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350E" w14:textId="77777777" w:rsidR="009D5E78" w:rsidRPr="002D65D4" w:rsidRDefault="005D132F" w:rsidP="002D65D4">
      <w:pPr>
        <w:pStyle w:val="Ttulo1"/>
        <w:spacing w:before="35"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Miradas territoriales sobre vulnerabilidad y desigualdad habitacional</w:t>
      </w:r>
      <w:r w:rsidR="00982FEE" w:rsidRPr="002D65D4">
        <w:rPr>
          <w:rFonts w:ascii="Calibri Light" w:hAnsi="Calibri Light" w:cs="Calibri Light"/>
        </w:rPr>
        <w:t xml:space="preserve"> </w:t>
      </w:r>
    </w:p>
    <w:p w14:paraId="13584AF7" w14:textId="4E7C5855" w:rsidR="00FB0D52" w:rsidRPr="002D65D4" w:rsidRDefault="002872A0" w:rsidP="002D65D4">
      <w:pPr>
        <w:pStyle w:val="Ttulo1"/>
        <w:spacing w:before="35"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Primavera</w:t>
      </w:r>
      <w:r w:rsidR="00982FEE" w:rsidRPr="002D65D4">
        <w:rPr>
          <w:rFonts w:ascii="Calibri Light" w:hAnsi="Calibri Light" w:cs="Calibri Light"/>
        </w:rPr>
        <w:t xml:space="preserve"> 2021</w:t>
      </w:r>
    </w:p>
    <w:p w14:paraId="2592BE4D" w14:textId="77777777" w:rsidR="002D65D4" w:rsidRPr="002D65D4" w:rsidRDefault="005D132F" w:rsidP="002D65D4">
      <w:pPr>
        <w:pStyle w:val="Textoindependiente"/>
        <w:spacing w:before="183" w:line="276" w:lineRule="auto"/>
        <w:ind w:right="4067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 xml:space="preserve">Cursos Transversales y Formación General </w:t>
      </w:r>
      <w:r w:rsidR="002D65D4" w:rsidRPr="002D65D4">
        <w:rPr>
          <w:rFonts w:ascii="Calibri Light" w:hAnsi="Calibri Light" w:cs="Calibri Light"/>
        </w:rPr>
        <w:t xml:space="preserve">- </w:t>
      </w:r>
      <w:r w:rsidRPr="002D65D4">
        <w:rPr>
          <w:rFonts w:ascii="Calibri Light" w:hAnsi="Calibri Light" w:cs="Calibri Light"/>
        </w:rPr>
        <w:t xml:space="preserve">AU050029 </w:t>
      </w:r>
    </w:p>
    <w:p w14:paraId="37F4CACF" w14:textId="77777777" w:rsidR="002D65D4" w:rsidRPr="002D65D4" w:rsidRDefault="005D132F" w:rsidP="002D65D4">
      <w:pPr>
        <w:pStyle w:val="Textoindependiente"/>
        <w:spacing w:before="183" w:line="276" w:lineRule="auto"/>
        <w:ind w:right="4067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Profesor: Juan Correa Parra, Geógrafo</w:t>
      </w:r>
    </w:p>
    <w:p w14:paraId="7650093C" w14:textId="293A2D9E" w:rsidR="00FB0D52" w:rsidRPr="002D65D4" w:rsidRDefault="005D132F" w:rsidP="002D65D4">
      <w:pPr>
        <w:pStyle w:val="Textoindependiente"/>
        <w:spacing w:before="183" w:line="276" w:lineRule="auto"/>
        <w:ind w:right="4067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 xml:space="preserve">Correo: </w:t>
      </w:r>
      <w:hyperlink r:id="rId5">
        <w:r w:rsidRPr="002D65D4">
          <w:rPr>
            <w:rFonts w:ascii="Calibri Light" w:hAnsi="Calibri Light" w:cs="Calibri Light"/>
          </w:rPr>
          <w:t>Juan.correaparra1@gmail.com</w:t>
        </w:r>
      </w:hyperlink>
    </w:p>
    <w:p w14:paraId="777F4B03" w14:textId="77777777" w:rsidR="00FB0D52" w:rsidRPr="002D65D4" w:rsidRDefault="00FB0D52" w:rsidP="002D65D4">
      <w:pPr>
        <w:pStyle w:val="Textoindependiente"/>
        <w:spacing w:line="276" w:lineRule="auto"/>
        <w:ind w:left="0"/>
        <w:rPr>
          <w:rFonts w:ascii="Calibri Light" w:hAnsi="Calibri Light" w:cs="Calibri Light"/>
        </w:rPr>
      </w:pPr>
    </w:p>
    <w:p w14:paraId="696DBAFB" w14:textId="77777777" w:rsidR="00FB0D52" w:rsidRPr="002D65D4" w:rsidRDefault="00FB0D52" w:rsidP="002D65D4">
      <w:pPr>
        <w:pStyle w:val="Textoindependiente"/>
        <w:spacing w:before="9" w:line="276" w:lineRule="auto"/>
        <w:ind w:left="0"/>
        <w:rPr>
          <w:rFonts w:ascii="Calibri Light" w:hAnsi="Calibri Light" w:cs="Calibri Light"/>
        </w:rPr>
      </w:pPr>
    </w:p>
    <w:p w14:paraId="31AB29FE" w14:textId="77777777" w:rsidR="00FB0D52" w:rsidRPr="002D65D4" w:rsidRDefault="005D132F" w:rsidP="002D65D4">
      <w:pPr>
        <w:pStyle w:val="Ttulo1"/>
        <w:spacing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Descripción del curso</w:t>
      </w:r>
    </w:p>
    <w:p w14:paraId="0E76C3F4" w14:textId="04B6DF9D" w:rsidR="00FB0D52" w:rsidRPr="002D65D4" w:rsidRDefault="005D132F" w:rsidP="002D65D4">
      <w:pPr>
        <w:pStyle w:val="Textoindependiente"/>
        <w:spacing w:before="180" w:line="276" w:lineRule="auto"/>
        <w:ind w:right="114"/>
        <w:jc w:val="both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Este curso busca aportar una mirada territorial sobre la vulnerabilidad y desigualdad habitacional de</w:t>
      </w:r>
      <w:r w:rsidRPr="002D65D4">
        <w:rPr>
          <w:rFonts w:ascii="Calibri Light" w:hAnsi="Calibri Light" w:cs="Calibri Light"/>
          <w:spacing w:val="-5"/>
        </w:rPr>
        <w:t xml:space="preserve"> </w:t>
      </w:r>
      <w:r w:rsidRPr="002D65D4">
        <w:rPr>
          <w:rFonts w:ascii="Calibri Light" w:hAnsi="Calibri Light" w:cs="Calibri Light"/>
        </w:rPr>
        <w:t>Chile,</w:t>
      </w:r>
      <w:r w:rsidRPr="002D65D4">
        <w:rPr>
          <w:rFonts w:ascii="Calibri Light" w:hAnsi="Calibri Light" w:cs="Calibri Light"/>
          <w:spacing w:val="-8"/>
        </w:rPr>
        <w:t xml:space="preserve"> </w:t>
      </w:r>
      <w:r w:rsidR="00982FEE" w:rsidRPr="002D65D4">
        <w:rPr>
          <w:rFonts w:ascii="Calibri Light" w:hAnsi="Calibri Light" w:cs="Calibri Light"/>
        </w:rPr>
        <w:t>a través de una perspectiva</w:t>
      </w:r>
      <w:r w:rsidRPr="002D65D4">
        <w:rPr>
          <w:rFonts w:ascii="Calibri Light" w:hAnsi="Calibri Light" w:cs="Calibri Light"/>
          <w:spacing w:val="-8"/>
        </w:rPr>
        <w:t xml:space="preserve"> </w:t>
      </w:r>
      <w:r w:rsidRPr="002D65D4">
        <w:rPr>
          <w:rFonts w:ascii="Calibri Light" w:hAnsi="Calibri Light" w:cs="Calibri Light"/>
        </w:rPr>
        <w:t>social</w:t>
      </w:r>
      <w:r w:rsidRPr="002D65D4">
        <w:rPr>
          <w:rFonts w:ascii="Calibri Light" w:hAnsi="Calibri Light" w:cs="Calibri Light"/>
          <w:spacing w:val="-6"/>
        </w:rPr>
        <w:t xml:space="preserve"> </w:t>
      </w:r>
      <w:r w:rsidRPr="002D65D4">
        <w:rPr>
          <w:rFonts w:ascii="Calibri Light" w:hAnsi="Calibri Light" w:cs="Calibri Light"/>
        </w:rPr>
        <w:t>y</w:t>
      </w:r>
      <w:r w:rsidRPr="002D65D4">
        <w:rPr>
          <w:rFonts w:ascii="Calibri Light" w:hAnsi="Calibri Light" w:cs="Calibri Light"/>
          <w:spacing w:val="-7"/>
        </w:rPr>
        <w:t xml:space="preserve"> </w:t>
      </w:r>
      <w:r w:rsidRPr="002D65D4">
        <w:rPr>
          <w:rFonts w:ascii="Calibri Light" w:hAnsi="Calibri Light" w:cs="Calibri Light"/>
        </w:rPr>
        <w:t>territorial,</w:t>
      </w:r>
      <w:r w:rsidRPr="002D65D4">
        <w:rPr>
          <w:rFonts w:ascii="Calibri Light" w:hAnsi="Calibri Light" w:cs="Calibri Light"/>
          <w:spacing w:val="-5"/>
        </w:rPr>
        <w:t xml:space="preserve"> </w:t>
      </w:r>
      <w:r w:rsidRPr="002D65D4">
        <w:rPr>
          <w:rFonts w:ascii="Calibri Light" w:hAnsi="Calibri Light" w:cs="Calibri Light"/>
        </w:rPr>
        <w:t>abordando</w:t>
      </w:r>
      <w:r w:rsidRPr="002D65D4">
        <w:rPr>
          <w:rFonts w:ascii="Calibri Light" w:hAnsi="Calibri Light" w:cs="Calibri Light"/>
          <w:spacing w:val="-7"/>
        </w:rPr>
        <w:t xml:space="preserve"> </w:t>
      </w:r>
      <w:r w:rsidRPr="002D65D4">
        <w:rPr>
          <w:rFonts w:ascii="Calibri Light" w:hAnsi="Calibri Light" w:cs="Calibri Light"/>
        </w:rPr>
        <w:t>desde</w:t>
      </w:r>
      <w:r w:rsidRPr="002D65D4">
        <w:rPr>
          <w:rFonts w:ascii="Calibri Light" w:hAnsi="Calibri Light" w:cs="Calibri Light"/>
          <w:spacing w:val="-8"/>
        </w:rPr>
        <w:t xml:space="preserve"> </w:t>
      </w:r>
      <w:r w:rsidRPr="002D65D4">
        <w:rPr>
          <w:rFonts w:ascii="Calibri Light" w:hAnsi="Calibri Light" w:cs="Calibri Light"/>
        </w:rPr>
        <w:t>las</w:t>
      </w:r>
      <w:r w:rsidRPr="002D65D4">
        <w:rPr>
          <w:rFonts w:ascii="Calibri Light" w:hAnsi="Calibri Light" w:cs="Calibri Light"/>
          <w:spacing w:val="-5"/>
        </w:rPr>
        <w:t xml:space="preserve"> </w:t>
      </w:r>
      <w:r w:rsidRPr="002D65D4">
        <w:rPr>
          <w:rFonts w:ascii="Calibri Light" w:hAnsi="Calibri Light" w:cs="Calibri Light"/>
        </w:rPr>
        <w:t>nociones</w:t>
      </w:r>
      <w:r w:rsidRPr="002D65D4">
        <w:rPr>
          <w:rFonts w:ascii="Calibri Light" w:hAnsi="Calibri Light" w:cs="Calibri Light"/>
          <w:spacing w:val="-7"/>
        </w:rPr>
        <w:t xml:space="preserve"> </w:t>
      </w:r>
      <w:r w:rsidRPr="002D65D4">
        <w:rPr>
          <w:rFonts w:ascii="Calibri Light" w:hAnsi="Calibri Light" w:cs="Calibri Light"/>
        </w:rPr>
        <w:t>básicas</w:t>
      </w:r>
      <w:r w:rsidRPr="002D65D4">
        <w:rPr>
          <w:rFonts w:ascii="Calibri Light" w:hAnsi="Calibri Light" w:cs="Calibri Light"/>
          <w:spacing w:val="-11"/>
        </w:rPr>
        <w:t xml:space="preserve"> </w:t>
      </w:r>
      <w:r w:rsidRPr="002D65D4">
        <w:rPr>
          <w:rFonts w:ascii="Calibri Light" w:hAnsi="Calibri Light" w:cs="Calibri Light"/>
        </w:rPr>
        <w:t>sobre</w:t>
      </w:r>
      <w:r w:rsidR="00982FEE" w:rsidRPr="002D65D4">
        <w:rPr>
          <w:rFonts w:ascii="Calibri Light" w:hAnsi="Calibri Light" w:cs="Calibri Light"/>
          <w:spacing w:val="-8"/>
        </w:rPr>
        <w:t xml:space="preserve"> </w:t>
      </w:r>
      <w:r w:rsidRPr="002D65D4">
        <w:rPr>
          <w:rFonts w:ascii="Calibri Light" w:hAnsi="Calibri Light" w:cs="Calibri Light"/>
        </w:rPr>
        <w:t>pobreza, vulnerabilidad</w:t>
      </w:r>
      <w:r w:rsidR="00982FEE" w:rsidRPr="002D65D4">
        <w:rPr>
          <w:rFonts w:ascii="Calibri Light" w:hAnsi="Calibri Light" w:cs="Calibri Light"/>
        </w:rPr>
        <w:t xml:space="preserve">, </w:t>
      </w:r>
      <w:r w:rsidRPr="002D65D4">
        <w:rPr>
          <w:rFonts w:ascii="Calibri Light" w:hAnsi="Calibri Light" w:cs="Calibri Light"/>
        </w:rPr>
        <w:t>desigualdad</w:t>
      </w:r>
      <w:r w:rsidR="00982FEE" w:rsidRPr="002D65D4">
        <w:rPr>
          <w:rFonts w:ascii="Calibri Light" w:hAnsi="Calibri Light" w:cs="Calibri Light"/>
        </w:rPr>
        <w:t xml:space="preserve"> y exclusión, </w:t>
      </w:r>
      <w:r w:rsidRPr="002D65D4">
        <w:rPr>
          <w:rFonts w:ascii="Calibri Light" w:hAnsi="Calibri Light" w:cs="Calibri Light"/>
        </w:rPr>
        <w:t>el desarrollo de las principales políticas habitacionales y urbanas de país</w:t>
      </w:r>
      <w:r w:rsidR="00982FEE" w:rsidRPr="002D65D4">
        <w:rPr>
          <w:rFonts w:ascii="Calibri Light" w:hAnsi="Calibri Light" w:cs="Calibri Light"/>
        </w:rPr>
        <w:t>,</w:t>
      </w:r>
      <w:r w:rsidRPr="002D65D4">
        <w:rPr>
          <w:rFonts w:ascii="Calibri Light" w:hAnsi="Calibri Light" w:cs="Calibri Light"/>
        </w:rPr>
        <w:t xml:space="preserve"> hasta los principales efectos sociales y territoriales de estas, las cuales plantean grandes desafíos</w:t>
      </w:r>
      <w:r w:rsidRPr="002D65D4">
        <w:rPr>
          <w:rFonts w:ascii="Calibri Light" w:hAnsi="Calibri Light" w:cs="Calibri Light"/>
          <w:spacing w:val="-5"/>
        </w:rPr>
        <w:t xml:space="preserve"> </w:t>
      </w:r>
      <w:r w:rsidR="00982FEE" w:rsidRPr="002D65D4">
        <w:rPr>
          <w:rFonts w:ascii="Calibri Light" w:hAnsi="Calibri Light" w:cs="Calibri Light"/>
          <w:spacing w:val="-5"/>
        </w:rPr>
        <w:t xml:space="preserve">tanto </w:t>
      </w:r>
      <w:r w:rsidRPr="002D65D4">
        <w:rPr>
          <w:rFonts w:ascii="Calibri Light" w:hAnsi="Calibri Light" w:cs="Calibri Light"/>
        </w:rPr>
        <w:t>para</w:t>
      </w:r>
      <w:r w:rsidRPr="002D65D4">
        <w:rPr>
          <w:rFonts w:ascii="Calibri Light" w:hAnsi="Calibri Light" w:cs="Calibri Light"/>
          <w:spacing w:val="-5"/>
        </w:rPr>
        <w:t xml:space="preserve"> </w:t>
      </w:r>
      <w:r w:rsidRPr="002D65D4">
        <w:rPr>
          <w:rFonts w:ascii="Calibri Light" w:hAnsi="Calibri Light" w:cs="Calibri Light"/>
        </w:rPr>
        <w:t>el</w:t>
      </w:r>
      <w:r w:rsidRPr="002D65D4">
        <w:rPr>
          <w:rFonts w:ascii="Calibri Light" w:hAnsi="Calibri Light" w:cs="Calibri Light"/>
          <w:spacing w:val="-2"/>
        </w:rPr>
        <w:t xml:space="preserve"> </w:t>
      </w:r>
      <w:r w:rsidRPr="002D65D4">
        <w:rPr>
          <w:rFonts w:ascii="Calibri Light" w:hAnsi="Calibri Light" w:cs="Calibri Light"/>
        </w:rPr>
        <w:t>futuro</w:t>
      </w:r>
      <w:r w:rsidRPr="002D65D4">
        <w:rPr>
          <w:rFonts w:ascii="Calibri Light" w:hAnsi="Calibri Light" w:cs="Calibri Light"/>
          <w:spacing w:val="-1"/>
        </w:rPr>
        <w:t xml:space="preserve"> </w:t>
      </w:r>
      <w:r w:rsidRPr="002D65D4">
        <w:rPr>
          <w:rFonts w:ascii="Calibri Light" w:hAnsi="Calibri Light" w:cs="Calibri Light"/>
        </w:rPr>
        <w:t>desarrollo</w:t>
      </w:r>
      <w:r w:rsidRPr="002D65D4">
        <w:rPr>
          <w:rFonts w:ascii="Calibri Light" w:hAnsi="Calibri Light" w:cs="Calibri Light"/>
          <w:spacing w:val="-4"/>
        </w:rPr>
        <w:t xml:space="preserve"> </w:t>
      </w:r>
      <w:r w:rsidRPr="002D65D4">
        <w:rPr>
          <w:rFonts w:ascii="Calibri Light" w:hAnsi="Calibri Light" w:cs="Calibri Light"/>
        </w:rPr>
        <w:t>profesional</w:t>
      </w:r>
      <w:r w:rsidRPr="002D65D4">
        <w:rPr>
          <w:rFonts w:ascii="Calibri Light" w:hAnsi="Calibri Light" w:cs="Calibri Light"/>
          <w:spacing w:val="-2"/>
        </w:rPr>
        <w:t xml:space="preserve"> </w:t>
      </w:r>
      <w:r w:rsidRPr="002D65D4">
        <w:rPr>
          <w:rFonts w:ascii="Calibri Light" w:hAnsi="Calibri Light" w:cs="Calibri Light"/>
        </w:rPr>
        <w:t>de</w:t>
      </w:r>
      <w:r w:rsidRPr="002D65D4">
        <w:rPr>
          <w:rFonts w:ascii="Calibri Light" w:hAnsi="Calibri Light" w:cs="Calibri Light"/>
          <w:spacing w:val="-1"/>
        </w:rPr>
        <w:t xml:space="preserve"> </w:t>
      </w:r>
      <w:r w:rsidRPr="002D65D4">
        <w:rPr>
          <w:rFonts w:ascii="Calibri Light" w:hAnsi="Calibri Light" w:cs="Calibri Light"/>
        </w:rPr>
        <w:t>los</w:t>
      </w:r>
      <w:r w:rsidRPr="002D65D4">
        <w:rPr>
          <w:rFonts w:ascii="Calibri Light" w:hAnsi="Calibri Light" w:cs="Calibri Light"/>
          <w:spacing w:val="-5"/>
        </w:rPr>
        <w:t xml:space="preserve"> </w:t>
      </w:r>
      <w:r w:rsidRPr="002D65D4">
        <w:rPr>
          <w:rFonts w:ascii="Calibri Light" w:hAnsi="Calibri Light" w:cs="Calibri Light"/>
        </w:rPr>
        <w:t>estudiantes</w:t>
      </w:r>
      <w:r w:rsidRPr="002D65D4">
        <w:rPr>
          <w:rFonts w:ascii="Calibri Light" w:hAnsi="Calibri Light" w:cs="Calibri Light"/>
          <w:spacing w:val="-2"/>
        </w:rPr>
        <w:t xml:space="preserve"> </w:t>
      </w:r>
      <w:r w:rsidRPr="002D65D4">
        <w:rPr>
          <w:rFonts w:ascii="Calibri Light" w:hAnsi="Calibri Light" w:cs="Calibri Light"/>
        </w:rPr>
        <w:t>del</w:t>
      </w:r>
      <w:r w:rsidRPr="002D65D4">
        <w:rPr>
          <w:rFonts w:ascii="Calibri Light" w:hAnsi="Calibri Light" w:cs="Calibri Light"/>
          <w:spacing w:val="-5"/>
        </w:rPr>
        <w:t xml:space="preserve"> </w:t>
      </w:r>
      <w:r w:rsidRPr="002D65D4">
        <w:rPr>
          <w:rFonts w:ascii="Calibri Light" w:hAnsi="Calibri Light" w:cs="Calibri Light"/>
        </w:rPr>
        <w:t>curso</w:t>
      </w:r>
      <w:r w:rsidR="00982FEE" w:rsidRPr="002D65D4">
        <w:rPr>
          <w:rFonts w:ascii="Calibri Light" w:hAnsi="Calibri Light" w:cs="Calibri Light"/>
          <w:spacing w:val="-2"/>
        </w:rPr>
        <w:t>, como de nuestra sociedad.</w:t>
      </w:r>
    </w:p>
    <w:p w14:paraId="7D481079" w14:textId="6F019C78" w:rsidR="00FB0D52" w:rsidRPr="002D65D4" w:rsidRDefault="005D132F" w:rsidP="002D65D4">
      <w:pPr>
        <w:pStyle w:val="Textoindependiente"/>
        <w:spacing w:before="159" w:line="276" w:lineRule="auto"/>
        <w:ind w:right="117"/>
        <w:jc w:val="both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Tal como sugiere el nombre del curso, se incorpora una fuerte mirada territorial desde la disciplina de la geografía</w:t>
      </w:r>
      <w:r w:rsidR="00982FEE" w:rsidRPr="002D65D4">
        <w:rPr>
          <w:rFonts w:ascii="Calibri Light" w:hAnsi="Calibri Light" w:cs="Calibri Light"/>
        </w:rPr>
        <w:t xml:space="preserve">, arquitectura, diseño y </w:t>
      </w:r>
      <w:r w:rsidRPr="002D65D4">
        <w:rPr>
          <w:rFonts w:ascii="Calibri Light" w:hAnsi="Calibri Light" w:cs="Calibri Light"/>
        </w:rPr>
        <w:t>urbanismo, mediante el análisis de diversos recursos gráficos, como planos, mapas, cartografías temáticas, bases de datos, investigaciones y diversos casos de estudio locales</w:t>
      </w:r>
      <w:r w:rsidR="00982FEE" w:rsidRPr="002D65D4">
        <w:rPr>
          <w:rFonts w:ascii="Calibri Light" w:hAnsi="Calibri Light" w:cs="Calibri Light"/>
        </w:rPr>
        <w:t xml:space="preserve"> </w:t>
      </w:r>
      <w:r w:rsidR="009E130A" w:rsidRPr="002D65D4">
        <w:rPr>
          <w:rFonts w:ascii="Calibri Light" w:hAnsi="Calibri Light" w:cs="Calibri Light"/>
        </w:rPr>
        <w:t>e internacionales.</w:t>
      </w:r>
    </w:p>
    <w:p w14:paraId="50ACF1EF" w14:textId="77777777" w:rsidR="00FB0D52" w:rsidRPr="002D65D4" w:rsidRDefault="00FB0D52" w:rsidP="002D65D4">
      <w:pPr>
        <w:pStyle w:val="Textoindependiente"/>
        <w:spacing w:line="276" w:lineRule="auto"/>
        <w:ind w:left="0"/>
        <w:rPr>
          <w:rFonts w:ascii="Calibri Light" w:hAnsi="Calibri Light" w:cs="Calibri Light"/>
        </w:rPr>
      </w:pPr>
    </w:p>
    <w:p w14:paraId="15CA40F5" w14:textId="77777777" w:rsidR="00FB0D52" w:rsidRPr="002D65D4" w:rsidRDefault="00FB0D52" w:rsidP="002D65D4">
      <w:pPr>
        <w:pStyle w:val="Textoindependiente"/>
        <w:spacing w:line="276" w:lineRule="auto"/>
        <w:ind w:left="0"/>
        <w:rPr>
          <w:rFonts w:ascii="Calibri Light" w:hAnsi="Calibri Light" w:cs="Calibri Light"/>
        </w:rPr>
      </w:pPr>
    </w:p>
    <w:p w14:paraId="0B2AB666" w14:textId="77777777" w:rsidR="00FB0D52" w:rsidRPr="002D65D4" w:rsidRDefault="005D132F" w:rsidP="002D65D4">
      <w:pPr>
        <w:pStyle w:val="Ttulo1"/>
        <w:spacing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Objetivos</w:t>
      </w:r>
    </w:p>
    <w:p w14:paraId="00A40DCC" w14:textId="0A0558F2" w:rsidR="00FB0D52" w:rsidRPr="002D65D4" w:rsidRDefault="005D132F" w:rsidP="002D65D4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before="181" w:line="276" w:lineRule="auto"/>
        <w:ind w:left="821" w:right="117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 xml:space="preserve">Comprender </w:t>
      </w:r>
      <w:r w:rsidR="00982FEE" w:rsidRPr="002D65D4">
        <w:rPr>
          <w:rFonts w:ascii="Calibri Light" w:hAnsi="Calibri Light" w:cs="Calibri Light"/>
        </w:rPr>
        <w:t xml:space="preserve">y resignificar los conceptos de pobreza, vulnerabilidad, desigualdad y exclusión. </w:t>
      </w:r>
    </w:p>
    <w:p w14:paraId="30B1FB11" w14:textId="3DB2F3AD" w:rsidR="00FB0D52" w:rsidRPr="002D65D4" w:rsidRDefault="005D132F" w:rsidP="002D65D4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before="0" w:line="276" w:lineRule="auto"/>
        <w:ind w:left="821" w:right="116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 xml:space="preserve">Caracterizar las principales manifestaciones sociales y territoriales de la vulnerabilidad y desigualdad en Chile </w:t>
      </w:r>
      <w:r w:rsidR="002872A0">
        <w:rPr>
          <w:rFonts w:ascii="Calibri Light" w:hAnsi="Calibri Light" w:cs="Calibri Light"/>
        </w:rPr>
        <w:t>y otros países de la región.</w:t>
      </w:r>
    </w:p>
    <w:p w14:paraId="36F9783F" w14:textId="485AD5A5" w:rsidR="00FB0D52" w:rsidRPr="002D65D4" w:rsidRDefault="005D132F" w:rsidP="002D65D4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before="0" w:line="276" w:lineRule="auto"/>
        <w:ind w:left="821" w:right="120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 xml:space="preserve">Contextualizar </w:t>
      </w:r>
      <w:r w:rsidR="00982FEE" w:rsidRPr="002D65D4">
        <w:rPr>
          <w:rFonts w:ascii="Calibri Light" w:hAnsi="Calibri Light" w:cs="Calibri Light"/>
        </w:rPr>
        <w:t xml:space="preserve">el desarrollo histórico de la </w:t>
      </w:r>
      <w:r w:rsidRPr="002D65D4">
        <w:rPr>
          <w:rFonts w:ascii="Calibri Light" w:hAnsi="Calibri Light" w:cs="Calibri Light"/>
        </w:rPr>
        <w:t>política habitacional chilena, a través de su</w:t>
      </w:r>
      <w:r w:rsidR="00982FEE" w:rsidRPr="002D65D4">
        <w:rPr>
          <w:rFonts w:ascii="Calibri Light" w:hAnsi="Calibri Light" w:cs="Calibri Light"/>
        </w:rPr>
        <w:t xml:space="preserve"> desarrollo,</w:t>
      </w:r>
      <w:r w:rsidRPr="002D65D4">
        <w:rPr>
          <w:rFonts w:ascii="Calibri Light" w:hAnsi="Calibri Light" w:cs="Calibri Light"/>
        </w:rPr>
        <w:t xml:space="preserve"> efectos y </w:t>
      </w:r>
      <w:r w:rsidR="00982FEE" w:rsidRPr="002D65D4">
        <w:rPr>
          <w:rFonts w:ascii="Calibri Light" w:hAnsi="Calibri Light" w:cs="Calibri Light"/>
        </w:rPr>
        <w:t>desafíos futuros.</w:t>
      </w:r>
    </w:p>
    <w:p w14:paraId="54131B64" w14:textId="1222B3D9" w:rsidR="00982FEE" w:rsidRPr="002D65D4" w:rsidRDefault="005D132F" w:rsidP="002D65D4">
      <w:pPr>
        <w:pStyle w:val="Prrafodelista"/>
        <w:numPr>
          <w:ilvl w:val="0"/>
          <w:numId w:val="3"/>
        </w:numPr>
        <w:tabs>
          <w:tab w:val="left" w:pos="821"/>
          <w:tab w:val="left" w:pos="822"/>
        </w:tabs>
        <w:spacing w:before="4" w:line="276" w:lineRule="auto"/>
        <w:ind w:left="821" w:right="115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 xml:space="preserve">Conocer </w:t>
      </w:r>
      <w:r w:rsidR="00982FEE" w:rsidRPr="002D65D4">
        <w:rPr>
          <w:rFonts w:ascii="Calibri Light" w:hAnsi="Calibri Light" w:cs="Calibri Light"/>
        </w:rPr>
        <w:t>los futuros desafíos en materia de desarrollo urbano, habitacional y territorial que enfrentará nuestro país</w:t>
      </w:r>
      <w:r w:rsidR="008B35E8">
        <w:rPr>
          <w:rFonts w:ascii="Calibri Light" w:hAnsi="Calibri Light" w:cs="Calibri Light"/>
        </w:rPr>
        <w:t xml:space="preserve"> y la región.</w:t>
      </w:r>
    </w:p>
    <w:p w14:paraId="1CE4E71D" w14:textId="77777777" w:rsidR="00FB0D52" w:rsidRPr="002D65D4" w:rsidRDefault="00FB0D52" w:rsidP="002D65D4">
      <w:pPr>
        <w:pStyle w:val="Textoindependiente"/>
        <w:spacing w:line="276" w:lineRule="auto"/>
        <w:ind w:left="0"/>
        <w:rPr>
          <w:rFonts w:ascii="Calibri Light" w:hAnsi="Calibri Light" w:cs="Calibri Light"/>
        </w:rPr>
      </w:pPr>
    </w:p>
    <w:p w14:paraId="7A38E510" w14:textId="77777777" w:rsidR="009E130A" w:rsidRPr="002D65D4" w:rsidRDefault="009E130A" w:rsidP="002D65D4">
      <w:pPr>
        <w:pStyle w:val="Textoindependiente"/>
        <w:spacing w:before="12" w:line="276" w:lineRule="auto"/>
        <w:ind w:left="0"/>
        <w:rPr>
          <w:rFonts w:ascii="Calibri Light" w:hAnsi="Calibri Light" w:cs="Calibri Light"/>
        </w:rPr>
      </w:pPr>
    </w:p>
    <w:p w14:paraId="01676774" w14:textId="0C039E2D" w:rsidR="00FB0D52" w:rsidRPr="002D65D4" w:rsidRDefault="005D132F" w:rsidP="002D65D4">
      <w:pPr>
        <w:pStyle w:val="Ttulo1"/>
        <w:spacing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Contenidos</w:t>
      </w:r>
    </w:p>
    <w:p w14:paraId="01D7E59E" w14:textId="529081E7" w:rsidR="00982FEE" w:rsidRPr="002D65D4" w:rsidRDefault="00982FEE" w:rsidP="002D65D4">
      <w:pPr>
        <w:pStyle w:val="Ttulo1"/>
        <w:spacing w:line="276" w:lineRule="auto"/>
        <w:rPr>
          <w:rFonts w:ascii="Calibri Light" w:hAnsi="Calibri Light" w:cs="Calibri Light"/>
        </w:rPr>
      </w:pPr>
    </w:p>
    <w:p w14:paraId="0CD46F9D" w14:textId="3878BE69" w:rsidR="00982FEE" w:rsidRPr="002D65D4" w:rsidRDefault="00982FEE" w:rsidP="002D65D4">
      <w:pPr>
        <w:pStyle w:val="Ttulo1"/>
        <w:numPr>
          <w:ilvl w:val="0"/>
          <w:numId w:val="4"/>
        </w:numPr>
        <w:spacing w:line="276" w:lineRule="auto"/>
        <w:rPr>
          <w:rFonts w:ascii="Calibri Light" w:hAnsi="Calibri Light" w:cs="Calibri Light"/>
          <w:b w:val="0"/>
          <w:bCs w:val="0"/>
        </w:rPr>
      </w:pPr>
      <w:r w:rsidRPr="002D65D4">
        <w:rPr>
          <w:rFonts w:ascii="Calibri Light" w:hAnsi="Calibri Light" w:cs="Calibri Light"/>
          <w:b w:val="0"/>
          <w:bCs w:val="0"/>
        </w:rPr>
        <w:t>Nociones fundamentales</w:t>
      </w:r>
    </w:p>
    <w:p w14:paraId="6B377371" w14:textId="2B87F464" w:rsidR="00982FEE" w:rsidRPr="002D65D4" w:rsidRDefault="00982FEE" w:rsidP="002D65D4">
      <w:pPr>
        <w:pStyle w:val="Ttulo1"/>
        <w:numPr>
          <w:ilvl w:val="1"/>
          <w:numId w:val="4"/>
        </w:numPr>
        <w:spacing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  <w:b w:val="0"/>
          <w:bCs w:val="0"/>
        </w:rPr>
        <w:t>Pobreza</w:t>
      </w:r>
    </w:p>
    <w:p w14:paraId="2ABA84A1" w14:textId="77777777" w:rsidR="00982FEE" w:rsidRPr="002D65D4" w:rsidRDefault="00982FEE" w:rsidP="002D65D4">
      <w:pPr>
        <w:pStyle w:val="Ttulo1"/>
        <w:numPr>
          <w:ilvl w:val="1"/>
          <w:numId w:val="4"/>
        </w:numPr>
        <w:spacing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  <w:b w:val="0"/>
          <w:bCs w:val="0"/>
        </w:rPr>
        <w:t>Vulnerabilidad y enfoque AVEO</w:t>
      </w:r>
    </w:p>
    <w:p w14:paraId="507ED3A7" w14:textId="77777777" w:rsidR="00982FEE" w:rsidRPr="002D65D4" w:rsidRDefault="00982FEE" w:rsidP="002D65D4">
      <w:pPr>
        <w:pStyle w:val="Ttulo1"/>
        <w:numPr>
          <w:ilvl w:val="1"/>
          <w:numId w:val="4"/>
        </w:numPr>
        <w:spacing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  <w:b w:val="0"/>
          <w:bCs w:val="0"/>
        </w:rPr>
        <w:t>Justicia Social</w:t>
      </w:r>
    </w:p>
    <w:p w14:paraId="2C8A8C3B" w14:textId="5A798598" w:rsidR="00982FEE" w:rsidRPr="002D65D4" w:rsidRDefault="00982FEE" w:rsidP="002D65D4">
      <w:pPr>
        <w:pStyle w:val="Ttulo1"/>
        <w:numPr>
          <w:ilvl w:val="1"/>
          <w:numId w:val="4"/>
        </w:numPr>
        <w:spacing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  <w:b w:val="0"/>
          <w:bCs w:val="0"/>
        </w:rPr>
        <w:t>Desigualdad</w:t>
      </w:r>
    </w:p>
    <w:p w14:paraId="0306F49C" w14:textId="66B42929" w:rsidR="00982FEE" w:rsidRPr="002D65D4" w:rsidRDefault="00982FEE" w:rsidP="002D65D4">
      <w:pPr>
        <w:pStyle w:val="Ttulo1"/>
        <w:numPr>
          <w:ilvl w:val="1"/>
          <w:numId w:val="4"/>
        </w:numPr>
        <w:spacing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  <w:b w:val="0"/>
          <w:bCs w:val="0"/>
        </w:rPr>
        <w:t>Exclusión</w:t>
      </w:r>
    </w:p>
    <w:p w14:paraId="289BF784" w14:textId="3AB043AE" w:rsidR="00982FEE" w:rsidRPr="002D65D4" w:rsidRDefault="00982FEE" w:rsidP="002D65D4">
      <w:pPr>
        <w:pStyle w:val="Ttulo1"/>
        <w:numPr>
          <w:ilvl w:val="1"/>
          <w:numId w:val="4"/>
        </w:numPr>
        <w:spacing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  <w:b w:val="0"/>
          <w:bCs w:val="0"/>
        </w:rPr>
        <w:t>Segregación</w:t>
      </w:r>
    </w:p>
    <w:p w14:paraId="19B75EBF" w14:textId="499CEABB" w:rsidR="00982FEE" w:rsidRPr="002D65D4" w:rsidRDefault="00982FEE" w:rsidP="002D65D4">
      <w:pPr>
        <w:pStyle w:val="Ttulo1"/>
        <w:numPr>
          <w:ilvl w:val="0"/>
          <w:numId w:val="4"/>
        </w:numPr>
        <w:spacing w:line="276" w:lineRule="auto"/>
        <w:rPr>
          <w:rFonts w:ascii="Calibri Light" w:hAnsi="Calibri Light" w:cs="Calibri Light"/>
          <w:b w:val="0"/>
          <w:bCs w:val="0"/>
        </w:rPr>
      </w:pPr>
      <w:r w:rsidRPr="002D65D4">
        <w:rPr>
          <w:rFonts w:ascii="Calibri Light" w:hAnsi="Calibri Light" w:cs="Calibri Light"/>
          <w:b w:val="0"/>
          <w:bCs w:val="0"/>
        </w:rPr>
        <w:lastRenderedPageBreak/>
        <w:t>Manifestaciones sociales y espaciales</w:t>
      </w:r>
    </w:p>
    <w:p w14:paraId="277B46BF" w14:textId="463D4487" w:rsidR="009D5E78" w:rsidRPr="002872A0" w:rsidRDefault="00982FEE" w:rsidP="002D65D4">
      <w:pPr>
        <w:pStyle w:val="Ttulo1"/>
        <w:numPr>
          <w:ilvl w:val="1"/>
          <w:numId w:val="4"/>
        </w:numPr>
        <w:spacing w:line="276" w:lineRule="auto"/>
        <w:rPr>
          <w:rFonts w:ascii="Calibri Light" w:hAnsi="Calibri Light" w:cs="Calibri Light"/>
          <w:b w:val="0"/>
          <w:bCs w:val="0"/>
        </w:rPr>
      </w:pPr>
      <w:r w:rsidRPr="002872A0">
        <w:rPr>
          <w:rFonts w:ascii="Calibri Light" w:hAnsi="Calibri Light" w:cs="Calibri Light"/>
          <w:b w:val="0"/>
          <w:bCs w:val="0"/>
        </w:rPr>
        <w:t xml:space="preserve">Pobreza </w:t>
      </w:r>
      <w:r w:rsidR="002872A0" w:rsidRPr="002872A0">
        <w:rPr>
          <w:rFonts w:ascii="Calibri Light" w:hAnsi="Calibri Light" w:cs="Calibri Light"/>
          <w:b w:val="0"/>
          <w:bCs w:val="0"/>
        </w:rPr>
        <w:t>y</w:t>
      </w:r>
      <w:r w:rsidR="002872A0">
        <w:rPr>
          <w:rFonts w:ascii="Calibri Light" w:hAnsi="Calibri Light" w:cs="Calibri Light"/>
          <w:b w:val="0"/>
          <w:bCs w:val="0"/>
        </w:rPr>
        <w:t xml:space="preserve"> </w:t>
      </w:r>
      <w:r w:rsidR="009D5E78" w:rsidRPr="002872A0">
        <w:rPr>
          <w:rFonts w:ascii="Calibri Light" w:hAnsi="Calibri Light" w:cs="Calibri Light"/>
          <w:b w:val="0"/>
          <w:bCs w:val="0"/>
        </w:rPr>
        <w:t>Desigualdad económica</w:t>
      </w:r>
    </w:p>
    <w:p w14:paraId="60259B1F" w14:textId="377ABD45" w:rsidR="009D5E78" w:rsidRDefault="009D5E78" w:rsidP="002D65D4">
      <w:pPr>
        <w:pStyle w:val="Ttulo1"/>
        <w:numPr>
          <w:ilvl w:val="1"/>
          <w:numId w:val="4"/>
        </w:numPr>
        <w:spacing w:line="276" w:lineRule="auto"/>
        <w:rPr>
          <w:rFonts w:ascii="Calibri Light" w:hAnsi="Calibri Light" w:cs="Calibri Light"/>
          <w:b w:val="0"/>
          <w:bCs w:val="0"/>
        </w:rPr>
      </w:pPr>
      <w:r w:rsidRPr="002D65D4">
        <w:rPr>
          <w:rFonts w:ascii="Calibri Light" w:hAnsi="Calibri Light" w:cs="Calibri Light"/>
          <w:b w:val="0"/>
          <w:bCs w:val="0"/>
        </w:rPr>
        <w:t>Brecha de Género</w:t>
      </w:r>
    </w:p>
    <w:p w14:paraId="7ABBCBD1" w14:textId="244E314E" w:rsidR="002872A0" w:rsidRDefault="002872A0" w:rsidP="002D65D4">
      <w:pPr>
        <w:pStyle w:val="Ttulo1"/>
        <w:numPr>
          <w:ilvl w:val="1"/>
          <w:numId w:val="4"/>
        </w:numPr>
        <w:spacing w:line="276" w:lineRule="auto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</w:rPr>
        <w:t>Exclusión</w:t>
      </w:r>
    </w:p>
    <w:p w14:paraId="66C65513" w14:textId="36F06777" w:rsidR="002872A0" w:rsidRPr="002D65D4" w:rsidRDefault="002872A0" w:rsidP="002D65D4">
      <w:pPr>
        <w:pStyle w:val="Ttulo1"/>
        <w:numPr>
          <w:ilvl w:val="1"/>
          <w:numId w:val="4"/>
        </w:numPr>
        <w:spacing w:line="276" w:lineRule="auto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</w:rPr>
        <w:t>Segregación socio residencial</w:t>
      </w:r>
    </w:p>
    <w:p w14:paraId="1B3995BD" w14:textId="23E68F8F" w:rsidR="009D5E78" w:rsidRPr="002D65D4" w:rsidRDefault="009D5E78" w:rsidP="002D65D4">
      <w:pPr>
        <w:pStyle w:val="Ttulo1"/>
        <w:numPr>
          <w:ilvl w:val="0"/>
          <w:numId w:val="4"/>
        </w:numPr>
        <w:spacing w:line="276" w:lineRule="auto"/>
        <w:rPr>
          <w:rFonts w:ascii="Calibri Light" w:hAnsi="Calibri Light" w:cs="Calibri Light"/>
          <w:b w:val="0"/>
          <w:bCs w:val="0"/>
        </w:rPr>
      </w:pPr>
      <w:r w:rsidRPr="002D65D4">
        <w:rPr>
          <w:rFonts w:ascii="Calibri Light" w:hAnsi="Calibri Light" w:cs="Calibri Light"/>
          <w:b w:val="0"/>
          <w:bCs w:val="0"/>
        </w:rPr>
        <w:t>Política habitacional en Chile</w:t>
      </w:r>
    </w:p>
    <w:p w14:paraId="5F1E14A6" w14:textId="4E8DDF39" w:rsidR="009D5E78" w:rsidRPr="002D65D4" w:rsidRDefault="009D5E78" w:rsidP="002D65D4">
      <w:pPr>
        <w:pStyle w:val="Ttulo1"/>
        <w:numPr>
          <w:ilvl w:val="1"/>
          <w:numId w:val="4"/>
        </w:numPr>
        <w:spacing w:line="276" w:lineRule="auto"/>
        <w:rPr>
          <w:rFonts w:ascii="Calibri Light" w:hAnsi="Calibri Light" w:cs="Calibri Light"/>
          <w:b w:val="0"/>
          <w:bCs w:val="0"/>
        </w:rPr>
      </w:pPr>
      <w:r w:rsidRPr="002D65D4">
        <w:rPr>
          <w:rFonts w:ascii="Calibri Light" w:hAnsi="Calibri Light" w:cs="Calibri Light"/>
          <w:b w:val="0"/>
          <w:bCs w:val="0"/>
        </w:rPr>
        <w:t>Déficit habitacional</w:t>
      </w:r>
    </w:p>
    <w:p w14:paraId="79E2712C" w14:textId="31D07723" w:rsidR="009D5E78" w:rsidRPr="002D65D4" w:rsidRDefault="002872A0" w:rsidP="002D65D4">
      <w:pPr>
        <w:pStyle w:val="Ttulo1"/>
        <w:numPr>
          <w:ilvl w:val="1"/>
          <w:numId w:val="4"/>
        </w:numPr>
        <w:spacing w:line="276" w:lineRule="auto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</w:rPr>
        <w:t>Políticas habitacionales en Chile</w:t>
      </w:r>
    </w:p>
    <w:p w14:paraId="740C7EFC" w14:textId="5F9A8C01" w:rsidR="009D5E78" w:rsidRPr="002D65D4" w:rsidRDefault="009D5E78" w:rsidP="002D65D4">
      <w:pPr>
        <w:pStyle w:val="Ttulo1"/>
        <w:numPr>
          <w:ilvl w:val="1"/>
          <w:numId w:val="4"/>
        </w:numPr>
        <w:spacing w:line="276" w:lineRule="auto"/>
        <w:rPr>
          <w:rFonts w:ascii="Calibri Light" w:hAnsi="Calibri Light" w:cs="Calibri Light"/>
          <w:b w:val="0"/>
          <w:bCs w:val="0"/>
        </w:rPr>
      </w:pPr>
      <w:r w:rsidRPr="002D65D4">
        <w:rPr>
          <w:rFonts w:ascii="Calibri Light" w:hAnsi="Calibri Light" w:cs="Calibri Light"/>
          <w:b w:val="0"/>
          <w:bCs w:val="0"/>
        </w:rPr>
        <w:t>Efectos territoriales y sociales de política habitacional</w:t>
      </w:r>
    </w:p>
    <w:p w14:paraId="46F9F408" w14:textId="5ABE5BDF" w:rsidR="009D5E78" w:rsidRPr="002D65D4" w:rsidRDefault="009D5E78" w:rsidP="002D65D4">
      <w:pPr>
        <w:pStyle w:val="Ttulo1"/>
        <w:numPr>
          <w:ilvl w:val="0"/>
          <w:numId w:val="4"/>
        </w:numPr>
        <w:spacing w:line="276" w:lineRule="auto"/>
        <w:rPr>
          <w:rFonts w:ascii="Calibri Light" w:hAnsi="Calibri Light" w:cs="Calibri Light"/>
          <w:b w:val="0"/>
          <w:bCs w:val="0"/>
        </w:rPr>
      </w:pPr>
      <w:r w:rsidRPr="002D65D4">
        <w:rPr>
          <w:rFonts w:ascii="Calibri Light" w:hAnsi="Calibri Light" w:cs="Calibri Light"/>
          <w:b w:val="0"/>
          <w:bCs w:val="0"/>
        </w:rPr>
        <w:t>Nuevos desafíos del territorio</w:t>
      </w:r>
    </w:p>
    <w:p w14:paraId="53D76F46" w14:textId="384B72AF" w:rsidR="009D5E78" w:rsidRPr="002D65D4" w:rsidRDefault="009D5E78" w:rsidP="002D65D4">
      <w:pPr>
        <w:pStyle w:val="Ttulo1"/>
        <w:numPr>
          <w:ilvl w:val="1"/>
          <w:numId w:val="4"/>
        </w:numPr>
        <w:spacing w:line="276" w:lineRule="auto"/>
        <w:rPr>
          <w:rFonts w:ascii="Calibri Light" w:hAnsi="Calibri Light" w:cs="Calibri Light"/>
          <w:b w:val="0"/>
          <w:bCs w:val="0"/>
        </w:rPr>
      </w:pPr>
      <w:r w:rsidRPr="002D65D4">
        <w:rPr>
          <w:rFonts w:ascii="Calibri Light" w:hAnsi="Calibri Light" w:cs="Calibri Light"/>
          <w:b w:val="0"/>
          <w:bCs w:val="0"/>
        </w:rPr>
        <w:t>Derecho a la vivienda digna</w:t>
      </w:r>
    </w:p>
    <w:p w14:paraId="417B7BEA" w14:textId="585A4108" w:rsidR="009D5E78" w:rsidRDefault="009D5E78" w:rsidP="002D65D4">
      <w:pPr>
        <w:pStyle w:val="Ttulo1"/>
        <w:numPr>
          <w:ilvl w:val="1"/>
          <w:numId w:val="4"/>
        </w:numPr>
        <w:spacing w:line="276" w:lineRule="auto"/>
        <w:rPr>
          <w:rFonts w:ascii="Calibri Light" w:hAnsi="Calibri Light" w:cs="Calibri Light"/>
          <w:b w:val="0"/>
          <w:bCs w:val="0"/>
        </w:rPr>
      </w:pPr>
      <w:r w:rsidRPr="002D65D4">
        <w:rPr>
          <w:rFonts w:ascii="Calibri Light" w:hAnsi="Calibri Light" w:cs="Calibri Light"/>
          <w:b w:val="0"/>
          <w:bCs w:val="0"/>
        </w:rPr>
        <w:t>Derecho a la ciudad</w:t>
      </w:r>
    </w:p>
    <w:p w14:paraId="197DA866" w14:textId="299B4BAC" w:rsidR="008B35E8" w:rsidRPr="002D65D4" w:rsidRDefault="008B35E8" w:rsidP="002D65D4">
      <w:pPr>
        <w:pStyle w:val="Ttulo1"/>
        <w:numPr>
          <w:ilvl w:val="1"/>
          <w:numId w:val="4"/>
        </w:numPr>
        <w:spacing w:line="276" w:lineRule="auto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</w:rPr>
        <w:t>Crisis climática</w:t>
      </w:r>
    </w:p>
    <w:p w14:paraId="6E28437D" w14:textId="2B911237" w:rsidR="009D5E78" w:rsidRPr="002D65D4" w:rsidRDefault="009D5E78" w:rsidP="002D65D4">
      <w:pPr>
        <w:pStyle w:val="Ttulo1"/>
        <w:numPr>
          <w:ilvl w:val="1"/>
          <w:numId w:val="4"/>
        </w:numPr>
        <w:spacing w:line="276" w:lineRule="auto"/>
        <w:rPr>
          <w:rFonts w:ascii="Calibri Light" w:hAnsi="Calibri Light" w:cs="Calibri Light"/>
          <w:b w:val="0"/>
          <w:bCs w:val="0"/>
        </w:rPr>
      </w:pPr>
      <w:r w:rsidRPr="002D65D4">
        <w:rPr>
          <w:rFonts w:ascii="Calibri Light" w:hAnsi="Calibri Light" w:cs="Calibri Light"/>
          <w:b w:val="0"/>
          <w:bCs w:val="0"/>
        </w:rPr>
        <w:t>Ética y moral en el desarrollo de la ciudad</w:t>
      </w:r>
    </w:p>
    <w:p w14:paraId="4BBA2C3A" w14:textId="77777777" w:rsidR="00982FEE" w:rsidRPr="002D65D4" w:rsidRDefault="00982FEE" w:rsidP="002D65D4">
      <w:pPr>
        <w:pStyle w:val="Ttulo1"/>
        <w:spacing w:line="276" w:lineRule="auto"/>
        <w:rPr>
          <w:rFonts w:ascii="Calibri Light" w:hAnsi="Calibri Light" w:cs="Calibri Light"/>
          <w:b w:val="0"/>
          <w:bCs w:val="0"/>
        </w:rPr>
      </w:pPr>
    </w:p>
    <w:p w14:paraId="037A34E6" w14:textId="77777777" w:rsidR="00FB0D52" w:rsidRPr="002D65D4" w:rsidRDefault="00FB0D52" w:rsidP="002D65D4">
      <w:pPr>
        <w:pStyle w:val="Textoindependiente"/>
        <w:spacing w:before="7" w:line="276" w:lineRule="auto"/>
        <w:ind w:left="0"/>
        <w:rPr>
          <w:rFonts w:ascii="Calibri Light" w:hAnsi="Calibri Light" w:cs="Calibri Light"/>
        </w:rPr>
      </w:pPr>
    </w:p>
    <w:p w14:paraId="024C170D" w14:textId="77777777" w:rsidR="00FB0D52" w:rsidRPr="002D65D4" w:rsidRDefault="005D132F" w:rsidP="002D65D4">
      <w:pPr>
        <w:pStyle w:val="Ttulo1"/>
        <w:spacing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Metodología</w:t>
      </w:r>
    </w:p>
    <w:p w14:paraId="3C1D09BE" w14:textId="2BDCA686" w:rsidR="00FB0D52" w:rsidRPr="002D65D4" w:rsidRDefault="005D132F" w:rsidP="002D65D4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before="183"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Clases expositivas y prácticas sobre los contenidos del</w:t>
      </w:r>
      <w:r w:rsidRPr="002D65D4">
        <w:rPr>
          <w:rFonts w:ascii="Calibri Light" w:hAnsi="Calibri Light" w:cs="Calibri Light"/>
          <w:spacing w:val="-12"/>
        </w:rPr>
        <w:t xml:space="preserve"> </w:t>
      </w:r>
      <w:r w:rsidRPr="002D65D4">
        <w:rPr>
          <w:rFonts w:ascii="Calibri Light" w:hAnsi="Calibri Light" w:cs="Calibri Light"/>
        </w:rPr>
        <w:t>curso</w:t>
      </w:r>
    </w:p>
    <w:p w14:paraId="410B8475" w14:textId="0A65D96D" w:rsidR="00FB0D52" w:rsidRPr="002D65D4" w:rsidRDefault="005D132F" w:rsidP="002D65D4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before="39"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Uso de material gráfico como apoyo pedagógico</w:t>
      </w:r>
      <w:r w:rsidR="009E130A" w:rsidRPr="002D65D4">
        <w:rPr>
          <w:rFonts w:ascii="Calibri Light" w:hAnsi="Calibri Light" w:cs="Calibri Light"/>
        </w:rPr>
        <w:t>.</w:t>
      </w:r>
    </w:p>
    <w:p w14:paraId="71E56374" w14:textId="24E029F8" w:rsidR="00FB0D52" w:rsidRPr="002D65D4" w:rsidRDefault="009E130A" w:rsidP="002D65D4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before="42"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Discusiones y e</w:t>
      </w:r>
      <w:r w:rsidR="005D132F" w:rsidRPr="002D65D4">
        <w:rPr>
          <w:rFonts w:ascii="Calibri Light" w:hAnsi="Calibri Light" w:cs="Calibri Light"/>
        </w:rPr>
        <w:t>jercicios prácticos en</w:t>
      </w:r>
      <w:r w:rsidR="005D132F" w:rsidRPr="002D65D4">
        <w:rPr>
          <w:rFonts w:ascii="Calibri Light" w:hAnsi="Calibri Light" w:cs="Calibri Light"/>
          <w:spacing w:val="-4"/>
        </w:rPr>
        <w:t xml:space="preserve"> </w:t>
      </w:r>
      <w:r w:rsidR="005D132F" w:rsidRPr="002D65D4">
        <w:rPr>
          <w:rFonts w:ascii="Calibri Light" w:hAnsi="Calibri Light" w:cs="Calibri Light"/>
        </w:rPr>
        <w:t>clases</w:t>
      </w:r>
    </w:p>
    <w:p w14:paraId="08254903" w14:textId="77777777" w:rsidR="00FB0D52" w:rsidRPr="002D65D4" w:rsidRDefault="005D132F" w:rsidP="002D65D4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before="39"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Lecturas mínimas y complementarias, asociadas a los</w:t>
      </w:r>
      <w:r w:rsidRPr="002D65D4">
        <w:rPr>
          <w:rFonts w:ascii="Calibri Light" w:hAnsi="Calibri Light" w:cs="Calibri Light"/>
          <w:spacing w:val="-15"/>
        </w:rPr>
        <w:t xml:space="preserve"> </w:t>
      </w:r>
      <w:r w:rsidRPr="002D65D4">
        <w:rPr>
          <w:rFonts w:ascii="Calibri Light" w:hAnsi="Calibri Light" w:cs="Calibri Light"/>
        </w:rPr>
        <w:t>contenidos</w:t>
      </w:r>
    </w:p>
    <w:p w14:paraId="196EB2E9" w14:textId="6CCCBB5D" w:rsidR="00FB0D52" w:rsidRPr="002D65D4" w:rsidRDefault="005D132F" w:rsidP="002D65D4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before="41"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Evaluaciones</w:t>
      </w:r>
      <w:r w:rsidR="002872A0">
        <w:rPr>
          <w:rFonts w:ascii="Calibri Light" w:hAnsi="Calibri Light" w:cs="Calibri Light"/>
        </w:rPr>
        <w:t xml:space="preserve"> individuales y grupales</w:t>
      </w:r>
    </w:p>
    <w:p w14:paraId="71131601" w14:textId="7E2C04FF" w:rsidR="009E130A" w:rsidRPr="002D65D4" w:rsidRDefault="002872A0" w:rsidP="002D65D4">
      <w:pPr>
        <w:pStyle w:val="Prrafodelista"/>
        <w:numPr>
          <w:ilvl w:val="1"/>
          <w:numId w:val="1"/>
        </w:numPr>
        <w:tabs>
          <w:tab w:val="left" w:pos="461"/>
          <w:tab w:val="left" w:pos="462"/>
        </w:tabs>
        <w:spacing w:before="41"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Evaluación</w:t>
      </w:r>
      <w:r w:rsidR="009E130A" w:rsidRPr="002D65D4">
        <w:rPr>
          <w:rFonts w:ascii="Calibri Light" w:hAnsi="Calibri Light" w:cs="Calibri Light"/>
        </w:rPr>
        <w:t xml:space="preserve"> 1: </w:t>
      </w:r>
      <w:r>
        <w:rPr>
          <w:rFonts w:ascii="Calibri Light" w:hAnsi="Calibri Light" w:cs="Calibri Light"/>
        </w:rPr>
        <w:t>Por definir</w:t>
      </w:r>
      <w:r w:rsidR="009E130A" w:rsidRPr="002D65D4">
        <w:rPr>
          <w:rFonts w:ascii="Calibri Light" w:hAnsi="Calibri Light" w:cs="Calibri Light"/>
        </w:rPr>
        <w:t xml:space="preserve"> (</w:t>
      </w:r>
      <w:r w:rsidR="00526547">
        <w:rPr>
          <w:rFonts w:ascii="Calibri Light" w:hAnsi="Calibri Light" w:cs="Calibri Light"/>
        </w:rPr>
        <w:t>25</w:t>
      </w:r>
      <w:r w:rsidR="009E130A" w:rsidRPr="002D65D4">
        <w:rPr>
          <w:rFonts w:ascii="Calibri Light" w:hAnsi="Calibri Light" w:cs="Calibri Light"/>
        </w:rPr>
        <w:t>%)</w:t>
      </w:r>
    </w:p>
    <w:p w14:paraId="43CBC5A8" w14:textId="6BD97212" w:rsidR="009E130A" w:rsidRPr="002D65D4" w:rsidRDefault="002872A0" w:rsidP="002D65D4">
      <w:pPr>
        <w:pStyle w:val="Prrafodelista"/>
        <w:numPr>
          <w:ilvl w:val="1"/>
          <w:numId w:val="1"/>
        </w:numPr>
        <w:tabs>
          <w:tab w:val="left" w:pos="461"/>
          <w:tab w:val="left" w:pos="462"/>
        </w:tabs>
        <w:spacing w:before="41"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Evaluación</w:t>
      </w:r>
      <w:r w:rsidRPr="002D65D4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2</w:t>
      </w:r>
      <w:r w:rsidRPr="002D65D4">
        <w:rPr>
          <w:rFonts w:ascii="Calibri Light" w:hAnsi="Calibri Light" w:cs="Calibri Light"/>
        </w:rPr>
        <w:t xml:space="preserve">: </w:t>
      </w:r>
      <w:r>
        <w:rPr>
          <w:rFonts w:ascii="Calibri Light" w:hAnsi="Calibri Light" w:cs="Calibri Light"/>
        </w:rPr>
        <w:t>Por definir</w:t>
      </w:r>
      <w:r w:rsidRPr="002D65D4">
        <w:rPr>
          <w:rFonts w:ascii="Calibri Light" w:hAnsi="Calibri Light" w:cs="Calibri Light"/>
        </w:rPr>
        <w:t xml:space="preserve"> </w:t>
      </w:r>
      <w:r w:rsidR="009E130A" w:rsidRPr="002D65D4">
        <w:rPr>
          <w:rFonts w:ascii="Calibri Light" w:hAnsi="Calibri Light" w:cs="Calibri Light"/>
        </w:rPr>
        <w:t>(</w:t>
      </w:r>
      <w:r w:rsidR="00526547">
        <w:rPr>
          <w:rFonts w:ascii="Calibri Light" w:hAnsi="Calibri Light" w:cs="Calibri Light"/>
        </w:rPr>
        <w:t>20</w:t>
      </w:r>
      <w:r w:rsidR="009E130A" w:rsidRPr="002D65D4">
        <w:rPr>
          <w:rFonts w:ascii="Calibri Light" w:hAnsi="Calibri Light" w:cs="Calibri Light"/>
        </w:rPr>
        <w:t>%)</w:t>
      </w:r>
    </w:p>
    <w:p w14:paraId="6F6882A4" w14:textId="488019C6" w:rsidR="009E130A" w:rsidRPr="002D65D4" w:rsidRDefault="002872A0" w:rsidP="002D65D4">
      <w:pPr>
        <w:pStyle w:val="Prrafodelista"/>
        <w:numPr>
          <w:ilvl w:val="1"/>
          <w:numId w:val="1"/>
        </w:numPr>
        <w:tabs>
          <w:tab w:val="left" w:pos="461"/>
          <w:tab w:val="left" w:pos="462"/>
        </w:tabs>
        <w:spacing w:before="41"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Evaluación</w:t>
      </w:r>
      <w:r w:rsidRPr="002D65D4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3</w:t>
      </w:r>
      <w:r w:rsidRPr="002D65D4">
        <w:rPr>
          <w:rFonts w:ascii="Calibri Light" w:hAnsi="Calibri Light" w:cs="Calibri Light"/>
        </w:rPr>
        <w:t xml:space="preserve">: </w:t>
      </w:r>
      <w:r>
        <w:rPr>
          <w:rFonts w:ascii="Calibri Light" w:hAnsi="Calibri Light" w:cs="Calibri Light"/>
        </w:rPr>
        <w:t>Por definir</w:t>
      </w:r>
      <w:r w:rsidRPr="002D65D4">
        <w:rPr>
          <w:rFonts w:ascii="Calibri Light" w:hAnsi="Calibri Light" w:cs="Calibri Light"/>
        </w:rPr>
        <w:t xml:space="preserve"> </w:t>
      </w:r>
      <w:r w:rsidR="009E130A" w:rsidRPr="002D65D4">
        <w:rPr>
          <w:rFonts w:ascii="Calibri Light" w:hAnsi="Calibri Light" w:cs="Calibri Light"/>
        </w:rPr>
        <w:t>(</w:t>
      </w:r>
      <w:r w:rsidR="00526547">
        <w:rPr>
          <w:rFonts w:ascii="Calibri Light" w:hAnsi="Calibri Light" w:cs="Calibri Light"/>
        </w:rPr>
        <w:t>55</w:t>
      </w:r>
      <w:r w:rsidR="009E130A" w:rsidRPr="002D65D4">
        <w:rPr>
          <w:rFonts w:ascii="Calibri Light" w:hAnsi="Calibri Light" w:cs="Calibri Light"/>
        </w:rPr>
        <w:t>%)</w:t>
      </w:r>
    </w:p>
    <w:p w14:paraId="17B6560E" w14:textId="28154CDE" w:rsidR="00745B3B" w:rsidRPr="002D65D4" w:rsidRDefault="00745B3B" w:rsidP="002D65D4">
      <w:pPr>
        <w:pStyle w:val="Ttulo1"/>
        <w:spacing w:before="35" w:line="276" w:lineRule="auto"/>
        <w:rPr>
          <w:rFonts w:ascii="Calibri Light" w:hAnsi="Calibri Light" w:cs="Calibri Light"/>
        </w:rPr>
      </w:pPr>
    </w:p>
    <w:p w14:paraId="5432B95D" w14:textId="77777777" w:rsidR="002D65D4" w:rsidRPr="002D65D4" w:rsidRDefault="002D65D4" w:rsidP="002D65D4">
      <w:pPr>
        <w:pStyle w:val="Ttulo1"/>
        <w:spacing w:before="35" w:line="276" w:lineRule="auto"/>
        <w:rPr>
          <w:rFonts w:ascii="Calibri Light" w:hAnsi="Calibri Light" w:cs="Calibri Light"/>
        </w:rPr>
      </w:pPr>
    </w:p>
    <w:p w14:paraId="5382E313" w14:textId="491003D1" w:rsidR="00FB0D52" w:rsidRPr="002D65D4" w:rsidRDefault="00745B3B" w:rsidP="002D65D4">
      <w:pPr>
        <w:pStyle w:val="Ttulo1"/>
        <w:spacing w:before="35"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B</w:t>
      </w:r>
      <w:r w:rsidR="005D132F" w:rsidRPr="002D65D4">
        <w:rPr>
          <w:rFonts w:ascii="Calibri Light" w:hAnsi="Calibri Light" w:cs="Calibri Light"/>
        </w:rPr>
        <w:t>ibliografía mínima</w:t>
      </w:r>
    </w:p>
    <w:p w14:paraId="691A0EE8" w14:textId="77777777" w:rsidR="005D132F" w:rsidRPr="002D65D4" w:rsidRDefault="005D132F" w:rsidP="002D65D4">
      <w:pPr>
        <w:pStyle w:val="Prrafodelista"/>
        <w:tabs>
          <w:tab w:val="left" w:pos="462"/>
        </w:tabs>
        <w:spacing w:before="0" w:line="276" w:lineRule="auto"/>
        <w:ind w:left="461" w:right="116" w:firstLine="0"/>
        <w:jc w:val="both"/>
        <w:rPr>
          <w:rFonts w:ascii="Calibri Light" w:hAnsi="Calibri Light" w:cs="Calibri Light"/>
        </w:rPr>
      </w:pPr>
    </w:p>
    <w:p w14:paraId="199206EC" w14:textId="6CD1919A" w:rsidR="002872A0" w:rsidRDefault="002872A0" w:rsidP="002D65D4">
      <w:pPr>
        <w:pStyle w:val="Prrafodelista"/>
        <w:numPr>
          <w:ilvl w:val="0"/>
          <w:numId w:val="1"/>
        </w:numPr>
        <w:tabs>
          <w:tab w:val="left" w:pos="462"/>
        </w:tabs>
        <w:spacing w:before="0" w:line="276" w:lineRule="auto"/>
        <w:ind w:left="461" w:right="116"/>
        <w:jc w:val="both"/>
        <w:rPr>
          <w:rFonts w:ascii="Calibri Light" w:hAnsi="Calibri Light" w:cs="Calibri Light"/>
        </w:rPr>
      </w:pPr>
      <w:r w:rsidRPr="002872A0">
        <w:rPr>
          <w:rFonts w:ascii="Calibri Light" w:hAnsi="Calibri Light" w:cs="Calibri Light"/>
        </w:rPr>
        <w:t xml:space="preserve">Rasse, Alejandra, Gonzalo Cáceres, and Francisco Sabatini. </w:t>
      </w:r>
      <w:r>
        <w:rPr>
          <w:rFonts w:ascii="Calibri Light" w:hAnsi="Calibri Light" w:cs="Calibri Light"/>
        </w:rPr>
        <w:t>(</w:t>
      </w:r>
      <w:r w:rsidRPr="002872A0">
        <w:rPr>
          <w:rFonts w:ascii="Calibri Light" w:hAnsi="Calibri Light" w:cs="Calibri Light"/>
        </w:rPr>
        <w:t>2021</w:t>
      </w:r>
      <w:r>
        <w:rPr>
          <w:rFonts w:ascii="Calibri Light" w:hAnsi="Calibri Light" w:cs="Calibri Light"/>
        </w:rPr>
        <w:t>)</w:t>
      </w:r>
      <w:r w:rsidRPr="002872A0">
        <w:rPr>
          <w:rFonts w:ascii="Calibri Light" w:hAnsi="Calibri Light" w:cs="Calibri Light"/>
        </w:rPr>
        <w:t xml:space="preserve">. Desde La Segregación a La Exclusión Residencial </w:t>
      </w:r>
      <w:r w:rsidRPr="002872A0">
        <w:rPr>
          <w:rFonts w:ascii="Calibri Light" w:hAnsi="Calibri Light" w:cs="Calibri Light"/>
        </w:rPr>
        <w:t>¿Dónde</w:t>
      </w:r>
      <w:r w:rsidRPr="002872A0">
        <w:rPr>
          <w:rFonts w:ascii="Calibri Light" w:hAnsi="Calibri Light" w:cs="Calibri Light"/>
        </w:rPr>
        <w:t xml:space="preserve"> Están Los Nuevos Hogares Pobres </w:t>
      </w:r>
      <w:r w:rsidR="008B35E8" w:rsidRPr="002872A0">
        <w:rPr>
          <w:rFonts w:ascii="Calibri Light" w:hAnsi="Calibri Light" w:cs="Calibri Light"/>
        </w:rPr>
        <w:t>(2000</w:t>
      </w:r>
      <w:r w:rsidRPr="002872A0">
        <w:rPr>
          <w:rFonts w:ascii="Calibri Light" w:hAnsi="Calibri Light" w:cs="Calibri Light"/>
        </w:rPr>
        <w:t>- 2017 ) de La Ciudad de Santiago</w:t>
      </w:r>
      <w:r w:rsidR="008B35E8">
        <w:rPr>
          <w:rFonts w:ascii="Calibri Light" w:hAnsi="Calibri Light" w:cs="Calibri Light"/>
        </w:rPr>
        <w:t>?</w:t>
      </w:r>
      <w:r w:rsidRPr="002872A0">
        <w:rPr>
          <w:rFonts w:ascii="Calibri Light" w:hAnsi="Calibri Light" w:cs="Calibri Light"/>
        </w:rPr>
        <w:t xml:space="preserve"> Revista de Urbanismo, (44), 39-59. doi:10.5354/0717-5051.2021.55948</w:t>
      </w:r>
    </w:p>
    <w:p w14:paraId="6D044E03" w14:textId="0A632BBF" w:rsidR="00745B3B" w:rsidRPr="002D65D4" w:rsidRDefault="005D132F" w:rsidP="002D65D4">
      <w:pPr>
        <w:pStyle w:val="Prrafodelista"/>
        <w:numPr>
          <w:ilvl w:val="0"/>
          <w:numId w:val="1"/>
        </w:numPr>
        <w:tabs>
          <w:tab w:val="left" w:pos="462"/>
        </w:tabs>
        <w:spacing w:before="0" w:line="276" w:lineRule="auto"/>
        <w:ind w:left="461" w:right="116"/>
        <w:jc w:val="both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Rivera, A. (2012). Historia de la política habitacional en el área Metropolitana de Santiago. Revista CIS, N° 16,</w:t>
      </w:r>
      <w:r w:rsidRPr="002D65D4">
        <w:rPr>
          <w:rFonts w:ascii="Calibri Light" w:hAnsi="Calibri Light" w:cs="Calibri Light"/>
          <w:spacing w:val="-4"/>
        </w:rPr>
        <w:t xml:space="preserve"> </w:t>
      </w:r>
      <w:r w:rsidRPr="002D65D4">
        <w:rPr>
          <w:rFonts w:ascii="Calibri Light" w:hAnsi="Calibri Light" w:cs="Calibri Light"/>
        </w:rPr>
        <w:t>pp.27-44.</w:t>
      </w:r>
    </w:p>
    <w:p w14:paraId="1E06A0D1" w14:textId="1C6F184F" w:rsidR="009E130A" w:rsidRPr="002D65D4" w:rsidRDefault="009E130A" w:rsidP="002D65D4">
      <w:pPr>
        <w:pStyle w:val="Prrafodelista"/>
        <w:numPr>
          <w:ilvl w:val="0"/>
          <w:numId w:val="1"/>
        </w:numPr>
        <w:tabs>
          <w:tab w:val="left" w:pos="462"/>
        </w:tabs>
        <w:spacing w:before="0" w:line="276" w:lineRule="auto"/>
        <w:ind w:left="461" w:right="116"/>
        <w:jc w:val="both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Rodríguez, A. y Sugranyes, A. (2005). El problema de vivienda de los “con techo”</w:t>
      </w:r>
      <w:r w:rsidR="00745B3B" w:rsidRPr="002D65D4">
        <w:rPr>
          <w:rFonts w:ascii="Calibri Light" w:hAnsi="Calibri Light" w:cs="Calibri Light"/>
        </w:rPr>
        <w:t>. En: “</w:t>
      </w:r>
      <w:r w:rsidRPr="002D65D4">
        <w:rPr>
          <w:rFonts w:ascii="Calibri Light" w:hAnsi="Calibri Light" w:cs="Calibri Light"/>
        </w:rPr>
        <w:t>Los con techo. Un desafío para la política de vivienda social</w:t>
      </w:r>
      <w:r w:rsidR="00745B3B" w:rsidRPr="002D65D4">
        <w:rPr>
          <w:rFonts w:ascii="Calibri Light" w:hAnsi="Calibri Light" w:cs="Calibri Light"/>
        </w:rPr>
        <w:t>”</w:t>
      </w:r>
      <w:r w:rsidRPr="002D65D4">
        <w:rPr>
          <w:rFonts w:ascii="Calibri Light" w:hAnsi="Calibri Light" w:cs="Calibri Light"/>
        </w:rPr>
        <w:t xml:space="preserve">. Santiago, Chile.: Ediciones SUR. </w:t>
      </w:r>
    </w:p>
    <w:p w14:paraId="4331FD30" w14:textId="5C6AC09D" w:rsidR="005D132F" w:rsidRPr="002D65D4" w:rsidRDefault="005D132F" w:rsidP="002D65D4">
      <w:pPr>
        <w:pStyle w:val="Prrafodelista"/>
        <w:numPr>
          <w:ilvl w:val="0"/>
          <w:numId w:val="1"/>
        </w:numPr>
        <w:tabs>
          <w:tab w:val="left" w:pos="462"/>
        </w:tabs>
        <w:spacing w:before="0" w:line="276" w:lineRule="auto"/>
        <w:ind w:left="461" w:right="116"/>
        <w:jc w:val="both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Ruiz-Tagle, J. (2016). La segregación y la integración en la sociología urbana: revisión de enfoques y aproximaciones críticas para las políticas públicas. Revista INVI, 31(87), 9-57.</w:t>
      </w:r>
    </w:p>
    <w:p w14:paraId="161FF367" w14:textId="77777777" w:rsidR="00FB0D52" w:rsidRPr="002D65D4" w:rsidRDefault="00FB0D52" w:rsidP="002D65D4">
      <w:pPr>
        <w:pStyle w:val="Textoindependiente"/>
        <w:spacing w:line="276" w:lineRule="auto"/>
        <w:ind w:left="0"/>
        <w:rPr>
          <w:rFonts w:ascii="Calibri Light" w:hAnsi="Calibri Light" w:cs="Calibri Light"/>
        </w:rPr>
      </w:pPr>
    </w:p>
    <w:p w14:paraId="62C97954" w14:textId="78DF7951" w:rsidR="00FB0D52" w:rsidRPr="002D65D4" w:rsidRDefault="00FB0D52" w:rsidP="002D65D4">
      <w:pPr>
        <w:pStyle w:val="Textoindependiente"/>
        <w:spacing w:before="1" w:line="276" w:lineRule="auto"/>
        <w:ind w:left="0"/>
        <w:rPr>
          <w:rFonts w:ascii="Calibri Light" w:hAnsi="Calibri Light" w:cs="Calibri Light"/>
        </w:rPr>
      </w:pPr>
    </w:p>
    <w:p w14:paraId="303E1C73" w14:textId="59D643B7" w:rsidR="002D65D4" w:rsidRPr="002D65D4" w:rsidRDefault="002D65D4" w:rsidP="002D65D4">
      <w:pPr>
        <w:pStyle w:val="Textoindependiente"/>
        <w:spacing w:before="1" w:line="276" w:lineRule="auto"/>
        <w:ind w:left="0"/>
        <w:rPr>
          <w:rFonts w:ascii="Calibri Light" w:hAnsi="Calibri Light" w:cs="Calibri Light"/>
        </w:rPr>
      </w:pPr>
    </w:p>
    <w:p w14:paraId="66406D38" w14:textId="77777777" w:rsidR="00FB0D52" w:rsidRPr="002D65D4" w:rsidRDefault="005D132F" w:rsidP="002D65D4">
      <w:pPr>
        <w:pStyle w:val="Ttulo1"/>
        <w:spacing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Bibliografía complementaria</w:t>
      </w:r>
    </w:p>
    <w:p w14:paraId="49FEBED8" w14:textId="345BF291" w:rsidR="00FB0D52" w:rsidRPr="002D65D4" w:rsidRDefault="005D132F" w:rsidP="002D65D4">
      <w:pPr>
        <w:pStyle w:val="Textoindependiente"/>
        <w:numPr>
          <w:ilvl w:val="0"/>
          <w:numId w:val="5"/>
        </w:numPr>
        <w:spacing w:before="183"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Agostini, C, Hojman, D., Román, A. y Valenzuela, L. (2016). ‘Segregación residencial de ingresos en</w:t>
      </w:r>
      <w:r w:rsidR="00745B3B" w:rsidRPr="002D65D4">
        <w:rPr>
          <w:rFonts w:ascii="Calibri Light" w:hAnsi="Calibri Light" w:cs="Calibri Light"/>
        </w:rPr>
        <w:t xml:space="preserve"> </w:t>
      </w:r>
      <w:r w:rsidRPr="002D65D4">
        <w:rPr>
          <w:rFonts w:ascii="Calibri Light" w:hAnsi="Calibri Light" w:cs="Calibri Light"/>
        </w:rPr>
        <w:t>el Gran Santiago, 1992-2002: una estimación robusta’. EURE, 42(127), 159-184.</w:t>
      </w:r>
    </w:p>
    <w:p w14:paraId="4CEC33AB" w14:textId="2309B6D3" w:rsidR="00FB0D52" w:rsidRDefault="005D132F" w:rsidP="002D65D4">
      <w:pPr>
        <w:pStyle w:val="Textoindependiente"/>
        <w:numPr>
          <w:ilvl w:val="0"/>
          <w:numId w:val="5"/>
        </w:numPr>
        <w:spacing w:before="182" w:line="276" w:lineRule="auto"/>
        <w:ind w:right="116"/>
        <w:jc w:val="both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Arellano, O. (2018). Desigualdad, pobreza, inequidad y exclusión. Diferencias conceptuales e implicaciones para las políticas públicas. Transcripción de charla. Disponible en</w:t>
      </w:r>
      <w:hyperlink r:id="rId6">
        <w:r w:rsidRPr="002D65D4">
          <w:rPr>
            <w:rFonts w:ascii="Calibri Light" w:hAnsi="Calibri Light" w:cs="Calibri Light"/>
          </w:rPr>
          <w:t xml:space="preserve"> http://www1.paho.org/Spanish/DPM/SHD/HP/hp-xi-taller04-pres-lopez-arellano.pdf</w:t>
        </w:r>
      </w:hyperlink>
    </w:p>
    <w:p w14:paraId="2526ADC4" w14:textId="77777777" w:rsidR="002872A0" w:rsidRPr="002872A0" w:rsidRDefault="002872A0" w:rsidP="002872A0">
      <w:pPr>
        <w:pStyle w:val="Textoindependiente"/>
        <w:numPr>
          <w:ilvl w:val="0"/>
          <w:numId w:val="5"/>
        </w:numPr>
        <w:spacing w:before="182" w:line="276" w:lineRule="auto"/>
        <w:ind w:right="116"/>
        <w:jc w:val="both"/>
        <w:rPr>
          <w:rFonts w:ascii="Calibri Light" w:hAnsi="Calibri Light" w:cs="Calibri Light"/>
        </w:rPr>
      </w:pPr>
      <w:r w:rsidRPr="002872A0">
        <w:rPr>
          <w:rFonts w:ascii="Calibri Light" w:hAnsi="Calibri Light" w:cs="Calibri Light"/>
        </w:rPr>
        <w:t>Cattaneo Pineda, Rodrigo Andrés. 2011. “Los Fondos de Inversión Inmobiliaria y La Producción Privada de Vivienda En Santiago de Chile: ¿Un Nuevo Paso Hacia La Financiarización de La Ciudad?” EURE (Santiago) 37(112):5–22. doi: 10.4067/S0250-71612011000300001.</w:t>
      </w:r>
    </w:p>
    <w:p w14:paraId="57E4ED2D" w14:textId="77777777" w:rsidR="002872A0" w:rsidRPr="002872A0" w:rsidRDefault="002872A0" w:rsidP="002872A0">
      <w:pPr>
        <w:pStyle w:val="Textoindependiente"/>
        <w:numPr>
          <w:ilvl w:val="0"/>
          <w:numId w:val="5"/>
        </w:numPr>
        <w:spacing w:before="182" w:line="276" w:lineRule="auto"/>
        <w:ind w:right="116"/>
        <w:jc w:val="both"/>
        <w:rPr>
          <w:rFonts w:ascii="Calibri Light" w:hAnsi="Calibri Light" w:cs="Calibri Light"/>
        </w:rPr>
      </w:pPr>
      <w:r w:rsidRPr="002872A0">
        <w:rPr>
          <w:rFonts w:ascii="Calibri Light" w:hAnsi="Calibri Light" w:cs="Calibri Light"/>
        </w:rPr>
        <w:t>Celedon Forster, Alejandra. 2019. “Operación Piloto: Santiago En Tres Actos.” Revista 180 (43). doi: 10.32995/rev180.Num-43.(2019).art-609.</w:t>
      </w:r>
    </w:p>
    <w:p w14:paraId="77B06F53" w14:textId="7ADA46B5" w:rsidR="002872A0" w:rsidRPr="002872A0" w:rsidRDefault="005D132F" w:rsidP="002872A0">
      <w:pPr>
        <w:pStyle w:val="Textoindependiente"/>
        <w:numPr>
          <w:ilvl w:val="0"/>
          <w:numId w:val="5"/>
        </w:numPr>
        <w:spacing w:before="159" w:line="276" w:lineRule="auto"/>
        <w:ind w:right="154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Cerda, J., y Marmolejo, C. (2010). ‘De la accesibilidad a la funcionalidad del territorio: una nueva dimensión para entender la estructura urbano-residencial de las áreas metropolitanas de Santiago (Chile) y Barcelona (España)’. Revista de Geografía Norte, 46, 5-27.</w:t>
      </w:r>
    </w:p>
    <w:p w14:paraId="266D7FCD" w14:textId="22D79274" w:rsidR="00FB0D52" w:rsidRDefault="005D132F" w:rsidP="002D65D4">
      <w:pPr>
        <w:pStyle w:val="Textoindependiente"/>
        <w:numPr>
          <w:ilvl w:val="0"/>
          <w:numId w:val="5"/>
        </w:numPr>
        <w:spacing w:before="160" w:line="276" w:lineRule="auto"/>
        <w:ind w:right="298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 xml:space="preserve">Chumacero, R., Gómez, D. &amp; Paredes, R. (2011). </w:t>
      </w:r>
      <w:r w:rsidRPr="002D65D4">
        <w:rPr>
          <w:rFonts w:ascii="Calibri Light" w:hAnsi="Calibri Light" w:cs="Calibri Light"/>
          <w:lang w:val="en-US"/>
        </w:rPr>
        <w:t xml:space="preserve">‘I would walk 500 miles (if it paid): Vouchers and school choice in Chile’. </w:t>
      </w:r>
      <w:r w:rsidRPr="002D65D4">
        <w:rPr>
          <w:rFonts w:ascii="Calibri Light" w:hAnsi="Calibri Light" w:cs="Calibri Light"/>
        </w:rPr>
        <w:t>Economics of Education Review, 30(5), 1103-1114.</w:t>
      </w:r>
    </w:p>
    <w:p w14:paraId="7F5B36CF" w14:textId="77777777" w:rsidR="002872A0" w:rsidRPr="002872A0" w:rsidRDefault="002872A0" w:rsidP="002872A0">
      <w:pPr>
        <w:pStyle w:val="Textoindependiente"/>
        <w:numPr>
          <w:ilvl w:val="0"/>
          <w:numId w:val="5"/>
        </w:numPr>
        <w:spacing w:before="160" w:line="276" w:lineRule="auto"/>
        <w:ind w:right="298"/>
        <w:rPr>
          <w:rFonts w:ascii="Calibri Light" w:hAnsi="Calibri Light" w:cs="Calibri Light"/>
        </w:rPr>
      </w:pPr>
      <w:r w:rsidRPr="002872A0">
        <w:rPr>
          <w:rFonts w:ascii="Calibri Light" w:hAnsi="Calibri Light" w:cs="Calibri Light"/>
        </w:rPr>
        <w:t>Contreras Gatica, Yasna, Veera Ala-Louko, and Gricel Labbé. 2015. “Acceso Exclusionario y Racista a La Vivienda Formal e Informal En Las Áreas Centrales de Santiago e Iquique.” Polis (Santiago) 14(42):53–78. doi: 10.4067/s0718-65682015000300004.</w:t>
      </w:r>
    </w:p>
    <w:p w14:paraId="431A39FE" w14:textId="146A4243" w:rsidR="002872A0" w:rsidRPr="002872A0" w:rsidRDefault="002872A0" w:rsidP="002872A0">
      <w:pPr>
        <w:pStyle w:val="Textoindependiente"/>
        <w:numPr>
          <w:ilvl w:val="0"/>
          <w:numId w:val="5"/>
        </w:numPr>
        <w:spacing w:before="160" w:line="276" w:lineRule="auto"/>
        <w:ind w:right="298"/>
        <w:rPr>
          <w:rFonts w:ascii="Calibri Light" w:hAnsi="Calibri Light" w:cs="Calibri Light"/>
        </w:rPr>
      </w:pPr>
      <w:r w:rsidRPr="002872A0">
        <w:rPr>
          <w:rFonts w:ascii="Calibri Light" w:hAnsi="Calibri Light" w:cs="Calibri Light"/>
        </w:rPr>
        <w:t>Contreras, Yasna. 2017. “De Los ‘Gentries’ a Los Precarios Urbanos. Los Nuevos Residentes Del Centro Del Santiago.” Eure 43(129):115–41. doi: 10.4067/S0250-71612017000200006.</w:t>
      </w:r>
    </w:p>
    <w:p w14:paraId="32803053" w14:textId="756992D3" w:rsidR="00FB0D52" w:rsidRDefault="005D132F" w:rsidP="002D65D4">
      <w:pPr>
        <w:pStyle w:val="Textoindependiente"/>
        <w:numPr>
          <w:ilvl w:val="0"/>
          <w:numId w:val="5"/>
        </w:numPr>
        <w:spacing w:before="165"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Correa, J. (2016) ‘La nueva política habitacional en Chile, una mirada desde el acceso al transporte</w:t>
      </w:r>
      <w:r w:rsidR="00745B3B" w:rsidRPr="002D65D4">
        <w:rPr>
          <w:rFonts w:ascii="Calibri Light" w:hAnsi="Calibri Light" w:cs="Calibri Light"/>
        </w:rPr>
        <w:t xml:space="preserve"> </w:t>
      </w:r>
      <w:r w:rsidRPr="002D65D4">
        <w:rPr>
          <w:rFonts w:ascii="Calibri Light" w:hAnsi="Calibri Light" w:cs="Calibri Light"/>
        </w:rPr>
        <w:t>público’. Revista CIS, 20, 55-89.</w:t>
      </w:r>
    </w:p>
    <w:p w14:paraId="6E3296F2" w14:textId="2AD3E7F0" w:rsidR="002872A0" w:rsidRPr="002D65D4" w:rsidRDefault="002872A0" w:rsidP="002D65D4">
      <w:pPr>
        <w:pStyle w:val="Textoindependiente"/>
        <w:numPr>
          <w:ilvl w:val="0"/>
          <w:numId w:val="5"/>
        </w:numPr>
        <w:spacing w:before="165" w:line="276" w:lineRule="auto"/>
        <w:rPr>
          <w:rFonts w:ascii="Calibri Light" w:hAnsi="Calibri Light" w:cs="Calibri Light"/>
        </w:rPr>
      </w:pPr>
      <w:r w:rsidRPr="002872A0">
        <w:rPr>
          <w:rFonts w:ascii="Calibri Light" w:hAnsi="Calibri Light" w:cs="Calibri Light"/>
        </w:rPr>
        <w:t xml:space="preserve">Correa-Parra, Juan, José Francisco Vergara-Perucich, and Carlos Aguirre-Nuñez. </w:t>
      </w:r>
      <w:r w:rsidRPr="002872A0">
        <w:rPr>
          <w:rFonts w:ascii="Calibri Light" w:hAnsi="Calibri Light" w:cs="Calibri Light"/>
          <w:lang w:val="en-US"/>
        </w:rPr>
        <w:t xml:space="preserve">2020. “Towards a Walkable City: Principal Component Analysis for Defining Sub-Centralities in the Santiago Metropolitan Area.” </w:t>
      </w:r>
      <w:r w:rsidRPr="002872A0">
        <w:rPr>
          <w:rFonts w:ascii="Calibri Light" w:hAnsi="Calibri Light" w:cs="Calibri Light"/>
        </w:rPr>
        <w:t>Land 9(10). doi: 10.3390/land9100362.</w:t>
      </w:r>
    </w:p>
    <w:p w14:paraId="7ACABC3C" w14:textId="77777777" w:rsidR="00FB0D52" w:rsidRPr="002D65D4" w:rsidRDefault="005D132F" w:rsidP="002D65D4">
      <w:pPr>
        <w:pStyle w:val="Textoindependiente"/>
        <w:numPr>
          <w:ilvl w:val="0"/>
          <w:numId w:val="5"/>
        </w:numPr>
        <w:spacing w:before="181" w:line="276" w:lineRule="auto"/>
        <w:ind w:right="575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De Mattos, C., (2002). ‘Mercado metropolitano de trabajo y desigualdades sociales en el Gran Santiago. ¿Una ciudad dual?’. EURE, 28 (85), 49-85</w:t>
      </w:r>
    </w:p>
    <w:p w14:paraId="4EA45311" w14:textId="77777777" w:rsidR="00FB0D52" w:rsidRPr="002D65D4" w:rsidRDefault="005D132F" w:rsidP="002D65D4">
      <w:pPr>
        <w:pStyle w:val="Textoindependiente"/>
        <w:numPr>
          <w:ilvl w:val="0"/>
          <w:numId w:val="5"/>
        </w:numPr>
        <w:spacing w:before="159" w:line="276" w:lineRule="auto"/>
        <w:ind w:right="328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Domínguez, P. (2011). Campamentos, viviendas y acceso a la ciudad para los pobres. Revista CIS. N°14, p. 73-94</w:t>
      </w:r>
    </w:p>
    <w:p w14:paraId="34BCB3A5" w14:textId="77777777" w:rsidR="00FB0D52" w:rsidRPr="002D65D4" w:rsidRDefault="005D132F" w:rsidP="002D65D4">
      <w:pPr>
        <w:pStyle w:val="Textoindependiente"/>
        <w:numPr>
          <w:ilvl w:val="0"/>
          <w:numId w:val="5"/>
        </w:numPr>
        <w:spacing w:before="35"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Ducci, M. (1997). ‘Chile: el lado obscuro de una política de vivienda exitosa’. EURE, 23 (69), 99-115.</w:t>
      </w:r>
    </w:p>
    <w:p w14:paraId="50408458" w14:textId="3F8DA327" w:rsidR="00FB0D52" w:rsidRPr="002D65D4" w:rsidRDefault="005D132F" w:rsidP="002D65D4">
      <w:pPr>
        <w:pStyle w:val="Textoindependiente"/>
        <w:numPr>
          <w:ilvl w:val="0"/>
          <w:numId w:val="5"/>
        </w:numPr>
        <w:spacing w:before="183"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Ducci, M. (2000). ‘Santiago: territorios, anhelos y temores. Efectos sociales y espaciales de la</w:t>
      </w:r>
      <w:r w:rsidR="00745B3B" w:rsidRPr="002D65D4">
        <w:rPr>
          <w:rFonts w:ascii="Calibri Light" w:hAnsi="Calibri Light" w:cs="Calibri Light"/>
        </w:rPr>
        <w:t xml:space="preserve"> </w:t>
      </w:r>
      <w:r w:rsidRPr="002D65D4">
        <w:rPr>
          <w:rFonts w:ascii="Calibri Light" w:hAnsi="Calibri Light" w:cs="Calibri Light"/>
        </w:rPr>
        <w:t xml:space="preserve">expansión </w:t>
      </w:r>
      <w:r w:rsidRPr="002D65D4">
        <w:rPr>
          <w:rFonts w:ascii="Calibri Light" w:hAnsi="Calibri Light" w:cs="Calibri Light"/>
        </w:rPr>
        <w:lastRenderedPageBreak/>
        <w:t>urbana’. EURE, 26 (79), 5-24.</w:t>
      </w:r>
    </w:p>
    <w:p w14:paraId="562216AF" w14:textId="77777777" w:rsidR="00FB0D52" w:rsidRPr="002D65D4" w:rsidRDefault="005D132F" w:rsidP="002D65D4">
      <w:pPr>
        <w:pStyle w:val="Textoindependiente"/>
        <w:numPr>
          <w:ilvl w:val="0"/>
          <w:numId w:val="5"/>
        </w:numPr>
        <w:spacing w:before="180" w:line="276" w:lineRule="auto"/>
        <w:ind w:right="160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 xml:space="preserve">Flores, C. &amp; Carrasco, A. (2013). ‘(Des)igualdad de oportunidades para elegir escuela. Preferencias, libertad de elección y segregación escolar’. Documento de Referencia 02. Recuperado de </w:t>
      </w:r>
      <w:hyperlink r:id="rId7">
        <w:r w:rsidRPr="002D65D4">
          <w:rPr>
            <w:rFonts w:ascii="Calibri Light" w:hAnsi="Calibri Light" w:cs="Calibri Light"/>
          </w:rPr>
          <w:t>http://espaciopublico.cl/</w:t>
        </w:r>
      </w:hyperlink>
    </w:p>
    <w:p w14:paraId="3FB5EC09" w14:textId="77777777" w:rsidR="00FB0D52" w:rsidRPr="002D65D4" w:rsidRDefault="005D132F" w:rsidP="002D65D4">
      <w:pPr>
        <w:pStyle w:val="Textoindependiente"/>
        <w:numPr>
          <w:ilvl w:val="0"/>
          <w:numId w:val="5"/>
        </w:numPr>
        <w:spacing w:before="181"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Haramoto, E. (1988). Resumen de las Políticas de Vivienda. 1950-1985. Revista C.A.</w:t>
      </w:r>
    </w:p>
    <w:p w14:paraId="412CFC25" w14:textId="77777777" w:rsidR="00FB0D52" w:rsidRPr="002D65D4" w:rsidRDefault="005D132F" w:rsidP="002D65D4">
      <w:pPr>
        <w:pStyle w:val="Textoindependiente"/>
        <w:numPr>
          <w:ilvl w:val="0"/>
          <w:numId w:val="5"/>
        </w:numPr>
        <w:spacing w:before="183" w:line="276" w:lineRule="auto"/>
        <w:ind w:right="104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Hidalgo, R. (1997). ‘La vivienda social en la ciudad de Santiago: Análisis de sus alcances territoriales en la perspectiva del desarrollo urbano, 1978-1995’. Revista de Geografía Norte Grande, 24, 31-38.</w:t>
      </w:r>
    </w:p>
    <w:p w14:paraId="75D20057" w14:textId="77777777" w:rsidR="00FB0D52" w:rsidRPr="002D65D4" w:rsidRDefault="005D132F" w:rsidP="002D65D4">
      <w:pPr>
        <w:pStyle w:val="Textoindependiente"/>
        <w:numPr>
          <w:ilvl w:val="0"/>
          <w:numId w:val="5"/>
        </w:numPr>
        <w:spacing w:before="164" w:line="276" w:lineRule="auto"/>
        <w:ind w:right="809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Jirón, P., Lange, C. y Bertrand, M. (2010). Exclusión y desigualdad espacial: Retrato desde la movilidad cotidiana. Revista INVI, Vol 25, N° 68, pp.15-57</w:t>
      </w:r>
    </w:p>
    <w:p w14:paraId="1463EED6" w14:textId="5FE23059" w:rsidR="00FB0D52" w:rsidRDefault="005D132F" w:rsidP="002D65D4">
      <w:pPr>
        <w:pStyle w:val="Textoindependiente"/>
        <w:numPr>
          <w:ilvl w:val="0"/>
          <w:numId w:val="5"/>
        </w:numPr>
        <w:spacing w:before="165" w:line="276" w:lineRule="auto"/>
        <w:ind w:right="445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Katzman, Ruben (1999). ‘Activos y estructuras de oportunidades. Estudios sobre las raíces de la vulnerabilidad social en Uruguay’. Montevideo: CEPAL.</w:t>
      </w:r>
    </w:p>
    <w:p w14:paraId="0365A6C5" w14:textId="2E294C4B" w:rsidR="002872A0" w:rsidRDefault="002872A0" w:rsidP="002D65D4">
      <w:pPr>
        <w:pStyle w:val="Textoindependiente"/>
        <w:numPr>
          <w:ilvl w:val="0"/>
          <w:numId w:val="5"/>
        </w:numPr>
        <w:spacing w:before="165" w:line="276" w:lineRule="auto"/>
        <w:ind w:right="445"/>
        <w:rPr>
          <w:rFonts w:ascii="Calibri Light" w:hAnsi="Calibri Light" w:cs="Calibri Light"/>
        </w:rPr>
      </w:pPr>
      <w:r w:rsidRPr="002872A0">
        <w:rPr>
          <w:rFonts w:ascii="Calibri Light" w:hAnsi="Calibri Light" w:cs="Calibri Light"/>
        </w:rPr>
        <w:t>Link, Felipe, Adriana Marín Toro, Felipe Valenzuela, Felipe Link, Adriana Marín Toro, and Felipe Valenzuela. 2019. “Geografías Del Arriendo En Santiago de Chile. De La Vulnerabilidad Residencial a La Seguridad de Tenencia.” Economía, Sociedad y Territorio 19(61):507–42. doi: 10.22136/EST20191355.</w:t>
      </w:r>
    </w:p>
    <w:p w14:paraId="608CB4E6" w14:textId="22EF176D" w:rsidR="002872A0" w:rsidRPr="002D65D4" w:rsidRDefault="002872A0" w:rsidP="002D65D4">
      <w:pPr>
        <w:pStyle w:val="Textoindependiente"/>
        <w:numPr>
          <w:ilvl w:val="0"/>
          <w:numId w:val="5"/>
        </w:numPr>
        <w:spacing w:before="165" w:line="276" w:lineRule="auto"/>
        <w:ind w:right="445"/>
        <w:rPr>
          <w:rFonts w:ascii="Calibri Light" w:hAnsi="Calibri Light" w:cs="Calibri Light"/>
        </w:rPr>
      </w:pPr>
      <w:r w:rsidRPr="002872A0">
        <w:rPr>
          <w:rFonts w:ascii="Calibri Light" w:hAnsi="Calibri Light" w:cs="Calibri Light"/>
        </w:rPr>
        <w:t>Reyes P., Sonia, and Isabel M. Figueroa A. 2010. “Distribución, Superficie y Accesibilidad de Las Áreas Verdes En Santiago de Chile.” EURE (Santiago) 36(109):89–110.</w:t>
      </w:r>
    </w:p>
    <w:p w14:paraId="7D0D0AA1" w14:textId="375B3CFB" w:rsidR="00FB0D52" w:rsidRPr="002D65D4" w:rsidRDefault="005D132F" w:rsidP="002D65D4">
      <w:pPr>
        <w:pStyle w:val="Textoindependiente"/>
        <w:numPr>
          <w:ilvl w:val="0"/>
          <w:numId w:val="5"/>
        </w:numPr>
        <w:spacing w:before="159"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Rodríguez, J. (2008). ‘Movilidad cotidiana, desigualdad social y segregación residencial en cuatro</w:t>
      </w:r>
      <w:r w:rsidR="00745B3B" w:rsidRPr="002D65D4">
        <w:rPr>
          <w:rFonts w:ascii="Calibri Light" w:hAnsi="Calibri Light" w:cs="Calibri Light"/>
        </w:rPr>
        <w:t xml:space="preserve"> </w:t>
      </w:r>
      <w:r w:rsidRPr="002D65D4">
        <w:rPr>
          <w:rFonts w:ascii="Calibri Light" w:hAnsi="Calibri Light" w:cs="Calibri Light"/>
        </w:rPr>
        <w:t>metrópolis de América Latina’. EURE. 34 (103), 49-71.</w:t>
      </w:r>
    </w:p>
    <w:p w14:paraId="785DC589" w14:textId="77777777" w:rsidR="00FB0D52" w:rsidRPr="002D65D4" w:rsidRDefault="005D132F" w:rsidP="002D65D4">
      <w:pPr>
        <w:pStyle w:val="Textoindependiente"/>
        <w:numPr>
          <w:ilvl w:val="0"/>
          <w:numId w:val="5"/>
        </w:numPr>
        <w:spacing w:before="180"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Rodríguez, A. y Sugranyes, A. (2005). Los con techo. Un desafío para la política de vivienda social. Santiago, Chile.: Ediciones SUR</w:t>
      </w:r>
    </w:p>
    <w:p w14:paraId="1F9C8287" w14:textId="14FB53E9" w:rsidR="00FB0D52" w:rsidRPr="002D65D4" w:rsidRDefault="005D132F" w:rsidP="002D65D4">
      <w:pPr>
        <w:pStyle w:val="Textoindependiente"/>
        <w:numPr>
          <w:ilvl w:val="0"/>
          <w:numId w:val="5"/>
        </w:numPr>
        <w:spacing w:before="160"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Ruiz, N. (2012). ‘La definición y medición de la vulnerabilidad social. Un enfoque normativo’.</w:t>
      </w:r>
      <w:r w:rsidR="00745B3B" w:rsidRPr="002D65D4">
        <w:rPr>
          <w:rFonts w:ascii="Calibri Light" w:hAnsi="Calibri Light" w:cs="Calibri Light"/>
        </w:rPr>
        <w:t xml:space="preserve"> </w:t>
      </w:r>
      <w:r w:rsidRPr="002D65D4">
        <w:rPr>
          <w:rFonts w:ascii="Calibri Light" w:hAnsi="Calibri Light" w:cs="Calibri Light"/>
        </w:rPr>
        <w:t>Investigaciones geográficas, (77), 63-74.</w:t>
      </w:r>
    </w:p>
    <w:p w14:paraId="69530FFB" w14:textId="77777777" w:rsidR="00745B3B" w:rsidRPr="002D65D4" w:rsidRDefault="005D132F" w:rsidP="002D65D4">
      <w:pPr>
        <w:pStyle w:val="Textoindependiente"/>
        <w:numPr>
          <w:ilvl w:val="0"/>
          <w:numId w:val="5"/>
        </w:numPr>
        <w:spacing w:before="181"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Sabatini, F., Cáceres, G., &amp; Cerda, J. (2011). ‘Segregación residencial en las principales ciudades</w:t>
      </w:r>
      <w:r w:rsidR="00745B3B" w:rsidRPr="002D65D4">
        <w:rPr>
          <w:rFonts w:ascii="Calibri Light" w:hAnsi="Calibri Light" w:cs="Calibri Light"/>
        </w:rPr>
        <w:t xml:space="preserve"> </w:t>
      </w:r>
      <w:r w:rsidRPr="002D65D4">
        <w:rPr>
          <w:rFonts w:ascii="Calibri Light" w:hAnsi="Calibri Light" w:cs="Calibri Light"/>
        </w:rPr>
        <w:t>chilenas: Tendencias de las tres últimas décadas y posibles cursos de acción’. EURE, 27 (82), 21-42.</w:t>
      </w:r>
    </w:p>
    <w:p w14:paraId="52EA277E" w14:textId="2B013B77" w:rsidR="009E130A" w:rsidRPr="002D65D4" w:rsidRDefault="009E130A" w:rsidP="002D65D4">
      <w:pPr>
        <w:pStyle w:val="Textoindependiente"/>
        <w:numPr>
          <w:ilvl w:val="0"/>
          <w:numId w:val="5"/>
        </w:numPr>
        <w:spacing w:before="181"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Sabatini, F. y Brain, I. (2008). La segregación, los guetos y la integración social urbana: mitos</w:t>
      </w:r>
      <w:r w:rsidR="00745B3B" w:rsidRPr="002D65D4">
        <w:rPr>
          <w:rFonts w:ascii="Calibri Light" w:hAnsi="Calibri Light" w:cs="Calibri Light"/>
        </w:rPr>
        <w:t xml:space="preserve"> y </w:t>
      </w:r>
      <w:r w:rsidRPr="002D65D4">
        <w:rPr>
          <w:rFonts w:ascii="Calibri Light" w:hAnsi="Calibri Light" w:cs="Calibri Light"/>
        </w:rPr>
        <w:t>claves. Revista EURE, Vol XXXIV, N° 103,</w:t>
      </w:r>
      <w:r w:rsidRPr="002D65D4">
        <w:rPr>
          <w:rFonts w:ascii="Calibri Light" w:hAnsi="Calibri Light" w:cs="Calibri Light"/>
          <w:spacing w:val="-13"/>
        </w:rPr>
        <w:t xml:space="preserve"> </w:t>
      </w:r>
      <w:r w:rsidRPr="002D65D4">
        <w:rPr>
          <w:rFonts w:ascii="Calibri Light" w:hAnsi="Calibri Light" w:cs="Calibri Light"/>
        </w:rPr>
        <w:t>pp.5-26.</w:t>
      </w:r>
    </w:p>
    <w:p w14:paraId="42047310" w14:textId="6F863556" w:rsidR="00FB0D52" w:rsidRPr="002D65D4" w:rsidRDefault="005D132F" w:rsidP="002D65D4">
      <w:pPr>
        <w:pStyle w:val="Textoindependiente"/>
        <w:numPr>
          <w:ilvl w:val="0"/>
          <w:numId w:val="5"/>
        </w:numPr>
        <w:spacing w:before="181" w:line="276" w:lineRule="auto"/>
        <w:rPr>
          <w:rFonts w:ascii="Calibri Light" w:hAnsi="Calibri Light" w:cs="Calibri Light"/>
        </w:rPr>
      </w:pPr>
      <w:r w:rsidRPr="002D65D4">
        <w:rPr>
          <w:rFonts w:ascii="Calibri Light" w:hAnsi="Calibri Light" w:cs="Calibri Light"/>
        </w:rPr>
        <w:t>Tapia, R. (2011). ‘Vivienda social en Santiago de Chile. Análisis de su comportamiento locacional,</w:t>
      </w:r>
      <w:r w:rsidR="00745B3B" w:rsidRPr="002D65D4">
        <w:rPr>
          <w:rFonts w:ascii="Calibri Light" w:hAnsi="Calibri Light" w:cs="Calibri Light"/>
        </w:rPr>
        <w:t xml:space="preserve"> </w:t>
      </w:r>
      <w:r w:rsidRPr="002D65D4">
        <w:rPr>
          <w:rFonts w:ascii="Calibri Light" w:hAnsi="Calibri Light" w:cs="Calibri Light"/>
          <w:lang w:val="es-CL"/>
        </w:rPr>
        <w:t xml:space="preserve">periodo 1980-2002’. </w:t>
      </w:r>
      <w:r w:rsidRPr="002D65D4">
        <w:rPr>
          <w:rFonts w:ascii="Calibri Light" w:hAnsi="Calibri Light" w:cs="Calibri Light"/>
          <w:lang w:val="en-US"/>
        </w:rPr>
        <w:t>Revista INVI, 26 (73), 105-131.</w:t>
      </w:r>
    </w:p>
    <w:p w14:paraId="20E769E4" w14:textId="76561FC6" w:rsidR="00FB0D52" w:rsidRPr="002D65D4" w:rsidRDefault="005D132F" w:rsidP="002D65D4">
      <w:pPr>
        <w:pStyle w:val="Textoindependiente"/>
        <w:numPr>
          <w:ilvl w:val="0"/>
          <w:numId w:val="5"/>
        </w:numPr>
        <w:spacing w:before="183" w:line="276" w:lineRule="auto"/>
        <w:rPr>
          <w:rFonts w:ascii="Calibri Light" w:hAnsi="Calibri Light" w:cs="Calibri Light"/>
          <w:lang w:val="en-US"/>
        </w:rPr>
      </w:pPr>
      <w:r w:rsidRPr="002D65D4">
        <w:rPr>
          <w:rFonts w:ascii="Calibri Light" w:hAnsi="Calibri Light" w:cs="Calibri Light"/>
          <w:lang w:val="en-US"/>
        </w:rPr>
        <w:t>Wisner, B., Blaikie, P., Cannon, T. y Davis, I. (1994). At Risk: Natural Hazards, People’s Vulnerability</w:t>
      </w:r>
      <w:r w:rsidR="00745B3B" w:rsidRPr="002D65D4">
        <w:rPr>
          <w:rFonts w:ascii="Calibri Light" w:hAnsi="Calibri Light" w:cs="Calibri Light"/>
          <w:lang w:val="en-US"/>
        </w:rPr>
        <w:t xml:space="preserve"> </w:t>
      </w:r>
      <w:r w:rsidRPr="002D65D4">
        <w:rPr>
          <w:rFonts w:ascii="Calibri Light" w:hAnsi="Calibri Light" w:cs="Calibri Light"/>
          <w:lang w:val="en-US"/>
        </w:rPr>
        <w:t>and Disasters. Londres: Routledge.</w:t>
      </w:r>
    </w:p>
    <w:p w14:paraId="68D610F0" w14:textId="2B4D5222" w:rsidR="00FB0D52" w:rsidRDefault="005D132F" w:rsidP="002D65D4">
      <w:pPr>
        <w:pStyle w:val="Textoindependiente"/>
        <w:numPr>
          <w:ilvl w:val="0"/>
          <w:numId w:val="5"/>
        </w:numPr>
        <w:spacing w:before="183" w:line="276" w:lineRule="auto"/>
        <w:ind w:right="750"/>
        <w:rPr>
          <w:rFonts w:ascii="Calibri Light" w:hAnsi="Calibri Light" w:cs="Calibri Light"/>
        </w:rPr>
      </w:pPr>
      <w:r w:rsidRPr="002872A0">
        <w:rPr>
          <w:rFonts w:ascii="Calibri Light" w:hAnsi="Calibri Light" w:cs="Calibri Light"/>
          <w:lang w:val="es-CL"/>
        </w:rPr>
        <w:t xml:space="preserve">Wacquant, L. (2004). </w:t>
      </w:r>
      <w:r w:rsidRPr="002D65D4">
        <w:rPr>
          <w:rFonts w:ascii="Calibri Light" w:hAnsi="Calibri Light" w:cs="Calibri Light"/>
        </w:rPr>
        <w:t>Las dos caras de un gueto, la construcción de un concepto sociológico. Renglones, (56), 72-80</w:t>
      </w:r>
    </w:p>
    <w:p w14:paraId="231ACBB4" w14:textId="77777777" w:rsidR="002872A0" w:rsidRPr="002872A0" w:rsidRDefault="002872A0" w:rsidP="002872A0">
      <w:pPr>
        <w:pStyle w:val="Textoindependiente"/>
        <w:numPr>
          <w:ilvl w:val="0"/>
          <w:numId w:val="5"/>
        </w:numPr>
        <w:spacing w:before="183" w:line="276" w:lineRule="auto"/>
        <w:ind w:right="750"/>
        <w:rPr>
          <w:rFonts w:ascii="Calibri Light" w:hAnsi="Calibri Light" w:cs="Calibri Light"/>
        </w:rPr>
      </w:pPr>
      <w:r w:rsidRPr="002872A0">
        <w:rPr>
          <w:rFonts w:ascii="Calibri Light" w:hAnsi="Calibri Light" w:cs="Calibri Light"/>
        </w:rPr>
        <w:lastRenderedPageBreak/>
        <w:t>Vergara-Perucich, Francisco, Carlos Aguirre, Felipe Encinas, Ricardo Truffello, and Felipe Ladrón de Guevara. 2020. Contribución a La Economía Política de La Vivienda En Chile. 1st ed. Santiago: RIL Editores.</w:t>
      </w:r>
    </w:p>
    <w:p w14:paraId="6BFE587B" w14:textId="77777777" w:rsidR="002872A0" w:rsidRPr="002872A0" w:rsidRDefault="002872A0" w:rsidP="002872A0">
      <w:pPr>
        <w:pStyle w:val="Textoindependiente"/>
        <w:numPr>
          <w:ilvl w:val="0"/>
          <w:numId w:val="5"/>
        </w:numPr>
        <w:spacing w:before="183" w:line="276" w:lineRule="auto"/>
        <w:ind w:right="750"/>
        <w:rPr>
          <w:rFonts w:ascii="Calibri Light" w:hAnsi="Calibri Light" w:cs="Calibri Light"/>
        </w:rPr>
      </w:pPr>
      <w:r w:rsidRPr="002872A0">
        <w:rPr>
          <w:rFonts w:ascii="Calibri Light" w:hAnsi="Calibri Light" w:cs="Calibri Light"/>
        </w:rPr>
        <w:t xml:space="preserve">Vergara-Perucich, José-Francisco, and Carlos Aguirre. </w:t>
      </w:r>
      <w:r w:rsidRPr="002872A0">
        <w:rPr>
          <w:rFonts w:ascii="Calibri Light" w:hAnsi="Calibri Light" w:cs="Calibri Light"/>
          <w:lang w:val="en-US"/>
        </w:rPr>
        <w:t xml:space="preserve">2019. “Investification in Latin America: Problematising the Letting Market in the Chilean Case.” </w:t>
      </w:r>
      <w:r w:rsidRPr="002872A0">
        <w:rPr>
          <w:rFonts w:ascii="Calibri Light" w:hAnsi="Calibri Light" w:cs="Calibri Light"/>
        </w:rPr>
        <w:t>Habitat y Sociedad Noviembre(12):1–20.</w:t>
      </w:r>
    </w:p>
    <w:p w14:paraId="17956697" w14:textId="77777777" w:rsidR="002872A0" w:rsidRPr="002872A0" w:rsidRDefault="002872A0" w:rsidP="002872A0">
      <w:pPr>
        <w:pStyle w:val="Textoindependiente"/>
        <w:numPr>
          <w:ilvl w:val="0"/>
          <w:numId w:val="5"/>
        </w:numPr>
        <w:spacing w:before="183" w:line="276" w:lineRule="auto"/>
        <w:ind w:right="750"/>
        <w:rPr>
          <w:rFonts w:ascii="Calibri Light" w:hAnsi="Calibri Light" w:cs="Calibri Light"/>
        </w:rPr>
      </w:pPr>
      <w:r w:rsidRPr="002872A0">
        <w:rPr>
          <w:rFonts w:ascii="Calibri Light" w:hAnsi="Calibri Light" w:cs="Calibri Light"/>
        </w:rPr>
        <w:t xml:space="preserve">Vergara-Perucich, José Francisco, and Carlos Aguirre-Nuñez. </w:t>
      </w:r>
      <w:r w:rsidRPr="002872A0">
        <w:rPr>
          <w:rFonts w:ascii="Calibri Light" w:hAnsi="Calibri Light" w:cs="Calibri Light"/>
          <w:lang w:val="en-US"/>
        </w:rPr>
        <w:t xml:space="preserve">2019. “Housing Prices in Unregulated Markets: Study on Verticalised Dwellings in Santiago de Chile.” </w:t>
      </w:r>
      <w:r w:rsidRPr="002872A0">
        <w:rPr>
          <w:rFonts w:ascii="Calibri Light" w:hAnsi="Calibri Light" w:cs="Calibri Light"/>
        </w:rPr>
        <w:t>Buildings 10(1):6. doi: 10.3390/buildings10010006.</w:t>
      </w:r>
    </w:p>
    <w:p w14:paraId="5054ACDE" w14:textId="205E246A" w:rsidR="002872A0" w:rsidRPr="002D65D4" w:rsidRDefault="002872A0" w:rsidP="002872A0">
      <w:pPr>
        <w:pStyle w:val="Textoindependiente"/>
        <w:spacing w:before="183" w:line="276" w:lineRule="auto"/>
        <w:ind w:left="720" w:right="750"/>
        <w:rPr>
          <w:rFonts w:ascii="Calibri Light" w:hAnsi="Calibri Light" w:cs="Calibri Light"/>
        </w:rPr>
      </w:pPr>
    </w:p>
    <w:sectPr w:rsidR="002872A0" w:rsidRPr="002D65D4" w:rsidSect="00745B3B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86A65"/>
    <w:multiLevelType w:val="hybridMultilevel"/>
    <w:tmpl w:val="DA348AD8"/>
    <w:lvl w:ilvl="0" w:tplc="16C4C3C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9A24EC0">
      <w:numFmt w:val="bullet"/>
      <w:lvlText w:val="o"/>
      <w:lvlJc w:val="left"/>
      <w:pPr>
        <w:ind w:left="118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79BE0192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A086E63E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6B261740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3912CBBC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738E75F6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D2CEC71E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5A56261C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5310C02"/>
    <w:multiLevelType w:val="multilevel"/>
    <w:tmpl w:val="7DF4736C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2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22" w:hanging="505"/>
      </w:pPr>
      <w:rPr>
        <w:rFonts w:ascii="Calibri" w:eastAsia="Calibri" w:hAnsi="Calibri" w:cs="Calibri" w:hint="default"/>
        <w:spacing w:val="-3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340" w:hanging="5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00" w:hanging="5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0" w:hanging="5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20" w:hanging="5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80" w:hanging="5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40" w:hanging="505"/>
      </w:pPr>
      <w:rPr>
        <w:rFonts w:hint="default"/>
        <w:lang w:val="es-ES" w:eastAsia="en-US" w:bidi="ar-SA"/>
      </w:rPr>
    </w:lvl>
  </w:abstractNum>
  <w:abstractNum w:abstractNumId="2" w15:restartNumberingAfterBreak="0">
    <w:nsid w:val="4CCA1521"/>
    <w:multiLevelType w:val="multilevel"/>
    <w:tmpl w:val="23F02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31630F"/>
    <w:multiLevelType w:val="hybridMultilevel"/>
    <w:tmpl w:val="F64A0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F1D89"/>
    <w:multiLevelType w:val="hybridMultilevel"/>
    <w:tmpl w:val="8B9AFA2A"/>
    <w:lvl w:ilvl="0" w:tplc="D2EEB38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EBC0BF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8B6C21A4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D6C4B27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A6CEC83A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FB2ED24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432C6EC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78CE0EB6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B7E68D0E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D52"/>
    <w:rsid w:val="002872A0"/>
    <w:rsid w:val="002D65D4"/>
    <w:rsid w:val="00526547"/>
    <w:rsid w:val="005D132F"/>
    <w:rsid w:val="00745B3B"/>
    <w:rsid w:val="008B35E8"/>
    <w:rsid w:val="00982FEE"/>
    <w:rsid w:val="00990021"/>
    <w:rsid w:val="009D5E78"/>
    <w:rsid w:val="009E130A"/>
    <w:rsid w:val="00B63961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F0338"/>
  <w15:docId w15:val="{A9FEB51B-14EB-408E-9164-595B35DE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  <w:pPr>
      <w:spacing w:before="22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paciopublico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1.paho.org/Spanish/DPM/SHD/HP/hp-xi-taller04-pres-lopez-arellano.pdf" TargetMode="External"/><Relationship Id="rId5" Type="http://schemas.openxmlformats.org/officeDocument/2006/relationships/hyperlink" Target="mailto:Juan.correaparra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1406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Juanelo Ratta</dc:creator>
  <cp:lastModifiedBy>Juan Correa Parra</cp:lastModifiedBy>
  <cp:revision>4</cp:revision>
  <dcterms:created xsi:type="dcterms:W3CDTF">2021-03-23T15:14:00Z</dcterms:created>
  <dcterms:modified xsi:type="dcterms:W3CDTF">2021-08-16T19:04:00Z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2020-09-10T00:00:00Z</vt:filetime>
  </property>
</Properties>
</file>