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05D81" w14:textId="77777777" w:rsidR="002772FA" w:rsidRPr="002772FA" w:rsidRDefault="00827CE7" w:rsidP="002772FA">
      <w:pPr>
        <w:rPr>
          <w:sz w:val="22"/>
          <w:szCs w:val="22"/>
          <w:lang w:val="es-CL"/>
        </w:rPr>
      </w:pPr>
      <w:bookmarkStart w:id="0" w:name="_GoBack"/>
      <w:bookmarkEnd w:id="0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5CE19AFA" wp14:editId="5603611E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14:paraId="1BCFD96F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14:paraId="0FD53A50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14:paraId="022AD161" w14:textId="77777777"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14:paraId="3FAF2033" w14:textId="77777777" w:rsidR="002772FA" w:rsidRDefault="002772FA" w:rsidP="00B80091">
      <w:pPr>
        <w:jc w:val="center"/>
        <w:rPr>
          <w:b/>
          <w:lang w:val="es-CL"/>
        </w:rPr>
      </w:pPr>
    </w:p>
    <w:p w14:paraId="0453DD11" w14:textId="77777777" w:rsidR="00752042" w:rsidRDefault="0037343C" w:rsidP="0037343C">
      <w:pPr>
        <w:jc w:val="center"/>
        <w:rPr>
          <w:rFonts w:ascii="Cambria" w:hAnsi="Cambria"/>
          <w:b/>
          <w:bCs/>
          <w:lang w:val="es-ES_tradnl"/>
        </w:rPr>
      </w:pPr>
      <w:r>
        <w:rPr>
          <w:rFonts w:ascii="Cambria" w:hAnsi="Cambria"/>
          <w:b/>
          <w:bCs/>
          <w:lang w:val="es-ES_tradnl"/>
        </w:rPr>
        <w:t xml:space="preserve">Curso Optativo </w:t>
      </w:r>
    </w:p>
    <w:p w14:paraId="25C2F773" w14:textId="187165BB" w:rsidR="0037343C" w:rsidRPr="004003B4" w:rsidRDefault="0037343C" w:rsidP="00752042">
      <w:pPr>
        <w:jc w:val="center"/>
        <w:rPr>
          <w:rFonts w:ascii="Cambria" w:hAnsi="Cambria"/>
          <w:b/>
          <w:bCs/>
          <w:lang w:val="es-ES_tradnl"/>
        </w:rPr>
      </w:pPr>
      <w:r>
        <w:rPr>
          <w:rFonts w:ascii="Cambria" w:hAnsi="Cambria"/>
          <w:b/>
          <w:bCs/>
          <w:lang w:val="es-ES_tradnl"/>
        </w:rPr>
        <w:t>Coaching</w:t>
      </w:r>
    </w:p>
    <w:p w14:paraId="0872AEA9" w14:textId="77777777" w:rsidR="00752042" w:rsidRPr="00964C5A" w:rsidRDefault="00752042" w:rsidP="00752042">
      <w:pPr>
        <w:jc w:val="center"/>
        <w:rPr>
          <w:lang w:val="es-CL"/>
        </w:rPr>
      </w:pPr>
      <w:r>
        <w:rPr>
          <w:lang w:val="es-CL"/>
        </w:rPr>
        <w:t>Programa 2018</w:t>
      </w:r>
    </w:p>
    <w:p w14:paraId="472422AC" w14:textId="77777777" w:rsidR="0037343C" w:rsidRPr="004003B4" w:rsidRDefault="0037343C" w:rsidP="0037343C">
      <w:pPr>
        <w:jc w:val="center"/>
        <w:rPr>
          <w:rFonts w:ascii="Cambria" w:hAnsi="Cambria"/>
          <w:b/>
          <w:lang w:val="es-CL"/>
        </w:rPr>
      </w:pPr>
    </w:p>
    <w:p w14:paraId="5052F48E" w14:textId="77777777" w:rsidR="0037343C" w:rsidRPr="004003B4" w:rsidRDefault="0037343C" w:rsidP="0037343C">
      <w:pPr>
        <w:jc w:val="center"/>
        <w:rPr>
          <w:rFonts w:ascii="Cambria" w:hAnsi="Cambria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5900"/>
      </w:tblGrid>
      <w:tr w:rsidR="0037343C" w:rsidRPr="004003B4" w14:paraId="61898576" w14:textId="77777777" w:rsidTr="00D60FFD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197CBDC9" w14:textId="77777777" w:rsidR="0037343C" w:rsidRPr="004003B4" w:rsidRDefault="0037343C" w:rsidP="00D60FFD">
            <w:pPr>
              <w:rPr>
                <w:rFonts w:ascii="Cambria" w:hAnsi="Cambria"/>
                <w:b/>
                <w:lang w:val="es-CL"/>
              </w:rPr>
            </w:pPr>
            <w:r w:rsidRPr="004003B4">
              <w:rPr>
                <w:rFonts w:ascii="Cambria" w:hAnsi="Cambria"/>
                <w:b/>
                <w:lang w:val="es-CL"/>
              </w:rPr>
              <w:t>I. Identificación de la actividad curricular</w:t>
            </w:r>
          </w:p>
        </w:tc>
      </w:tr>
      <w:tr w:rsidR="0037343C" w:rsidRPr="004003B4" w14:paraId="1AAA8833" w14:textId="77777777" w:rsidTr="00D60FF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1D79B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 w:rsidRPr="004003B4">
              <w:rPr>
                <w:rFonts w:ascii="Cambria" w:hAnsi="Cambria"/>
                <w:lang w:val="es-CL"/>
              </w:rPr>
              <w:t>Carrera: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94A0C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 w:rsidRPr="004003B4">
              <w:rPr>
                <w:rFonts w:ascii="Cambria" w:hAnsi="Cambria"/>
                <w:lang w:val="es-CL"/>
              </w:rPr>
              <w:t>Psicología</w:t>
            </w:r>
          </w:p>
        </w:tc>
      </w:tr>
      <w:tr w:rsidR="0037343C" w:rsidRPr="004003B4" w14:paraId="3BF2BC99" w14:textId="77777777" w:rsidTr="00D60FF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7DE34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 w:rsidRPr="004003B4">
              <w:rPr>
                <w:rFonts w:ascii="Cambria" w:hAnsi="Cambria"/>
                <w:lang w:val="es-CL"/>
              </w:rPr>
              <w:t>Profesor</w:t>
            </w:r>
            <w:r>
              <w:rPr>
                <w:rFonts w:ascii="Cambria" w:hAnsi="Cambria"/>
                <w:lang w:val="es-CL"/>
              </w:rPr>
              <w:t>es:</w:t>
            </w:r>
            <w:r w:rsidRPr="004003B4">
              <w:rPr>
                <w:rFonts w:ascii="Cambria" w:hAnsi="Cambria"/>
                <w:lang w:val="es-CL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23EB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Rogelio</w:t>
            </w:r>
            <w:r w:rsidRPr="004003B4">
              <w:rPr>
                <w:rFonts w:ascii="Cambria" w:hAnsi="Cambria"/>
                <w:lang w:val="es-CL"/>
              </w:rPr>
              <w:t xml:space="preserve"> Díaz</w:t>
            </w:r>
            <w:r>
              <w:rPr>
                <w:rFonts w:ascii="Cambria" w:hAnsi="Cambria"/>
                <w:lang w:val="es-CL"/>
              </w:rPr>
              <w:t xml:space="preserve"> y Gloria Zavala</w:t>
            </w:r>
            <w:r w:rsidRPr="004003B4">
              <w:rPr>
                <w:rFonts w:ascii="Cambria" w:hAnsi="Cambria"/>
                <w:lang w:val="es-CL"/>
              </w:rPr>
              <w:t xml:space="preserve"> </w:t>
            </w:r>
          </w:p>
        </w:tc>
      </w:tr>
      <w:tr w:rsidR="0037343C" w:rsidRPr="004003B4" w14:paraId="3BA2C53A" w14:textId="77777777" w:rsidTr="00D60FF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A0555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 w:rsidRPr="004003B4">
              <w:rPr>
                <w:rFonts w:ascii="Cambria" w:hAnsi="Cambria"/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B8038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Pregrado</w:t>
            </w:r>
            <w:r w:rsidRPr="004003B4">
              <w:rPr>
                <w:rFonts w:ascii="Cambria" w:hAnsi="Cambria"/>
                <w:lang w:val="es-CL"/>
              </w:rPr>
              <w:t xml:space="preserve"> </w:t>
            </w:r>
          </w:p>
        </w:tc>
      </w:tr>
      <w:tr w:rsidR="0037343C" w:rsidRPr="004003B4" w14:paraId="4FB21DA7" w14:textId="77777777" w:rsidTr="00D60FF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51696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 w:rsidRPr="004003B4">
              <w:rPr>
                <w:rFonts w:ascii="Cambria" w:hAnsi="Cambria"/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07480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Segundo</w:t>
            </w:r>
          </w:p>
        </w:tc>
      </w:tr>
      <w:tr w:rsidR="0037343C" w:rsidRPr="004003B4" w14:paraId="3093A9A2" w14:textId="77777777" w:rsidTr="00D60FF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8709F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 w:rsidRPr="004003B4">
              <w:rPr>
                <w:rFonts w:ascii="Cambria" w:hAnsi="Cambria"/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5859D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 w:rsidRPr="004003B4">
              <w:rPr>
                <w:rFonts w:ascii="Cambria" w:hAnsi="Cambria"/>
                <w:lang w:val="es-CL"/>
              </w:rPr>
              <w:t>Presencial</w:t>
            </w:r>
          </w:p>
        </w:tc>
      </w:tr>
      <w:tr w:rsidR="0037343C" w:rsidRPr="004003B4" w14:paraId="5CDC3EAB" w14:textId="77777777" w:rsidTr="00D60FF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F7E46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 w:rsidRPr="004003B4">
              <w:rPr>
                <w:rFonts w:ascii="Cambria" w:hAnsi="Cambria"/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C15C7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Electivo</w:t>
            </w:r>
          </w:p>
        </w:tc>
      </w:tr>
      <w:tr w:rsidR="0037343C" w:rsidRPr="004003B4" w14:paraId="713AD621" w14:textId="77777777" w:rsidTr="00D60FF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D1BFD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 w:rsidRPr="004003B4">
              <w:rPr>
                <w:rFonts w:ascii="Cambria" w:hAnsi="Cambria"/>
                <w:lang w:val="es-CL"/>
              </w:rPr>
              <w:t>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761AB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Psicología del Trabajo y las Organizaciones</w:t>
            </w:r>
          </w:p>
        </w:tc>
      </w:tr>
      <w:tr w:rsidR="0037343C" w:rsidRPr="004003B4" w14:paraId="0A509C98" w14:textId="77777777" w:rsidTr="00D60FF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9750" w14:textId="77777777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 w:rsidRPr="004003B4">
              <w:rPr>
                <w:rFonts w:ascii="Cambria" w:hAnsi="Cambria"/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AC47D" w14:textId="2AF4B5D0" w:rsidR="0037343C" w:rsidRPr="004003B4" w:rsidRDefault="0037343C" w:rsidP="00D60FF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201</w:t>
            </w:r>
            <w:r w:rsidR="00B158E2">
              <w:rPr>
                <w:rFonts w:ascii="Cambria" w:hAnsi="Cambria"/>
                <w:lang w:val="es-CL"/>
              </w:rPr>
              <w:t>8</w:t>
            </w:r>
          </w:p>
        </w:tc>
      </w:tr>
      <w:tr w:rsidR="0037343C" w:rsidRPr="004003B4" w14:paraId="3EA8494A" w14:textId="77777777" w:rsidTr="00D60FFD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51943B00" w14:textId="77777777" w:rsidR="0037343C" w:rsidRPr="004003B4" w:rsidRDefault="0037343C" w:rsidP="00D60FFD">
            <w:pPr>
              <w:rPr>
                <w:rFonts w:ascii="Cambria" w:hAnsi="Cambria"/>
                <w:b/>
                <w:lang w:val="es-CL"/>
              </w:rPr>
            </w:pPr>
            <w:r w:rsidRPr="004003B4">
              <w:rPr>
                <w:rFonts w:ascii="Cambria" w:hAnsi="Cambria"/>
                <w:b/>
                <w:lang w:val="es-CL"/>
              </w:rPr>
              <w:t>II. Descripción / Justificación de la actividad curricular</w:t>
            </w:r>
          </w:p>
        </w:tc>
      </w:tr>
      <w:tr w:rsidR="0037343C" w:rsidRPr="004003B4" w14:paraId="395D8104" w14:textId="77777777" w:rsidTr="00D60FFD">
        <w:tc>
          <w:tcPr>
            <w:tcW w:w="8644" w:type="dxa"/>
            <w:gridSpan w:val="2"/>
          </w:tcPr>
          <w:p w14:paraId="59107100" w14:textId="77777777" w:rsidR="002022FC" w:rsidRDefault="0037343C" w:rsidP="002022FC">
            <w:pPr>
              <w:jc w:val="both"/>
              <w:rPr>
                <w:rFonts w:ascii="Cambria" w:hAnsi="Cambria"/>
              </w:rPr>
            </w:pPr>
            <w:r w:rsidRPr="001A7A45">
              <w:rPr>
                <w:rFonts w:ascii="Cambria" w:hAnsi="Cambria"/>
              </w:rPr>
              <w:t>El coaching, como herramienta significativa para el mejoramiento personal, laboral y social de las personas, busca ayudar a</w:t>
            </w:r>
            <w:r>
              <w:rPr>
                <w:rFonts w:ascii="Cambria" w:hAnsi="Cambria"/>
              </w:rPr>
              <w:t xml:space="preserve"> </w:t>
            </w:r>
            <w:r w:rsidRPr="001A7A45">
              <w:rPr>
                <w:rFonts w:ascii="Cambria" w:hAnsi="Cambria"/>
              </w:rPr>
              <w:t>l</w:t>
            </w:r>
            <w:r w:rsidR="002022FC">
              <w:rPr>
                <w:rFonts w:ascii="Cambria" w:hAnsi="Cambria"/>
              </w:rPr>
              <w:t xml:space="preserve">os trabajadores </w:t>
            </w:r>
            <w:r w:rsidRPr="001A7A45">
              <w:rPr>
                <w:rFonts w:ascii="Cambria" w:hAnsi="Cambria"/>
              </w:rPr>
              <w:t xml:space="preserve">a </w:t>
            </w:r>
            <w:r>
              <w:rPr>
                <w:rFonts w:ascii="Cambria" w:hAnsi="Cambria"/>
              </w:rPr>
              <w:t>alcanzar</w:t>
            </w:r>
            <w:r w:rsidRPr="001A7A45">
              <w:rPr>
                <w:rFonts w:ascii="Cambria" w:hAnsi="Cambria"/>
              </w:rPr>
              <w:t xml:space="preserve"> una mayor flexibilidad, crecimiento y auto-consciencia, a través de un aprendizaje continuo e innovador. </w:t>
            </w:r>
          </w:p>
          <w:p w14:paraId="66CBF406" w14:textId="385A8D5C" w:rsidR="0037343C" w:rsidRPr="00337565" w:rsidRDefault="0037343C" w:rsidP="002022FC">
            <w:pPr>
              <w:jc w:val="both"/>
              <w:rPr>
                <w:rFonts w:ascii="Cambria" w:hAnsi="Cambria"/>
                <w:highlight w:val="yellow"/>
              </w:rPr>
            </w:pPr>
            <w:r w:rsidRPr="001A7A45">
              <w:rPr>
                <w:rFonts w:ascii="Cambria" w:hAnsi="Cambria"/>
              </w:rPr>
              <w:t>Con tal propósito el curso se focaliza en entregar los conocimientos necesarios para el abordaje de los componentes del proceso de coaching</w:t>
            </w:r>
            <w:r w:rsidR="002022FC">
              <w:rPr>
                <w:rFonts w:ascii="Cambria" w:hAnsi="Cambria"/>
              </w:rPr>
              <w:t xml:space="preserve"> laboral</w:t>
            </w:r>
            <w:r w:rsidRPr="001A7A45">
              <w:rPr>
                <w:rFonts w:ascii="Cambria" w:hAnsi="Cambria"/>
              </w:rPr>
              <w:t xml:space="preserve">,  presentando las </w:t>
            </w:r>
            <w:r w:rsidR="00093B09" w:rsidRPr="001A7A45">
              <w:rPr>
                <w:rFonts w:ascii="Cambria" w:hAnsi="Cambria"/>
              </w:rPr>
              <w:t xml:space="preserve">estrategias y </w:t>
            </w:r>
            <w:r w:rsidRPr="001A7A45">
              <w:rPr>
                <w:rFonts w:ascii="Cambria" w:hAnsi="Cambria"/>
              </w:rPr>
              <w:t xml:space="preserve">técnicas que sustentan este tipo de intervención y </w:t>
            </w:r>
            <w:r>
              <w:rPr>
                <w:rFonts w:ascii="Cambria" w:hAnsi="Cambria"/>
              </w:rPr>
              <w:t>sus</w:t>
            </w:r>
            <w:r w:rsidRPr="001A7A45">
              <w:rPr>
                <w:rFonts w:ascii="Cambria" w:hAnsi="Cambria"/>
              </w:rPr>
              <w:t xml:space="preserve"> herramientas </w:t>
            </w:r>
            <w:r w:rsidR="00093B09">
              <w:rPr>
                <w:rFonts w:ascii="Cambria" w:hAnsi="Cambria"/>
              </w:rPr>
              <w:t>principales</w:t>
            </w:r>
            <w:r>
              <w:rPr>
                <w:rFonts w:ascii="Cambria" w:hAnsi="Cambria"/>
              </w:rPr>
              <w:t xml:space="preserve">.  </w:t>
            </w:r>
          </w:p>
        </w:tc>
      </w:tr>
      <w:tr w:rsidR="0037343C" w:rsidRPr="004003B4" w14:paraId="402CD97D" w14:textId="77777777" w:rsidTr="00D60FFD">
        <w:tc>
          <w:tcPr>
            <w:tcW w:w="8644" w:type="dxa"/>
            <w:gridSpan w:val="2"/>
          </w:tcPr>
          <w:p w14:paraId="532B5370" w14:textId="77777777" w:rsidR="0037343C" w:rsidRPr="004003B4" w:rsidRDefault="0037343C" w:rsidP="00D60FFD">
            <w:pPr>
              <w:rPr>
                <w:rFonts w:ascii="Cambria" w:hAnsi="Cambria"/>
                <w:b/>
                <w:lang w:val="es-CL"/>
              </w:rPr>
            </w:pPr>
            <w:r w:rsidRPr="004003B4">
              <w:rPr>
                <w:rFonts w:ascii="Cambria" w:hAnsi="Cambria"/>
                <w:b/>
                <w:lang w:val="es-CL"/>
              </w:rPr>
              <w:t>III. Objetivos de la actividad curricular</w:t>
            </w:r>
          </w:p>
        </w:tc>
      </w:tr>
      <w:tr w:rsidR="0037343C" w:rsidRPr="004003B4" w14:paraId="42799D44" w14:textId="77777777" w:rsidTr="00D60FFD">
        <w:tc>
          <w:tcPr>
            <w:tcW w:w="8644" w:type="dxa"/>
            <w:gridSpan w:val="2"/>
          </w:tcPr>
          <w:p w14:paraId="13A0562C" w14:textId="77777777" w:rsidR="0037343C" w:rsidRPr="00F90EAE" w:rsidRDefault="0037343C" w:rsidP="00D60FFD">
            <w:pPr>
              <w:jc w:val="both"/>
              <w:rPr>
                <w:rFonts w:ascii="Cambria" w:hAnsi="Cambria"/>
                <w:b/>
              </w:rPr>
            </w:pPr>
            <w:r w:rsidRPr="00F90EAE">
              <w:rPr>
                <w:rFonts w:ascii="Cambria" w:hAnsi="Cambria"/>
                <w:b/>
              </w:rPr>
              <w:t>General</w:t>
            </w:r>
          </w:p>
          <w:p w14:paraId="09168D96" w14:textId="680DECB4" w:rsidR="0037343C" w:rsidRPr="00F90EAE" w:rsidRDefault="0037343C" w:rsidP="00D60FFD">
            <w:pPr>
              <w:jc w:val="both"/>
              <w:rPr>
                <w:rFonts w:ascii="Cambria" w:hAnsi="Cambria"/>
              </w:rPr>
            </w:pPr>
            <w:r w:rsidRPr="00F90EAE">
              <w:rPr>
                <w:rFonts w:ascii="Cambria" w:hAnsi="Cambria"/>
              </w:rPr>
              <w:t>Identificar y analizar los fundamentos y aplicaciones de la práctica del coaching  en el contexto organizacional, desarrollando habilidades y métodos de intervención desde el modelo de coaching relacional</w:t>
            </w:r>
            <w:r w:rsidR="00093B09">
              <w:rPr>
                <w:rFonts w:ascii="Cambria" w:hAnsi="Cambria"/>
              </w:rPr>
              <w:t xml:space="preserve"> diádico</w:t>
            </w:r>
            <w:r w:rsidRPr="00F90EAE">
              <w:rPr>
                <w:rFonts w:ascii="Cambria" w:hAnsi="Cambria"/>
              </w:rPr>
              <w:t>.</w:t>
            </w:r>
          </w:p>
          <w:p w14:paraId="41425E6D" w14:textId="77777777" w:rsidR="0037343C" w:rsidRPr="00F90EAE" w:rsidRDefault="0037343C" w:rsidP="00D60FFD">
            <w:pPr>
              <w:jc w:val="both"/>
              <w:rPr>
                <w:rFonts w:ascii="Cambria" w:hAnsi="Cambria"/>
                <w:b/>
              </w:rPr>
            </w:pPr>
            <w:r w:rsidRPr="00F90EAE">
              <w:rPr>
                <w:rFonts w:ascii="Cambria" w:hAnsi="Cambria"/>
                <w:b/>
              </w:rPr>
              <w:t>Específicos</w:t>
            </w:r>
          </w:p>
          <w:p w14:paraId="2A2D5883" w14:textId="77777777" w:rsidR="0037343C" w:rsidRPr="002022FC" w:rsidRDefault="0037343C" w:rsidP="0037343C">
            <w:pPr>
              <w:pStyle w:val="Prrafodelista2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022FC">
              <w:rPr>
                <w:rFonts w:ascii="Times New Roman" w:hAnsi="Times New Roman" w:cs="Times New Roman"/>
                <w:sz w:val="24"/>
                <w:szCs w:val="26"/>
              </w:rPr>
              <w:t xml:space="preserve">Conocer los fundamentos y características del </w:t>
            </w:r>
            <w:r w:rsidRPr="002022FC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Coaching</w:t>
            </w:r>
            <w:r w:rsidRPr="002022FC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14:paraId="28A9560F" w14:textId="0EB49012" w:rsidR="0037343C" w:rsidRPr="002022FC" w:rsidRDefault="0037343C" w:rsidP="0037343C">
            <w:pPr>
              <w:numPr>
                <w:ilvl w:val="0"/>
                <w:numId w:val="23"/>
              </w:numPr>
              <w:rPr>
                <w:szCs w:val="26"/>
                <w:lang w:val="es-MX" w:eastAsia="en-US"/>
              </w:rPr>
            </w:pPr>
            <w:r w:rsidRPr="002022FC">
              <w:rPr>
                <w:szCs w:val="26"/>
                <w:lang w:val="es-MX" w:eastAsia="en-US"/>
              </w:rPr>
              <w:t>Conocer los fundamentos del Modelo de Coaching Relacional</w:t>
            </w:r>
            <w:r w:rsidR="00547B59">
              <w:rPr>
                <w:szCs w:val="26"/>
                <w:lang w:val="es-MX" w:eastAsia="en-US"/>
              </w:rPr>
              <w:t xml:space="preserve"> </w:t>
            </w:r>
            <w:r w:rsidR="00547B59">
              <w:rPr>
                <w:rFonts w:ascii="Cambria" w:hAnsi="Cambria"/>
              </w:rPr>
              <w:t>diádico</w:t>
            </w:r>
            <w:r w:rsidRPr="002022FC">
              <w:rPr>
                <w:szCs w:val="26"/>
                <w:lang w:val="es-MX" w:eastAsia="en-US"/>
              </w:rPr>
              <w:t>.</w:t>
            </w:r>
          </w:p>
          <w:p w14:paraId="03574755" w14:textId="77777777" w:rsidR="0037343C" w:rsidRPr="002022FC" w:rsidRDefault="0037343C" w:rsidP="0037343C">
            <w:pPr>
              <w:pStyle w:val="Prrafodelista2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022FC">
              <w:rPr>
                <w:rFonts w:ascii="Times New Roman" w:hAnsi="Times New Roman" w:cs="Times New Roman"/>
                <w:sz w:val="24"/>
                <w:szCs w:val="26"/>
              </w:rPr>
              <w:t>Aprender estrategias y técni</w:t>
            </w:r>
            <w:r w:rsidR="002022FC">
              <w:rPr>
                <w:rFonts w:ascii="Times New Roman" w:hAnsi="Times New Roman" w:cs="Times New Roman"/>
                <w:sz w:val="24"/>
                <w:szCs w:val="26"/>
              </w:rPr>
              <w:t>cas para aplicar</w:t>
            </w:r>
            <w:r w:rsidRPr="002022FC">
              <w:rPr>
                <w:rFonts w:ascii="Times New Roman" w:hAnsi="Times New Roman" w:cs="Times New Roman"/>
                <w:sz w:val="24"/>
                <w:szCs w:val="26"/>
              </w:rPr>
              <w:t xml:space="preserve"> en el proceso de </w:t>
            </w:r>
            <w:r w:rsidRPr="002022FC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coaching</w:t>
            </w:r>
            <w:r w:rsidRPr="002022FC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14:paraId="46583F1A" w14:textId="77777777" w:rsidR="0037343C" w:rsidRPr="002022FC" w:rsidRDefault="002022FC" w:rsidP="00D60FFD">
            <w:pPr>
              <w:numPr>
                <w:ilvl w:val="0"/>
                <w:numId w:val="23"/>
              </w:numPr>
              <w:jc w:val="both"/>
              <w:rPr>
                <w:sz w:val="22"/>
              </w:rPr>
            </w:pPr>
            <w:r>
              <w:rPr>
                <w:szCs w:val="26"/>
              </w:rPr>
              <w:t>Aplicar</w:t>
            </w:r>
            <w:r w:rsidR="0037343C" w:rsidRPr="002022FC">
              <w:rPr>
                <w:szCs w:val="26"/>
              </w:rPr>
              <w:t xml:space="preserve"> la secuencia en que se debe llevar a cabo un proceso de coaching.</w:t>
            </w:r>
            <w:r w:rsidR="0037343C" w:rsidRPr="002022FC">
              <w:rPr>
                <w:sz w:val="22"/>
              </w:rPr>
              <w:t xml:space="preserve"> </w:t>
            </w:r>
          </w:p>
        </w:tc>
      </w:tr>
      <w:tr w:rsidR="0037343C" w:rsidRPr="004003B4" w14:paraId="792E2683" w14:textId="77777777" w:rsidTr="00D60FFD">
        <w:tc>
          <w:tcPr>
            <w:tcW w:w="8644" w:type="dxa"/>
            <w:gridSpan w:val="2"/>
          </w:tcPr>
          <w:p w14:paraId="4E9304DB" w14:textId="77777777" w:rsidR="0037343C" w:rsidRPr="004003B4" w:rsidRDefault="0037343C" w:rsidP="00D60FFD">
            <w:pPr>
              <w:rPr>
                <w:rFonts w:ascii="Cambria" w:hAnsi="Cambria"/>
                <w:b/>
                <w:lang w:val="es-CL"/>
              </w:rPr>
            </w:pPr>
            <w:r w:rsidRPr="004003B4">
              <w:rPr>
                <w:rFonts w:ascii="Cambria" w:hAnsi="Cambria"/>
                <w:b/>
                <w:lang w:val="es-CL"/>
              </w:rPr>
              <w:t>IV. Temáticas o contenidos de la actividad curricular</w:t>
            </w:r>
          </w:p>
        </w:tc>
      </w:tr>
      <w:tr w:rsidR="0037343C" w:rsidRPr="004003B4" w14:paraId="78F77CA3" w14:textId="77777777" w:rsidTr="00D60FFD">
        <w:tc>
          <w:tcPr>
            <w:tcW w:w="8644" w:type="dxa"/>
            <w:gridSpan w:val="2"/>
          </w:tcPr>
          <w:p w14:paraId="7A887170" w14:textId="77777777" w:rsidR="0037343C" w:rsidRDefault="0037343C" w:rsidP="0037343C">
            <w:pPr>
              <w:numPr>
                <w:ilvl w:val="0"/>
                <w:numId w:val="24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Introducción y fundamentos del </w:t>
            </w:r>
            <w:r w:rsidR="002022FC">
              <w:rPr>
                <w:rFonts w:ascii="Cambria" w:hAnsi="Cambria"/>
              </w:rPr>
              <w:t>C</w:t>
            </w:r>
            <w:r>
              <w:rPr>
                <w:rFonts w:ascii="Cambria" w:hAnsi="Cambria"/>
              </w:rPr>
              <w:t>oaching.</w:t>
            </w:r>
          </w:p>
          <w:p w14:paraId="5F74CDA5" w14:textId="65FB0314" w:rsidR="0037343C" w:rsidRDefault="0037343C" w:rsidP="0037343C">
            <w:pPr>
              <w:numPr>
                <w:ilvl w:val="0"/>
                <w:numId w:val="24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Modelo de Coaching Relacional</w:t>
            </w:r>
            <w:r w:rsidR="00483254">
              <w:rPr>
                <w:rFonts w:ascii="Cambria" w:hAnsi="Cambria"/>
              </w:rPr>
              <w:t xml:space="preserve"> diádico</w:t>
            </w:r>
            <w:r>
              <w:rPr>
                <w:rFonts w:ascii="Cambria" w:hAnsi="Cambria"/>
              </w:rPr>
              <w:t>.</w:t>
            </w:r>
          </w:p>
          <w:p w14:paraId="1F022BCE" w14:textId="77777777" w:rsidR="002022FC" w:rsidRDefault="002022FC" w:rsidP="0037343C">
            <w:pPr>
              <w:numPr>
                <w:ilvl w:val="0"/>
                <w:numId w:val="24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Proceso de Coaching.</w:t>
            </w:r>
          </w:p>
          <w:p w14:paraId="315730CA" w14:textId="77777777" w:rsidR="0037343C" w:rsidRPr="00547659" w:rsidRDefault="0037343C" w:rsidP="0037343C">
            <w:pPr>
              <w:numPr>
                <w:ilvl w:val="0"/>
                <w:numId w:val="24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Técnicas y </w:t>
            </w:r>
            <w:r w:rsidR="002022FC">
              <w:rPr>
                <w:rFonts w:ascii="Cambria" w:hAnsi="Cambria"/>
              </w:rPr>
              <w:t xml:space="preserve">estrategias </w:t>
            </w:r>
            <w:r>
              <w:rPr>
                <w:rFonts w:ascii="Cambria" w:hAnsi="Cambria"/>
              </w:rPr>
              <w:t>de intervención.</w:t>
            </w:r>
          </w:p>
        </w:tc>
      </w:tr>
      <w:tr w:rsidR="0037343C" w:rsidRPr="004003B4" w14:paraId="394180E5" w14:textId="77777777" w:rsidTr="00D60FFD">
        <w:tc>
          <w:tcPr>
            <w:tcW w:w="8644" w:type="dxa"/>
            <w:gridSpan w:val="2"/>
          </w:tcPr>
          <w:p w14:paraId="49756F74" w14:textId="77777777" w:rsidR="0037343C" w:rsidRPr="004003B4" w:rsidRDefault="0037343C" w:rsidP="00D60FFD">
            <w:pPr>
              <w:rPr>
                <w:rFonts w:ascii="Cambria" w:hAnsi="Cambria"/>
                <w:b/>
                <w:lang w:val="es-CL"/>
              </w:rPr>
            </w:pPr>
            <w:r w:rsidRPr="004003B4">
              <w:rPr>
                <w:rFonts w:ascii="Cambria" w:hAnsi="Cambria"/>
                <w:b/>
                <w:lang w:val="es-CL"/>
              </w:rPr>
              <w:t>V. Metodología de la actividad curricular</w:t>
            </w:r>
          </w:p>
        </w:tc>
      </w:tr>
      <w:tr w:rsidR="0037343C" w:rsidRPr="004003B4" w14:paraId="428E84F7" w14:textId="77777777" w:rsidTr="00D60FFD">
        <w:tc>
          <w:tcPr>
            <w:tcW w:w="8644" w:type="dxa"/>
            <w:gridSpan w:val="2"/>
          </w:tcPr>
          <w:p w14:paraId="20FA9D2C" w14:textId="77777777" w:rsidR="0037343C" w:rsidRPr="00233D16" w:rsidRDefault="0037343C" w:rsidP="00233D16">
            <w:pPr>
              <w:jc w:val="both"/>
              <w:rPr>
                <w:rFonts w:ascii="Cambria" w:hAnsi="Cambria"/>
              </w:rPr>
            </w:pPr>
            <w:r w:rsidRPr="001A7A45">
              <w:rPr>
                <w:rFonts w:ascii="Cambria" w:hAnsi="Cambria"/>
                <w:bCs/>
              </w:rPr>
              <w:t>•</w:t>
            </w:r>
            <w:r w:rsidRPr="001A7A45">
              <w:rPr>
                <w:rFonts w:ascii="Cambria" w:hAnsi="Cambria"/>
                <w:bCs/>
              </w:rPr>
              <w:tab/>
            </w:r>
            <w:r w:rsidRPr="00233D16">
              <w:rPr>
                <w:rFonts w:ascii="Cambria" w:hAnsi="Cambria"/>
              </w:rPr>
              <w:t>Clases expositivas.</w:t>
            </w:r>
          </w:p>
          <w:p w14:paraId="496C5B81" w14:textId="77777777" w:rsidR="0037343C" w:rsidRPr="00233D16" w:rsidRDefault="0037343C" w:rsidP="00233D16">
            <w:pPr>
              <w:jc w:val="both"/>
              <w:rPr>
                <w:rFonts w:ascii="Cambria" w:hAnsi="Cambria"/>
              </w:rPr>
            </w:pPr>
            <w:r w:rsidRPr="00233D16">
              <w:rPr>
                <w:rFonts w:ascii="Cambria" w:hAnsi="Cambria"/>
              </w:rPr>
              <w:t>•</w:t>
            </w:r>
            <w:r w:rsidRPr="00233D16">
              <w:rPr>
                <w:rFonts w:ascii="Cambria" w:hAnsi="Cambria"/>
              </w:rPr>
              <w:tab/>
              <w:t>Discusión de los temas en clase.</w:t>
            </w:r>
          </w:p>
          <w:p w14:paraId="5CFF3862" w14:textId="77777777" w:rsidR="0037343C" w:rsidRPr="00233D16" w:rsidRDefault="0037343C" w:rsidP="00233D16">
            <w:pPr>
              <w:jc w:val="both"/>
              <w:rPr>
                <w:rFonts w:ascii="Cambria" w:hAnsi="Cambria"/>
              </w:rPr>
            </w:pPr>
            <w:r w:rsidRPr="00233D16">
              <w:rPr>
                <w:rFonts w:ascii="Cambria" w:hAnsi="Cambria"/>
              </w:rPr>
              <w:t>•</w:t>
            </w:r>
            <w:r w:rsidRPr="00233D16">
              <w:rPr>
                <w:rFonts w:ascii="Cambria" w:hAnsi="Cambria"/>
              </w:rPr>
              <w:tab/>
              <w:t>Casos prácticos a resolver en clase y entrega de feedback por el profesor.</w:t>
            </w:r>
          </w:p>
          <w:p w14:paraId="4622DD3F" w14:textId="77777777" w:rsidR="0037343C" w:rsidRPr="00E33888" w:rsidRDefault="0037343C" w:rsidP="00233D16">
            <w:pPr>
              <w:jc w:val="both"/>
              <w:rPr>
                <w:rFonts w:ascii="Cambria" w:hAnsi="Cambria"/>
                <w:b/>
              </w:rPr>
            </w:pPr>
            <w:r w:rsidRPr="00233D16">
              <w:rPr>
                <w:rFonts w:ascii="Cambria" w:hAnsi="Cambria"/>
              </w:rPr>
              <w:t>•</w:t>
            </w:r>
            <w:r w:rsidRPr="00233D16">
              <w:rPr>
                <w:rFonts w:ascii="Cambria" w:hAnsi="Cambria"/>
              </w:rPr>
              <w:tab/>
              <w:t>Role Playing</w:t>
            </w:r>
            <w:r w:rsidRPr="001A7A45">
              <w:rPr>
                <w:rFonts w:ascii="Cambria" w:hAnsi="Cambria"/>
                <w:bCs/>
              </w:rPr>
              <w:t>.</w:t>
            </w:r>
          </w:p>
        </w:tc>
      </w:tr>
    </w:tbl>
    <w:p w14:paraId="708FD1B7" w14:textId="77777777" w:rsidR="00233D16" w:rsidRDefault="00233D1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7343C" w:rsidRPr="004003B4" w14:paraId="76F3B649" w14:textId="77777777" w:rsidTr="00D60FFD">
        <w:tc>
          <w:tcPr>
            <w:tcW w:w="8644" w:type="dxa"/>
          </w:tcPr>
          <w:p w14:paraId="586D5F73" w14:textId="77777777" w:rsidR="0037343C" w:rsidRPr="004003B4" w:rsidRDefault="0037343C" w:rsidP="00D60FFD">
            <w:pPr>
              <w:rPr>
                <w:rFonts w:ascii="Cambria" w:hAnsi="Cambria"/>
                <w:b/>
                <w:lang w:val="es-CL"/>
              </w:rPr>
            </w:pPr>
            <w:r w:rsidRPr="004003B4">
              <w:rPr>
                <w:rFonts w:ascii="Cambria" w:hAnsi="Cambria"/>
                <w:b/>
                <w:lang w:val="es-CL"/>
              </w:rPr>
              <w:lastRenderedPageBreak/>
              <w:t>VI. Evaluación de la actividad curricular</w:t>
            </w:r>
          </w:p>
        </w:tc>
      </w:tr>
      <w:tr w:rsidR="0037343C" w:rsidRPr="004003B4" w14:paraId="2D66D087" w14:textId="77777777" w:rsidTr="00D60FFD">
        <w:tc>
          <w:tcPr>
            <w:tcW w:w="8644" w:type="dxa"/>
          </w:tcPr>
          <w:p w14:paraId="7EA503DB" w14:textId="77777777" w:rsidR="001D65A9" w:rsidRPr="0011084F" w:rsidRDefault="001D65A9" w:rsidP="001D65A9">
            <w:pPr>
              <w:pStyle w:val="Prrafodelista"/>
              <w:ind w:left="0"/>
            </w:pPr>
            <w:r w:rsidRPr="007D4F29">
              <w:t>La evaluación se realizará a través de:</w:t>
            </w:r>
            <w:r w:rsidRPr="007D4F29">
              <w:br/>
            </w:r>
            <w:r w:rsidRPr="0011084F">
              <w:t>2 Evaluaciones Sum</w:t>
            </w:r>
            <w:r>
              <w:t>ativas: 30% de ponderación c/u</w:t>
            </w:r>
            <w:r w:rsidRPr="0011084F">
              <w:t>.</w:t>
            </w:r>
          </w:p>
          <w:p w14:paraId="1B91D3C9" w14:textId="77777777" w:rsidR="001D65A9" w:rsidRDefault="001D65A9" w:rsidP="001D65A9">
            <w:pPr>
              <w:pStyle w:val="Prrafodelista"/>
              <w:ind w:left="0"/>
            </w:pPr>
            <w:r w:rsidRPr="0011084F">
              <w:t>1 Trabajo Práctico: 40% de ponderac</w:t>
            </w:r>
            <w:r>
              <w:t>ión.: Informe y Presentación.</w:t>
            </w:r>
          </w:p>
          <w:p w14:paraId="447676CC" w14:textId="77777777" w:rsidR="001D65A9" w:rsidRPr="0047598A" w:rsidRDefault="001D65A9" w:rsidP="001D65A9">
            <w:pPr>
              <w:pStyle w:val="Prrafodelista"/>
              <w:ind w:left="0"/>
            </w:pPr>
            <w:r w:rsidRPr="0047598A">
              <w:t xml:space="preserve">La asistencia a las "Actividades Prácticas" es obligatoria. </w:t>
            </w:r>
          </w:p>
          <w:p w14:paraId="0FB85378" w14:textId="77777777" w:rsidR="0037343C" w:rsidRPr="001D65A9" w:rsidRDefault="001D65A9" w:rsidP="00D60FFD">
            <w:pPr>
              <w:jc w:val="both"/>
              <w:rPr>
                <w:rFonts w:ascii="Cambria" w:hAnsi="Cambria"/>
                <w:lang w:val="es-CL"/>
              </w:rPr>
            </w:pPr>
            <w:r w:rsidRPr="007D4F29">
              <w:rPr>
                <w:lang w:val="es-CL"/>
              </w:rPr>
              <w:t>La nota de eximición es 5.5</w:t>
            </w:r>
          </w:p>
        </w:tc>
      </w:tr>
      <w:tr w:rsidR="0037343C" w:rsidRPr="004003B4" w14:paraId="18B14F1A" w14:textId="77777777" w:rsidTr="00D60FFD">
        <w:tc>
          <w:tcPr>
            <w:tcW w:w="8644" w:type="dxa"/>
          </w:tcPr>
          <w:p w14:paraId="5C5A8BC8" w14:textId="77777777" w:rsidR="0037343C" w:rsidRPr="004003B4" w:rsidRDefault="0037343C" w:rsidP="00D60FFD">
            <w:pPr>
              <w:rPr>
                <w:rFonts w:ascii="Cambria" w:hAnsi="Cambria"/>
                <w:b/>
                <w:lang w:val="es-CL"/>
              </w:rPr>
            </w:pPr>
            <w:r w:rsidRPr="004003B4">
              <w:rPr>
                <w:rFonts w:ascii="Cambria" w:hAnsi="Cambria"/>
                <w:b/>
                <w:lang w:val="es-CL"/>
              </w:rPr>
              <w:t>VII. Bibliografía básica y obligatoria de la actividad curricular</w:t>
            </w:r>
          </w:p>
        </w:tc>
      </w:tr>
      <w:tr w:rsidR="0037343C" w:rsidRPr="004003B4" w14:paraId="7051F879" w14:textId="77777777" w:rsidTr="00D60FFD">
        <w:tc>
          <w:tcPr>
            <w:tcW w:w="8644" w:type="dxa"/>
          </w:tcPr>
          <w:p w14:paraId="65344AF2" w14:textId="77777777" w:rsidR="0037343C" w:rsidRPr="00F90EAE" w:rsidRDefault="0037343C" w:rsidP="00F63115">
            <w:pPr>
              <w:numPr>
                <w:ilvl w:val="0"/>
                <w:numId w:val="25"/>
              </w:numPr>
              <w:jc w:val="both"/>
              <w:rPr>
                <w:rFonts w:ascii="Cambria" w:hAnsi="Cambria" w:cs="Calibri"/>
                <w:lang w:val="en-US"/>
              </w:rPr>
            </w:pPr>
            <w:r w:rsidRPr="00F90EAE">
              <w:rPr>
                <w:rFonts w:ascii="Cambria" w:hAnsi="Cambria" w:cs="Calibri"/>
              </w:rPr>
              <w:t xml:space="preserve">Buber, M. (1923/2006). </w:t>
            </w:r>
            <w:r w:rsidRPr="00233D16">
              <w:rPr>
                <w:rFonts w:ascii="Cambria" w:hAnsi="Cambria" w:cs="Calibri"/>
                <w:i/>
              </w:rPr>
              <w:t>Yo y Tú y otros ensayos</w:t>
            </w:r>
            <w:r w:rsidRPr="00F90EAE">
              <w:rPr>
                <w:rFonts w:ascii="Cambria" w:hAnsi="Cambria" w:cs="Calibri"/>
              </w:rPr>
              <w:t>. Argentina: Lilmod.</w:t>
            </w:r>
          </w:p>
          <w:p w14:paraId="222C1017" w14:textId="77777777" w:rsidR="0037343C" w:rsidRPr="00233D16" w:rsidRDefault="00F63115" w:rsidP="00F63115">
            <w:pPr>
              <w:numPr>
                <w:ilvl w:val="0"/>
                <w:numId w:val="25"/>
              </w:numPr>
              <w:jc w:val="both"/>
              <w:rPr>
                <w:rFonts w:ascii="Cambria" w:hAnsi="Cambria" w:cs="Calibri"/>
                <w:lang w:val="es-CL"/>
              </w:rPr>
            </w:pPr>
            <w:r>
              <w:rPr>
                <w:rFonts w:ascii="Cambria" w:hAnsi="Cambria" w:cs="Calibri"/>
              </w:rPr>
              <w:t>Díaz, R., &amp;</w:t>
            </w:r>
            <w:r w:rsidR="0037343C" w:rsidRPr="00F90EAE">
              <w:rPr>
                <w:rFonts w:ascii="Cambria" w:hAnsi="Cambria" w:cs="Calibri"/>
              </w:rPr>
              <w:t xml:space="preserve"> Zavala, G. (2009). Modelo de coaching cognitivo conductual. En Acuña, E y Sanfuentes, M. (Eds), </w:t>
            </w:r>
            <w:r w:rsidR="00233D16">
              <w:rPr>
                <w:rFonts w:ascii="Cambria" w:hAnsi="Cambria" w:cs="Calibri"/>
              </w:rPr>
              <w:t>C</w:t>
            </w:r>
            <w:r w:rsidR="00233D16" w:rsidRPr="00F90EAE">
              <w:rPr>
                <w:rFonts w:ascii="Cambria" w:hAnsi="Cambria" w:cs="Calibri"/>
              </w:rPr>
              <w:t>oaching análisis de rol organizacional</w:t>
            </w:r>
            <w:r w:rsidR="0037343C" w:rsidRPr="00F90EAE">
              <w:rPr>
                <w:rFonts w:ascii="Cambria" w:hAnsi="Cambria" w:cs="Calibri"/>
              </w:rPr>
              <w:t xml:space="preserve">. </w:t>
            </w:r>
            <w:r w:rsidR="0037343C" w:rsidRPr="00233D16">
              <w:rPr>
                <w:rFonts w:ascii="Cambria" w:hAnsi="Cambria" w:cs="Calibri"/>
                <w:lang w:val="es-CL"/>
              </w:rPr>
              <w:t>Santiago de Chile: Universitaria.</w:t>
            </w:r>
          </w:p>
          <w:p w14:paraId="0F720498" w14:textId="77777777" w:rsidR="0037343C" w:rsidRPr="00F90EAE" w:rsidRDefault="00F63115" w:rsidP="00F63115">
            <w:pPr>
              <w:numPr>
                <w:ilvl w:val="0"/>
                <w:numId w:val="25"/>
              </w:numPr>
              <w:jc w:val="both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s-CL"/>
              </w:rPr>
              <w:t>Espina, J., &amp;</w:t>
            </w:r>
            <w:r w:rsidR="0037343C" w:rsidRPr="00054782">
              <w:rPr>
                <w:rFonts w:ascii="Cambria" w:hAnsi="Cambria" w:cs="Calibri"/>
                <w:lang w:val="es-CL"/>
              </w:rPr>
              <w:t xml:space="preserve"> Cáceres, J. (1999). Una psicoterapia breve centrada en soluciones. </w:t>
            </w:r>
            <w:r w:rsidR="0037343C" w:rsidRPr="00F63115">
              <w:rPr>
                <w:rFonts w:ascii="Cambria" w:hAnsi="Cambria" w:cs="Calibri"/>
                <w:i/>
                <w:lang w:val="es-CL"/>
              </w:rPr>
              <w:t>Asociaci</w:t>
            </w:r>
            <w:r w:rsidR="0037343C" w:rsidRPr="00F63115">
              <w:rPr>
                <w:rFonts w:ascii="Cambria" w:hAnsi="Cambria" w:cs="Calibri"/>
                <w:i/>
                <w:lang w:val="en-US"/>
              </w:rPr>
              <w:t>ón Española de Neuropsiquiatría</w:t>
            </w:r>
            <w:r>
              <w:rPr>
                <w:rFonts w:ascii="Cambria" w:hAnsi="Cambria" w:cs="Calibri"/>
                <w:lang w:val="en-US"/>
              </w:rPr>
              <w:t xml:space="preserve">, </w:t>
            </w:r>
            <w:r w:rsidR="0037343C" w:rsidRPr="00F90EAE">
              <w:rPr>
                <w:rFonts w:ascii="Cambria" w:hAnsi="Cambria" w:cs="Calibri"/>
                <w:lang w:val="en-US"/>
              </w:rPr>
              <w:t>XIX</w:t>
            </w:r>
            <w:r w:rsidRPr="00F63115">
              <w:rPr>
                <w:rFonts w:ascii="Cambria" w:hAnsi="Cambria" w:cs="Calibri"/>
                <w:i/>
                <w:lang w:val="en-US"/>
              </w:rPr>
              <w:t>(</w:t>
            </w:r>
            <w:r w:rsidR="0037343C" w:rsidRPr="00F63115">
              <w:rPr>
                <w:rFonts w:ascii="Cambria" w:hAnsi="Cambria" w:cs="Calibri"/>
                <w:i/>
                <w:lang w:val="en-US"/>
              </w:rPr>
              <w:t>69</w:t>
            </w:r>
            <w:r w:rsidRPr="00F63115">
              <w:rPr>
                <w:rFonts w:ascii="Cambria" w:hAnsi="Cambria" w:cs="Calibri"/>
                <w:i/>
                <w:lang w:val="en-US"/>
              </w:rPr>
              <w:t>)</w:t>
            </w:r>
            <w:r w:rsidR="0037343C" w:rsidRPr="00F90EAE">
              <w:rPr>
                <w:rFonts w:ascii="Cambria" w:hAnsi="Cambria" w:cs="Calibri"/>
                <w:lang w:val="en-US"/>
              </w:rPr>
              <w:t>, pp. 23-38.</w:t>
            </w:r>
          </w:p>
          <w:p w14:paraId="24270493" w14:textId="77777777" w:rsidR="0037343C" w:rsidRPr="00F90EAE" w:rsidRDefault="0037343C" w:rsidP="00F63115">
            <w:pPr>
              <w:numPr>
                <w:ilvl w:val="0"/>
                <w:numId w:val="25"/>
              </w:numPr>
              <w:jc w:val="both"/>
              <w:rPr>
                <w:rFonts w:ascii="Cambria" w:hAnsi="Cambria" w:cs="Calibri"/>
                <w:lang w:val="en-US"/>
              </w:rPr>
            </w:pPr>
            <w:r w:rsidRPr="00F90EAE">
              <w:rPr>
                <w:rFonts w:ascii="Cambria" w:hAnsi="Cambria" w:cs="Calibri"/>
                <w:lang w:val="en-US"/>
              </w:rPr>
              <w:t xml:space="preserve">Grant (Eds). </w:t>
            </w:r>
            <w:r w:rsidRPr="00F90EAE">
              <w:rPr>
                <w:rFonts w:ascii="Cambria" w:hAnsi="Cambria" w:cs="Calibri"/>
                <w:i/>
                <w:lang w:val="en-US"/>
              </w:rPr>
              <w:t>Evidence based Coaching: putting best practices to work for your clients</w:t>
            </w:r>
            <w:r w:rsidRPr="00F90EAE">
              <w:rPr>
                <w:rFonts w:ascii="Cambria" w:hAnsi="Cambria" w:cs="Calibri"/>
                <w:lang w:val="en-US"/>
              </w:rPr>
              <w:t>. New Jersey: John Wiley &amp; Sons.</w:t>
            </w:r>
          </w:p>
          <w:p w14:paraId="07E74E94" w14:textId="77777777" w:rsidR="0037343C" w:rsidRPr="00F90EAE" w:rsidRDefault="0037343C" w:rsidP="00F63115">
            <w:pPr>
              <w:numPr>
                <w:ilvl w:val="0"/>
                <w:numId w:val="25"/>
              </w:numPr>
              <w:jc w:val="both"/>
              <w:rPr>
                <w:rFonts w:ascii="Cambria" w:hAnsi="Cambria" w:cs="Calibri"/>
              </w:rPr>
            </w:pPr>
            <w:r w:rsidRPr="00F90EAE">
              <w:rPr>
                <w:rFonts w:ascii="Cambria" w:hAnsi="Cambria" w:cs="Calibri"/>
                <w:lang w:val="en-US"/>
              </w:rPr>
              <w:t>Prochaska, J.</w:t>
            </w:r>
            <w:r w:rsidR="00F63115">
              <w:rPr>
                <w:rFonts w:ascii="Cambria" w:hAnsi="Cambria" w:cs="Calibri"/>
                <w:lang w:val="en-US"/>
              </w:rPr>
              <w:t>,</w:t>
            </w:r>
            <w:r w:rsidRPr="00F90EAE">
              <w:rPr>
                <w:rFonts w:ascii="Cambria" w:hAnsi="Cambria" w:cs="Calibri"/>
                <w:lang w:val="en-US"/>
              </w:rPr>
              <w:t xml:space="preserve"> &amp; DiClemente, C. (1984). Toward a coprehensive model of change. In J. Prochaska &amp; C. DiClemente (Eds), </w:t>
            </w:r>
            <w:r w:rsidRPr="00F63115">
              <w:rPr>
                <w:rFonts w:ascii="Cambria" w:hAnsi="Cambria" w:cs="Calibri"/>
                <w:i/>
                <w:lang w:val="en-US"/>
              </w:rPr>
              <w:t xml:space="preserve">The transtheoreticak approach: crossing the tradicional boundaries of therapy. </w:t>
            </w:r>
            <w:r w:rsidRPr="00F63115">
              <w:rPr>
                <w:rFonts w:ascii="Cambria" w:hAnsi="Cambria" w:cs="Calibri"/>
                <w:i/>
              </w:rPr>
              <w:t>Homewood</w:t>
            </w:r>
            <w:r w:rsidR="00F63115">
              <w:rPr>
                <w:rFonts w:ascii="Cambria" w:hAnsi="Cambria" w:cs="Calibri"/>
              </w:rPr>
              <w:t>.</w:t>
            </w:r>
            <w:r w:rsidRPr="00F90EAE">
              <w:rPr>
                <w:rFonts w:ascii="Cambria" w:hAnsi="Cambria" w:cs="Calibri"/>
              </w:rPr>
              <w:t xml:space="preserve"> IL: Dow-Jones.</w:t>
            </w:r>
          </w:p>
          <w:p w14:paraId="4FBE28B4" w14:textId="77777777" w:rsidR="0037343C" w:rsidRPr="00F90EAE" w:rsidRDefault="0037343C" w:rsidP="00F63115">
            <w:pPr>
              <w:numPr>
                <w:ilvl w:val="0"/>
                <w:numId w:val="25"/>
              </w:numPr>
              <w:jc w:val="both"/>
              <w:rPr>
                <w:rFonts w:ascii="Cambria" w:hAnsi="Cambria" w:cs="Calibri"/>
              </w:rPr>
            </w:pPr>
            <w:r w:rsidRPr="00F90EAE">
              <w:rPr>
                <w:rFonts w:ascii="Cambria" w:hAnsi="Cambria" w:cs="Calibri"/>
              </w:rPr>
              <w:t xml:space="preserve">Reyes, G. (2007). </w:t>
            </w:r>
            <w:r w:rsidRPr="00F63115">
              <w:rPr>
                <w:rFonts w:ascii="Cambria" w:hAnsi="Cambria" w:cs="Calibri"/>
                <w:i/>
              </w:rPr>
              <w:t>La práctica del psicodrama</w:t>
            </w:r>
            <w:r w:rsidRPr="00F90EAE">
              <w:rPr>
                <w:rFonts w:ascii="Cambria" w:hAnsi="Cambria" w:cs="Calibri"/>
              </w:rPr>
              <w:t>. Santiago de Chile: RIL.</w:t>
            </w:r>
          </w:p>
          <w:p w14:paraId="4D2C7049" w14:textId="77777777" w:rsidR="0037343C" w:rsidRPr="00F90EAE" w:rsidRDefault="0037343C" w:rsidP="00F63115">
            <w:pPr>
              <w:numPr>
                <w:ilvl w:val="0"/>
                <w:numId w:val="25"/>
              </w:numPr>
              <w:jc w:val="both"/>
              <w:rPr>
                <w:rFonts w:ascii="Cambria" w:hAnsi="Cambria" w:cs="Calibri"/>
                <w:lang w:val="en-US"/>
              </w:rPr>
            </w:pPr>
            <w:r w:rsidRPr="00054782">
              <w:rPr>
                <w:rFonts w:ascii="Cambria" w:hAnsi="Cambria" w:cs="Calibri"/>
                <w:lang w:val="es-CL"/>
              </w:rPr>
              <w:t xml:space="preserve">Varela, F. (1996). </w:t>
            </w:r>
            <w:r w:rsidRPr="00F63115">
              <w:rPr>
                <w:rFonts w:ascii="Cambria" w:hAnsi="Cambria" w:cs="Calibri"/>
                <w:i/>
                <w:lang w:val="es-CL"/>
              </w:rPr>
              <w:t>Ética y acción</w:t>
            </w:r>
            <w:r w:rsidRPr="00054782">
              <w:rPr>
                <w:rFonts w:ascii="Cambria" w:hAnsi="Cambria" w:cs="Calibri"/>
                <w:lang w:val="es-CL"/>
              </w:rPr>
              <w:t xml:space="preserve">. </w:t>
            </w:r>
            <w:r w:rsidRPr="00F63115">
              <w:rPr>
                <w:rFonts w:ascii="Cambria" w:hAnsi="Cambria" w:cs="Calibri"/>
                <w:lang w:val="es-CL"/>
              </w:rPr>
              <w:t>Santiago de Chile: Dol</w:t>
            </w:r>
            <w:r w:rsidRPr="00F90EAE">
              <w:rPr>
                <w:rFonts w:ascii="Cambria" w:hAnsi="Cambria" w:cs="Calibri"/>
                <w:lang w:val="en-US"/>
              </w:rPr>
              <w:t>men.</w:t>
            </w:r>
          </w:p>
          <w:p w14:paraId="3CDC73C4" w14:textId="77777777" w:rsidR="0037343C" w:rsidRPr="00F63115" w:rsidRDefault="0037343C" w:rsidP="00F63115">
            <w:pPr>
              <w:numPr>
                <w:ilvl w:val="0"/>
                <w:numId w:val="25"/>
              </w:numPr>
              <w:jc w:val="both"/>
              <w:rPr>
                <w:rFonts w:ascii="Cambria" w:hAnsi="Cambria"/>
                <w:sz w:val="26"/>
                <w:szCs w:val="26"/>
              </w:rPr>
            </w:pPr>
            <w:r w:rsidRPr="00054782">
              <w:rPr>
                <w:rFonts w:ascii="Cambria" w:hAnsi="Cambria" w:cs="Calibri"/>
                <w:lang w:val="es-CL"/>
              </w:rPr>
              <w:t xml:space="preserve">Zeus, P. y Skiffington, S. (2000). </w:t>
            </w:r>
            <w:r w:rsidRPr="00F63115">
              <w:rPr>
                <w:rFonts w:ascii="Cambria" w:hAnsi="Cambria" w:cs="Calibri"/>
                <w:i/>
                <w:lang w:val="es-CL"/>
              </w:rPr>
              <w:t>Guía completa de coaching en el trabajo</w:t>
            </w:r>
            <w:r w:rsidRPr="00054782">
              <w:rPr>
                <w:rFonts w:ascii="Cambria" w:hAnsi="Cambria" w:cs="Calibri"/>
                <w:lang w:val="es-CL"/>
              </w:rPr>
              <w:t xml:space="preserve">. </w:t>
            </w:r>
            <w:r w:rsidR="00F63115">
              <w:rPr>
                <w:rFonts w:ascii="Cambria" w:hAnsi="Cambria" w:cs="Calibri"/>
                <w:lang w:val="es-CL"/>
              </w:rPr>
              <w:t xml:space="preserve">Madrid: </w:t>
            </w:r>
            <w:r w:rsidR="00F63115">
              <w:rPr>
                <w:rFonts w:ascii="Cambria" w:hAnsi="Cambria" w:cs="Calibri"/>
                <w:lang w:val="en-US"/>
              </w:rPr>
              <w:t>McGraw-Hill Profesional</w:t>
            </w:r>
            <w:r w:rsidRPr="00F90EAE">
              <w:rPr>
                <w:rFonts w:ascii="Cambria" w:hAnsi="Cambria" w:cs="Calibri"/>
                <w:lang w:val="en-US"/>
              </w:rPr>
              <w:t>.</w:t>
            </w:r>
          </w:p>
        </w:tc>
      </w:tr>
      <w:tr w:rsidR="0037343C" w:rsidRPr="004003B4" w14:paraId="4DABEDA1" w14:textId="77777777" w:rsidTr="00D60FFD">
        <w:tc>
          <w:tcPr>
            <w:tcW w:w="8644" w:type="dxa"/>
          </w:tcPr>
          <w:p w14:paraId="13B624BC" w14:textId="77777777" w:rsidR="0037343C" w:rsidRPr="004003B4" w:rsidRDefault="0037343C" w:rsidP="00D60FFD">
            <w:pPr>
              <w:rPr>
                <w:rFonts w:ascii="Cambria" w:hAnsi="Cambria"/>
                <w:b/>
                <w:lang w:val="es-CL"/>
              </w:rPr>
            </w:pPr>
            <w:r w:rsidRPr="004003B4">
              <w:rPr>
                <w:rFonts w:ascii="Cambria" w:hAnsi="Cambria"/>
                <w:b/>
                <w:lang w:val="es-CL"/>
              </w:rPr>
              <w:t>VIII. Bibliografía complementaria</w:t>
            </w:r>
          </w:p>
        </w:tc>
      </w:tr>
      <w:tr w:rsidR="0037343C" w:rsidRPr="00F053D6" w14:paraId="52649CFB" w14:textId="77777777" w:rsidTr="00D60FFD">
        <w:tc>
          <w:tcPr>
            <w:tcW w:w="8644" w:type="dxa"/>
          </w:tcPr>
          <w:p w14:paraId="57C80F35" w14:textId="77777777" w:rsidR="0037343C" w:rsidRPr="00054782" w:rsidRDefault="0037343C" w:rsidP="0037343C">
            <w:pPr>
              <w:numPr>
                <w:ilvl w:val="0"/>
                <w:numId w:val="26"/>
              </w:numPr>
              <w:jc w:val="both"/>
              <w:rPr>
                <w:rFonts w:ascii="Cambria" w:hAnsi="Cambria"/>
                <w:bCs/>
                <w:lang w:val="en-US"/>
              </w:rPr>
            </w:pPr>
            <w:r w:rsidRPr="00054782">
              <w:rPr>
                <w:rFonts w:ascii="Cambria" w:hAnsi="Cambria" w:cs="Calibri"/>
                <w:lang w:val="en-US"/>
              </w:rPr>
              <w:t xml:space="preserve">Bandura, A. (1977). </w:t>
            </w:r>
            <w:r w:rsidRPr="00F63115">
              <w:rPr>
                <w:rFonts w:ascii="Cambria" w:hAnsi="Cambria" w:cs="Calibri"/>
                <w:i/>
                <w:lang w:val="en-US"/>
              </w:rPr>
              <w:t>Social learning theory</w:t>
            </w:r>
            <w:r w:rsidRPr="00054782">
              <w:rPr>
                <w:rFonts w:ascii="Cambria" w:hAnsi="Cambria" w:cs="Calibri"/>
                <w:lang w:val="en-US"/>
              </w:rPr>
              <w:t>. Englewood Cliffs, NJ: Prentice-Hall.</w:t>
            </w:r>
          </w:p>
          <w:p w14:paraId="30FC364D" w14:textId="77777777" w:rsidR="0037343C" w:rsidRPr="00F90EAE" w:rsidRDefault="008F233B" w:rsidP="0037343C">
            <w:pPr>
              <w:numPr>
                <w:ilvl w:val="0"/>
                <w:numId w:val="26"/>
              </w:numPr>
              <w:jc w:val="both"/>
              <w:rPr>
                <w:rFonts w:ascii="Cambria" w:hAnsi="Cambria"/>
                <w:bCs/>
              </w:rPr>
            </w:pPr>
            <w:r w:rsidRPr="00F90EAE">
              <w:rPr>
                <w:rFonts w:ascii="Cambria" w:hAnsi="Cambria"/>
                <w:bCs/>
              </w:rPr>
              <w:t>Miller</w:t>
            </w:r>
            <w:r w:rsidR="0037343C" w:rsidRPr="00F90EAE">
              <w:rPr>
                <w:rFonts w:ascii="Cambria" w:hAnsi="Cambria"/>
                <w:bCs/>
              </w:rPr>
              <w:t>, E. (2006)</w:t>
            </w:r>
            <w:r>
              <w:rPr>
                <w:rFonts w:ascii="Cambria" w:hAnsi="Cambria"/>
                <w:bCs/>
              </w:rPr>
              <w:t>.</w:t>
            </w:r>
            <w:r w:rsidR="0037343C" w:rsidRPr="00F90EAE">
              <w:rPr>
                <w:rFonts w:ascii="Cambria" w:hAnsi="Cambria"/>
                <w:bCs/>
              </w:rPr>
              <w:t xml:space="preserve"> </w:t>
            </w:r>
            <w:r w:rsidR="0037343C" w:rsidRPr="008F233B">
              <w:rPr>
                <w:rFonts w:ascii="Cambria" w:hAnsi="Cambria"/>
                <w:bCs/>
                <w:i/>
              </w:rPr>
              <w:t>Liderazgo, Creatividad y Cambio en las Organizaciones</w:t>
            </w:r>
            <w:r w:rsidR="0037343C" w:rsidRPr="00F90EAE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 xml:space="preserve"> Santiago: </w:t>
            </w:r>
            <w:r w:rsidRPr="008F233B">
              <w:rPr>
                <w:rFonts w:ascii="Cambria" w:hAnsi="Cambria"/>
                <w:bCs/>
              </w:rPr>
              <w:t>Copygraph.</w:t>
            </w:r>
          </w:p>
          <w:p w14:paraId="56BBFDD7" w14:textId="77777777" w:rsidR="0037343C" w:rsidRPr="008F233B" w:rsidRDefault="008F233B" w:rsidP="0037343C">
            <w:pPr>
              <w:numPr>
                <w:ilvl w:val="0"/>
                <w:numId w:val="26"/>
              </w:numPr>
              <w:rPr>
                <w:rFonts w:ascii="Cambria" w:hAnsi="Cambria" w:cs="Calibri"/>
                <w:lang w:val="es-CL"/>
              </w:rPr>
            </w:pPr>
            <w:r w:rsidRPr="00F90EAE">
              <w:rPr>
                <w:rFonts w:ascii="Cambria" w:hAnsi="Cambria"/>
                <w:bCs/>
              </w:rPr>
              <w:t>Schein</w:t>
            </w:r>
            <w:r>
              <w:rPr>
                <w:rFonts w:ascii="Cambria" w:hAnsi="Cambria"/>
                <w:bCs/>
              </w:rPr>
              <w:t>, E.</w:t>
            </w:r>
            <w:r w:rsidR="0037343C" w:rsidRPr="00F90EAE">
              <w:rPr>
                <w:rFonts w:ascii="Cambria" w:hAnsi="Cambria"/>
                <w:bCs/>
              </w:rPr>
              <w:t xml:space="preserve"> (1996)</w:t>
            </w:r>
            <w:r>
              <w:rPr>
                <w:rFonts w:ascii="Cambria" w:hAnsi="Cambria"/>
                <w:bCs/>
              </w:rPr>
              <w:t xml:space="preserve">. </w:t>
            </w:r>
            <w:r w:rsidR="0037343C" w:rsidRPr="00F90EAE">
              <w:rPr>
                <w:rFonts w:ascii="Cambria" w:hAnsi="Cambria"/>
                <w:bCs/>
              </w:rPr>
              <w:t xml:space="preserve">Revisión de las Anclas de Carrera: Implicaciones para el Desarrollo de Carrera en el Siglo XXI. </w:t>
            </w:r>
            <w:r w:rsidR="0037343C" w:rsidRPr="0056756C">
              <w:rPr>
                <w:rFonts w:ascii="Cambria" w:hAnsi="Cambria"/>
                <w:bCs/>
                <w:i/>
                <w:lang w:val="es-CL"/>
              </w:rPr>
              <w:t>Academy of Management Executive</w:t>
            </w:r>
            <w:r w:rsidR="0037343C" w:rsidRPr="008F233B">
              <w:rPr>
                <w:rFonts w:ascii="Cambria" w:hAnsi="Cambria"/>
                <w:bCs/>
                <w:lang w:val="es-CL"/>
              </w:rPr>
              <w:t xml:space="preserve">, </w:t>
            </w:r>
            <w:r w:rsidR="0056756C">
              <w:t>10</w:t>
            </w:r>
            <w:r w:rsidR="0056756C" w:rsidRPr="0056756C">
              <w:rPr>
                <w:i/>
              </w:rPr>
              <w:t>(4)</w:t>
            </w:r>
            <w:r w:rsidR="0056756C">
              <w:t>, 80-88</w:t>
            </w:r>
            <w:r w:rsidR="0037343C" w:rsidRPr="008F233B">
              <w:rPr>
                <w:rFonts w:ascii="Cambria" w:hAnsi="Cambria"/>
                <w:bCs/>
                <w:lang w:val="es-CL"/>
              </w:rPr>
              <w:t>.</w:t>
            </w:r>
            <w:r w:rsidR="0037343C" w:rsidRPr="008F233B">
              <w:rPr>
                <w:rFonts w:ascii="Cambria" w:hAnsi="Cambria" w:cs="Calibri"/>
                <w:lang w:val="es-CL"/>
              </w:rPr>
              <w:t xml:space="preserve"> </w:t>
            </w:r>
          </w:p>
          <w:p w14:paraId="05060118" w14:textId="77777777" w:rsidR="0037343C" w:rsidRPr="00F63115" w:rsidRDefault="0037343C" w:rsidP="00D60FFD">
            <w:pPr>
              <w:numPr>
                <w:ilvl w:val="0"/>
                <w:numId w:val="26"/>
              </w:numPr>
              <w:rPr>
                <w:rFonts w:ascii="Calibri" w:hAnsi="Calibri" w:cs="Calibri"/>
                <w:lang w:val="es-CL"/>
              </w:rPr>
            </w:pPr>
            <w:r w:rsidRPr="00054782">
              <w:rPr>
                <w:rFonts w:ascii="Cambria" w:hAnsi="Cambria" w:cs="Calibri"/>
                <w:lang w:val="es-CL"/>
              </w:rPr>
              <w:t xml:space="preserve">Varela, F. (1990). </w:t>
            </w:r>
            <w:r w:rsidRPr="00F63115">
              <w:rPr>
                <w:rFonts w:ascii="Cambria" w:hAnsi="Cambria" w:cs="Calibri"/>
                <w:i/>
                <w:lang w:val="es-CL"/>
              </w:rPr>
              <w:t>Conocer</w:t>
            </w:r>
            <w:r w:rsidRPr="00054782">
              <w:rPr>
                <w:rFonts w:ascii="Cambria" w:hAnsi="Cambria" w:cs="Calibri"/>
                <w:lang w:val="es-CL"/>
              </w:rPr>
              <w:t>. Barcelona: Gedisa.</w:t>
            </w:r>
          </w:p>
        </w:tc>
      </w:tr>
    </w:tbl>
    <w:p w14:paraId="78E729EA" w14:textId="77777777" w:rsidR="00B80091" w:rsidRDefault="00B80091" w:rsidP="0037343C">
      <w:pPr>
        <w:jc w:val="center"/>
        <w:rPr>
          <w:highlight w:val="green"/>
        </w:rPr>
      </w:pPr>
    </w:p>
    <w:p w14:paraId="573FE2F4" w14:textId="77777777" w:rsidR="003603F8" w:rsidRDefault="003603F8" w:rsidP="0037343C">
      <w:pPr>
        <w:jc w:val="center"/>
        <w:rPr>
          <w:highlight w:val="green"/>
        </w:rPr>
      </w:pPr>
    </w:p>
    <w:p w14:paraId="48F288AD" w14:textId="77777777" w:rsidR="003603F8" w:rsidRDefault="003603F8" w:rsidP="0037343C">
      <w:pPr>
        <w:jc w:val="center"/>
        <w:rPr>
          <w:highlight w:val="green"/>
        </w:rPr>
      </w:pPr>
    </w:p>
    <w:p w14:paraId="1B722D1E" w14:textId="77777777" w:rsidR="003603F8" w:rsidRDefault="003603F8" w:rsidP="0037343C">
      <w:pPr>
        <w:jc w:val="center"/>
        <w:rPr>
          <w:highlight w:val="green"/>
        </w:rPr>
      </w:pPr>
    </w:p>
    <w:p w14:paraId="06398A54" w14:textId="77777777" w:rsidR="003603F8" w:rsidRDefault="003603F8" w:rsidP="0037343C">
      <w:pPr>
        <w:jc w:val="center"/>
        <w:rPr>
          <w:highlight w:val="green"/>
        </w:rPr>
      </w:pPr>
    </w:p>
    <w:p w14:paraId="687C755B" w14:textId="77777777" w:rsidR="003603F8" w:rsidRDefault="003603F8" w:rsidP="0037343C">
      <w:pPr>
        <w:jc w:val="center"/>
        <w:rPr>
          <w:highlight w:val="green"/>
        </w:rPr>
      </w:pPr>
    </w:p>
    <w:p w14:paraId="09AF10C8" w14:textId="77777777" w:rsidR="003603F8" w:rsidRDefault="003603F8" w:rsidP="0037343C">
      <w:pPr>
        <w:jc w:val="center"/>
        <w:rPr>
          <w:highlight w:val="green"/>
        </w:rPr>
      </w:pPr>
    </w:p>
    <w:p w14:paraId="1C2391A4" w14:textId="77777777" w:rsidR="003603F8" w:rsidRDefault="003603F8" w:rsidP="0037343C">
      <w:pPr>
        <w:jc w:val="center"/>
        <w:rPr>
          <w:highlight w:val="green"/>
        </w:rPr>
      </w:pPr>
    </w:p>
    <w:p w14:paraId="1B96F0E9" w14:textId="77777777" w:rsidR="003603F8" w:rsidRDefault="003603F8" w:rsidP="0037343C">
      <w:pPr>
        <w:jc w:val="center"/>
        <w:rPr>
          <w:highlight w:val="green"/>
        </w:rPr>
      </w:pPr>
    </w:p>
    <w:p w14:paraId="08A4D431" w14:textId="77777777" w:rsidR="003603F8" w:rsidRDefault="003603F8" w:rsidP="0037343C">
      <w:pPr>
        <w:jc w:val="center"/>
        <w:rPr>
          <w:highlight w:val="green"/>
        </w:rPr>
      </w:pPr>
    </w:p>
    <w:p w14:paraId="366D2276" w14:textId="77777777" w:rsidR="003603F8" w:rsidRDefault="003603F8" w:rsidP="0037343C">
      <w:pPr>
        <w:jc w:val="center"/>
        <w:rPr>
          <w:highlight w:val="green"/>
        </w:rPr>
      </w:pPr>
    </w:p>
    <w:p w14:paraId="13CFC75C" w14:textId="77777777" w:rsidR="003603F8" w:rsidRDefault="003603F8" w:rsidP="0037343C">
      <w:pPr>
        <w:jc w:val="center"/>
        <w:rPr>
          <w:highlight w:val="green"/>
        </w:rPr>
      </w:pPr>
    </w:p>
    <w:p w14:paraId="251FDAA2" w14:textId="77777777" w:rsidR="003603F8" w:rsidRDefault="003603F8" w:rsidP="0037343C">
      <w:pPr>
        <w:jc w:val="center"/>
        <w:rPr>
          <w:highlight w:val="green"/>
        </w:rPr>
      </w:pPr>
    </w:p>
    <w:p w14:paraId="521333E5" w14:textId="77777777" w:rsidR="003603F8" w:rsidRDefault="003603F8" w:rsidP="0037343C">
      <w:pPr>
        <w:jc w:val="center"/>
        <w:rPr>
          <w:highlight w:val="green"/>
        </w:rPr>
      </w:pPr>
    </w:p>
    <w:p w14:paraId="45BAB720" w14:textId="77777777" w:rsidR="003603F8" w:rsidRDefault="003603F8" w:rsidP="0037343C">
      <w:pPr>
        <w:jc w:val="center"/>
        <w:rPr>
          <w:highlight w:val="green"/>
        </w:rPr>
      </w:pPr>
    </w:p>
    <w:p w14:paraId="271025C9" w14:textId="77777777" w:rsidR="003603F8" w:rsidRDefault="003603F8" w:rsidP="0037343C">
      <w:pPr>
        <w:jc w:val="center"/>
        <w:rPr>
          <w:highlight w:val="green"/>
        </w:rPr>
      </w:pPr>
    </w:p>
    <w:p w14:paraId="31865DB9" w14:textId="77777777" w:rsidR="003603F8" w:rsidRDefault="003603F8" w:rsidP="0037343C">
      <w:pPr>
        <w:jc w:val="center"/>
        <w:rPr>
          <w:highlight w:val="green"/>
        </w:rPr>
      </w:pPr>
    </w:p>
    <w:p w14:paraId="0AC6438C" w14:textId="77777777" w:rsidR="003603F8" w:rsidRDefault="003603F8" w:rsidP="0037343C">
      <w:pPr>
        <w:jc w:val="center"/>
        <w:rPr>
          <w:highlight w:val="green"/>
        </w:rPr>
      </w:pPr>
    </w:p>
    <w:p w14:paraId="731A1451" w14:textId="77777777" w:rsidR="003603F8" w:rsidRDefault="003603F8" w:rsidP="0037343C">
      <w:pPr>
        <w:jc w:val="center"/>
        <w:rPr>
          <w:highlight w:val="green"/>
        </w:rPr>
      </w:pPr>
    </w:p>
    <w:p w14:paraId="4A8A6C0C" w14:textId="40AFA96C" w:rsidR="003603F8" w:rsidRPr="00855987" w:rsidRDefault="003603F8" w:rsidP="003603F8">
      <w:pPr>
        <w:jc w:val="center"/>
        <w:rPr>
          <w:rFonts w:asciiTheme="majorHAnsi" w:hAnsiTheme="majorHAnsi"/>
          <w:b/>
        </w:rPr>
      </w:pPr>
      <w:r w:rsidRPr="00855987">
        <w:rPr>
          <w:rFonts w:asciiTheme="majorHAnsi" w:hAnsiTheme="majorHAnsi"/>
          <w:b/>
        </w:rPr>
        <w:lastRenderedPageBreak/>
        <w:t>CRONOGRAMA Y RE</w:t>
      </w:r>
      <w:r w:rsidR="00B158E2" w:rsidRPr="00855987">
        <w:rPr>
          <w:rFonts w:asciiTheme="majorHAnsi" w:hAnsiTheme="majorHAnsi"/>
          <w:b/>
        </w:rPr>
        <w:t>SPONSABLES CURSO COACHING – 2018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814"/>
      </w:tblGrid>
      <w:tr w:rsidR="003603F8" w:rsidRPr="00855987" w14:paraId="154EF365" w14:textId="77777777" w:rsidTr="001E47EE">
        <w:tc>
          <w:tcPr>
            <w:tcW w:w="988" w:type="dxa"/>
          </w:tcPr>
          <w:p w14:paraId="3B5FF5AE" w14:textId="77777777" w:rsidR="003603F8" w:rsidRPr="00855987" w:rsidRDefault="003603F8" w:rsidP="00FF656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6378" w:type="dxa"/>
          </w:tcPr>
          <w:p w14:paraId="6B60EE92" w14:textId="77777777" w:rsidR="003603F8" w:rsidRPr="00855987" w:rsidRDefault="003603F8" w:rsidP="00FF656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1814" w:type="dxa"/>
          </w:tcPr>
          <w:p w14:paraId="00AD597E" w14:textId="77777777" w:rsidR="003603F8" w:rsidRPr="00855987" w:rsidRDefault="003603F8" w:rsidP="00FF656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</w:rPr>
              <w:t>RESPONSABLE</w:t>
            </w:r>
          </w:p>
        </w:tc>
      </w:tr>
      <w:tr w:rsidR="003603F8" w:rsidRPr="00855987" w14:paraId="40D9632F" w14:textId="77777777" w:rsidTr="001E47EE">
        <w:tc>
          <w:tcPr>
            <w:tcW w:w="988" w:type="dxa"/>
            <w:vAlign w:val="center"/>
          </w:tcPr>
          <w:p w14:paraId="10DC1B26" w14:textId="1C982EA0" w:rsidR="003603F8" w:rsidRPr="00855987" w:rsidRDefault="00EF192F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07</w:t>
            </w:r>
            <w:r w:rsidR="00501BB5" w:rsidRPr="00855987">
              <w:rPr>
                <w:rFonts w:asciiTheme="majorHAnsi" w:hAnsiTheme="majorHAnsi" w:cstheme="minorHAnsi"/>
                <w:sz w:val="20"/>
                <w:szCs w:val="20"/>
              </w:rPr>
              <w:t>-SEP</w:t>
            </w:r>
          </w:p>
        </w:tc>
        <w:tc>
          <w:tcPr>
            <w:tcW w:w="6378" w:type="dxa"/>
          </w:tcPr>
          <w:p w14:paraId="670A3B49" w14:textId="547E1B03" w:rsidR="003603F8" w:rsidRPr="00855987" w:rsidRDefault="003603F8" w:rsidP="00FF656C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_tradnl"/>
              </w:rPr>
            </w:pP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_tradnl"/>
              </w:rPr>
              <w:t>INTRODUCCIÓN AL COACHING</w:t>
            </w:r>
          </w:p>
          <w:p w14:paraId="0E9143BD" w14:textId="77777777" w:rsidR="003603F8" w:rsidRPr="00855987" w:rsidRDefault="003603F8" w:rsidP="003603F8">
            <w:pPr>
              <w:numPr>
                <w:ilvl w:val="0"/>
                <w:numId w:val="27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Definiciones y características del coaching.</w:t>
            </w:r>
          </w:p>
          <w:p w14:paraId="75E06E24" w14:textId="77777777" w:rsidR="003603F8" w:rsidRPr="00855987" w:rsidRDefault="003603F8" w:rsidP="003603F8">
            <w:pPr>
              <w:numPr>
                <w:ilvl w:val="0"/>
                <w:numId w:val="27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Coaching de vida y coaching profesional.</w:t>
            </w:r>
          </w:p>
          <w:p w14:paraId="3DEE5C08" w14:textId="77777777" w:rsidR="003603F8" w:rsidRPr="00855987" w:rsidRDefault="003603F8" w:rsidP="003603F8">
            <w:pPr>
              <w:numPr>
                <w:ilvl w:val="0"/>
                <w:numId w:val="27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Modelos de Coaching.</w:t>
            </w:r>
          </w:p>
        </w:tc>
        <w:tc>
          <w:tcPr>
            <w:tcW w:w="1814" w:type="dxa"/>
            <w:vAlign w:val="center"/>
          </w:tcPr>
          <w:p w14:paraId="7C4D699B" w14:textId="054C0C45" w:rsidR="003603F8" w:rsidRPr="00855987" w:rsidRDefault="00C73F04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GZ</w:t>
            </w:r>
          </w:p>
        </w:tc>
      </w:tr>
      <w:tr w:rsidR="003603F8" w:rsidRPr="00855987" w14:paraId="54955A02" w14:textId="77777777" w:rsidTr="001E47EE">
        <w:tc>
          <w:tcPr>
            <w:tcW w:w="988" w:type="dxa"/>
            <w:vAlign w:val="center"/>
          </w:tcPr>
          <w:p w14:paraId="6EBECFEC" w14:textId="127F7E9F" w:rsidR="003603F8" w:rsidRPr="00855987" w:rsidRDefault="00501BB5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14-SEP</w:t>
            </w:r>
          </w:p>
        </w:tc>
        <w:tc>
          <w:tcPr>
            <w:tcW w:w="6378" w:type="dxa"/>
          </w:tcPr>
          <w:p w14:paraId="293B8660" w14:textId="52A30EDD" w:rsidR="003603F8" w:rsidRPr="00855987" w:rsidRDefault="003603F8" w:rsidP="00FF656C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MODELO DE COACHING RELACIONAL</w:t>
            </w:r>
            <w:r w:rsidR="00D414E5"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DIÁDICO</w:t>
            </w:r>
          </w:p>
          <w:p w14:paraId="6B9ECB3E" w14:textId="77777777" w:rsidR="003603F8" w:rsidRPr="00855987" w:rsidRDefault="003603F8" w:rsidP="003603F8">
            <w:pPr>
              <w:numPr>
                <w:ilvl w:val="0"/>
                <w:numId w:val="28"/>
              </w:num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Fundamentos del modelo.</w:t>
            </w:r>
          </w:p>
          <w:p w14:paraId="45E7F678" w14:textId="77777777" w:rsidR="003603F8" w:rsidRPr="00855987" w:rsidRDefault="003603F8" w:rsidP="003603F8">
            <w:pPr>
              <w:numPr>
                <w:ilvl w:val="0"/>
                <w:numId w:val="28"/>
              </w:num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Cuerpo y emociones.</w:t>
            </w:r>
          </w:p>
          <w:p w14:paraId="6EE737A0" w14:textId="2A737B9B" w:rsidR="003603F8" w:rsidRPr="00855987" w:rsidRDefault="003603F8" w:rsidP="003603F8">
            <w:pPr>
              <w:numPr>
                <w:ilvl w:val="0"/>
                <w:numId w:val="28"/>
              </w:num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Diálogo y encuentro</w:t>
            </w:r>
            <w:r w:rsidR="00D414E5"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(yo-tú)</w:t>
            </w: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.</w:t>
            </w:r>
          </w:p>
          <w:p w14:paraId="374DF3C1" w14:textId="381D7852" w:rsidR="003603F8" w:rsidRPr="00855987" w:rsidRDefault="003603F8" w:rsidP="003603F8">
            <w:pPr>
              <w:numPr>
                <w:ilvl w:val="0"/>
                <w:numId w:val="28"/>
              </w:num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Psicodrama</w:t>
            </w:r>
            <w:r w:rsidR="00D414E5"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grupal y diádico</w:t>
            </w: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.</w:t>
            </w:r>
          </w:p>
          <w:p w14:paraId="448D0C0E" w14:textId="77777777" w:rsidR="003603F8" w:rsidRPr="00855987" w:rsidRDefault="003603F8" w:rsidP="003603F8">
            <w:pPr>
              <w:numPr>
                <w:ilvl w:val="0"/>
                <w:numId w:val="28"/>
              </w:num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Mindfulness.</w:t>
            </w:r>
          </w:p>
          <w:p w14:paraId="72143FDD" w14:textId="77777777" w:rsidR="003603F8" w:rsidRPr="00855987" w:rsidRDefault="003603F8" w:rsidP="00FF656C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ENTREGA PAUTA DE TRABAJO: </w:t>
            </w:r>
            <w:r w:rsidRPr="00855987">
              <w:rPr>
                <w:rFonts w:asciiTheme="majorHAnsi" w:hAnsiTheme="majorHAnsi" w:cstheme="minorHAnsi"/>
                <w:b/>
                <w:bCs/>
                <w:i/>
                <w:sz w:val="20"/>
                <w:szCs w:val="20"/>
              </w:rPr>
              <w:t>Desarrollo de un caso en forma individual o díadas.</w:t>
            </w:r>
          </w:p>
        </w:tc>
        <w:tc>
          <w:tcPr>
            <w:tcW w:w="1814" w:type="dxa"/>
            <w:vAlign w:val="center"/>
          </w:tcPr>
          <w:p w14:paraId="0DE2E5C4" w14:textId="1DDE8792" w:rsidR="003603F8" w:rsidRPr="00855987" w:rsidRDefault="00C73F04" w:rsidP="00D179A5">
            <w:pPr>
              <w:ind w:left="-7"/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eastAsia="es-CL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  <w:lang w:eastAsia="es-CL"/>
              </w:rPr>
              <w:t>RD</w:t>
            </w:r>
          </w:p>
        </w:tc>
      </w:tr>
      <w:tr w:rsidR="003603F8" w:rsidRPr="00855987" w14:paraId="41BDF000" w14:textId="77777777" w:rsidTr="001E47EE">
        <w:tc>
          <w:tcPr>
            <w:tcW w:w="988" w:type="dxa"/>
            <w:vAlign w:val="center"/>
          </w:tcPr>
          <w:p w14:paraId="00AAD559" w14:textId="4DD92510" w:rsidR="003603F8" w:rsidRPr="00855987" w:rsidRDefault="00501BB5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28-SEP</w:t>
            </w:r>
          </w:p>
        </w:tc>
        <w:tc>
          <w:tcPr>
            <w:tcW w:w="6378" w:type="dxa"/>
          </w:tcPr>
          <w:p w14:paraId="34C769E9" w14:textId="77777777" w:rsidR="003603F8" w:rsidRPr="00855987" w:rsidRDefault="003603F8" w:rsidP="00FF656C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CONCEPTOS CLAVE DE LA PERSPECTIVA COGNITIVO CONDUCTUAL</w:t>
            </w:r>
          </w:p>
          <w:p w14:paraId="6136DA6C" w14:textId="77777777" w:rsidR="003603F8" w:rsidRPr="00855987" w:rsidRDefault="003603F8" w:rsidP="003603F8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Aprendizaje y conducta.</w:t>
            </w:r>
          </w:p>
          <w:p w14:paraId="10665138" w14:textId="77777777" w:rsidR="003603F8" w:rsidRPr="00855987" w:rsidRDefault="003603F8" w:rsidP="003603F8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Pragmatismo.</w:t>
            </w:r>
          </w:p>
          <w:p w14:paraId="6C2BA06A" w14:textId="594965F0" w:rsidR="003603F8" w:rsidRPr="00855987" w:rsidRDefault="003603F8" w:rsidP="00D414E5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Orientación a resultados.</w:t>
            </w:r>
          </w:p>
        </w:tc>
        <w:tc>
          <w:tcPr>
            <w:tcW w:w="1814" w:type="dxa"/>
            <w:vAlign w:val="center"/>
          </w:tcPr>
          <w:p w14:paraId="60B603D5" w14:textId="0FA0D5E7" w:rsidR="003603F8" w:rsidRPr="00855987" w:rsidRDefault="00C73F04" w:rsidP="00D179A5">
            <w:pPr>
              <w:ind w:left="-7"/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eastAsia="es-CL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  <w:lang w:eastAsia="es-CL"/>
              </w:rPr>
              <w:t>RD</w:t>
            </w:r>
          </w:p>
        </w:tc>
      </w:tr>
      <w:tr w:rsidR="003603F8" w:rsidRPr="00855987" w14:paraId="72D2CE78" w14:textId="77777777" w:rsidTr="001E47EE">
        <w:tc>
          <w:tcPr>
            <w:tcW w:w="988" w:type="dxa"/>
            <w:vAlign w:val="center"/>
          </w:tcPr>
          <w:p w14:paraId="2EACFFE0" w14:textId="6321DA54" w:rsidR="003603F8" w:rsidRPr="00855987" w:rsidRDefault="00501BB5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05-OCT</w:t>
            </w:r>
          </w:p>
        </w:tc>
        <w:tc>
          <w:tcPr>
            <w:tcW w:w="6378" w:type="dxa"/>
          </w:tcPr>
          <w:p w14:paraId="3DE0FFFA" w14:textId="77777777" w:rsidR="003603F8" w:rsidRPr="00855987" w:rsidRDefault="003603F8" w:rsidP="00FF656C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CONCEPTOS CLAVE PARA UN ENFOQUE HUMANISTA.</w:t>
            </w:r>
          </w:p>
          <w:p w14:paraId="7BC8FE39" w14:textId="77777777" w:rsidR="003603F8" w:rsidRPr="00855987" w:rsidRDefault="003603F8" w:rsidP="003603F8">
            <w:pPr>
              <w:numPr>
                <w:ilvl w:val="0"/>
                <w:numId w:val="30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Colaboración.</w:t>
            </w:r>
          </w:p>
          <w:p w14:paraId="68CDB9D4" w14:textId="77777777" w:rsidR="003603F8" w:rsidRPr="00855987" w:rsidRDefault="003603F8" w:rsidP="003603F8">
            <w:pPr>
              <w:numPr>
                <w:ilvl w:val="0"/>
                <w:numId w:val="30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Visión holística de persona.</w:t>
            </w:r>
          </w:p>
          <w:p w14:paraId="375EF439" w14:textId="77777777" w:rsidR="003603F8" w:rsidRPr="00855987" w:rsidRDefault="003603F8" w:rsidP="003603F8">
            <w:pPr>
              <w:numPr>
                <w:ilvl w:val="0"/>
                <w:numId w:val="30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Rango de experiencia humana.</w:t>
            </w:r>
          </w:p>
          <w:p w14:paraId="50CC125C" w14:textId="77777777" w:rsidR="003603F8" w:rsidRPr="00855987" w:rsidRDefault="003603F8" w:rsidP="003603F8">
            <w:pPr>
              <w:numPr>
                <w:ilvl w:val="0"/>
                <w:numId w:val="30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La persona como única.</w:t>
            </w:r>
          </w:p>
        </w:tc>
        <w:tc>
          <w:tcPr>
            <w:tcW w:w="1814" w:type="dxa"/>
            <w:vAlign w:val="center"/>
          </w:tcPr>
          <w:p w14:paraId="3FE94397" w14:textId="71308376" w:rsidR="003603F8" w:rsidRPr="00855987" w:rsidRDefault="00C73F04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GZ</w:t>
            </w:r>
          </w:p>
        </w:tc>
      </w:tr>
      <w:tr w:rsidR="003603F8" w:rsidRPr="00855987" w14:paraId="1ADABD13" w14:textId="77777777" w:rsidTr="001E47EE">
        <w:tc>
          <w:tcPr>
            <w:tcW w:w="988" w:type="dxa"/>
            <w:vAlign w:val="center"/>
          </w:tcPr>
          <w:p w14:paraId="1C47D0E6" w14:textId="4605CD9C" w:rsidR="003603F8" w:rsidRPr="00855987" w:rsidRDefault="001E47EE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12-OCT</w:t>
            </w:r>
          </w:p>
        </w:tc>
        <w:tc>
          <w:tcPr>
            <w:tcW w:w="6378" w:type="dxa"/>
          </w:tcPr>
          <w:p w14:paraId="0A25D269" w14:textId="20E02D00" w:rsidR="003603F8" w:rsidRPr="00855987" w:rsidRDefault="003603F8" w:rsidP="00FF656C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HERRA</w:t>
            </w:r>
            <w:r w:rsidR="00D414E5"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MIENTAS DEL COACHING RELACIONAL DIÁDICO</w:t>
            </w:r>
          </w:p>
          <w:p w14:paraId="6805CB3A" w14:textId="77777777" w:rsidR="003603F8" w:rsidRPr="00855987" w:rsidRDefault="003603F8" w:rsidP="003603F8">
            <w:pPr>
              <w:numPr>
                <w:ilvl w:val="0"/>
                <w:numId w:val="35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Perfil de Acción Individual</w:t>
            </w:r>
          </w:p>
          <w:p w14:paraId="41525C0B" w14:textId="77777777" w:rsidR="003603F8" w:rsidRPr="00855987" w:rsidRDefault="003603F8" w:rsidP="003603F8">
            <w:pPr>
              <w:numPr>
                <w:ilvl w:val="0"/>
                <w:numId w:val="35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Plan de Acción.</w:t>
            </w:r>
          </w:p>
          <w:p w14:paraId="0FA1E206" w14:textId="77777777" w:rsidR="003603F8" w:rsidRPr="00855987" w:rsidRDefault="003603F8" w:rsidP="003603F8">
            <w:pPr>
              <w:numPr>
                <w:ilvl w:val="0"/>
                <w:numId w:val="35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Bitácora.</w:t>
            </w:r>
          </w:p>
          <w:p w14:paraId="5068B35B" w14:textId="77777777" w:rsidR="003603F8" w:rsidRPr="00855987" w:rsidRDefault="003603F8" w:rsidP="003603F8">
            <w:pPr>
              <w:numPr>
                <w:ilvl w:val="0"/>
                <w:numId w:val="35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Sesiones de triangulación.</w:t>
            </w:r>
          </w:p>
          <w:p w14:paraId="5BB58638" w14:textId="77777777" w:rsidR="003603F8" w:rsidRPr="00855987" w:rsidRDefault="003603F8" w:rsidP="003603F8">
            <w:pPr>
              <w:numPr>
                <w:ilvl w:val="0"/>
                <w:numId w:val="35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Sesiones de transferencia</w:t>
            </w:r>
          </w:p>
        </w:tc>
        <w:tc>
          <w:tcPr>
            <w:tcW w:w="1814" w:type="dxa"/>
            <w:vAlign w:val="center"/>
          </w:tcPr>
          <w:p w14:paraId="5DEAFC37" w14:textId="6DF1C9D2" w:rsidR="003603F8" w:rsidRPr="00855987" w:rsidRDefault="00C73F04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GZ</w:t>
            </w:r>
          </w:p>
        </w:tc>
      </w:tr>
      <w:tr w:rsidR="003603F8" w:rsidRPr="00855987" w14:paraId="51B90E7E" w14:textId="77777777" w:rsidTr="001E47EE">
        <w:tc>
          <w:tcPr>
            <w:tcW w:w="988" w:type="dxa"/>
            <w:vAlign w:val="center"/>
          </w:tcPr>
          <w:p w14:paraId="54943561" w14:textId="2D91941D" w:rsidR="003603F8" w:rsidRPr="00855987" w:rsidRDefault="001E47EE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19-OCT</w:t>
            </w:r>
          </w:p>
        </w:tc>
        <w:tc>
          <w:tcPr>
            <w:tcW w:w="6378" w:type="dxa"/>
          </w:tcPr>
          <w:p w14:paraId="54D09BE9" w14:textId="77777777" w:rsidR="003603F8" w:rsidRPr="00855987" w:rsidRDefault="003603F8" w:rsidP="00FF656C">
            <w:pPr>
              <w:rPr>
                <w:rFonts w:asciiTheme="majorHAnsi" w:hAnsiTheme="majorHAnsi" w:cstheme="minorHAnsi"/>
                <w:b/>
                <w:sz w:val="20"/>
                <w:szCs w:val="20"/>
                <w:lang w:val="es-ES_tradnl" w:bidi="he-IL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  <w:lang w:val="es-ES_tradnl" w:bidi="he-IL"/>
              </w:rPr>
              <w:t>EVALUACIÓN SUMATIVA 1</w:t>
            </w:r>
          </w:p>
        </w:tc>
        <w:tc>
          <w:tcPr>
            <w:tcW w:w="1814" w:type="dxa"/>
            <w:vAlign w:val="center"/>
          </w:tcPr>
          <w:p w14:paraId="61FA1308" w14:textId="7101FAFD" w:rsidR="003603F8" w:rsidRPr="00855987" w:rsidRDefault="00C73F04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Equipo</w:t>
            </w:r>
          </w:p>
        </w:tc>
      </w:tr>
      <w:tr w:rsidR="003603F8" w:rsidRPr="00855987" w14:paraId="38FE6D1D" w14:textId="77777777" w:rsidTr="001E47EE">
        <w:tc>
          <w:tcPr>
            <w:tcW w:w="988" w:type="dxa"/>
            <w:vAlign w:val="center"/>
          </w:tcPr>
          <w:p w14:paraId="436DE9E4" w14:textId="0497CCE0" w:rsidR="003603F8" w:rsidRPr="00855987" w:rsidRDefault="001E47EE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26-OCT</w:t>
            </w:r>
          </w:p>
        </w:tc>
        <w:tc>
          <w:tcPr>
            <w:tcW w:w="6378" w:type="dxa"/>
          </w:tcPr>
          <w:p w14:paraId="6AB29BCE" w14:textId="0F7CE81D" w:rsidR="003603F8" w:rsidRPr="00855987" w:rsidRDefault="006C699E" w:rsidP="00FF656C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TÉCNICAS DE INTERVENCIÓN</w:t>
            </w:r>
          </w:p>
          <w:p w14:paraId="61100EB7" w14:textId="77777777" w:rsidR="003603F8" w:rsidRPr="00855987" w:rsidRDefault="003603F8" w:rsidP="003603F8">
            <w:pPr>
              <w:numPr>
                <w:ilvl w:val="0"/>
                <w:numId w:val="32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Enfoque Centrado en las Soluciones.</w:t>
            </w:r>
          </w:p>
          <w:p w14:paraId="40117D5D" w14:textId="77777777" w:rsidR="003603F8" w:rsidRPr="00855987" w:rsidRDefault="003603F8" w:rsidP="003603F8">
            <w:pPr>
              <w:numPr>
                <w:ilvl w:val="0"/>
                <w:numId w:val="32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Uso de preguntas.</w:t>
            </w:r>
          </w:p>
          <w:p w14:paraId="7A032E6D" w14:textId="77777777" w:rsidR="003603F8" w:rsidRPr="00855987" w:rsidRDefault="003603F8" w:rsidP="003603F8">
            <w:pPr>
              <w:numPr>
                <w:ilvl w:val="0"/>
                <w:numId w:val="32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Reformular.</w:t>
            </w:r>
          </w:p>
          <w:p w14:paraId="6718FD09" w14:textId="77777777" w:rsidR="003603F8" w:rsidRPr="00855987" w:rsidRDefault="003603F8" w:rsidP="003603F8">
            <w:pPr>
              <w:numPr>
                <w:ilvl w:val="0"/>
                <w:numId w:val="32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Implementar pequeñas acciones.</w:t>
            </w:r>
          </w:p>
        </w:tc>
        <w:tc>
          <w:tcPr>
            <w:tcW w:w="1814" w:type="dxa"/>
            <w:vAlign w:val="center"/>
          </w:tcPr>
          <w:p w14:paraId="44B042C6" w14:textId="3FC2096C" w:rsidR="003603F8" w:rsidRPr="00855987" w:rsidRDefault="00C73F04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GZ</w:t>
            </w:r>
          </w:p>
        </w:tc>
      </w:tr>
      <w:tr w:rsidR="003603F8" w:rsidRPr="00855987" w14:paraId="7D8221A8" w14:textId="77777777" w:rsidTr="001E47EE">
        <w:tc>
          <w:tcPr>
            <w:tcW w:w="988" w:type="dxa"/>
            <w:vAlign w:val="center"/>
          </w:tcPr>
          <w:p w14:paraId="13ACBA72" w14:textId="1C864292" w:rsidR="003603F8" w:rsidRPr="00855987" w:rsidRDefault="001E47EE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09-NOV</w:t>
            </w:r>
          </w:p>
        </w:tc>
        <w:tc>
          <w:tcPr>
            <w:tcW w:w="6378" w:type="dxa"/>
          </w:tcPr>
          <w:p w14:paraId="647950C6" w14:textId="5A0C48A6" w:rsidR="003603F8" w:rsidRPr="00855987" w:rsidRDefault="006C699E" w:rsidP="00FF656C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ESTRATEGIAS DE INTERVENCIÓN</w:t>
            </w:r>
          </w:p>
          <w:p w14:paraId="1D1C9FF6" w14:textId="77777777" w:rsidR="003603F8" w:rsidRPr="00855987" w:rsidRDefault="003603F8" w:rsidP="003603F8">
            <w:pPr>
              <w:numPr>
                <w:ilvl w:val="0"/>
                <w:numId w:val="31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Modelo de Autorregulación Conductual.</w:t>
            </w:r>
          </w:p>
          <w:p w14:paraId="6E3166A6" w14:textId="77777777" w:rsidR="003603F8" w:rsidRPr="00855987" w:rsidRDefault="003603F8" w:rsidP="003603F8">
            <w:pPr>
              <w:numPr>
                <w:ilvl w:val="0"/>
                <w:numId w:val="31"/>
              </w:num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Modelo de Cambio Transteorético (TTM).</w:t>
            </w:r>
          </w:p>
          <w:p w14:paraId="783BD6AD" w14:textId="77777777" w:rsidR="003603F8" w:rsidRPr="00855987" w:rsidRDefault="003603F8" w:rsidP="00FF656C">
            <w:pPr>
              <w:ind w:left="360"/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</w:rPr>
              <w:t>Modelos SMART, GROW y OUTCOMES.</w:t>
            </w:r>
          </w:p>
        </w:tc>
        <w:tc>
          <w:tcPr>
            <w:tcW w:w="1814" w:type="dxa"/>
            <w:vAlign w:val="center"/>
          </w:tcPr>
          <w:p w14:paraId="2AA7AC1A" w14:textId="4B577BEB" w:rsidR="003603F8" w:rsidRPr="00855987" w:rsidRDefault="00C73F04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GZ</w:t>
            </w:r>
          </w:p>
        </w:tc>
      </w:tr>
      <w:tr w:rsidR="003603F8" w:rsidRPr="00855987" w14:paraId="48EA6D8D" w14:textId="77777777" w:rsidTr="001E47EE">
        <w:tc>
          <w:tcPr>
            <w:tcW w:w="988" w:type="dxa"/>
            <w:vAlign w:val="center"/>
          </w:tcPr>
          <w:p w14:paraId="04521D6D" w14:textId="7504966C" w:rsidR="003603F8" w:rsidRPr="00855987" w:rsidRDefault="00996717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16-NOV</w:t>
            </w:r>
          </w:p>
        </w:tc>
        <w:tc>
          <w:tcPr>
            <w:tcW w:w="6378" w:type="dxa"/>
          </w:tcPr>
          <w:p w14:paraId="5D3F8795" w14:textId="4F6379A2" w:rsidR="003603F8" w:rsidRPr="00855987" w:rsidRDefault="003603F8" w:rsidP="00FF656C">
            <w:pPr>
              <w:contextualSpacing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  <w:t>PROCESO DE COACHING RELACIONAL</w:t>
            </w:r>
            <w:r w:rsidR="006C699E" w:rsidRPr="00855987"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  <w:t xml:space="preserve"> </w:t>
            </w:r>
            <w:r w:rsidR="006C699E"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DIÁDICO</w:t>
            </w:r>
          </w:p>
          <w:p w14:paraId="694146AD" w14:textId="77777777" w:rsidR="003603F8" w:rsidRPr="00855987" w:rsidRDefault="003603F8" w:rsidP="003603F8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  <w:lang w:val="es-ES_tradnl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  <w:lang w:val="es-ES_tradnl"/>
              </w:rPr>
              <w:t>Flujo del proceso de coaching.</w:t>
            </w:r>
          </w:p>
          <w:p w14:paraId="08415C1A" w14:textId="0A6DAF76" w:rsidR="003603F8" w:rsidRPr="00855987" w:rsidRDefault="003603F8" w:rsidP="003603F8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  <w:lang w:val="es-ES_tradnl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  <w:lang w:val="es-ES_tradnl"/>
              </w:rPr>
              <w:t>Paso a paso del proceso (I).</w:t>
            </w:r>
          </w:p>
        </w:tc>
        <w:tc>
          <w:tcPr>
            <w:tcW w:w="1814" w:type="dxa"/>
            <w:vAlign w:val="center"/>
          </w:tcPr>
          <w:p w14:paraId="4E771195" w14:textId="2141E146" w:rsidR="003603F8" w:rsidRPr="00855987" w:rsidRDefault="00C73F04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RD</w:t>
            </w:r>
          </w:p>
        </w:tc>
      </w:tr>
      <w:tr w:rsidR="003603F8" w:rsidRPr="00855987" w14:paraId="68C11D65" w14:textId="77777777" w:rsidTr="001E47EE">
        <w:tc>
          <w:tcPr>
            <w:tcW w:w="988" w:type="dxa"/>
            <w:vAlign w:val="center"/>
          </w:tcPr>
          <w:p w14:paraId="64798DB1" w14:textId="3CD4C313" w:rsidR="003603F8" w:rsidRPr="00855987" w:rsidRDefault="00996717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23-NOV</w:t>
            </w:r>
          </w:p>
        </w:tc>
        <w:tc>
          <w:tcPr>
            <w:tcW w:w="6378" w:type="dxa"/>
          </w:tcPr>
          <w:p w14:paraId="263DA67B" w14:textId="1A2BCE7C" w:rsidR="003603F8" w:rsidRPr="00855987" w:rsidRDefault="006C699E" w:rsidP="00FF656C">
            <w:pPr>
              <w:contextualSpacing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  <w:t xml:space="preserve">PROCESO DE COACHING RELACIONAL </w:t>
            </w: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DIÁDICO</w:t>
            </w:r>
          </w:p>
          <w:p w14:paraId="262874BB" w14:textId="2CF108C0" w:rsidR="003603F8" w:rsidRPr="00855987" w:rsidRDefault="003603F8" w:rsidP="003603F8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  <w:lang w:val="es-ES_tradnl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  <w:lang w:val="es-ES_tradnl"/>
              </w:rPr>
              <w:t>Paso a paso del proceso (II).</w:t>
            </w:r>
          </w:p>
        </w:tc>
        <w:tc>
          <w:tcPr>
            <w:tcW w:w="1814" w:type="dxa"/>
            <w:vAlign w:val="center"/>
          </w:tcPr>
          <w:p w14:paraId="7912FEAD" w14:textId="0475993B" w:rsidR="003603F8" w:rsidRPr="00855987" w:rsidRDefault="00C73F04" w:rsidP="00D179A5">
            <w:pPr>
              <w:ind w:left="-7"/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eastAsia="es-CL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  <w:lang w:eastAsia="es-CL"/>
              </w:rPr>
              <w:t>RD</w:t>
            </w:r>
          </w:p>
        </w:tc>
      </w:tr>
      <w:tr w:rsidR="003603F8" w:rsidRPr="00855987" w14:paraId="0B5BEAD2" w14:textId="77777777" w:rsidTr="001E47EE">
        <w:tc>
          <w:tcPr>
            <w:tcW w:w="988" w:type="dxa"/>
            <w:vAlign w:val="center"/>
          </w:tcPr>
          <w:p w14:paraId="539190EB" w14:textId="2199E258" w:rsidR="003603F8" w:rsidRPr="00855987" w:rsidRDefault="00996717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30-NOV</w:t>
            </w:r>
          </w:p>
        </w:tc>
        <w:tc>
          <w:tcPr>
            <w:tcW w:w="6378" w:type="dxa"/>
          </w:tcPr>
          <w:p w14:paraId="1271706C" w14:textId="795937B7" w:rsidR="003603F8" w:rsidRPr="00855987" w:rsidRDefault="006C699E" w:rsidP="00FF656C">
            <w:pPr>
              <w:contextualSpacing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  <w:t>PROCESO DE COACHING RELACIONAL</w:t>
            </w: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DIÁDICO</w:t>
            </w:r>
          </w:p>
          <w:p w14:paraId="24F2AC0A" w14:textId="01138F8B" w:rsidR="003603F8" w:rsidRPr="00855987" w:rsidRDefault="003603F8" w:rsidP="003603F8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  <w:lang w:val="es-ES_tradnl"/>
              </w:rPr>
              <w:t>Paso a paso del proceso (III).</w:t>
            </w:r>
          </w:p>
        </w:tc>
        <w:tc>
          <w:tcPr>
            <w:tcW w:w="1814" w:type="dxa"/>
            <w:vAlign w:val="center"/>
          </w:tcPr>
          <w:p w14:paraId="0CBEB615" w14:textId="1D7882F1" w:rsidR="003603F8" w:rsidRPr="00855987" w:rsidRDefault="00C73F04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RD</w:t>
            </w:r>
          </w:p>
        </w:tc>
      </w:tr>
      <w:tr w:rsidR="003603F8" w:rsidRPr="00855987" w14:paraId="58CEB058" w14:textId="77777777" w:rsidTr="001E47EE">
        <w:tc>
          <w:tcPr>
            <w:tcW w:w="988" w:type="dxa"/>
            <w:vAlign w:val="center"/>
          </w:tcPr>
          <w:p w14:paraId="604C2DB0" w14:textId="66D30A2F" w:rsidR="003603F8" w:rsidRPr="00855987" w:rsidRDefault="00925544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07-DIC</w:t>
            </w:r>
          </w:p>
        </w:tc>
        <w:tc>
          <w:tcPr>
            <w:tcW w:w="6378" w:type="dxa"/>
          </w:tcPr>
          <w:p w14:paraId="3A63C5E0" w14:textId="0AAD1991" w:rsidR="003603F8" w:rsidRPr="006F74BF" w:rsidRDefault="003603F8" w:rsidP="006F74BF">
            <w:pPr>
              <w:contextualSpacing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  <w:t>COACHING</w:t>
            </w:r>
            <w:r w:rsidR="00033416" w:rsidRPr="00855987">
              <w:rPr>
                <w:rFonts w:asciiTheme="majorHAnsi" w:hAnsiTheme="majorHAnsi" w:cstheme="minorHAnsi"/>
                <w:b/>
                <w:sz w:val="20"/>
                <w:szCs w:val="20"/>
                <w:lang w:val="es-ES_tradnl"/>
              </w:rPr>
              <w:t xml:space="preserve"> Y ÉTICA EN ACCIÓN</w:t>
            </w:r>
          </w:p>
        </w:tc>
        <w:tc>
          <w:tcPr>
            <w:tcW w:w="1814" w:type="dxa"/>
            <w:vAlign w:val="center"/>
          </w:tcPr>
          <w:p w14:paraId="20AAF03A" w14:textId="7151F03E" w:rsidR="003603F8" w:rsidRPr="00855987" w:rsidRDefault="00EF192F" w:rsidP="00D179A5">
            <w:pPr>
              <w:ind w:left="-7"/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eastAsia="es-CL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  <w:lang w:eastAsia="es-CL"/>
              </w:rPr>
              <w:t>RD</w:t>
            </w:r>
          </w:p>
        </w:tc>
      </w:tr>
      <w:tr w:rsidR="003603F8" w:rsidRPr="00855987" w14:paraId="515806F7" w14:textId="77777777" w:rsidTr="001E47EE">
        <w:tc>
          <w:tcPr>
            <w:tcW w:w="988" w:type="dxa"/>
            <w:vAlign w:val="center"/>
          </w:tcPr>
          <w:p w14:paraId="0C50008E" w14:textId="5206BE19" w:rsidR="003603F8" w:rsidRPr="00855987" w:rsidRDefault="00925544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14-DIC</w:t>
            </w:r>
          </w:p>
        </w:tc>
        <w:tc>
          <w:tcPr>
            <w:tcW w:w="6378" w:type="dxa"/>
          </w:tcPr>
          <w:p w14:paraId="7432003B" w14:textId="77777777" w:rsidR="003603F8" w:rsidRPr="00855987" w:rsidRDefault="003603F8" w:rsidP="00FF656C">
            <w:pPr>
              <w:rPr>
                <w:rFonts w:asciiTheme="majorHAnsi" w:hAnsiTheme="majorHAnsi" w:cstheme="minorHAnsi"/>
                <w:b/>
                <w:sz w:val="20"/>
                <w:szCs w:val="20"/>
                <w:lang w:val="es-ES_tradnl" w:bidi="he-IL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  <w:lang w:val="es-ES_tradnl" w:bidi="he-IL"/>
              </w:rPr>
              <w:t>EVALUACIÓN SUMATIVA 2</w:t>
            </w:r>
          </w:p>
        </w:tc>
        <w:tc>
          <w:tcPr>
            <w:tcW w:w="1814" w:type="dxa"/>
            <w:vAlign w:val="center"/>
          </w:tcPr>
          <w:p w14:paraId="3D3FBD90" w14:textId="77777777" w:rsidR="003603F8" w:rsidRPr="00855987" w:rsidRDefault="003603F8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Cs/>
                <w:sz w:val="20"/>
                <w:szCs w:val="20"/>
                <w:lang w:eastAsia="es-CL"/>
              </w:rPr>
              <w:t>Equipo</w:t>
            </w:r>
          </w:p>
        </w:tc>
      </w:tr>
      <w:tr w:rsidR="003603F8" w:rsidRPr="00855987" w14:paraId="6A239451" w14:textId="77777777" w:rsidTr="001E47EE">
        <w:tc>
          <w:tcPr>
            <w:tcW w:w="988" w:type="dxa"/>
            <w:vAlign w:val="center"/>
          </w:tcPr>
          <w:p w14:paraId="391020C6" w14:textId="5F811A1D" w:rsidR="003603F8" w:rsidRPr="00855987" w:rsidRDefault="00925544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21-DIC</w:t>
            </w:r>
          </w:p>
        </w:tc>
        <w:tc>
          <w:tcPr>
            <w:tcW w:w="6378" w:type="dxa"/>
          </w:tcPr>
          <w:p w14:paraId="3AC62D1D" w14:textId="77777777" w:rsidR="003603F8" w:rsidRPr="00855987" w:rsidRDefault="003603F8" w:rsidP="00FF656C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ENTREGA Y PRESENTACIÓN DE TRABAJO</w:t>
            </w:r>
          </w:p>
          <w:p w14:paraId="5FBD7B90" w14:textId="37FFBBF5" w:rsidR="003603F8" w:rsidRPr="00855987" w:rsidRDefault="003603F8" w:rsidP="00FF656C">
            <w:pPr>
              <w:jc w:val="both"/>
              <w:rPr>
                <w:rFonts w:asciiTheme="majorHAnsi" w:hAnsiTheme="majorHAnsi" w:cstheme="minorHAnsi"/>
                <w:b/>
                <w:bCs/>
                <w:i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b/>
                <w:bCs/>
                <w:i/>
                <w:sz w:val="20"/>
                <w:szCs w:val="20"/>
              </w:rPr>
              <w:t xml:space="preserve">Desarrollo de un caso en </w:t>
            </w:r>
            <w:r w:rsidR="00EF192F" w:rsidRPr="00855987">
              <w:rPr>
                <w:rFonts w:asciiTheme="majorHAnsi" w:hAnsiTheme="majorHAnsi" w:cstheme="minorHAnsi"/>
                <w:b/>
                <w:bCs/>
                <w:i/>
                <w:sz w:val="20"/>
                <w:szCs w:val="20"/>
              </w:rPr>
              <w:t>forma individual</w:t>
            </w:r>
            <w:r w:rsidRPr="00855987">
              <w:rPr>
                <w:rFonts w:asciiTheme="majorHAnsi" w:hAnsiTheme="majorHAnsi" w:cstheme="minorHAnsi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814" w:type="dxa"/>
            <w:vAlign w:val="center"/>
          </w:tcPr>
          <w:p w14:paraId="033A2ED7" w14:textId="36966FEA" w:rsidR="003603F8" w:rsidRPr="00855987" w:rsidRDefault="003603F8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Equipo</w:t>
            </w:r>
          </w:p>
        </w:tc>
      </w:tr>
      <w:tr w:rsidR="003603F8" w:rsidRPr="00855987" w14:paraId="3BCD2056" w14:textId="77777777" w:rsidTr="001E47EE">
        <w:tc>
          <w:tcPr>
            <w:tcW w:w="988" w:type="dxa"/>
            <w:vAlign w:val="center"/>
          </w:tcPr>
          <w:p w14:paraId="71FDD9B1" w14:textId="45C4E39C" w:rsidR="003603F8" w:rsidRPr="00855987" w:rsidRDefault="00925544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28-DIC</w:t>
            </w:r>
          </w:p>
        </w:tc>
        <w:tc>
          <w:tcPr>
            <w:tcW w:w="6378" w:type="dxa"/>
          </w:tcPr>
          <w:p w14:paraId="32954C38" w14:textId="77777777" w:rsidR="003603F8" w:rsidRPr="00855987" w:rsidRDefault="003603F8" w:rsidP="00FF656C">
            <w:pPr>
              <w:rPr>
                <w:rFonts w:asciiTheme="majorHAnsi" w:hAnsiTheme="majorHAnsi" w:cstheme="minorHAnsi"/>
                <w:sz w:val="20"/>
                <w:szCs w:val="20"/>
                <w:lang w:val="es-ES_tradnl" w:bidi="he-IL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  <w:lang w:val="es-ES_tradnl" w:bidi="he-IL"/>
              </w:rPr>
              <w:t>PRUEBAS RECUPERATIVAS</w:t>
            </w:r>
            <w:r w:rsidRPr="00855987">
              <w:rPr>
                <w:rFonts w:asciiTheme="majorHAnsi" w:hAnsiTheme="majorHAnsi" w:cstheme="minorHAnsi"/>
                <w:sz w:val="20"/>
                <w:szCs w:val="20"/>
                <w:lang w:val="es-ES_tradnl" w:bidi="he-IL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2499CFFF" w14:textId="77777777" w:rsidR="003603F8" w:rsidRPr="00855987" w:rsidRDefault="003603F8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Equipo</w:t>
            </w:r>
          </w:p>
        </w:tc>
      </w:tr>
      <w:tr w:rsidR="003603F8" w:rsidRPr="00855987" w14:paraId="00A3EB3F" w14:textId="77777777" w:rsidTr="001E47EE">
        <w:tc>
          <w:tcPr>
            <w:tcW w:w="988" w:type="dxa"/>
            <w:vAlign w:val="center"/>
          </w:tcPr>
          <w:p w14:paraId="475E4DA5" w14:textId="0A3C2E23" w:rsidR="003603F8" w:rsidRPr="00855987" w:rsidRDefault="00925544" w:rsidP="00EF192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11-ENE</w:t>
            </w:r>
          </w:p>
        </w:tc>
        <w:tc>
          <w:tcPr>
            <w:tcW w:w="6378" w:type="dxa"/>
          </w:tcPr>
          <w:p w14:paraId="07D59AF2" w14:textId="77777777" w:rsidR="003603F8" w:rsidRPr="00855987" w:rsidRDefault="003603F8" w:rsidP="00FF656C">
            <w:pPr>
              <w:rPr>
                <w:rFonts w:asciiTheme="majorHAnsi" w:hAnsiTheme="majorHAnsi" w:cstheme="minorHAnsi"/>
                <w:b/>
                <w:sz w:val="20"/>
                <w:szCs w:val="20"/>
                <w:lang w:val="es-ES_tradnl" w:bidi="he-IL"/>
              </w:rPr>
            </w:pPr>
            <w:r w:rsidRPr="00855987">
              <w:rPr>
                <w:rFonts w:asciiTheme="majorHAnsi" w:hAnsiTheme="majorHAnsi" w:cstheme="minorHAnsi"/>
                <w:b/>
                <w:sz w:val="20"/>
                <w:szCs w:val="20"/>
                <w:lang w:val="es-ES_tradnl" w:bidi="he-IL"/>
              </w:rPr>
              <w:t xml:space="preserve">EXAMEN  </w:t>
            </w:r>
          </w:p>
        </w:tc>
        <w:tc>
          <w:tcPr>
            <w:tcW w:w="1814" w:type="dxa"/>
            <w:vAlign w:val="center"/>
          </w:tcPr>
          <w:p w14:paraId="28A5EDE3" w14:textId="77777777" w:rsidR="003603F8" w:rsidRPr="00855987" w:rsidRDefault="003603F8" w:rsidP="00D179A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5987">
              <w:rPr>
                <w:rFonts w:asciiTheme="majorHAnsi" w:hAnsiTheme="majorHAnsi" w:cstheme="minorHAnsi"/>
                <w:sz w:val="20"/>
                <w:szCs w:val="20"/>
              </w:rPr>
              <w:t>Equipo</w:t>
            </w:r>
          </w:p>
        </w:tc>
      </w:tr>
    </w:tbl>
    <w:p w14:paraId="130FB6B9" w14:textId="1829A299" w:rsidR="003603F8" w:rsidRPr="00855987" w:rsidRDefault="003603F8" w:rsidP="00033416">
      <w:pPr>
        <w:rPr>
          <w:rFonts w:asciiTheme="majorHAnsi" w:hAnsiTheme="majorHAnsi"/>
          <w:sz w:val="22"/>
          <w:szCs w:val="22"/>
          <w:highlight w:val="green"/>
        </w:rPr>
      </w:pPr>
    </w:p>
    <w:sectPr w:rsidR="003603F8" w:rsidRPr="00855987" w:rsidSect="00233D8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B3BAE" w14:textId="77777777" w:rsidR="00060121" w:rsidRDefault="00060121" w:rsidP="00C238EF">
      <w:r>
        <w:separator/>
      </w:r>
    </w:p>
  </w:endnote>
  <w:endnote w:type="continuationSeparator" w:id="0">
    <w:p w14:paraId="1ED21EC1" w14:textId="77777777" w:rsidR="00060121" w:rsidRDefault="00060121" w:rsidP="00C2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B95F5" w14:textId="77777777" w:rsidR="000326D3" w:rsidRPr="00C238EF" w:rsidRDefault="002512A6">
    <w:pPr>
      <w:pStyle w:val="Piedepgina"/>
      <w:jc w:val="right"/>
      <w:rPr>
        <w:sz w:val="20"/>
      </w:rPr>
    </w:pPr>
    <w:r w:rsidRPr="00C238EF">
      <w:rPr>
        <w:sz w:val="20"/>
      </w:rPr>
      <w:fldChar w:fldCharType="begin"/>
    </w:r>
    <w:r w:rsidR="000326D3" w:rsidRPr="00C238EF">
      <w:rPr>
        <w:sz w:val="20"/>
      </w:rPr>
      <w:instrText xml:space="preserve"> PAGE   \* MERGEFORMAT </w:instrText>
    </w:r>
    <w:r w:rsidRPr="00C238EF">
      <w:rPr>
        <w:sz w:val="20"/>
      </w:rPr>
      <w:fldChar w:fldCharType="separate"/>
    </w:r>
    <w:r w:rsidR="000D7EB6">
      <w:rPr>
        <w:noProof/>
        <w:sz w:val="20"/>
      </w:rPr>
      <w:t>1</w:t>
    </w:r>
    <w:r w:rsidRPr="00C238EF">
      <w:rPr>
        <w:sz w:val="20"/>
      </w:rPr>
      <w:fldChar w:fldCharType="end"/>
    </w:r>
  </w:p>
  <w:p w14:paraId="19F4C1A8" w14:textId="77777777" w:rsidR="000326D3" w:rsidRDefault="000326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2CD57" w14:textId="77777777" w:rsidR="00060121" w:rsidRDefault="00060121" w:rsidP="00C238EF">
      <w:r>
        <w:separator/>
      </w:r>
    </w:p>
  </w:footnote>
  <w:footnote w:type="continuationSeparator" w:id="0">
    <w:p w14:paraId="5856D7B0" w14:textId="77777777" w:rsidR="00060121" w:rsidRDefault="00060121" w:rsidP="00C2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16A"/>
    <w:multiLevelType w:val="hybridMultilevel"/>
    <w:tmpl w:val="4498D168"/>
    <w:lvl w:ilvl="0" w:tplc="A48626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480A4B"/>
    <w:multiLevelType w:val="hybridMultilevel"/>
    <w:tmpl w:val="471E994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CD6E9B"/>
    <w:multiLevelType w:val="hybridMultilevel"/>
    <w:tmpl w:val="E27EC0F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642D0"/>
    <w:multiLevelType w:val="hybridMultilevel"/>
    <w:tmpl w:val="AF0251C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E23160"/>
    <w:multiLevelType w:val="hybridMultilevel"/>
    <w:tmpl w:val="BA48F33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87DE3"/>
    <w:multiLevelType w:val="hybridMultilevel"/>
    <w:tmpl w:val="AA5ACBA2"/>
    <w:lvl w:ilvl="0" w:tplc="A48626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8272C"/>
    <w:multiLevelType w:val="hybridMultilevel"/>
    <w:tmpl w:val="F85220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2A98"/>
    <w:multiLevelType w:val="hybridMultilevel"/>
    <w:tmpl w:val="8A58EB18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B398F"/>
    <w:multiLevelType w:val="hybridMultilevel"/>
    <w:tmpl w:val="2832577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42294"/>
    <w:multiLevelType w:val="hybridMultilevel"/>
    <w:tmpl w:val="88849E20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51727"/>
    <w:multiLevelType w:val="hybridMultilevel"/>
    <w:tmpl w:val="F3A8F78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75FA"/>
    <w:multiLevelType w:val="hybridMultilevel"/>
    <w:tmpl w:val="983CDFC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EBC03C7"/>
    <w:multiLevelType w:val="hybridMultilevel"/>
    <w:tmpl w:val="18FA766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07F5"/>
    <w:multiLevelType w:val="multilevel"/>
    <w:tmpl w:val="FDE015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B3567A8"/>
    <w:multiLevelType w:val="hybridMultilevel"/>
    <w:tmpl w:val="A31AC6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828BF"/>
    <w:multiLevelType w:val="hybridMultilevel"/>
    <w:tmpl w:val="B91291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0763A66"/>
    <w:multiLevelType w:val="hybridMultilevel"/>
    <w:tmpl w:val="1682EB4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E251C8"/>
    <w:multiLevelType w:val="hybridMultilevel"/>
    <w:tmpl w:val="70922928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43377D"/>
    <w:multiLevelType w:val="hybridMultilevel"/>
    <w:tmpl w:val="099871B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6"/>
  </w:num>
  <w:num w:numId="9">
    <w:abstractNumId w:val="3"/>
  </w:num>
  <w:num w:numId="10">
    <w:abstractNumId w:val="34"/>
  </w:num>
  <w:num w:numId="11">
    <w:abstractNumId w:val="16"/>
  </w:num>
  <w:num w:numId="12">
    <w:abstractNumId w:val="33"/>
  </w:num>
  <w:num w:numId="13">
    <w:abstractNumId w:val="28"/>
  </w:num>
  <w:num w:numId="14">
    <w:abstractNumId w:val="19"/>
  </w:num>
  <w:num w:numId="15">
    <w:abstractNumId w:val="7"/>
  </w:num>
  <w:num w:numId="16">
    <w:abstractNumId w:val="2"/>
  </w:num>
  <w:num w:numId="17">
    <w:abstractNumId w:val="24"/>
  </w:num>
  <w:num w:numId="18">
    <w:abstractNumId w:val="10"/>
  </w:num>
  <w:num w:numId="19">
    <w:abstractNumId w:val="23"/>
  </w:num>
  <w:num w:numId="20">
    <w:abstractNumId w:val="0"/>
  </w:num>
  <w:num w:numId="21">
    <w:abstractNumId w:val="20"/>
  </w:num>
  <w:num w:numId="22">
    <w:abstractNumId w:val="4"/>
  </w:num>
  <w:num w:numId="23">
    <w:abstractNumId w:val="11"/>
  </w:num>
  <w:num w:numId="24">
    <w:abstractNumId w:val="27"/>
  </w:num>
  <w:num w:numId="25">
    <w:abstractNumId w:val="18"/>
  </w:num>
  <w:num w:numId="26">
    <w:abstractNumId w:val="15"/>
  </w:num>
  <w:num w:numId="27">
    <w:abstractNumId w:val="14"/>
  </w:num>
  <w:num w:numId="28">
    <w:abstractNumId w:val="9"/>
  </w:num>
  <w:num w:numId="29">
    <w:abstractNumId w:val="5"/>
  </w:num>
  <w:num w:numId="30">
    <w:abstractNumId w:val="8"/>
  </w:num>
  <w:num w:numId="31">
    <w:abstractNumId w:val="29"/>
  </w:num>
  <w:num w:numId="32">
    <w:abstractNumId w:val="31"/>
  </w:num>
  <w:num w:numId="33">
    <w:abstractNumId w:val="13"/>
  </w:num>
  <w:num w:numId="34">
    <w:abstractNumId w:val="1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1"/>
    <w:rsid w:val="000013DD"/>
    <w:rsid w:val="00011CD0"/>
    <w:rsid w:val="00014445"/>
    <w:rsid w:val="0001452C"/>
    <w:rsid w:val="000232B0"/>
    <w:rsid w:val="00024492"/>
    <w:rsid w:val="00026B91"/>
    <w:rsid w:val="000326D3"/>
    <w:rsid w:val="00033416"/>
    <w:rsid w:val="00045A04"/>
    <w:rsid w:val="00045A73"/>
    <w:rsid w:val="00055F93"/>
    <w:rsid w:val="00056833"/>
    <w:rsid w:val="00057A99"/>
    <w:rsid w:val="00060121"/>
    <w:rsid w:val="00063182"/>
    <w:rsid w:val="000655A8"/>
    <w:rsid w:val="0008517D"/>
    <w:rsid w:val="00093B09"/>
    <w:rsid w:val="000A1410"/>
    <w:rsid w:val="000A390A"/>
    <w:rsid w:val="000B4C0E"/>
    <w:rsid w:val="000D2BAC"/>
    <w:rsid w:val="000D7EB6"/>
    <w:rsid w:val="000E5271"/>
    <w:rsid w:val="000E5CA8"/>
    <w:rsid w:val="0010595E"/>
    <w:rsid w:val="00107A39"/>
    <w:rsid w:val="00112D38"/>
    <w:rsid w:val="00117BD5"/>
    <w:rsid w:val="001624CA"/>
    <w:rsid w:val="001763C8"/>
    <w:rsid w:val="00190D70"/>
    <w:rsid w:val="0019300A"/>
    <w:rsid w:val="001D65A9"/>
    <w:rsid w:val="001D6FC0"/>
    <w:rsid w:val="001E08D7"/>
    <w:rsid w:val="001E36E8"/>
    <w:rsid w:val="001E47EE"/>
    <w:rsid w:val="002022FC"/>
    <w:rsid w:val="00213154"/>
    <w:rsid w:val="002163F1"/>
    <w:rsid w:val="00224AEB"/>
    <w:rsid w:val="00225912"/>
    <w:rsid w:val="0023376E"/>
    <w:rsid w:val="00233D16"/>
    <w:rsid w:val="00233D89"/>
    <w:rsid w:val="002417B3"/>
    <w:rsid w:val="002469BE"/>
    <w:rsid w:val="002512A6"/>
    <w:rsid w:val="00273B95"/>
    <w:rsid w:val="0027715D"/>
    <w:rsid w:val="002772FA"/>
    <w:rsid w:val="00283200"/>
    <w:rsid w:val="00290C96"/>
    <w:rsid w:val="00295465"/>
    <w:rsid w:val="002A0697"/>
    <w:rsid w:val="002A0886"/>
    <w:rsid w:val="002A0A2D"/>
    <w:rsid w:val="002B0F82"/>
    <w:rsid w:val="002B2760"/>
    <w:rsid w:val="002D0AA5"/>
    <w:rsid w:val="002D5DD8"/>
    <w:rsid w:val="002F2591"/>
    <w:rsid w:val="00302F2F"/>
    <w:rsid w:val="00303A66"/>
    <w:rsid w:val="00317532"/>
    <w:rsid w:val="00326CC5"/>
    <w:rsid w:val="003548D7"/>
    <w:rsid w:val="003555B0"/>
    <w:rsid w:val="003603F8"/>
    <w:rsid w:val="0036138D"/>
    <w:rsid w:val="0036593B"/>
    <w:rsid w:val="0037343C"/>
    <w:rsid w:val="00387F39"/>
    <w:rsid w:val="00396D16"/>
    <w:rsid w:val="003A1BAC"/>
    <w:rsid w:val="003A615B"/>
    <w:rsid w:val="003B22F3"/>
    <w:rsid w:val="003C1334"/>
    <w:rsid w:val="003C39B6"/>
    <w:rsid w:val="003D1B1C"/>
    <w:rsid w:val="003E113A"/>
    <w:rsid w:val="003E30C2"/>
    <w:rsid w:val="003F1F7C"/>
    <w:rsid w:val="003F392E"/>
    <w:rsid w:val="0043092E"/>
    <w:rsid w:val="00435809"/>
    <w:rsid w:val="00437FFD"/>
    <w:rsid w:val="00445426"/>
    <w:rsid w:val="00450434"/>
    <w:rsid w:val="00460ABC"/>
    <w:rsid w:val="0047260E"/>
    <w:rsid w:val="00481942"/>
    <w:rsid w:val="00483254"/>
    <w:rsid w:val="004853BB"/>
    <w:rsid w:val="004907FF"/>
    <w:rsid w:val="00497AA1"/>
    <w:rsid w:val="004A2348"/>
    <w:rsid w:val="004A494C"/>
    <w:rsid w:val="004A4B24"/>
    <w:rsid w:val="004C4E68"/>
    <w:rsid w:val="004E4302"/>
    <w:rsid w:val="004E54CF"/>
    <w:rsid w:val="004E683F"/>
    <w:rsid w:val="004F473B"/>
    <w:rsid w:val="004F7C8C"/>
    <w:rsid w:val="00501BB5"/>
    <w:rsid w:val="005268B9"/>
    <w:rsid w:val="005310AA"/>
    <w:rsid w:val="00547B59"/>
    <w:rsid w:val="00550311"/>
    <w:rsid w:val="00552580"/>
    <w:rsid w:val="00556EEF"/>
    <w:rsid w:val="0056756C"/>
    <w:rsid w:val="00572F05"/>
    <w:rsid w:val="00581772"/>
    <w:rsid w:val="00581E96"/>
    <w:rsid w:val="00584327"/>
    <w:rsid w:val="005850F4"/>
    <w:rsid w:val="005866FF"/>
    <w:rsid w:val="00593161"/>
    <w:rsid w:val="005934A7"/>
    <w:rsid w:val="005A0B63"/>
    <w:rsid w:val="005C36ED"/>
    <w:rsid w:val="00601B21"/>
    <w:rsid w:val="00601E3F"/>
    <w:rsid w:val="0060483D"/>
    <w:rsid w:val="0062143D"/>
    <w:rsid w:val="0064483A"/>
    <w:rsid w:val="0064507A"/>
    <w:rsid w:val="00646D00"/>
    <w:rsid w:val="0066786A"/>
    <w:rsid w:val="00683F1B"/>
    <w:rsid w:val="00686F88"/>
    <w:rsid w:val="00694D82"/>
    <w:rsid w:val="006A59D0"/>
    <w:rsid w:val="006C699E"/>
    <w:rsid w:val="006E2B3D"/>
    <w:rsid w:val="006E6393"/>
    <w:rsid w:val="006F63A6"/>
    <w:rsid w:val="006F74BF"/>
    <w:rsid w:val="00701468"/>
    <w:rsid w:val="007129A9"/>
    <w:rsid w:val="0072428C"/>
    <w:rsid w:val="0073138E"/>
    <w:rsid w:val="0073236E"/>
    <w:rsid w:val="00737350"/>
    <w:rsid w:val="00742617"/>
    <w:rsid w:val="00752042"/>
    <w:rsid w:val="00754923"/>
    <w:rsid w:val="00762DEF"/>
    <w:rsid w:val="00765480"/>
    <w:rsid w:val="00773440"/>
    <w:rsid w:val="0078084F"/>
    <w:rsid w:val="007919FF"/>
    <w:rsid w:val="00797A9F"/>
    <w:rsid w:val="007C1697"/>
    <w:rsid w:val="007D7C27"/>
    <w:rsid w:val="007E25A7"/>
    <w:rsid w:val="007E50BA"/>
    <w:rsid w:val="00800F7D"/>
    <w:rsid w:val="0080716E"/>
    <w:rsid w:val="00814E43"/>
    <w:rsid w:val="00817D65"/>
    <w:rsid w:val="008229D3"/>
    <w:rsid w:val="00823DED"/>
    <w:rsid w:val="00823EC1"/>
    <w:rsid w:val="00827CE7"/>
    <w:rsid w:val="0083153E"/>
    <w:rsid w:val="00837EFD"/>
    <w:rsid w:val="0084499C"/>
    <w:rsid w:val="0085338E"/>
    <w:rsid w:val="00855184"/>
    <w:rsid w:val="00855987"/>
    <w:rsid w:val="00864A33"/>
    <w:rsid w:val="00882CFB"/>
    <w:rsid w:val="008870E1"/>
    <w:rsid w:val="00894943"/>
    <w:rsid w:val="00894CC0"/>
    <w:rsid w:val="008B54BE"/>
    <w:rsid w:val="008B58EA"/>
    <w:rsid w:val="008C5C6B"/>
    <w:rsid w:val="008D0420"/>
    <w:rsid w:val="008D3E28"/>
    <w:rsid w:val="008D4F33"/>
    <w:rsid w:val="008D4F76"/>
    <w:rsid w:val="008E4714"/>
    <w:rsid w:val="008F233B"/>
    <w:rsid w:val="008F6559"/>
    <w:rsid w:val="00907FA3"/>
    <w:rsid w:val="00915DCD"/>
    <w:rsid w:val="00925544"/>
    <w:rsid w:val="009257F4"/>
    <w:rsid w:val="009350CC"/>
    <w:rsid w:val="0095384D"/>
    <w:rsid w:val="009563BC"/>
    <w:rsid w:val="00956A8B"/>
    <w:rsid w:val="00972846"/>
    <w:rsid w:val="00986740"/>
    <w:rsid w:val="009910BE"/>
    <w:rsid w:val="00996717"/>
    <w:rsid w:val="00997DAE"/>
    <w:rsid w:val="009C6022"/>
    <w:rsid w:val="009E13BC"/>
    <w:rsid w:val="009E3767"/>
    <w:rsid w:val="009E5E71"/>
    <w:rsid w:val="009F5269"/>
    <w:rsid w:val="009F733D"/>
    <w:rsid w:val="00A12E42"/>
    <w:rsid w:val="00A17E2D"/>
    <w:rsid w:val="00A3383D"/>
    <w:rsid w:val="00A43945"/>
    <w:rsid w:val="00A47252"/>
    <w:rsid w:val="00A51377"/>
    <w:rsid w:val="00A62A5A"/>
    <w:rsid w:val="00A6401D"/>
    <w:rsid w:val="00A6584A"/>
    <w:rsid w:val="00A711ED"/>
    <w:rsid w:val="00A73F40"/>
    <w:rsid w:val="00A8349B"/>
    <w:rsid w:val="00A95368"/>
    <w:rsid w:val="00AA4E16"/>
    <w:rsid w:val="00AC0DF3"/>
    <w:rsid w:val="00AC4890"/>
    <w:rsid w:val="00AD33D1"/>
    <w:rsid w:val="00AE105E"/>
    <w:rsid w:val="00AE457E"/>
    <w:rsid w:val="00B014BA"/>
    <w:rsid w:val="00B079AA"/>
    <w:rsid w:val="00B158E2"/>
    <w:rsid w:val="00B169BC"/>
    <w:rsid w:val="00B20C41"/>
    <w:rsid w:val="00B211B1"/>
    <w:rsid w:val="00B23BA0"/>
    <w:rsid w:val="00B308EE"/>
    <w:rsid w:val="00B311AB"/>
    <w:rsid w:val="00B35E65"/>
    <w:rsid w:val="00B37C90"/>
    <w:rsid w:val="00B401C8"/>
    <w:rsid w:val="00B45425"/>
    <w:rsid w:val="00B53F71"/>
    <w:rsid w:val="00B60DCC"/>
    <w:rsid w:val="00B617C5"/>
    <w:rsid w:val="00B75153"/>
    <w:rsid w:val="00B80091"/>
    <w:rsid w:val="00B8403D"/>
    <w:rsid w:val="00B84A0F"/>
    <w:rsid w:val="00B95729"/>
    <w:rsid w:val="00BA09ED"/>
    <w:rsid w:val="00BB0463"/>
    <w:rsid w:val="00BC59AD"/>
    <w:rsid w:val="00BC769F"/>
    <w:rsid w:val="00BD17BC"/>
    <w:rsid w:val="00BD18F6"/>
    <w:rsid w:val="00BD2AE9"/>
    <w:rsid w:val="00BF3680"/>
    <w:rsid w:val="00BF657D"/>
    <w:rsid w:val="00BF6E30"/>
    <w:rsid w:val="00C01624"/>
    <w:rsid w:val="00C01665"/>
    <w:rsid w:val="00C0284A"/>
    <w:rsid w:val="00C1117C"/>
    <w:rsid w:val="00C17540"/>
    <w:rsid w:val="00C238EF"/>
    <w:rsid w:val="00C373E7"/>
    <w:rsid w:val="00C51BC1"/>
    <w:rsid w:val="00C64955"/>
    <w:rsid w:val="00C73F04"/>
    <w:rsid w:val="00C851F1"/>
    <w:rsid w:val="00C90438"/>
    <w:rsid w:val="00C966E9"/>
    <w:rsid w:val="00CC4A27"/>
    <w:rsid w:val="00CD0660"/>
    <w:rsid w:val="00CD30F6"/>
    <w:rsid w:val="00CD3A21"/>
    <w:rsid w:val="00D179A5"/>
    <w:rsid w:val="00D2064F"/>
    <w:rsid w:val="00D24D97"/>
    <w:rsid w:val="00D25FDF"/>
    <w:rsid w:val="00D278BF"/>
    <w:rsid w:val="00D335C8"/>
    <w:rsid w:val="00D33D5E"/>
    <w:rsid w:val="00D414E5"/>
    <w:rsid w:val="00D642B0"/>
    <w:rsid w:val="00D758FC"/>
    <w:rsid w:val="00D80C25"/>
    <w:rsid w:val="00D93BD5"/>
    <w:rsid w:val="00D97124"/>
    <w:rsid w:val="00DA16A0"/>
    <w:rsid w:val="00DA397D"/>
    <w:rsid w:val="00DB1C23"/>
    <w:rsid w:val="00DC1B75"/>
    <w:rsid w:val="00DD022A"/>
    <w:rsid w:val="00DD43A5"/>
    <w:rsid w:val="00DD7E7E"/>
    <w:rsid w:val="00DE22AB"/>
    <w:rsid w:val="00DE23D4"/>
    <w:rsid w:val="00DE5EF0"/>
    <w:rsid w:val="00E02D13"/>
    <w:rsid w:val="00E47DF8"/>
    <w:rsid w:val="00E5090F"/>
    <w:rsid w:val="00E53A9B"/>
    <w:rsid w:val="00E61C5A"/>
    <w:rsid w:val="00E76335"/>
    <w:rsid w:val="00E82CF5"/>
    <w:rsid w:val="00E8302A"/>
    <w:rsid w:val="00E92082"/>
    <w:rsid w:val="00EA3A52"/>
    <w:rsid w:val="00EA610E"/>
    <w:rsid w:val="00EB4D16"/>
    <w:rsid w:val="00EC4791"/>
    <w:rsid w:val="00ED6EF1"/>
    <w:rsid w:val="00EE2769"/>
    <w:rsid w:val="00EF1546"/>
    <w:rsid w:val="00EF192F"/>
    <w:rsid w:val="00EF3472"/>
    <w:rsid w:val="00EF497C"/>
    <w:rsid w:val="00F04853"/>
    <w:rsid w:val="00F16E14"/>
    <w:rsid w:val="00F23064"/>
    <w:rsid w:val="00F41E32"/>
    <w:rsid w:val="00F63115"/>
    <w:rsid w:val="00F63803"/>
    <w:rsid w:val="00F648F8"/>
    <w:rsid w:val="00F730B1"/>
    <w:rsid w:val="00F854D9"/>
    <w:rsid w:val="00F86BEA"/>
    <w:rsid w:val="00FB3163"/>
    <w:rsid w:val="00FC7844"/>
    <w:rsid w:val="00FD613E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38EAE7"/>
  <w15:docId w15:val="{81A22C15-1A67-42FB-BA10-5281027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8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144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Puest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Encabezado">
    <w:name w:val="header"/>
    <w:basedOn w:val="Normal"/>
    <w:link w:val="EncabezadoCar"/>
    <w:rsid w:val="00C2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38E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2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8E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2D0AA5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2306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23064"/>
    <w:rPr>
      <w:lang w:val="es-ES" w:eastAsia="es-ES"/>
    </w:rPr>
  </w:style>
  <w:style w:type="character" w:styleId="Refdenotaalpie">
    <w:name w:val="footnote reference"/>
    <w:basedOn w:val="Fuentedeprrafopredeter"/>
    <w:rsid w:val="00F23064"/>
    <w:rPr>
      <w:vertAlign w:val="superscript"/>
    </w:rPr>
  </w:style>
  <w:style w:type="paragraph" w:styleId="Prrafodelista">
    <w:name w:val="List Paragraph"/>
    <w:basedOn w:val="Normal"/>
    <w:uiPriority w:val="34"/>
    <w:qFormat/>
    <w:rsid w:val="00A73F40"/>
    <w:pPr>
      <w:ind w:left="720"/>
      <w:contextualSpacing/>
    </w:pPr>
    <w:rPr>
      <w:lang w:val="es-CL" w:eastAsia="es-ES_tradnl"/>
    </w:rPr>
  </w:style>
  <w:style w:type="character" w:styleId="Textoennegrita">
    <w:name w:val="Strong"/>
    <w:basedOn w:val="Fuentedeprrafopredeter"/>
    <w:qFormat/>
    <w:rsid w:val="00437FFD"/>
    <w:rPr>
      <w:b/>
      <w:bCs/>
    </w:rPr>
  </w:style>
  <w:style w:type="character" w:styleId="nfasis">
    <w:name w:val="Emphasis"/>
    <w:basedOn w:val="Fuentedeprrafopredeter"/>
    <w:qFormat/>
    <w:rsid w:val="00437FFD"/>
    <w:rPr>
      <w:i/>
      <w:iCs/>
    </w:rPr>
  </w:style>
  <w:style w:type="character" w:styleId="Refdecomentario">
    <w:name w:val="annotation reference"/>
    <w:basedOn w:val="Fuentedeprrafopredeter"/>
    <w:semiHidden/>
    <w:rsid w:val="007D7C27"/>
    <w:rPr>
      <w:sz w:val="16"/>
      <w:szCs w:val="16"/>
    </w:rPr>
  </w:style>
  <w:style w:type="paragraph" w:styleId="Textocomentario">
    <w:name w:val="annotation text"/>
    <w:basedOn w:val="Normal"/>
    <w:semiHidden/>
    <w:rsid w:val="007D7C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D7C27"/>
    <w:rPr>
      <w:b/>
      <w:bCs/>
    </w:rPr>
  </w:style>
  <w:style w:type="paragraph" w:styleId="Textodeglobo">
    <w:name w:val="Balloon Text"/>
    <w:basedOn w:val="Normal"/>
    <w:semiHidden/>
    <w:rsid w:val="007D7C27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semiHidden/>
    <w:rsid w:val="00014445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customStyle="1" w:styleId="Default">
    <w:name w:val="Default"/>
    <w:rsid w:val="00855184"/>
    <w:pPr>
      <w:autoSpaceDE w:val="0"/>
      <w:autoSpaceDN w:val="0"/>
      <w:adjustRightInd w:val="0"/>
    </w:pPr>
    <w:rPr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742617"/>
  </w:style>
  <w:style w:type="paragraph" w:customStyle="1" w:styleId="Listavistosa-nfasis11">
    <w:name w:val="Lista vistosa - Énfasis 11"/>
    <w:basedOn w:val="Normal"/>
    <w:uiPriority w:val="34"/>
    <w:qFormat/>
    <w:rsid w:val="003734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Prrafodelista2">
    <w:name w:val="Párrafo de lista2"/>
    <w:basedOn w:val="Normal"/>
    <w:uiPriority w:val="99"/>
    <w:rsid w:val="0037343C"/>
    <w:pPr>
      <w:spacing w:after="200" w:line="276" w:lineRule="auto"/>
      <w:ind w:left="720"/>
    </w:pPr>
    <w:rPr>
      <w:rFonts w:ascii="Calibri" w:hAnsi="Calibri" w:cs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Gloria Zavala</dc:creator>
  <cp:lastModifiedBy>Ivette Gonzalez S</cp:lastModifiedBy>
  <cp:revision>2</cp:revision>
  <cp:lastPrinted>2009-08-02T19:38:00Z</cp:lastPrinted>
  <dcterms:created xsi:type="dcterms:W3CDTF">2018-08-14T12:35:00Z</dcterms:created>
  <dcterms:modified xsi:type="dcterms:W3CDTF">2018-08-14T12:35:00Z</dcterms:modified>
</cp:coreProperties>
</file>