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59" w:rsidRPr="00056BF8" w:rsidRDefault="00756156" w:rsidP="000B1FAE">
      <w:pPr>
        <w:jc w:val="center"/>
        <w:rPr>
          <w:rFonts w:cs="Arial"/>
          <w:b/>
        </w:rPr>
      </w:pPr>
      <w:bookmarkStart w:id="0" w:name="_GoBack"/>
      <w:bookmarkEnd w:id="0"/>
      <w:r w:rsidRPr="00056BF8">
        <w:rPr>
          <w:rFonts w:cs="Arial"/>
          <w:b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44"/>
        <w:gridCol w:w="1744"/>
        <w:gridCol w:w="1744"/>
        <w:gridCol w:w="1744"/>
        <w:gridCol w:w="1744"/>
      </w:tblGrid>
      <w:tr w:rsidR="00115D26" w:rsidRPr="00056BF8">
        <w:tc>
          <w:tcPr>
            <w:tcW w:w="631" w:type="pct"/>
            <w:shd w:val="solid" w:color="A6A6A6" w:fill="auto"/>
          </w:tcPr>
          <w:p w:rsidR="00115D26" w:rsidRPr="00056BF8" w:rsidRDefault="00115D26" w:rsidP="002B00B2">
            <w:pPr>
              <w:spacing w:after="0" w:line="240" w:lineRule="auto"/>
              <w:rPr>
                <w:rFonts w:cs="Arial"/>
              </w:rPr>
            </w:pPr>
            <w:r w:rsidRPr="00056BF8">
              <w:rPr>
                <w:rFonts w:cs="Arial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:rsidR="00115D26" w:rsidRPr="00056BF8" w:rsidRDefault="00115D26" w:rsidP="002B00B2">
            <w:pPr>
              <w:spacing w:after="0" w:line="240" w:lineRule="auto"/>
              <w:rPr>
                <w:rFonts w:cs="Arial"/>
              </w:rPr>
            </w:pPr>
            <w:r w:rsidRPr="00056BF8">
              <w:rPr>
                <w:rFonts w:cs="Arial"/>
              </w:rPr>
              <w:t>Nombre</w:t>
            </w:r>
          </w:p>
        </w:tc>
      </w:tr>
      <w:tr w:rsidR="00577EF9" w:rsidRPr="00056BF8" w:rsidTr="00056BF8">
        <w:trPr>
          <w:trHeight w:val="726"/>
        </w:trPr>
        <w:tc>
          <w:tcPr>
            <w:tcW w:w="631" w:type="pct"/>
          </w:tcPr>
          <w:p w:rsidR="00577EF9" w:rsidRPr="003C51D7" w:rsidRDefault="003C51D7" w:rsidP="006D2F74">
            <w:pPr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EH2202</w:t>
            </w:r>
          </w:p>
        </w:tc>
        <w:tc>
          <w:tcPr>
            <w:tcW w:w="4369" w:type="pct"/>
            <w:gridSpan w:val="5"/>
          </w:tcPr>
          <w:p w:rsidR="00577EF9" w:rsidRPr="00056BF8" w:rsidRDefault="003C51D7" w:rsidP="006D2F74">
            <w:pPr>
              <w:jc w:val="center"/>
              <w:rPr>
                <w:rFonts w:cs="Calibri"/>
                <w:sz w:val="24"/>
                <w:szCs w:val="24"/>
                <w:lang w:val="it-IT"/>
              </w:rPr>
            </w:pPr>
            <w:r>
              <w:rPr>
                <w:rFonts w:cs="Calibri"/>
                <w:sz w:val="24"/>
                <w:szCs w:val="24"/>
                <w:lang w:val="it-IT"/>
              </w:rPr>
              <w:t>Ética Profesional de la Ingeniería: desafíos, dilemas, ¡soluciones?</w:t>
            </w:r>
          </w:p>
        </w:tc>
      </w:tr>
      <w:tr w:rsidR="00577EF9" w:rsidRPr="00056BF8">
        <w:tc>
          <w:tcPr>
            <w:tcW w:w="5000" w:type="pct"/>
            <w:gridSpan w:val="6"/>
            <w:shd w:val="solid" w:color="A6A6A6" w:fill="auto"/>
          </w:tcPr>
          <w:p w:rsidR="00577EF9" w:rsidRPr="00056BF8" w:rsidRDefault="00577EF9" w:rsidP="002B00B2">
            <w:pPr>
              <w:spacing w:after="0" w:line="240" w:lineRule="auto"/>
              <w:rPr>
                <w:rFonts w:cs="Arial"/>
              </w:rPr>
            </w:pPr>
            <w:r w:rsidRPr="00056BF8">
              <w:rPr>
                <w:rFonts w:cs="Arial"/>
              </w:rPr>
              <w:t>Nombre en Inglés</w:t>
            </w:r>
          </w:p>
        </w:tc>
      </w:tr>
      <w:tr w:rsidR="00577EF9" w:rsidRPr="00E50A77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A671F3" w:rsidRPr="00E50A77" w:rsidRDefault="003C51D7" w:rsidP="003C51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s-CL"/>
              </w:rPr>
            </w:pPr>
            <w:r w:rsidRPr="000E4AA6">
              <w:rPr>
                <w:rFonts w:eastAsia="Times New Roman" w:cs="Courier New"/>
                <w:color w:val="212121"/>
                <w:sz w:val="24"/>
                <w:szCs w:val="24"/>
                <w:lang w:val="en" w:eastAsia="es-CL"/>
              </w:rPr>
              <w:t>Professional Ethics of Engineering: challenges, dilemmas, solutions?</w:t>
            </w:r>
          </w:p>
          <w:p w:rsidR="003C51D7" w:rsidRPr="00E50A77" w:rsidRDefault="003C51D7" w:rsidP="002B00B2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0B1FAE" w:rsidRPr="00056BF8" w:rsidTr="00AC0FB9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:rsidR="000B1FAE" w:rsidRPr="00056BF8" w:rsidRDefault="000B1FAE" w:rsidP="002B00B2">
            <w:pPr>
              <w:spacing w:after="0" w:line="240" w:lineRule="auto"/>
              <w:rPr>
                <w:rFonts w:eastAsia="Times New Roman" w:cs="Calibri"/>
                <w:sz w:val="24"/>
                <w:szCs w:val="24"/>
                <w:highlight w:val="yellow"/>
                <w:lang w:val="es-CL" w:eastAsia="es-CL"/>
              </w:rPr>
            </w:pPr>
            <w:r w:rsidRPr="000B1FAE">
              <w:rPr>
                <w:rFonts w:eastAsia="Times New Roman" w:cs="Calibri"/>
                <w:sz w:val="24"/>
                <w:szCs w:val="24"/>
                <w:lang w:val="es-CL" w:eastAsia="es-CL"/>
              </w:rPr>
              <w:t>Nombre del Profesor</w:t>
            </w:r>
          </w:p>
        </w:tc>
      </w:tr>
      <w:tr w:rsidR="000B1FAE" w:rsidRPr="00056BF8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0B1FAE" w:rsidRDefault="003C51D7" w:rsidP="002B00B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CL" w:eastAsia="es-CL"/>
              </w:rPr>
            </w:pPr>
            <w:r>
              <w:rPr>
                <w:rFonts w:eastAsia="Times New Roman" w:cs="Calibri"/>
                <w:sz w:val="24"/>
                <w:szCs w:val="24"/>
                <w:lang w:val="es-CL" w:eastAsia="es-CL"/>
              </w:rPr>
              <w:t>Pablo Ramírez Rivas</w:t>
            </w:r>
          </w:p>
          <w:p w:rsidR="003C51D7" w:rsidRPr="003C51D7" w:rsidRDefault="003C51D7" w:rsidP="002B00B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s-CL" w:eastAsia="es-CL"/>
              </w:rPr>
            </w:pPr>
          </w:p>
        </w:tc>
      </w:tr>
      <w:tr w:rsidR="00577EF9" w:rsidRPr="00056BF8">
        <w:tc>
          <w:tcPr>
            <w:tcW w:w="1000" w:type="pct"/>
            <w:gridSpan w:val="2"/>
            <w:shd w:val="solid" w:color="A6A6A6" w:fill="auto"/>
            <w:vAlign w:val="center"/>
          </w:tcPr>
          <w:p w:rsidR="00577EF9" w:rsidRPr="00056BF8" w:rsidRDefault="00577EF9" w:rsidP="002B00B2">
            <w:pPr>
              <w:tabs>
                <w:tab w:val="left" w:pos="1210"/>
              </w:tabs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056BF8" w:rsidRDefault="00577EF9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056BF8" w:rsidRDefault="00577EF9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056BF8" w:rsidRDefault="00577EF9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056BF8" w:rsidRDefault="00577EF9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Horas de Trabajo Personal</w:t>
            </w:r>
          </w:p>
        </w:tc>
      </w:tr>
      <w:tr w:rsidR="00577EF9" w:rsidRPr="00056BF8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:rsidR="00577EF9" w:rsidRPr="00056BF8" w:rsidRDefault="003C51D7" w:rsidP="003C51D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577EF9" w:rsidRPr="00056BF8" w:rsidRDefault="003C51D7" w:rsidP="003C51D7">
            <w:pPr>
              <w:pStyle w:val="Textoindependiente2"/>
              <w:jc w:val="center"/>
              <w:rPr>
                <w:rFonts w:ascii="Calibri" w:hAnsi="Calibri" w:cs="Arial"/>
                <w:color w:val="auto"/>
                <w:lang w:val="es-CL"/>
              </w:rPr>
            </w:pPr>
            <w:r>
              <w:rPr>
                <w:rFonts w:ascii="Calibri" w:hAnsi="Calibri" w:cs="Arial"/>
                <w:color w:val="auto"/>
                <w:lang w:val="es-CL"/>
              </w:rPr>
              <w:t>5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577EF9" w:rsidRPr="00056BF8" w:rsidRDefault="003C51D7" w:rsidP="003C51D7">
            <w:pPr>
              <w:jc w:val="center"/>
              <w:rPr>
                <w:rFonts w:cs="Arial"/>
                <w:sz w:val="20"/>
                <w:lang w:val="es-CL"/>
              </w:rPr>
            </w:pPr>
            <w:r>
              <w:rPr>
                <w:rFonts w:cs="Arial"/>
                <w:sz w:val="20"/>
                <w:lang w:val="es-C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577EF9" w:rsidRPr="00056BF8" w:rsidRDefault="00577EF9" w:rsidP="003C51D7">
            <w:pPr>
              <w:jc w:val="center"/>
              <w:rPr>
                <w:rFonts w:cs="Arial"/>
                <w:sz w:val="20"/>
                <w:lang w:val="es-CL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577EF9" w:rsidRPr="00056BF8" w:rsidRDefault="003C51D7" w:rsidP="003C51D7">
            <w:pPr>
              <w:jc w:val="center"/>
              <w:rPr>
                <w:rFonts w:cs="Arial"/>
                <w:sz w:val="20"/>
                <w:lang w:val="es-CL"/>
              </w:rPr>
            </w:pPr>
            <w:r>
              <w:rPr>
                <w:rFonts w:cs="Arial"/>
                <w:sz w:val="20"/>
                <w:lang w:val="es-CL"/>
              </w:rPr>
              <w:t>3</w:t>
            </w:r>
          </w:p>
        </w:tc>
      </w:tr>
      <w:tr w:rsidR="00577EF9" w:rsidRPr="00056BF8">
        <w:tc>
          <w:tcPr>
            <w:tcW w:w="3000" w:type="pct"/>
            <w:gridSpan w:val="4"/>
            <w:shd w:val="solid" w:color="A6A6A6" w:fill="auto"/>
            <w:vAlign w:val="center"/>
          </w:tcPr>
          <w:p w:rsidR="00577EF9" w:rsidRPr="00056BF8" w:rsidRDefault="00577EF9" w:rsidP="003C51D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:rsidR="00577EF9" w:rsidRPr="00056BF8" w:rsidRDefault="00577EF9" w:rsidP="003C51D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Carácter del Curso</w:t>
            </w:r>
          </w:p>
        </w:tc>
      </w:tr>
      <w:tr w:rsidR="00577EF9" w:rsidRPr="00056BF8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:rsidR="00577EF9" w:rsidRPr="00056BF8" w:rsidRDefault="003C51D7" w:rsidP="003C51D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tiene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:rsidR="00577EF9" w:rsidRPr="00056BF8" w:rsidRDefault="003C51D7" w:rsidP="003C51D7">
            <w:pPr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Electivo</w:t>
            </w:r>
          </w:p>
        </w:tc>
      </w:tr>
      <w:tr w:rsidR="000E3E0A" w:rsidRPr="00056BF8" w:rsidTr="000E3E0A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:rsidR="000E3E0A" w:rsidRPr="00056BF8" w:rsidRDefault="000E3E0A" w:rsidP="00617572">
            <w:pPr>
              <w:jc w:val="center"/>
              <w:rPr>
                <w:rFonts w:cs="Arial"/>
                <w:b/>
                <w:lang w:val="es-MX"/>
              </w:rPr>
            </w:pPr>
            <w:r w:rsidRPr="00056BF8">
              <w:rPr>
                <w:rFonts w:cs="Arial"/>
                <w:b/>
                <w:lang w:val="es-MX"/>
              </w:rPr>
              <w:t>Competencias a las que tributa el curso</w:t>
            </w:r>
          </w:p>
        </w:tc>
      </w:tr>
      <w:tr w:rsidR="000E3E0A" w:rsidRPr="00056BF8" w:rsidTr="000E3E0A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223D96" w:rsidRPr="00223D96" w:rsidRDefault="00223D96" w:rsidP="00223D96">
            <w:pPr>
              <w:pStyle w:val="Prrafodelista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23D96">
              <w:rPr>
                <w:rFonts w:ascii="Calibri" w:hAnsi="Calibri" w:cs="Arial"/>
                <w:color w:val="222222"/>
                <w:sz w:val="22"/>
                <w:szCs w:val="22"/>
              </w:rPr>
              <w:t xml:space="preserve">Demostrar compromiso </w:t>
            </w:r>
            <w:proofErr w:type="spellStart"/>
            <w:r w:rsidRPr="00223D96">
              <w:rPr>
                <w:rFonts w:ascii="Calibri" w:hAnsi="Calibri" w:cs="Arial"/>
                <w:color w:val="222222"/>
                <w:sz w:val="22"/>
                <w:szCs w:val="22"/>
              </w:rPr>
              <w:t>ético</w:t>
            </w:r>
            <w:proofErr w:type="spellEnd"/>
            <w:r w:rsidRPr="00223D96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en su vida profesional, basado en la probidad, responsabilidad, solidaridad, respeto y tolerancia a las personas, al entorno socio- cultural y al medio ambiente.</w:t>
            </w:r>
          </w:p>
          <w:p w:rsidR="000E3E0A" w:rsidRPr="00223D96" w:rsidRDefault="00223D96" w:rsidP="00223D96">
            <w:pPr>
              <w:pStyle w:val="Prrafodelista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23D96">
              <w:rPr>
                <w:rFonts w:ascii="Calibri" w:hAnsi="Calibri" w:cs="Arial"/>
                <w:color w:val="222222"/>
                <w:sz w:val="22"/>
                <w:szCs w:val="22"/>
              </w:rPr>
              <w:t xml:space="preserve">Comunicar ideas y resultados de trabajos profesionales o de </w:t>
            </w:r>
            <w:proofErr w:type="spellStart"/>
            <w:r w:rsidRPr="00223D96">
              <w:rPr>
                <w:rFonts w:ascii="Calibri" w:hAnsi="Calibri" w:cs="Arial"/>
                <w:color w:val="222222"/>
                <w:sz w:val="22"/>
                <w:szCs w:val="22"/>
              </w:rPr>
              <w:t>investigación</w:t>
            </w:r>
            <w:proofErr w:type="spellEnd"/>
            <w:r w:rsidRPr="00223D96">
              <w:rPr>
                <w:rFonts w:ascii="Calibri" w:hAnsi="Calibri" w:cs="Arial"/>
                <w:color w:val="222222"/>
                <w:sz w:val="22"/>
                <w:szCs w:val="22"/>
              </w:rPr>
              <w:t xml:space="preserve">, en forma escrita y oral, tanto en </w:t>
            </w:r>
            <w:proofErr w:type="spellStart"/>
            <w:r w:rsidRPr="00223D96">
              <w:rPr>
                <w:rFonts w:ascii="Calibri" w:hAnsi="Calibri" w:cs="Arial"/>
                <w:color w:val="222222"/>
                <w:sz w:val="22"/>
                <w:szCs w:val="22"/>
              </w:rPr>
              <w:t>español</w:t>
            </w:r>
            <w:proofErr w:type="spellEnd"/>
            <w:r w:rsidRPr="00223D96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como en </w:t>
            </w:r>
            <w:proofErr w:type="spellStart"/>
            <w:r w:rsidRPr="00223D96">
              <w:rPr>
                <w:rFonts w:ascii="Calibri" w:hAnsi="Calibri" w:cs="Arial"/>
                <w:color w:val="222222"/>
                <w:sz w:val="22"/>
                <w:szCs w:val="22"/>
              </w:rPr>
              <w:t>inglés</w:t>
            </w:r>
            <w:proofErr w:type="spellEnd"/>
            <w:r w:rsidRPr="00223D96">
              <w:rPr>
                <w:rFonts w:ascii="Calibri" w:hAnsi="Calibri" w:cs="Arial"/>
                <w:color w:val="222222"/>
                <w:sz w:val="22"/>
                <w:szCs w:val="22"/>
              </w:rPr>
              <w:t>.</w:t>
            </w:r>
            <w:r w:rsidR="000E3E0A" w:rsidRPr="00223D96">
              <w:rPr>
                <w:rFonts w:cs="Arial"/>
                <w:b/>
              </w:rPr>
              <w:t xml:space="preserve"> </w:t>
            </w:r>
          </w:p>
        </w:tc>
      </w:tr>
      <w:tr w:rsidR="00056BF8" w:rsidRPr="00056BF8" w:rsidTr="00056BF8">
        <w:trPr>
          <w:trHeight w:val="308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:rsidR="00056BF8" w:rsidRPr="00056BF8" w:rsidRDefault="00056BF8" w:rsidP="00056BF8">
            <w:pPr>
              <w:tabs>
                <w:tab w:val="left" w:pos="1380"/>
              </w:tabs>
              <w:jc w:val="center"/>
              <w:rPr>
                <w:b/>
              </w:rPr>
            </w:pPr>
            <w:r w:rsidRPr="00056BF8">
              <w:rPr>
                <w:b/>
              </w:rPr>
              <w:t>Propósito del curso</w:t>
            </w:r>
          </w:p>
        </w:tc>
      </w:tr>
      <w:tr w:rsidR="00056BF8" w:rsidRPr="00056BF8" w:rsidTr="000E3E0A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223D96" w:rsidRPr="00223D96" w:rsidRDefault="00056BF8" w:rsidP="00223D96">
            <w:pPr>
              <w:ind w:left="993"/>
              <w:jc w:val="both"/>
            </w:pPr>
            <w:r w:rsidRPr="00056BF8">
              <w:rPr>
                <w:rFonts w:cs="Arial"/>
              </w:rPr>
              <w:t xml:space="preserve"> </w:t>
            </w:r>
            <w:r w:rsidR="00223D96">
              <w:t>Reconocer la dimensión ética de las acciones humanas, especialmente en la profesión de la Ingeniería, como herramienta de análisis para desarrollar la capacidad crítica y la toma de decisiones responsable.</w:t>
            </w:r>
          </w:p>
        </w:tc>
      </w:tr>
      <w:tr w:rsidR="00577EF9" w:rsidRPr="00056BF8">
        <w:tc>
          <w:tcPr>
            <w:tcW w:w="5000" w:type="pct"/>
            <w:gridSpan w:val="6"/>
            <w:shd w:val="solid" w:color="A6A6A6" w:fill="auto"/>
          </w:tcPr>
          <w:p w:rsidR="00577EF9" w:rsidRPr="00056BF8" w:rsidRDefault="00577EF9" w:rsidP="002B00B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56BF8">
              <w:rPr>
                <w:rFonts w:cs="Arial"/>
                <w:b/>
              </w:rPr>
              <w:t>Resultados de Aprendizaje</w:t>
            </w:r>
          </w:p>
        </w:tc>
      </w:tr>
      <w:tr w:rsidR="00577EF9" w:rsidRPr="00056BF8">
        <w:trPr>
          <w:trHeight w:val="4388"/>
        </w:trPr>
        <w:tc>
          <w:tcPr>
            <w:tcW w:w="5000" w:type="pct"/>
            <w:gridSpan w:val="6"/>
          </w:tcPr>
          <w:p w:rsidR="00223D96" w:rsidRPr="00056BF8" w:rsidRDefault="000E3E0A" w:rsidP="00223D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056BF8">
              <w:rPr>
                <w:rFonts w:cs="Arial"/>
                <w:b/>
              </w:rPr>
              <w:lastRenderedPageBreak/>
              <w:t xml:space="preserve"> </w:t>
            </w:r>
          </w:p>
          <w:p w:rsidR="00223D96" w:rsidRPr="00223D96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223D96">
              <w:rPr>
                <w:rFonts w:eastAsia="Times New Roman" w:cs="CMR10"/>
                <w:lang w:eastAsia="es-ES"/>
              </w:rPr>
              <w:t>Conocer las escuelas y nociones éticas relevantes para el ejercicio profesional</w:t>
            </w:r>
          </w:p>
          <w:p w:rsidR="00223D96" w:rsidRPr="00223D96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223D96">
              <w:rPr>
                <w:rFonts w:eastAsia="Times New Roman" w:cs="CMR10"/>
                <w:lang w:eastAsia="es-ES"/>
              </w:rPr>
              <w:t>Identificar la profesionalización del saber, sus causas, implicancias y consecuencias sociales</w:t>
            </w:r>
          </w:p>
          <w:p w:rsidR="00223D96" w:rsidRPr="00223D96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223D96">
              <w:rPr>
                <w:rFonts w:eastAsia="Times New Roman" w:cs="CMR10"/>
                <w:lang w:eastAsia="es-ES"/>
              </w:rPr>
              <w:t xml:space="preserve">Definir lo específico de la profesión de la Ingeniería </w:t>
            </w:r>
          </w:p>
          <w:p w:rsidR="006F7C6A" w:rsidRPr="00056BF8" w:rsidRDefault="006F7C6A" w:rsidP="00223D96">
            <w:pPr>
              <w:pStyle w:val="Listavistosa-nfasis11"/>
              <w:ind w:left="709"/>
              <w:rPr>
                <w:rFonts w:eastAsia="Times New Roman" w:cs="Arial"/>
                <w:lang w:eastAsia="es-ES"/>
              </w:rPr>
            </w:pPr>
          </w:p>
        </w:tc>
      </w:tr>
    </w:tbl>
    <w:p w:rsidR="00756156" w:rsidRPr="00056BF8" w:rsidRDefault="00756156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50B79" w:rsidRPr="00056BF8">
        <w:trPr>
          <w:trHeight w:val="269"/>
        </w:trPr>
        <w:tc>
          <w:tcPr>
            <w:tcW w:w="4360" w:type="dxa"/>
            <w:shd w:val="solid" w:color="A6A6A6" w:fill="auto"/>
          </w:tcPr>
          <w:p w:rsidR="00A50B79" w:rsidRPr="00056BF8" w:rsidRDefault="004718BB" w:rsidP="002B00B2">
            <w:pPr>
              <w:spacing w:after="0" w:line="240" w:lineRule="auto"/>
              <w:rPr>
                <w:rFonts w:cs="Arial"/>
              </w:rPr>
            </w:pPr>
            <w:r w:rsidRPr="00056BF8">
              <w:rPr>
                <w:rFonts w:cs="Arial"/>
              </w:rPr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:rsidR="00A50B79" w:rsidRPr="00056BF8" w:rsidRDefault="00A50B79" w:rsidP="002B00B2">
            <w:pPr>
              <w:spacing w:after="0" w:line="240" w:lineRule="auto"/>
              <w:rPr>
                <w:rFonts w:cs="Arial"/>
              </w:rPr>
            </w:pPr>
            <w:r w:rsidRPr="00056BF8">
              <w:rPr>
                <w:rFonts w:cs="Arial"/>
              </w:rPr>
              <w:t>Evaluación General</w:t>
            </w:r>
          </w:p>
        </w:tc>
      </w:tr>
      <w:tr w:rsidR="00A50B79" w:rsidRPr="00056BF8">
        <w:trPr>
          <w:trHeight w:val="1140"/>
        </w:trPr>
        <w:tc>
          <w:tcPr>
            <w:tcW w:w="4360" w:type="dxa"/>
          </w:tcPr>
          <w:p w:rsidR="00223D96" w:rsidRDefault="00223D96" w:rsidP="0022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MBX10"/>
                <w:sz w:val="20"/>
                <w:szCs w:val="20"/>
                <w:lang w:eastAsia="es-ES"/>
              </w:rPr>
            </w:pPr>
          </w:p>
          <w:p w:rsidR="00223D96" w:rsidRPr="007B37D8" w:rsidRDefault="00223D96" w:rsidP="00223D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0"/>
                <w:lang w:eastAsia="es-ES"/>
              </w:rPr>
            </w:pPr>
            <w:r w:rsidRPr="007B37D8">
              <w:rPr>
                <w:rFonts w:eastAsia="Times New Roman" w:cs="CMBX10"/>
                <w:lang w:eastAsia="es-ES"/>
              </w:rPr>
              <w:t>El curso está orientado desde una “pedagogía activa”, la cual supone y espera la participación de los y las estudiantes en la construcción del propio saber. Por ello, las estrategias utilizadas serán: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2"/>
                <w:lang w:eastAsia="es-ES"/>
              </w:rPr>
            </w:pPr>
            <w:r w:rsidRPr="007B37D8">
              <w:rPr>
                <w:rFonts w:eastAsia="Times New Roman" w:cs="CMBX10"/>
                <w:lang w:eastAsia="es-ES"/>
              </w:rPr>
              <w:t>Trabajos de taller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2"/>
                <w:lang w:eastAsia="es-ES"/>
              </w:rPr>
            </w:pPr>
            <w:r w:rsidRPr="007B37D8">
              <w:rPr>
                <w:rFonts w:eastAsia="Times New Roman" w:cs="CMBX10"/>
                <w:lang w:eastAsia="es-ES"/>
              </w:rPr>
              <w:t>Investigación por parte de los estudiantes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2"/>
                <w:lang w:eastAsia="es-ES"/>
              </w:rPr>
            </w:pPr>
            <w:r w:rsidRPr="007B37D8">
              <w:rPr>
                <w:rFonts w:eastAsia="Times New Roman" w:cs="CMBX10"/>
                <w:lang w:eastAsia="es-ES"/>
              </w:rPr>
              <w:t>Exposiciones grupales e individuales (según el caso)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BX12"/>
                <w:lang w:eastAsia="es-ES"/>
              </w:rPr>
            </w:pPr>
            <w:r w:rsidRPr="007B37D8">
              <w:rPr>
                <w:rFonts w:eastAsia="Times New Roman" w:cs="CMBX10"/>
                <w:lang w:eastAsia="es-ES"/>
              </w:rPr>
              <w:t>Lectura, análisis y comentario de textos y casos de estudio</w:t>
            </w:r>
          </w:p>
          <w:p w:rsidR="00A50B79" w:rsidRPr="00223D96" w:rsidRDefault="00A50B79" w:rsidP="00223D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  <w:tc>
          <w:tcPr>
            <w:tcW w:w="4360" w:type="dxa"/>
          </w:tcPr>
          <w:p w:rsidR="00223D96" w:rsidRDefault="00223D96" w:rsidP="00223D96">
            <w:pPr>
              <w:spacing w:after="0" w:line="240" w:lineRule="auto"/>
              <w:ind w:left="720"/>
              <w:rPr>
                <w:rFonts w:cs="Calibri"/>
              </w:rPr>
            </w:pPr>
          </w:p>
          <w:p w:rsidR="00050F6E" w:rsidRPr="00223D96" w:rsidRDefault="00223D96" w:rsidP="00050F6E">
            <w:pPr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223D96">
              <w:rPr>
                <w:rFonts w:cs="Calibri"/>
              </w:rPr>
              <w:t>Tres controles</w:t>
            </w:r>
          </w:p>
          <w:p w:rsidR="00223D96" w:rsidRPr="00223D96" w:rsidRDefault="00223D96" w:rsidP="00050F6E">
            <w:pPr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223D96">
              <w:rPr>
                <w:rFonts w:cs="Calibri"/>
              </w:rPr>
              <w:t>Tres tareas</w:t>
            </w:r>
          </w:p>
        </w:tc>
      </w:tr>
    </w:tbl>
    <w:p w:rsidR="00900ABC" w:rsidRPr="00056BF8" w:rsidRDefault="00A50B79" w:rsidP="0001094A">
      <w:pPr>
        <w:jc w:val="center"/>
        <w:rPr>
          <w:rFonts w:cs="Arial"/>
          <w:b/>
        </w:rPr>
      </w:pPr>
      <w:r w:rsidRPr="00056BF8">
        <w:rPr>
          <w:rFonts w:cs="Arial"/>
          <w:b/>
        </w:rPr>
        <w:br w:type="page"/>
      </w:r>
      <w:r w:rsidR="00900ABC" w:rsidRPr="00056BF8">
        <w:rPr>
          <w:rFonts w:cs="Arial"/>
          <w:b/>
        </w:rPr>
        <w:lastRenderedPageBreak/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900ABC" w:rsidRPr="00056BF8">
        <w:tc>
          <w:tcPr>
            <w:tcW w:w="1384" w:type="dxa"/>
            <w:shd w:val="solid" w:color="A6A6A6" w:fill="auto"/>
          </w:tcPr>
          <w:p w:rsidR="00900ABC" w:rsidRPr="00056BF8" w:rsidRDefault="00900ABC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900ABC" w:rsidRPr="00056BF8" w:rsidRDefault="00900ABC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900ABC" w:rsidRPr="00056BF8" w:rsidRDefault="00900ABC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Duración en Semanas</w:t>
            </w:r>
          </w:p>
        </w:tc>
      </w:tr>
      <w:tr w:rsidR="00577EF9" w:rsidRPr="00056BF8">
        <w:tc>
          <w:tcPr>
            <w:tcW w:w="1384" w:type="dxa"/>
            <w:tcBorders>
              <w:bottom w:val="single" w:sz="4" w:space="0" w:color="000000"/>
            </w:tcBorders>
          </w:tcPr>
          <w:p w:rsidR="00577EF9" w:rsidRDefault="00577EF9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223D96" w:rsidRPr="00056BF8" w:rsidRDefault="00223D96" w:rsidP="009836B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23D96" w:rsidRPr="00D85B4C" w:rsidRDefault="00223D96" w:rsidP="00223D96">
            <w:pPr>
              <w:spacing w:after="0" w:line="240" w:lineRule="auto"/>
              <w:jc w:val="center"/>
              <w:rPr>
                <w:b/>
              </w:rPr>
            </w:pPr>
            <w:r w:rsidRPr="00D85B4C">
              <w:rPr>
                <w:b/>
              </w:rPr>
              <w:t>ÉTICA, PROFESIÓN E INGENIERÍA</w:t>
            </w:r>
          </w:p>
          <w:p w:rsidR="00786F62" w:rsidRPr="00056BF8" w:rsidRDefault="00223D96" w:rsidP="00223D96">
            <w:pPr>
              <w:rPr>
                <w:rFonts w:cs="Arial"/>
                <w:sz w:val="20"/>
                <w:szCs w:val="20"/>
                <w:lang w:val="es-ES_tradnl"/>
              </w:rPr>
            </w:pPr>
            <w:r w:rsidRPr="00D85B4C">
              <w:rPr>
                <w:b/>
              </w:rPr>
              <w:t>Estado del arte y preguntas fundamentales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577EF9" w:rsidRPr="00056BF8" w:rsidRDefault="00223D96" w:rsidP="00223D9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77EF9" w:rsidRPr="00056BF8" w:rsidTr="00D16260">
        <w:trPr>
          <w:trHeight w:val="583"/>
        </w:trPr>
        <w:tc>
          <w:tcPr>
            <w:tcW w:w="3652" w:type="dxa"/>
            <w:gridSpan w:val="2"/>
            <w:shd w:val="solid" w:color="A6A6A6" w:fill="auto"/>
            <w:vAlign w:val="center"/>
          </w:tcPr>
          <w:p w:rsidR="00577EF9" w:rsidRPr="00056BF8" w:rsidRDefault="00577EF9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577EF9" w:rsidRPr="00DE0504" w:rsidRDefault="00056BF8" w:rsidP="008A24A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E0504">
              <w:rPr>
                <w:rFonts w:cs="Arial"/>
                <w:b/>
              </w:rP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:rsidR="00577EF9" w:rsidRPr="00056BF8" w:rsidRDefault="00577EF9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Referencias a la Bibliografía</w:t>
            </w:r>
          </w:p>
        </w:tc>
      </w:tr>
      <w:tr w:rsidR="00056BF8" w:rsidRPr="00056BF8">
        <w:tc>
          <w:tcPr>
            <w:tcW w:w="3652" w:type="dxa"/>
            <w:gridSpan w:val="2"/>
          </w:tcPr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>Nociones éticas fundamentales.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>¿Qué es una profesión?: acerca de la especialización del saber y sus implicancias sociales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 xml:space="preserve">La Ingeniería como la “técnica social por excelencia” </w:t>
            </w: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:rsidR="00056BF8" w:rsidRPr="007B37D8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</w:tc>
        <w:tc>
          <w:tcPr>
            <w:tcW w:w="3402" w:type="dxa"/>
            <w:gridSpan w:val="2"/>
          </w:tcPr>
          <w:p w:rsidR="00056BF8" w:rsidRPr="007B37D8" w:rsidRDefault="00056BF8" w:rsidP="00056BF8">
            <w:pPr>
              <w:spacing w:after="0" w:line="240" w:lineRule="auto"/>
              <w:rPr>
                <w:rFonts w:cs="Arial"/>
                <w:lang w:val="es-ES_tradnl"/>
              </w:rPr>
            </w:pP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>Conocer las escuelas y nociones éticas relevantes para el ejercicio profesional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>Identificar la profesionalización del saber, sus causas, implicancias y consecuencias sociales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 xml:space="preserve">Definir lo específico de la profesión de la Ingeniería </w:t>
            </w:r>
          </w:p>
          <w:p w:rsidR="00223D96" w:rsidRPr="007B37D8" w:rsidRDefault="00223D96" w:rsidP="00056BF8">
            <w:pPr>
              <w:spacing w:after="0" w:line="240" w:lineRule="auto"/>
              <w:rPr>
                <w:rFonts w:cs="Arial"/>
                <w:lang w:val="es-ES_tradnl"/>
              </w:rPr>
            </w:pPr>
          </w:p>
        </w:tc>
        <w:tc>
          <w:tcPr>
            <w:tcW w:w="1590" w:type="dxa"/>
          </w:tcPr>
          <w:p w:rsidR="00223D96" w:rsidRDefault="00223D96" w:rsidP="00D10563">
            <w:pPr>
              <w:spacing w:after="0" w:line="240" w:lineRule="auto"/>
            </w:pPr>
          </w:p>
          <w:p w:rsidR="00056BF8" w:rsidRDefault="00223D96" w:rsidP="00D10563">
            <w:pPr>
              <w:spacing w:after="0" w:line="240" w:lineRule="auto"/>
            </w:pPr>
            <w:r>
              <w:t xml:space="preserve">Mac </w:t>
            </w:r>
            <w:proofErr w:type="spellStart"/>
            <w:r>
              <w:t>Intyre</w:t>
            </w:r>
            <w:proofErr w:type="spellEnd"/>
            <w:r>
              <w:t>, 1991.</w:t>
            </w:r>
          </w:p>
          <w:p w:rsidR="00223D96" w:rsidRDefault="00223D96" w:rsidP="00D10563">
            <w:pPr>
              <w:spacing w:after="0" w:line="240" w:lineRule="auto"/>
            </w:pPr>
          </w:p>
          <w:p w:rsidR="00223D96" w:rsidRPr="007B37D8" w:rsidRDefault="00223D96" w:rsidP="00D10563">
            <w:pPr>
              <w:spacing w:after="0" w:line="240" w:lineRule="auto"/>
              <w:rPr>
                <w:rFonts w:cs="Arial"/>
              </w:rPr>
            </w:pPr>
            <w:r>
              <w:t>Cortina, 2000.</w:t>
            </w:r>
          </w:p>
        </w:tc>
      </w:tr>
    </w:tbl>
    <w:p w:rsidR="00220229" w:rsidRPr="00056BF8" w:rsidRDefault="00220229" w:rsidP="0096327E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220229" w:rsidRPr="00056BF8">
        <w:tc>
          <w:tcPr>
            <w:tcW w:w="1384" w:type="dxa"/>
            <w:shd w:val="solid" w:color="A6A6A6" w:fill="auto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Duración en Semanas</w:t>
            </w:r>
          </w:p>
        </w:tc>
      </w:tr>
      <w:tr w:rsidR="00220229" w:rsidRPr="00056BF8">
        <w:tc>
          <w:tcPr>
            <w:tcW w:w="1384" w:type="dxa"/>
            <w:tcBorders>
              <w:bottom w:val="single" w:sz="4" w:space="0" w:color="000000"/>
            </w:tcBorders>
          </w:tcPr>
          <w:p w:rsidR="00220229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223D96" w:rsidRPr="00056BF8" w:rsidRDefault="00223D96" w:rsidP="009836B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223D96" w:rsidRPr="00D85B4C" w:rsidRDefault="00223D96" w:rsidP="00223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MBX10" w:eastAsia="Times New Roman" w:hAnsi="CMBX10" w:cs="CMBX10"/>
                <w:b/>
                <w:sz w:val="20"/>
                <w:szCs w:val="20"/>
                <w:lang w:eastAsia="es-ES"/>
              </w:rPr>
            </w:pPr>
            <w:r>
              <w:rPr>
                <w:rFonts w:ascii="CMBX10" w:eastAsia="Times New Roman" w:hAnsi="CMBX10" w:cs="CMBX10"/>
                <w:b/>
                <w:sz w:val="20"/>
                <w:szCs w:val="20"/>
                <w:lang w:eastAsia="es-ES"/>
              </w:rPr>
              <w:t>ÉTICA, CIE</w:t>
            </w:r>
            <w:r w:rsidRPr="00D85B4C">
              <w:rPr>
                <w:rFonts w:ascii="CMBX10" w:eastAsia="Times New Roman" w:hAnsi="CMBX10" w:cs="CMBX10"/>
                <w:b/>
                <w:sz w:val="20"/>
                <w:szCs w:val="20"/>
                <w:lang w:eastAsia="es-ES"/>
              </w:rPr>
              <w:t>NCIAS Y TECNOLOGÍA</w:t>
            </w:r>
          </w:p>
          <w:p w:rsidR="00786F62" w:rsidRPr="00056BF8" w:rsidRDefault="00223D96" w:rsidP="00223D96">
            <w:pPr>
              <w:spacing w:after="0" w:line="240" w:lineRule="auto"/>
              <w:jc w:val="center"/>
              <w:rPr>
                <w:rFonts w:cs="Arial"/>
              </w:rPr>
            </w:pPr>
            <w:r w:rsidRPr="00D85B4C">
              <w:rPr>
                <w:rFonts w:ascii="CMBX10" w:eastAsia="Times New Roman" w:hAnsi="CMBX10" w:cs="CMBX10"/>
                <w:b/>
                <w:sz w:val="20"/>
                <w:szCs w:val="20"/>
                <w:lang w:eastAsia="es-ES"/>
              </w:rPr>
              <w:t>Desafíos de nuestro tiempo</w:t>
            </w:r>
          </w:p>
          <w:p w:rsidR="00786F62" w:rsidRPr="00056BF8" w:rsidRDefault="00786F62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220229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223D96" w:rsidRPr="00056BF8" w:rsidRDefault="00223D96" w:rsidP="009836B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220229" w:rsidRPr="00056BF8">
        <w:tc>
          <w:tcPr>
            <w:tcW w:w="3652" w:type="dxa"/>
            <w:gridSpan w:val="2"/>
            <w:shd w:val="solid" w:color="A6A6A6" w:fill="auto"/>
            <w:vAlign w:val="center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220229" w:rsidRPr="00056BF8" w:rsidRDefault="00056BF8" w:rsidP="009836B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Referencias a la Bibliografía</w:t>
            </w:r>
            <w:r w:rsidR="00056BF8">
              <w:rPr>
                <w:rFonts w:cs="Arial"/>
              </w:rPr>
              <w:t xml:space="preserve"> </w:t>
            </w:r>
          </w:p>
        </w:tc>
      </w:tr>
      <w:tr w:rsidR="00220229" w:rsidRPr="00056BF8">
        <w:tc>
          <w:tcPr>
            <w:tcW w:w="3652" w:type="dxa"/>
            <w:gridSpan w:val="2"/>
          </w:tcPr>
          <w:p w:rsidR="00220229" w:rsidRPr="007B37D8" w:rsidRDefault="00220229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>Ciencia, tecnología y sociedad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>Fines, medios y consecuencias de la tecnología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>¿Y la ética? Acerca de lo que puede –y debe- ser evaluado también éticamente</w:t>
            </w:r>
          </w:p>
          <w:p w:rsidR="00786F62" w:rsidRPr="007B37D8" w:rsidRDefault="00786F62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A671F3" w:rsidRPr="007B37D8" w:rsidRDefault="00A671F3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A671F3" w:rsidRPr="007B37D8" w:rsidRDefault="00A671F3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786F62" w:rsidRPr="007B37D8" w:rsidRDefault="00786F62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220229" w:rsidRPr="007B37D8" w:rsidRDefault="00220229" w:rsidP="007C21A1">
            <w:pPr>
              <w:spacing w:after="0" w:line="240" w:lineRule="auto"/>
              <w:rPr>
                <w:rFonts w:cs="Arial"/>
              </w:rPr>
            </w:pP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>Conocer las bases culturales de la producción científico-tecnológica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>Identificar los medios y fines que persigue la tecnología</w:t>
            </w:r>
          </w:p>
          <w:p w:rsidR="00223D96" w:rsidRPr="007B37D8" w:rsidRDefault="00223D96" w:rsidP="00223D9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MR10"/>
                <w:lang w:eastAsia="es-ES"/>
              </w:rPr>
            </w:pPr>
            <w:r w:rsidRPr="007B37D8">
              <w:rPr>
                <w:rFonts w:eastAsia="Times New Roman" w:cs="CMR10"/>
                <w:lang w:eastAsia="es-ES"/>
              </w:rPr>
              <w:t xml:space="preserve">Reconocer las implicancias éticas de las ciencias y la tecnología </w:t>
            </w:r>
          </w:p>
          <w:p w:rsidR="00223D96" w:rsidRPr="007B37D8" w:rsidRDefault="00223D96" w:rsidP="007C21A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90" w:type="dxa"/>
          </w:tcPr>
          <w:p w:rsidR="00077E3A" w:rsidRPr="007B37D8" w:rsidRDefault="00077E3A" w:rsidP="009836B1">
            <w:pPr>
              <w:spacing w:after="0" w:line="240" w:lineRule="auto"/>
              <w:rPr>
                <w:rFonts w:cs="Arial"/>
              </w:rPr>
            </w:pPr>
          </w:p>
          <w:p w:rsidR="00077E3A" w:rsidRPr="007B37D8" w:rsidRDefault="00077E3A" w:rsidP="00077E3A">
            <w:pPr>
              <w:spacing w:after="0" w:line="240" w:lineRule="auto"/>
            </w:pPr>
            <w:r w:rsidRPr="007B37D8">
              <w:t xml:space="preserve">Bilbao </w:t>
            </w:r>
            <w:proofErr w:type="spellStart"/>
            <w:r w:rsidRPr="007B37D8">
              <w:rPr>
                <w:i/>
              </w:rPr>
              <w:t>et.al</w:t>
            </w:r>
            <w:proofErr w:type="spellEnd"/>
            <w:r w:rsidRPr="007B37D8">
              <w:t>. 2006.</w:t>
            </w:r>
          </w:p>
          <w:p w:rsidR="00077E3A" w:rsidRPr="007B37D8" w:rsidRDefault="00077E3A" w:rsidP="00077E3A">
            <w:pPr>
              <w:spacing w:after="0" w:line="240" w:lineRule="auto"/>
              <w:rPr>
                <w:rFonts w:cs="Arial"/>
              </w:rPr>
            </w:pPr>
            <w:proofErr w:type="spellStart"/>
            <w:r w:rsidRPr="007B37D8">
              <w:t>Mitcham</w:t>
            </w:r>
            <w:proofErr w:type="spellEnd"/>
            <w:r w:rsidRPr="007B37D8">
              <w:t xml:space="preserve"> &amp; García, 2001.</w:t>
            </w:r>
          </w:p>
        </w:tc>
      </w:tr>
    </w:tbl>
    <w:p w:rsidR="00220229" w:rsidRPr="00056BF8" w:rsidRDefault="00220229" w:rsidP="006A1D17">
      <w:pPr>
        <w:rPr>
          <w:rFonts w:cs="Arial"/>
        </w:rPr>
      </w:pPr>
    </w:p>
    <w:p w:rsidR="00A671F3" w:rsidRPr="00056BF8" w:rsidRDefault="00A671F3" w:rsidP="006A1D17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220229" w:rsidRPr="00056BF8">
        <w:tc>
          <w:tcPr>
            <w:tcW w:w="1384" w:type="dxa"/>
            <w:shd w:val="solid" w:color="A6A6A6" w:fill="auto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Duración en Semanas</w:t>
            </w:r>
          </w:p>
        </w:tc>
      </w:tr>
      <w:tr w:rsidR="00220229" w:rsidRPr="00056BF8">
        <w:tc>
          <w:tcPr>
            <w:tcW w:w="1384" w:type="dxa"/>
            <w:tcBorders>
              <w:bottom w:val="single" w:sz="4" w:space="0" w:color="000000"/>
            </w:tcBorders>
          </w:tcPr>
          <w:p w:rsidR="00220229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EA4E21" w:rsidRPr="00056BF8" w:rsidRDefault="00EA4E21" w:rsidP="009836B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EA4E21" w:rsidRPr="00D85B4C" w:rsidRDefault="00EA4E21" w:rsidP="00EA4E21">
            <w:pPr>
              <w:spacing w:after="0" w:line="240" w:lineRule="auto"/>
              <w:jc w:val="center"/>
              <w:rPr>
                <w:b/>
              </w:rPr>
            </w:pPr>
            <w:r w:rsidRPr="00D85B4C">
              <w:rPr>
                <w:b/>
              </w:rPr>
              <w:t>ÉTICA PROFESIONAL DE LA INGENIERÍA</w:t>
            </w:r>
          </w:p>
          <w:p w:rsidR="00786F62" w:rsidRPr="00056BF8" w:rsidRDefault="00EA4E21" w:rsidP="00EA4E21">
            <w:pPr>
              <w:spacing w:after="0" w:line="240" w:lineRule="auto"/>
              <w:jc w:val="center"/>
              <w:rPr>
                <w:rFonts w:cs="Arial"/>
              </w:rPr>
            </w:pPr>
            <w:r w:rsidRPr="00D85B4C">
              <w:rPr>
                <w:b/>
              </w:rPr>
              <w:t>Principios, problemas, soluciones</w:t>
            </w:r>
          </w:p>
          <w:p w:rsidR="00786F62" w:rsidRPr="00056BF8" w:rsidRDefault="00786F62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220229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EA4E21" w:rsidRPr="00056BF8" w:rsidRDefault="000E6B04" w:rsidP="009836B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220229" w:rsidRPr="00056BF8">
        <w:tc>
          <w:tcPr>
            <w:tcW w:w="3652" w:type="dxa"/>
            <w:gridSpan w:val="2"/>
            <w:shd w:val="solid" w:color="A6A6A6" w:fill="auto"/>
            <w:vAlign w:val="center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220229" w:rsidRPr="00056BF8" w:rsidRDefault="00056BF8" w:rsidP="009836B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Referencias a la Bibliografía</w:t>
            </w:r>
          </w:p>
        </w:tc>
      </w:tr>
      <w:tr w:rsidR="00056BF8" w:rsidRPr="00056BF8">
        <w:tc>
          <w:tcPr>
            <w:tcW w:w="3652" w:type="dxa"/>
            <w:gridSpan w:val="2"/>
          </w:tcPr>
          <w:p w:rsidR="00056BF8" w:rsidRPr="00056BF8" w:rsidRDefault="00056BF8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EA4E21" w:rsidRDefault="00EA4E21" w:rsidP="00EA4E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>Los principios de la ética profesional</w:t>
            </w:r>
          </w:p>
          <w:p w:rsidR="00EA4E21" w:rsidRDefault="00EA4E21" w:rsidP="00EA4E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 xml:space="preserve">Posibilidades y límites del actuar profesional </w:t>
            </w:r>
          </w:p>
          <w:p w:rsidR="00056BF8" w:rsidRPr="00056BF8" w:rsidRDefault="00056BF8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056BF8" w:rsidRPr="00056BF8" w:rsidRDefault="00056BF8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056BF8" w:rsidRPr="00056BF8" w:rsidRDefault="00056BF8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056BF8" w:rsidRDefault="00056BF8" w:rsidP="005338F0">
            <w:pPr>
              <w:spacing w:after="0" w:line="240" w:lineRule="auto"/>
              <w:jc w:val="both"/>
              <w:rPr>
                <w:rFonts w:cs="Arial"/>
              </w:rPr>
            </w:pPr>
          </w:p>
          <w:p w:rsidR="00EA4E21" w:rsidRDefault="00EA4E21" w:rsidP="00EA4E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>Conocer los principios de la ética profesional</w:t>
            </w:r>
          </w:p>
          <w:p w:rsidR="00EA4E21" w:rsidRDefault="00EA4E21" w:rsidP="00EA4E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MR10" w:eastAsia="Times New Roman" w:hAnsi="CMR10" w:cs="CMR10"/>
                <w:sz w:val="20"/>
                <w:szCs w:val="20"/>
                <w:lang w:eastAsia="es-ES"/>
              </w:rPr>
            </w:pPr>
            <w:r>
              <w:rPr>
                <w:rFonts w:ascii="CMR10" w:eastAsia="Times New Roman" w:hAnsi="CMR10" w:cs="CMR10"/>
                <w:sz w:val="20"/>
                <w:szCs w:val="20"/>
                <w:lang w:eastAsia="es-ES"/>
              </w:rPr>
              <w:t>Reconocer los límites y posibilidades de las profesiones, en particular la de la Ingeniería</w:t>
            </w:r>
          </w:p>
          <w:p w:rsidR="00EA4E21" w:rsidRPr="00056BF8" w:rsidRDefault="00EA4E21" w:rsidP="005338F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590" w:type="dxa"/>
          </w:tcPr>
          <w:p w:rsidR="00056BF8" w:rsidRDefault="00056BF8" w:rsidP="00D10563">
            <w:pPr>
              <w:spacing w:after="0" w:line="240" w:lineRule="auto"/>
              <w:rPr>
                <w:rFonts w:cs="Arial"/>
              </w:rPr>
            </w:pPr>
          </w:p>
          <w:p w:rsidR="00EA4E21" w:rsidRPr="00EA4E21" w:rsidRDefault="00EA4E21" w:rsidP="00EA4E21">
            <w:pPr>
              <w:spacing w:after="0" w:line="240" w:lineRule="auto"/>
            </w:pPr>
            <w:r w:rsidRPr="00EA4E21">
              <w:t xml:space="preserve">Bilbao </w:t>
            </w:r>
            <w:proofErr w:type="spellStart"/>
            <w:r w:rsidRPr="00EA4E21">
              <w:rPr>
                <w:i/>
              </w:rPr>
              <w:t>et.al</w:t>
            </w:r>
            <w:proofErr w:type="spellEnd"/>
            <w:r w:rsidRPr="00EA4E21">
              <w:t>. 2006.</w:t>
            </w:r>
          </w:p>
          <w:p w:rsidR="00EA4E21" w:rsidRPr="00056BF8" w:rsidRDefault="00EA4E21" w:rsidP="00D10563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A671F3" w:rsidRDefault="00A671F3" w:rsidP="00077502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EA4E21" w:rsidRPr="00056BF8" w:rsidTr="00B76DD9">
        <w:tc>
          <w:tcPr>
            <w:tcW w:w="1384" w:type="dxa"/>
            <w:shd w:val="solid" w:color="A6A6A6" w:fill="auto"/>
          </w:tcPr>
          <w:p w:rsidR="00EA4E21" w:rsidRPr="00056BF8" w:rsidRDefault="00EA4E21" w:rsidP="00B76DD9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EA4E21" w:rsidRPr="00056BF8" w:rsidRDefault="00EA4E21" w:rsidP="00B76DD9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EA4E21" w:rsidRPr="00056BF8" w:rsidRDefault="00EA4E21" w:rsidP="00B76DD9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Duración en Semanas</w:t>
            </w:r>
          </w:p>
        </w:tc>
      </w:tr>
      <w:tr w:rsidR="00EA4E21" w:rsidRPr="00056BF8" w:rsidTr="00B76DD9">
        <w:tc>
          <w:tcPr>
            <w:tcW w:w="1384" w:type="dxa"/>
            <w:tcBorders>
              <w:bottom w:val="single" w:sz="4" w:space="0" w:color="000000"/>
            </w:tcBorders>
          </w:tcPr>
          <w:p w:rsidR="00EA4E21" w:rsidRDefault="00EA4E21" w:rsidP="00B76DD9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EA4E21" w:rsidRPr="00056BF8" w:rsidRDefault="00B76DD9" w:rsidP="00B76DD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EA4E21" w:rsidRPr="00056BF8" w:rsidRDefault="00EA4E21" w:rsidP="00B76DD9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B76DD9" w:rsidRPr="00D85B4C" w:rsidRDefault="00B76DD9" w:rsidP="00B76DD9">
            <w:pPr>
              <w:spacing w:after="0" w:line="240" w:lineRule="auto"/>
              <w:jc w:val="center"/>
              <w:rPr>
                <w:b/>
              </w:rPr>
            </w:pPr>
            <w:r w:rsidRPr="00D85B4C">
              <w:rPr>
                <w:b/>
              </w:rPr>
              <w:t>CÓDIGOS PROFESIONAL</w:t>
            </w:r>
          </w:p>
          <w:p w:rsidR="00EA4E21" w:rsidRPr="00056BF8" w:rsidRDefault="00B76DD9" w:rsidP="00B76DD9">
            <w:pPr>
              <w:spacing w:after="0" w:line="240" w:lineRule="auto"/>
              <w:jc w:val="center"/>
              <w:rPr>
                <w:rFonts w:cs="Arial"/>
              </w:rPr>
            </w:pPr>
            <w:r w:rsidRPr="00D85B4C">
              <w:rPr>
                <w:b/>
                <w:i/>
              </w:rPr>
              <w:t>Status</w:t>
            </w:r>
            <w:r w:rsidRPr="00D85B4C">
              <w:rPr>
                <w:b/>
              </w:rPr>
              <w:t xml:space="preserve"> de los marcos normativos colegiados</w:t>
            </w:r>
            <w:r w:rsidRPr="00056BF8">
              <w:rPr>
                <w:rFonts w:cs="Arial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EA4E21" w:rsidRDefault="00EA4E21" w:rsidP="00B76DD9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EA4E21" w:rsidRPr="00056BF8" w:rsidRDefault="00EA4E21" w:rsidP="00B76DD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A4E21" w:rsidRPr="00056BF8" w:rsidTr="00B76DD9">
        <w:tc>
          <w:tcPr>
            <w:tcW w:w="3652" w:type="dxa"/>
            <w:gridSpan w:val="2"/>
            <w:shd w:val="solid" w:color="A6A6A6" w:fill="auto"/>
            <w:vAlign w:val="center"/>
          </w:tcPr>
          <w:p w:rsidR="00EA4E21" w:rsidRPr="00056BF8" w:rsidRDefault="00EA4E21" w:rsidP="00B76DD9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EA4E21" w:rsidRPr="00056BF8" w:rsidRDefault="00EA4E21" w:rsidP="00B76DD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:rsidR="00EA4E21" w:rsidRPr="00056BF8" w:rsidRDefault="00EA4E21" w:rsidP="00B76DD9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Referencias a la Bibliografía</w:t>
            </w:r>
          </w:p>
        </w:tc>
      </w:tr>
      <w:tr w:rsidR="00EA4E21" w:rsidRPr="00056BF8" w:rsidTr="00B76DD9">
        <w:tc>
          <w:tcPr>
            <w:tcW w:w="3652" w:type="dxa"/>
            <w:gridSpan w:val="2"/>
          </w:tcPr>
          <w:p w:rsidR="00EA4E21" w:rsidRPr="00056BF8" w:rsidRDefault="00EA4E21" w:rsidP="00B76D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B76DD9" w:rsidRDefault="00B76DD9" w:rsidP="00B76DD9">
            <w:pPr>
              <w:numPr>
                <w:ilvl w:val="0"/>
                <w:numId w:val="25"/>
              </w:numPr>
              <w:spacing w:after="0" w:line="240" w:lineRule="auto"/>
            </w:pPr>
            <w:r>
              <w:t>El aporte de los gremios y de la autorregulación colegiada.</w:t>
            </w:r>
          </w:p>
          <w:p w:rsidR="00EA4E21" w:rsidRPr="00B76DD9" w:rsidRDefault="00B76DD9" w:rsidP="00B76DD9">
            <w:pPr>
              <w:numPr>
                <w:ilvl w:val="0"/>
                <w:numId w:val="25"/>
              </w:numPr>
              <w:spacing w:after="0" w:line="240" w:lineRule="auto"/>
            </w:pPr>
            <w:r>
              <w:t>Alcance y límites de los códigos deontológicos</w:t>
            </w:r>
            <w:r>
              <w:rPr>
                <w:rFonts w:cs="Arial"/>
              </w:rPr>
              <w:t>.</w:t>
            </w:r>
          </w:p>
          <w:p w:rsidR="00EA4E21" w:rsidRPr="00056BF8" w:rsidRDefault="00EA4E21" w:rsidP="00B76D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EA4E21" w:rsidRPr="00056BF8" w:rsidRDefault="00EA4E21" w:rsidP="00B76D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EA4E21" w:rsidRDefault="00EA4E21" w:rsidP="00B76DD9">
            <w:pPr>
              <w:spacing w:after="0" w:line="240" w:lineRule="auto"/>
              <w:jc w:val="both"/>
              <w:rPr>
                <w:rFonts w:cs="Arial"/>
              </w:rPr>
            </w:pPr>
          </w:p>
          <w:p w:rsidR="00EA4E21" w:rsidRDefault="00B76DD9" w:rsidP="00B76DD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="Arial"/>
              </w:rPr>
            </w:pPr>
            <w:r>
              <w:t>Reconocer la importancia, posibilidades y límites de los colegios profesionales</w:t>
            </w:r>
            <w:r w:rsidRPr="00056BF8">
              <w:rPr>
                <w:rFonts w:cs="Arial"/>
              </w:rPr>
              <w:t xml:space="preserve"> </w:t>
            </w:r>
          </w:p>
          <w:p w:rsidR="00B76DD9" w:rsidRPr="00056BF8" w:rsidRDefault="00B76DD9" w:rsidP="00B76DD9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</w:p>
        </w:tc>
        <w:tc>
          <w:tcPr>
            <w:tcW w:w="1590" w:type="dxa"/>
          </w:tcPr>
          <w:p w:rsidR="00EA4E21" w:rsidRDefault="00EA4E21" w:rsidP="00B76DD9">
            <w:pPr>
              <w:spacing w:after="0" w:line="240" w:lineRule="auto"/>
              <w:rPr>
                <w:rFonts w:cs="Arial"/>
              </w:rPr>
            </w:pPr>
          </w:p>
          <w:p w:rsidR="00EA4E21" w:rsidRPr="00056BF8" w:rsidRDefault="00B76DD9" w:rsidP="00B76DD9">
            <w:pPr>
              <w:spacing w:after="0" w:line="240" w:lineRule="auto"/>
              <w:rPr>
                <w:rFonts w:cs="Arial"/>
              </w:rPr>
            </w:pPr>
            <w:r>
              <w:t xml:space="preserve">Colegio de ingenieros de Chile </w:t>
            </w:r>
            <w:proofErr w:type="gramStart"/>
            <w:r>
              <w:t>A.G..</w:t>
            </w:r>
            <w:proofErr w:type="gramEnd"/>
            <w:r>
              <w:t xml:space="preserve"> </w:t>
            </w:r>
            <w:r w:rsidRPr="00444DE7">
              <w:rPr>
                <w:i/>
              </w:rPr>
              <w:t>Código de ética</w:t>
            </w:r>
          </w:p>
        </w:tc>
      </w:tr>
    </w:tbl>
    <w:p w:rsidR="00EA4E21" w:rsidRPr="00056BF8" w:rsidRDefault="00EA4E21" w:rsidP="00077502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20229" w:rsidRPr="00056BF8">
        <w:tc>
          <w:tcPr>
            <w:tcW w:w="8644" w:type="dxa"/>
            <w:shd w:val="solid" w:color="A6A6A6" w:fill="auto"/>
          </w:tcPr>
          <w:p w:rsidR="00220229" w:rsidRPr="00056BF8" w:rsidRDefault="00220229" w:rsidP="009836B1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56BF8">
              <w:rPr>
                <w:rFonts w:cs="Arial"/>
                <w:b/>
              </w:rPr>
              <w:t>Bibliografía General</w:t>
            </w:r>
          </w:p>
        </w:tc>
      </w:tr>
      <w:tr w:rsidR="00220229" w:rsidRPr="00056BF8">
        <w:trPr>
          <w:trHeight w:val="796"/>
        </w:trPr>
        <w:tc>
          <w:tcPr>
            <w:tcW w:w="8644" w:type="dxa"/>
          </w:tcPr>
          <w:p w:rsidR="00077E3A" w:rsidRDefault="00077E3A" w:rsidP="00223D96">
            <w:pPr>
              <w:spacing w:after="0" w:line="240" w:lineRule="auto"/>
              <w:rPr>
                <w:rFonts w:eastAsia="Times New Roman"/>
                <w:color w:val="000000"/>
                <w:shd w:val="clear" w:color="auto" w:fill="FFFFFF"/>
                <w:lang w:val="es-CL" w:eastAsia="es-ES"/>
              </w:rPr>
            </w:pPr>
          </w:p>
          <w:p w:rsidR="000E6B04" w:rsidRPr="007B37D8" w:rsidRDefault="000E6B04" w:rsidP="000E6B04">
            <w:pPr>
              <w:spacing w:after="0" w:line="240" w:lineRule="auto"/>
            </w:pPr>
            <w:r w:rsidRPr="007B37D8">
              <w:t xml:space="preserve">Bilbao, G.; Fuertes, J.; </w:t>
            </w:r>
            <w:proofErr w:type="spellStart"/>
            <w:r w:rsidRPr="007B37D8">
              <w:t>Guibert</w:t>
            </w:r>
            <w:proofErr w:type="spellEnd"/>
            <w:r w:rsidRPr="007B37D8">
              <w:t xml:space="preserve">, J.M. (2006). </w:t>
            </w:r>
            <w:r w:rsidRPr="007B37D8">
              <w:rPr>
                <w:i/>
              </w:rPr>
              <w:t xml:space="preserve">Ética para </w:t>
            </w:r>
            <w:proofErr w:type="spellStart"/>
            <w:r w:rsidRPr="007B37D8">
              <w:rPr>
                <w:i/>
              </w:rPr>
              <w:t>ingenieróo</w:t>
            </w:r>
            <w:proofErr w:type="spellEnd"/>
            <w:r w:rsidRPr="007B37D8">
              <w:t xml:space="preserve">. Bilbao: </w:t>
            </w:r>
            <w:proofErr w:type="spellStart"/>
            <w:r w:rsidRPr="007B37D8">
              <w:t>Desclée</w:t>
            </w:r>
            <w:proofErr w:type="spellEnd"/>
            <w:r w:rsidRPr="007B37D8">
              <w:t xml:space="preserve"> de </w:t>
            </w:r>
            <w:proofErr w:type="spellStart"/>
            <w:r w:rsidRPr="007B37D8">
              <w:t>Brouwer</w:t>
            </w:r>
            <w:proofErr w:type="spellEnd"/>
            <w:r w:rsidRPr="007B37D8">
              <w:t>.</w:t>
            </w:r>
          </w:p>
          <w:p w:rsidR="000E6B04" w:rsidRPr="007B37D8" w:rsidRDefault="000E6B04" w:rsidP="000E6B04">
            <w:pPr>
              <w:spacing w:after="0" w:line="240" w:lineRule="auto"/>
            </w:pPr>
          </w:p>
          <w:p w:rsidR="000E6B04" w:rsidRPr="007B37D8" w:rsidRDefault="000E6B04" w:rsidP="000E6B04">
            <w:pPr>
              <w:spacing w:after="0" w:line="240" w:lineRule="auto"/>
            </w:pPr>
            <w:r w:rsidRPr="007B37D8">
              <w:t xml:space="preserve">Cortina, A.; </w:t>
            </w:r>
            <w:proofErr w:type="spellStart"/>
            <w:r w:rsidRPr="007B37D8">
              <w:t>Conill</w:t>
            </w:r>
            <w:proofErr w:type="spellEnd"/>
            <w:r w:rsidRPr="007B37D8">
              <w:t xml:space="preserve">, J. (2000). </w:t>
            </w:r>
            <w:r w:rsidRPr="007B37D8">
              <w:rPr>
                <w:i/>
              </w:rPr>
              <w:t>10 palabras claves en ética de las profesiones</w:t>
            </w:r>
            <w:r w:rsidRPr="007B37D8">
              <w:t xml:space="preserve">. </w:t>
            </w:r>
            <w:proofErr w:type="spellStart"/>
            <w:r w:rsidRPr="007B37D8">
              <w:t>Estella</w:t>
            </w:r>
            <w:proofErr w:type="spellEnd"/>
            <w:r w:rsidRPr="007B37D8">
              <w:t>: Verbo Divino.</w:t>
            </w:r>
          </w:p>
          <w:p w:rsidR="000E6B04" w:rsidRPr="007B37D8" w:rsidRDefault="000E6B04" w:rsidP="000E6B04">
            <w:pPr>
              <w:spacing w:after="0" w:line="240" w:lineRule="auto"/>
            </w:pPr>
          </w:p>
          <w:p w:rsidR="000E6B04" w:rsidRPr="007B37D8" w:rsidRDefault="000E6B04" w:rsidP="000E6B04">
            <w:pPr>
              <w:spacing w:after="0" w:line="240" w:lineRule="auto"/>
            </w:pPr>
            <w:r w:rsidRPr="007B37D8">
              <w:t xml:space="preserve">Colegio de Ingenieros de Chile. </w:t>
            </w:r>
            <w:r w:rsidRPr="007B37D8">
              <w:rPr>
                <w:i/>
              </w:rPr>
              <w:t>Código de ética</w:t>
            </w:r>
            <w:r w:rsidRPr="007B37D8">
              <w:t xml:space="preserve">. </w:t>
            </w:r>
            <w:r w:rsidRPr="007B37D8">
              <w:rPr>
                <w:i/>
              </w:rPr>
              <w:t>http://www.ingenieros.cl</w:t>
            </w:r>
          </w:p>
          <w:p w:rsidR="000E6B04" w:rsidRPr="007B37D8" w:rsidRDefault="000E6B04" w:rsidP="000E6B04">
            <w:pPr>
              <w:spacing w:after="0" w:line="240" w:lineRule="auto"/>
            </w:pPr>
          </w:p>
          <w:p w:rsidR="000E6B04" w:rsidRPr="007B37D8" w:rsidRDefault="000E6B04" w:rsidP="000E6B04">
            <w:pPr>
              <w:spacing w:after="0" w:line="240" w:lineRule="auto"/>
            </w:pPr>
            <w:r w:rsidRPr="007B37D8">
              <w:t xml:space="preserve">Mac </w:t>
            </w:r>
            <w:proofErr w:type="spellStart"/>
            <w:r w:rsidRPr="007B37D8">
              <w:t>Intyre</w:t>
            </w:r>
            <w:proofErr w:type="spellEnd"/>
            <w:r w:rsidRPr="007B37D8">
              <w:t xml:space="preserve">, A. (1991). </w:t>
            </w:r>
            <w:r w:rsidRPr="007B37D8">
              <w:rPr>
                <w:i/>
              </w:rPr>
              <w:t>Historia de la ética</w:t>
            </w:r>
            <w:r w:rsidRPr="007B37D8">
              <w:t>. Barcelona: Paidós.</w:t>
            </w:r>
          </w:p>
          <w:p w:rsidR="000E6B04" w:rsidRPr="007B37D8" w:rsidRDefault="000E6B04" w:rsidP="000E6B04">
            <w:pPr>
              <w:spacing w:after="0" w:line="240" w:lineRule="auto"/>
            </w:pPr>
          </w:p>
          <w:p w:rsidR="00A671F3" w:rsidRPr="007B37D8" w:rsidRDefault="000E6B04" w:rsidP="000E6B04">
            <w:pPr>
              <w:autoSpaceDE w:val="0"/>
              <w:autoSpaceDN w:val="0"/>
              <w:adjustRightInd w:val="0"/>
              <w:spacing w:after="240"/>
              <w:jc w:val="both"/>
            </w:pPr>
            <w:proofErr w:type="spellStart"/>
            <w:r w:rsidRPr="007B37D8">
              <w:t>Mitcham</w:t>
            </w:r>
            <w:proofErr w:type="spellEnd"/>
            <w:r w:rsidRPr="007B37D8">
              <w:t xml:space="preserve">, C.; García de la Huerta, M. (2001). </w:t>
            </w:r>
            <w:r w:rsidRPr="007B37D8">
              <w:rPr>
                <w:i/>
              </w:rPr>
              <w:t>La ética en la profesión del ingeniero. Ingeniería y ciudadanía</w:t>
            </w:r>
            <w:r w:rsidRPr="007B37D8">
              <w:t>. Departamento de Estudios Humanísticos. FCFM. Santiago de Chile.</w:t>
            </w:r>
          </w:p>
        </w:tc>
      </w:tr>
    </w:tbl>
    <w:p w:rsidR="00220229" w:rsidRPr="00056BF8" w:rsidRDefault="00220229" w:rsidP="000E6B04">
      <w:pPr>
        <w:rPr>
          <w:rFonts w:cs="Arial"/>
          <w:lang w:val="es-MX"/>
        </w:rPr>
      </w:pPr>
    </w:p>
    <w:sectPr w:rsidR="00220229" w:rsidRPr="00056BF8" w:rsidSect="006029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EA" w:rsidRDefault="009112EA" w:rsidP="00756156">
      <w:pPr>
        <w:spacing w:after="0" w:line="240" w:lineRule="auto"/>
      </w:pPr>
      <w:r>
        <w:separator/>
      </w:r>
    </w:p>
  </w:endnote>
  <w:endnote w:type="continuationSeparator" w:id="0">
    <w:p w:rsidR="009112EA" w:rsidRDefault="009112EA" w:rsidP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BX10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MR10">
    <w:altName w:val="MS Mincho"/>
    <w:charset w:val="80"/>
    <w:family w:val="auto"/>
    <w:pitch w:val="default"/>
  </w:font>
  <w:font w:name="CMBX1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EA" w:rsidRDefault="009112EA" w:rsidP="00756156">
      <w:pPr>
        <w:spacing w:after="0" w:line="240" w:lineRule="auto"/>
      </w:pPr>
      <w:r>
        <w:separator/>
      </w:r>
    </w:p>
  </w:footnote>
  <w:footnote w:type="continuationSeparator" w:id="0">
    <w:p w:rsidR="009112EA" w:rsidRDefault="009112EA" w:rsidP="007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D9" w:rsidRDefault="00AC1894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143000" cy="749300"/>
          <wp:effectExtent l="0" t="0" r="0" b="1270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DDCD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2">
    <w:nsid w:val="040E4AC1"/>
    <w:multiLevelType w:val="hybridMultilevel"/>
    <w:tmpl w:val="0732715C"/>
    <w:lvl w:ilvl="0" w:tplc="970AE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6DD7"/>
    <w:multiLevelType w:val="hybridMultilevel"/>
    <w:tmpl w:val="4942F178"/>
    <w:lvl w:ilvl="0" w:tplc="44AABA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F5C8E"/>
    <w:multiLevelType w:val="hybridMultilevel"/>
    <w:tmpl w:val="F4C49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13093"/>
    <w:multiLevelType w:val="hybridMultilevel"/>
    <w:tmpl w:val="53287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2363B"/>
    <w:multiLevelType w:val="hybridMultilevel"/>
    <w:tmpl w:val="5F78FFEA"/>
    <w:lvl w:ilvl="0" w:tplc="FDA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557EE"/>
    <w:multiLevelType w:val="hybridMultilevel"/>
    <w:tmpl w:val="06846BFA"/>
    <w:lvl w:ilvl="0" w:tplc="44444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91B27"/>
    <w:multiLevelType w:val="hybridMultilevel"/>
    <w:tmpl w:val="B04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4E13"/>
    <w:multiLevelType w:val="hybridMultilevel"/>
    <w:tmpl w:val="55587E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1532A"/>
    <w:multiLevelType w:val="hybridMultilevel"/>
    <w:tmpl w:val="9E827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5100"/>
    <w:multiLevelType w:val="hybridMultilevel"/>
    <w:tmpl w:val="668E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240D8"/>
    <w:multiLevelType w:val="hybridMultilevel"/>
    <w:tmpl w:val="BC8857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A14C54"/>
    <w:multiLevelType w:val="hybridMultilevel"/>
    <w:tmpl w:val="E6747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24C97"/>
    <w:multiLevelType w:val="hybridMultilevel"/>
    <w:tmpl w:val="FE06B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1400FE"/>
    <w:multiLevelType w:val="hybridMultilevel"/>
    <w:tmpl w:val="02EED792"/>
    <w:lvl w:ilvl="0" w:tplc="7A72F4C0">
      <w:numFmt w:val="bullet"/>
      <w:lvlText w:val=""/>
      <w:lvlJc w:val="left"/>
      <w:pPr>
        <w:ind w:left="720" w:hanging="360"/>
      </w:pPr>
      <w:rPr>
        <w:rFonts w:ascii="Symbol" w:eastAsia="Times New Roman" w:hAnsi="Symbol" w:cs="CMBX1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C2C98"/>
    <w:multiLevelType w:val="hybridMultilevel"/>
    <w:tmpl w:val="F45AB6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7569E"/>
    <w:multiLevelType w:val="hybridMultilevel"/>
    <w:tmpl w:val="15EAF37C"/>
    <w:lvl w:ilvl="0" w:tplc="E7BE13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625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E5C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46F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872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C8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B0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298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0D2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AD6C96"/>
    <w:multiLevelType w:val="hybridMultilevel"/>
    <w:tmpl w:val="E354997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72217"/>
    <w:multiLevelType w:val="hybridMultilevel"/>
    <w:tmpl w:val="05109822"/>
    <w:lvl w:ilvl="0" w:tplc="00609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B0B1B"/>
    <w:multiLevelType w:val="hybridMultilevel"/>
    <w:tmpl w:val="73F4C122"/>
    <w:lvl w:ilvl="0" w:tplc="8856B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0E6F"/>
    <w:multiLevelType w:val="hybridMultilevel"/>
    <w:tmpl w:val="EB780AAE"/>
    <w:lvl w:ilvl="0" w:tplc="444449F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786517C3"/>
    <w:multiLevelType w:val="hybridMultilevel"/>
    <w:tmpl w:val="57D03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56879"/>
    <w:multiLevelType w:val="hybridMultilevel"/>
    <w:tmpl w:val="FFDAF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3104B"/>
    <w:multiLevelType w:val="hybridMultilevel"/>
    <w:tmpl w:val="A6C6793E"/>
    <w:lvl w:ilvl="0" w:tplc="0C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23"/>
  </w:num>
  <w:num w:numId="5">
    <w:abstractNumId w:val="3"/>
  </w:num>
  <w:num w:numId="6">
    <w:abstractNumId w:val="2"/>
  </w:num>
  <w:num w:numId="7">
    <w:abstractNumId w:val="6"/>
  </w:num>
  <w:num w:numId="8">
    <w:abstractNumId w:val="20"/>
  </w:num>
  <w:num w:numId="9">
    <w:abstractNumId w:val="5"/>
  </w:num>
  <w:num w:numId="10">
    <w:abstractNumId w:val="22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18"/>
  </w:num>
  <w:num w:numId="16">
    <w:abstractNumId w:val="14"/>
  </w:num>
  <w:num w:numId="17">
    <w:abstractNumId w:val="21"/>
  </w:num>
  <w:num w:numId="18">
    <w:abstractNumId w:val="7"/>
  </w:num>
  <w:num w:numId="19">
    <w:abstractNumId w:val="13"/>
  </w:num>
  <w:num w:numId="20">
    <w:abstractNumId w:val="4"/>
  </w:num>
  <w:num w:numId="21">
    <w:abstractNumId w:val="8"/>
  </w:num>
  <w:num w:numId="22">
    <w:abstractNumId w:val="17"/>
  </w:num>
  <w:num w:numId="23">
    <w:abstractNumId w:val="0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6"/>
    <w:rsid w:val="00003BDB"/>
    <w:rsid w:val="0001094A"/>
    <w:rsid w:val="00010D92"/>
    <w:rsid w:val="00011986"/>
    <w:rsid w:val="00025789"/>
    <w:rsid w:val="00050F6E"/>
    <w:rsid w:val="00056BF8"/>
    <w:rsid w:val="00073710"/>
    <w:rsid w:val="00077502"/>
    <w:rsid w:val="00077E3A"/>
    <w:rsid w:val="000B1FAE"/>
    <w:rsid w:val="000D7AA5"/>
    <w:rsid w:val="000E3E0A"/>
    <w:rsid w:val="000E4AA6"/>
    <w:rsid w:val="000E6B04"/>
    <w:rsid w:val="00115D26"/>
    <w:rsid w:val="00131ACE"/>
    <w:rsid w:val="00157F78"/>
    <w:rsid w:val="0016160E"/>
    <w:rsid w:val="001C0A88"/>
    <w:rsid w:val="00220229"/>
    <w:rsid w:val="00223D96"/>
    <w:rsid w:val="00261CED"/>
    <w:rsid w:val="00284B47"/>
    <w:rsid w:val="002B00B2"/>
    <w:rsid w:val="00300725"/>
    <w:rsid w:val="00305BBC"/>
    <w:rsid w:val="003C2DD8"/>
    <w:rsid w:val="003C51D7"/>
    <w:rsid w:val="003F0109"/>
    <w:rsid w:val="003F4900"/>
    <w:rsid w:val="00444A6D"/>
    <w:rsid w:val="004718BB"/>
    <w:rsid w:val="0049280C"/>
    <w:rsid w:val="004C6EC3"/>
    <w:rsid w:val="004D0F36"/>
    <w:rsid w:val="00504EE3"/>
    <w:rsid w:val="005338F0"/>
    <w:rsid w:val="00577EF9"/>
    <w:rsid w:val="00591FF2"/>
    <w:rsid w:val="005B57C1"/>
    <w:rsid w:val="006001F9"/>
    <w:rsid w:val="00602948"/>
    <w:rsid w:val="0060535A"/>
    <w:rsid w:val="006139E3"/>
    <w:rsid w:val="00617572"/>
    <w:rsid w:val="00635937"/>
    <w:rsid w:val="00636E25"/>
    <w:rsid w:val="00681EE0"/>
    <w:rsid w:val="006A1D17"/>
    <w:rsid w:val="006A7DC8"/>
    <w:rsid w:val="006B22A0"/>
    <w:rsid w:val="006D2F74"/>
    <w:rsid w:val="006D51BF"/>
    <w:rsid w:val="006F7C6A"/>
    <w:rsid w:val="00700CC1"/>
    <w:rsid w:val="00702A59"/>
    <w:rsid w:val="007201BA"/>
    <w:rsid w:val="00725281"/>
    <w:rsid w:val="00756156"/>
    <w:rsid w:val="00786F62"/>
    <w:rsid w:val="007B37D8"/>
    <w:rsid w:val="007C21A1"/>
    <w:rsid w:val="007F2EAF"/>
    <w:rsid w:val="00820720"/>
    <w:rsid w:val="00821FED"/>
    <w:rsid w:val="0084683D"/>
    <w:rsid w:val="00875B6A"/>
    <w:rsid w:val="00883E66"/>
    <w:rsid w:val="008A24AF"/>
    <w:rsid w:val="008D6648"/>
    <w:rsid w:val="008E3159"/>
    <w:rsid w:val="008F19E3"/>
    <w:rsid w:val="00900ABC"/>
    <w:rsid w:val="009112EA"/>
    <w:rsid w:val="00923040"/>
    <w:rsid w:val="0096327E"/>
    <w:rsid w:val="009836B1"/>
    <w:rsid w:val="009C1DF9"/>
    <w:rsid w:val="00A06124"/>
    <w:rsid w:val="00A40EBE"/>
    <w:rsid w:val="00A50B79"/>
    <w:rsid w:val="00A6209D"/>
    <w:rsid w:val="00A671F3"/>
    <w:rsid w:val="00AC0FB9"/>
    <w:rsid w:val="00AC1894"/>
    <w:rsid w:val="00AF079D"/>
    <w:rsid w:val="00B41CE9"/>
    <w:rsid w:val="00B44709"/>
    <w:rsid w:val="00B76DD9"/>
    <w:rsid w:val="00B87CB9"/>
    <w:rsid w:val="00B942E1"/>
    <w:rsid w:val="00BC422B"/>
    <w:rsid w:val="00BE4728"/>
    <w:rsid w:val="00CD59F9"/>
    <w:rsid w:val="00CF598F"/>
    <w:rsid w:val="00D10563"/>
    <w:rsid w:val="00D16260"/>
    <w:rsid w:val="00D40973"/>
    <w:rsid w:val="00D56256"/>
    <w:rsid w:val="00D6027B"/>
    <w:rsid w:val="00DB218D"/>
    <w:rsid w:val="00DE0504"/>
    <w:rsid w:val="00DF6B34"/>
    <w:rsid w:val="00E05C30"/>
    <w:rsid w:val="00E23338"/>
    <w:rsid w:val="00E50A77"/>
    <w:rsid w:val="00E53E86"/>
    <w:rsid w:val="00E73776"/>
    <w:rsid w:val="00E9674C"/>
    <w:rsid w:val="00EA4E21"/>
    <w:rsid w:val="00EA6B82"/>
    <w:rsid w:val="00EE2B97"/>
    <w:rsid w:val="00F37E89"/>
    <w:rsid w:val="00FB51DE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docId w15:val="{3A9A4423-A2F2-41C2-86FB-631E58CC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6F7C6A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C5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C51D7"/>
    <w:rPr>
      <w:rFonts w:ascii="Courier New" w:eastAsia="Times New Roman" w:hAnsi="Courier New" w:cs="Courier New"/>
    </w:rPr>
  </w:style>
  <w:style w:type="paragraph" w:styleId="Prrafodelista">
    <w:name w:val="List Paragraph"/>
    <w:basedOn w:val="Normal"/>
    <w:uiPriority w:val="34"/>
    <w:qFormat/>
    <w:rsid w:val="00223D96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subject/>
  <dc:creator>Ucurso</dc:creator>
  <cp:keywords/>
  <cp:lastModifiedBy>Claudia Rodriguez</cp:lastModifiedBy>
  <cp:revision>2</cp:revision>
  <cp:lastPrinted>2010-09-29T16:42:00Z</cp:lastPrinted>
  <dcterms:created xsi:type="dcterms:W3CDTF">2017-06-21T22:20:00Z</dcterms:created>
  <dcterms:modified xsi:type="dcterms:W3CDTF">2017-06-21T22:20:00Z</dcterms:modified>
</cp:coreProperties>
</file>