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49BB8" w14:textId="77777777" w:rsidR="0043694E" w:rsidRDefault="007E46EA">
      <w:pPr>
        <w:spacing w:before="121"/>
        <w:ind w:left="5703" w:right="5714"/>
        <w:jc w:val="center"/>
        <w:rPr>
          <w:b/>
          <w:sz w:val="31"/>
        </w:rPr>
      </w:pPr>
      <w:r>
        <w:rPr>
          <w:b/>
          <w:sz w:val="31"/>
        </w:rPr>
        <w:t>PROGRAMA DE CURSO</w:t>
      </w:r>
    </w:p>
    <w:p w14:paraId="1CA6BE9C" w14:textId="77777777" w:rsidR="0043694E" w:rsidRDefault="0043694E">
      <w:pPr>
        <w:pStyle w:val="BodyText"/>
        <w:spacing w:before="11"/>
        <w:rPr>
          <w:b/>
          <w:sz w:val="13"/>
        </w:rPr>
      </w:pPr>
    </w:p>
    <w:p w14:paraId="43EB1534" w14:textId="77777777" w:rsidR="0043694E" w:rsidRPr="007305BF" w:rsidRDefault="007E46EA" w:rsidP="0004362B">
      <w:pPr>
        <w:pStyle w:val="Heading1"/>
        <w:numPr>
          <w:ilvl w:val="0"/>
          <w:numId w:val="11"/>
        </w:numPr>
        <w:tabs>
          <w:tab w:val="left" w:pos="1760"/>
          <w:tab w:val="left" w:pos="1761"/>
        </w:tabs>
        <w:spacing w:before="105" w:line="487" w:lineRule="auto"/>
        <w:ind w:right="8568" w:firstLine="360"/>
      </w:pPr>
      <w:r w:rsidRPr="0004362B">
        <w:rPr>
          <w:w w:val="105"/>
          <w:sz w:val="22"/>
          <w:szCs w:val="22"/>
        </w:rPr>
        <w:t>DATOS DE IDENTIFICACIÓN</w:t>
      </w:r>
      <w:r w:rsidRPr="0004362B">
        <w:rPr>
          <w:spacing w:val="-20"/>
          <w:w w:val="105"/>
          <w:sz w:val="22"/>
          <w:szCs w:val="22"/>
        </w:rPr>
        <w:t xml:space="preserve"> </w:t>
      </w:r>
      <w:r w:rsidRPr="0004362B">
        <w:rPr>
          <w:w w:val="105"/>
          <w:sz w:val="22"/>
          <w:szCs w:val="22"/>
        </w:rPr>
        <w:t>GENERAL Datos del</w:t>
      </w:r>
      <w:r w:rsidRPr="0004362B">
        <w:rPr>
          <w:spacing w:val="1"/>
          <w:w w:val="105"/>
          <w:sz w:val="22"/>
          <w:szCs w:val="22"/>
        </w:rPr>
        <w:t xml:space="preserve"> </w:t>
      </w:r>
      <w:r w:rsidRPr="0004362B">
        <w:rPr>
          <w:w w:val="105"/>
          <w:sz w:val="22"/>
          <w:szCs w:val="22"/>
        </w:rPr>
        <w:t>curso</w:t>
      </w:r>
    </w:p>
    <w:tbl>
      <w:tblPr>
        <w:tblW w:w="458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4466"/>
        <w:gridCol w:w="2236"/>
        <w:gridCol w:w="923"/>
        <w:gridCol w:w="1487"/>
        <w:gridCol w:w="1558"/>
      </w:tblGrid>
      <w:tr w:rsidR="007305BF" w:rsidRPr="00546AC8" w14:paraId="48407799" w14:textId="77777777" w:rsidTr="0004362B">
        <w:trPr>
          <w:trHeight w:val="213"/>
        </w:trPr>
        <w:tc>
          <w:tcPr>
            <w:tcW w:w="953" w:type="pct"/>
            <w:vMerge w:val="restart"/>
            <w:shd w:val="clear" w:color="auto" w:fill="BFBFBF"/>
            <w:vAlign w:val="center"/>
          </w:tcPr>
          <w:p w14:paraId="2C993E03" w14:textId="77777777" w:rsidR="007305BF" w:rsidRPr="0004362B" w:rsidRDefault="007305BF" w:rsidP="00625D0D">
            <w:pPr>
              <w:ind w:left="-82"/>
              <w:rPr>
                <w:b/>
                <w:color w:val="000000"/>
                <w:sz w:val="18"/>
                <w:szCs w:val="18"/>
              </w:rPr>
            </w:pPr>
            <w:r w:rsidRPr="0004362B">
              <w:rPr>
                <w:b/>
                <w:color w:val="000000"/>
                <w:sz w:val="18"/>
                <w:szCs w:val="18"/>
              </w:rPr>
              <w:t>Nombre del Curso</w:t>
            </w:r>
          </w:p>
        </w:tc>
        <w:tc>
          <w:tcPr>
            <w:tcW w:w="1694" w:type="pct"/>
            <w:vMerge w:val="restart"/>
            <w:shd w:val="clear" w:color="auto" w:fill="auto"/>
            <w:vAlign w:val="center"/>
          </w:tcPr>
          <w:p w14:paraId="0DECD5EE" w14:textId="7467AD96" w:rsidR="007305BF" w:rsidRPr="0004362B" w:rsidRDefault="0004362B" w:rsidP="00490EF8">
            <w:pPr>
              <w:pStyle w:val="TableParagraph"/>
              <w:spacing w:before="0"/>
              <w:ind w:left="0"/>
              <w:rPr>
                <w:b/>
                <w:sz w:val="18"/>
                <w:szCs w:val="18"/>
              </w:rPr>
            </w:pPr>
            <w:r w:rsidRPr="0004362B">
              <w:rPr>
                <w:b/>
                <w:w w:val="105"/>
                <w:sz w:val="18"/>
                <w:szCs w:val="18"/>
              </w:rPr>
              <w:t>Historia de las Instituciones Políticas y Administrativas de Chile</w:t>
            </w:r>
          </w:p>
        </w:tc>
        <w:tc>
          <w:tcPr>
            <w:tcW w:w="848" w:type="pct"/>
            <w:shd w:val="clear" w:color="auto" w:fill="BFBFBF"/>
          </w:tcPr>
          <w:p w14:paraId="51D7C0F5" w14:textId="77777777" w:rsidR="007305BF" w:rsidRPr="0004362B" w:rsidRDefault="007305BF" w:rsidP="007305BF">
            <w:pPr>
              <w:pStyle w:val="TableParagraph"/>
              <w:spacing w:before="8"/>
              <w:ind w:left="454"/>
              <w:rPr>
                <w:b/>
                <w:sz w:val="18"/>
                <w:szCs w:val="18"/>
              </w:rPr>
            </w:pPr>
            <w:r w:rsidRPr="0004362B">
              <w:rPr>
                <w:b/>
                <w:w w:val="105"/>
                <w:sz w:val="18"/>
                <w:szCs w:val="18"/>
              </w:rPr>
              <w:t>Código</w:t>
            </w:r>
          </w:p>
        </w:tc>
        <w:tc>
          <w:tcPr>
            <w:tcW w:w="350" w:type="pct"/>
            <w:shd w:val="clear" w:color="auto" w:fill="BFBFBF"/>
          </w:tcPr>
          <w:p w14:paraId="5D126B5E" w14:textId="77777777" w:rsidR="007305BF" w:rsidRPr="0004362B" w:rsidRDefault="007305BF" w:rsidP="007305BF">
            <w:pPr>
              <w:jc w:val="center"/>
              <w:rPr>
                <w:b/>
                <w:color w:val="000000"/>
                <w:sz w:val="18"/>
                <w:szCs w:val="18"/>
              </w:rPr>
            </w:pPr>
            <w:r w:rsidRPr="0004362B">
              <w:rPr>
                <w:b/>
                <w:color w:val="000000"/>
                <w:sz w:val="18"/>
                <w:szCs w:val="18"/>
              </w:rPr>
              <w:t>Créditos</w:t>
            </w:r>
          </w:p>
        </w:tc>
        <w:tc>
          <w:tcPr>
            <w:tcW w:w="564" w:type="pct"/>
            <w:shd w:val="clear" w:color="auto" w:fill="BFBFBF"/>
          </w:tcPr>
          <w:p w14:paraId="26ADD25C" w14:textId="77777777" w:rsidR="007305BF" w:rsidRPr="0004362B" w:rsidRDefault="007305BF" w:rsidP="007305BF">
            <w:pPr>
              <w:jc w:val="center"/>
              <w:rPr>
                <w:b/>
                <w:color w:val="000000"/>
                <w:sz w:val="18"/>
                <w:szCs w:val="18"/>
              </w:rPr>
            </w:pPr>
            <w:r w:rsidRPr="0004362B">
              <w:rPr>
                <w:b/>
                <w:color w:val="000000"/>
                <w:sz w:val="18"/>
                <w:szCs w:val="18"/>
              </w:rPr>
              <w:t xml:space="preserve">Semestre - Año </w:t>
            </w:r>
          </w:p>
        </w:tc>
        <w:tc>
          <w:tcPr>
            <w:tcW w:w="591" w:type="pct"/>
            <w:shd w:val="clear" w:color="auto" w:fill="BFBFBF"/>
          </w:tcPr>
          <w:p w14:paraId="756BEBC2" w14:textId="77777777" w:rsidR="007305BF" w:rsidRPr="0004362B" w:rsidRDefault="007305BF" w:rsidP="007305BF">
            <w:pPr>
              <w:jc w:val="center"/>
              <w:rPr>
                <w:b/>
                <w:color w:val="000000"/>
                <w:sz w:val="18"/>
                <w:szCs w:val="18"/>
              </w:rPr>
            </w:pPr>
            <w:r w:rsidRPr="0004362B">
              <w:rPr>
                <w:b/>
                <w:color w:val="000000"/>
                <w:sz w:val="18"/>
                <w:szCs w:val="18"/>
              </w:rPr>
              <w:t xml:space="preserve">Versión </w:t>
            </w:r>
          </w:p>
        </w:tc>
      </w:tr>
      <w:tr w:rsidR="007305BF" w:rsidRPr="00546AC8" w14:paraId="0C929E87" w14:textId="77777777" w:rsidTr="0004362B">
        <w:trPr>
          <w:trHeight w:val="160"/>
        </w:trPr>
        <w:tc>
          <w:tcPr>
            <w:tcW w:w="953" w:type="pct"/>
            <w:vMerge/>
            <w:shd w:val="clear" w:color="auto" w:fill="BFBFBF"/>
          </w:tcPr>
          <w:p w14:paraId="6C3907D0" w14:textId="77777777" w:rsidR="007305BF" w:rsidRPr="0004362B" w:rsidRDefault="007305BF" w:rsidP="007305BF">
            <w:pPr>
              <w:jc w:val="both"/>
              <w:rPr>
                <w:b/>
                <w:color w:val="000000"/>
                <w:sz w:val="18"/>
                <w:szCs w:val="18"/>
              </w:rPr>
            </w:pPr>
          </w:p>
        </w:tc>
        <w:tc>
          <w:tcPr>
            <w:tcW w:w="1694" w:type="pct"/>
            <w:vMerge/>
            <w:shd w:val="clear" w:color="auto" w:fill="auto"/>
          </w:tcPr>
          <w:p w14:paraId="62EDB198" w14:textId="77777777" w:rsidR="007305BF" w:rsidRPr="0004362B" w:rsidRDefault="007305BF" w:rsidP="007305BF">
            <w:pPr>
              <w:jc w:val="both"/>
              <w:rPr>
                <w:b/>
                <w:color w:val="000000"/>
                <w:sz w:val="18"/>
                <w:szCs w:val="18"/>
              </w:rPr>
            </w:pPr>
          </w:p>
        </w:tc>
        <w:tc>
          <w:tcPr>
            <w:tcW w:w="848" w:type="pct"/>
            <w:shd w:val="clear" w:color="auto" w:fill="auto"/>
          </w:tcPr>
          <w:p w14:paraId="53C2F7F3" w14:textId="77777777" w:rsidR="007305BF" w:rsidRPr="0004362B" w:rsidRDefault="00490EF8" w:rsidP="007305BF">
            <w:pPr>
              <w:jc w:val="center"/>
              <w:rPr>
                <w:b/>
                <w:color w:val="000000"/>
                <w:sz w:val="18"/>
                <w:szCs w:val="18"/>
              </w:rPr>
            </w:pPr>
            <w:r w:rsidRPr="0004362B">
              <w:rPr>
                <w:b/>
                <w:w w:val="105"/>
                <w:sz w:val="18"/>
                <w:szCs w:val="18"/>
              </w:rPr>
              <w:t>AP01103</w:t>
            </w:r>
          </w:p>
        </w:tc>
        <w:tc>
          <w:tcPr>
            <w:tcW w:w="350" w:type="pct"/>
            <w:shd w:val="clear" w:color="auto" w:fill="auto"/>
          </w:tcPr>
          <w:p w14:paraId="79AEF60C" w14:textId="77777777" w:rsidR="007305BF" w:rsidRPr="0004362B" w:rsidRDefault="00490EF8" w:rsidP="007305BF">
            <w:pPr>
              <w:jc w:val="center"/>
              <w:rPr>
                <w:b/>
                <w:color w:val="000000"/>
                <w:sz w:val="18"/>
                <w:szCs w:val="18"/>
              </w:rPr>
            </w:pPr>
            <w:r w:rsidRPr="0004362B">
              <w:rPr>
                <w:b/>
                <w:color w:val="000000"/>
                <w:sz w:val="18"/>
                <w:szCs w:val="18"/>
              </w:rPr>
              <w:t>5</w:t>
            </w:r>
          </w:p>
        </w:tc>
        <w:tc>
          <w:tcPr>
            <w:tcW w:w="564" w:type="pct"/>
            <w:shd w:val="clear" w:color="auto" w:fill="auto"/>
          </w:tcPr>
          <w:p w14:paraId="48222338" w14:textId="77777777" w:rsidR="007305BF" w:rsidRPr="0004362B" w:rsidRDefault="007305BF" w:rsidP="007305BF">
            <w:pPr>
              <w:jc w:val="center"/>
              <w:rPr>
                <w:b/>
                <w:color w:val="000000"/>
                <w:sz w:val="18"/>
                <w:szCs w:val="18"/>
              </w:rPr>
            </w:pPr>
            <w:r w:rsidRPr="0004362B">
              <w:rPr>
                <w:b/>
                <w:color w:val="000000"/>
                <w:sz w:val="18"/>
                <w:szCs w:val="18"/>
              </w:rPr>
              <w:t xml:space="preserve">I </w:t>
            </w:r>
            <w:r w:rsidR="00D97097" w:rsidRPr="0004362B">
              <w:rPr>
                <w:b/>
                <w:color w:val="000000"/>
                <w:sz w:val="18"/>
                <w:szCs w:val="18"/>
              </w:rPr>
              <w:t>– 1°</w:t>
            </w:r>
          </w:p>
        </w:tc>
        <w:tc>
          <w:tcPr>
            <w:tcW w:w="591" w:type="pct"/>
            <w:shd w:val="clear" w:color="auto" w:fill="auto"/>
          </w:tcPr>
          <w:p w14:paraId="60ADF4BB" w14:textId="77777777" w:rsidR="007305BF" w:rsidRPr="0004362B" w:rsidRDefault="007305BF" w:rsidP="007305BF">
            <w:pPr>
              <w:jc w:val="center"/>
              <w:rPr>
                <w:b/>
                <w:color w:val="000000"/>
                <w:sz w:val="18"/>
                <w:szCs w:val="18"/>
              </w:rPr>
            </w:pPr>
          </w:p>
        </w:tc>
      </w:tr>
    </w:tbl>
    <w:p w14:paraId="6FD8466E" w14:textId="77777777" w:rsidR="00D97097" w:rsidRPr="00571501" w:rsidRDefault="00D97097" w:rsidP="00D97097">
      <w:pPr>
        <w:pStyle w:val="BodyText"/>
        <w:spacing w:before="10"/>
        <w:rPr>
          <w:b/>
          <w:sz w:val="24"/>
        </w:rPr>
      </w:pPr>
    </w:p>
    <w:tbl>
      <w:tblPr>
        <w:tblStyle w:val="TableNormal1"/>
        <w:tblW w:w="1318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977"/>
        <w:gridCol w:w="1985"/>
        <w:gridCol w:w="6095"/>
      </w:tblGrid>
      <w:tr w:rsidR="00D97097" w:rsidRPr="00571501" w14:paraId="59995E21" w14:textId="77777777" w:rsidTr="00D97097">
        <w:trPr>
          <w:trHeight w:val="258"/>
        </w:trPr>
        <w:tc>
          <w:tcPr>
            <w:tcW w:w="2126" w:type="dxa"/>
            <w:shd w:val="clear" w:color="auto" w:fill="BFBFBF" w:themeFill="background1" w:themeFillShade="BF"/>
          </w:tcPr>
          <w:p w14:paraId="5712DC4D" w14:textId="77777777" w:rsidR="00D97097" w:rsidRPr="00571501" w:rsidRDefault="00D97097" w:rsidP="00967EBB">
            <w:pPr>
              <w:spacing w:line="239" w:lineRule="exact"/>
              <w:ind w:left="110"/>
              <w:rPr>
                <w:rFonts w:eastAsia="Calibri" w:cs="Calibri"/>
                <w:b/>
                <w:sz w:val="18"/>
                <w:szCs w:val="18"/>
              </w:rPr>
            </w:pPr>
            <w:r w:rsidRPr="00571501">
              <w:rPr>
                <w:rFonts w:eastAsia="Calibri" w:cs="Calibri"/>
                <w:b/>
                <w:sz w:val="18"/>
                <w:szCs w:val="18"/>
              </w:rPr>
              <w:t>Línea formativa</w:t>
            </w:r>
          </w:p>
        </w:tc>
        <w:tc>
          <w:tcPr>
            <w:tcW w:w="2977" w:type="dxa"/>
          </w:tcPr>
          <w:p w14:paraId="099A5702" w14:textId="77777777" w:rsidR="00D97097" w:rsidRPr="00571501" w:rsidRDefault="00FB7416" w:rsidP="00D97097">
            <w:pPr>
              <w:spacing w:line="239" w:lineRule="exact"/>
              <w:ind w:left="104"/>
              <w:rPr>
                <w:rFonts w:eastAsia="Calibri" w:cs="Calibri"/>
                <w:sz w:val="18"/>
                <w:szCs w:val="18"/>
              </w:rPr>
            </w:pPr>
            <w:r>
              <w:rPr>
                <w:rFonts w:eastAsia="Calibri" w:cs="Calibri"/>
                <w:sz w:val="18"/>
                <w:szCs w:val="18"/>
              </w:rPr>
              <w:t>Ciencia Política</w:t>
            </w:r>
          </w:p>
        </w:tc>
        <w:tc>
          <w:tcPr>
            <w:tcW w:w="1985" w:type="dxa"/>
            <w:shd w:val="clear" w:color="auto" w:fill="BFBFBF" w:themeFill="background1" w:themeFillShade="BF"/>
          </w:tcPr>
          <w:p w14:paraId="0108A3D3" w14:textId="77777777" w:rsidR="00D97097" w:rsidRPr="000037BA" w:rsidRDefault="00D97097" w:rsidP="00967EBB">
            <w:pPr>
              <w:spacing w:line="239" w:lineRule="exact"/>
              <w:ind w:left="104"/>
              <w:rPr>
                <w:rFonts w:eastAsia="Calibri" w:cs="Calibri"/>
                <w:b/>
                <w:sz w:val="18"/>
                <w:szCs w:val="18"/>
              </w:rPr>
            </w:pPr>
            <w:r w:rsidRPr="000037BA">
              <w:rPr>
                <w:rFonts w:eastAsia="Calibri" w:cs="Calibri"/>
                <w:b/>
                <w:sz w:val="18"/>
                <w:szCs w:val="18"/>
              </w:rPr>
              <w:t>Código Unesco (SCT)</w:t>
            </w:r>
          </w:p>
        </w:tc>
        <w:tc>
          <w:tcPr>
            <w:tcW w:w="6095" w:type="dxa"/>
          </w:tcPr>
          <w:p w14:paraId="43817CB1" w14:textId="77777777" w:rsidR="00D97097" w:rsidRPr="00571501" w:rsidRDefault="00FB7416" w:rsidP="00967EBB">
            <w:pPr>
              <w:spacing w:line="239" w:lineRule="exact"/>
              <w:ind w:left="104"/>
              <w:rPr>
                <w:rFonts w:eastAsia="Calibri" w:cs="Calibri"/>
                <w:sz w:val="18"/>
                <w:szCs w:val="18"/>
              </w:rPr>
            </w:pPr>
            <w:r>
              <w:rPr>
                <w:rFonts w:eastAsia="Calibri" w:cs="Calibri"/>
                <w:sz w:val="18"/>
                <w:szCs w:val="18"/>
              </w:rPr>
              <w:t>5904.04</w:t>
            </w:r>
          </w:p>
        </w:tc>
      </w:tr>
      <w:tr w:rsidR="00D97097" w:rsidRPr="00571501" w14:paraId="21FBC42D" w14:textId="77777777" w:rsidTr="00D97097">
        <w:trPr>
          <w:trHeight w:val="273"/>
        </w:trPr>
        <w:tc>
          <w:tcPr>
            <w:tcW w:w="2126" w:type="dxa"/>
            <w:shd w:val="clear" w:color="auto" w:fill="BFBFBF" w:themeFill="background1" w:themeFillShade="BF"/>
          </w:tcPr>
          <w:p w14:paraId="6BBCF665" w14:textId="77777777" w:rsidR="00D97097" w:rsidRPr="00571501" w:rsidRDefault="00D97097" w:rsidP="00967EBB">
            <w:pPr>
              <w:spacing w:line="253" w:lineRule="exact"/>
              <w:ind w:left="110"/>
              <w:rPr>
                <w:rFonts w:eastAsia="Calibri" w:cs="Calibri"/>
                <w:b/>
                <w:sz w:val="18"/>
                <w:szCs w:val="18"/>
              </w:rPr>
            </w:pPr>
            <w:r w:rsidRPr="00571501">
              <w:rPr>
                <w:rFonts w:eastAsia="Calibri" w:cs="Calibri"/>
                <w:b/>
                <w:sz w:val="18"/>
                <w:szCs w:val="18"/>
              </w:rPr>
              <w:t>Ciclo Formativo</w:t>
            </w:r>
          </w:p>
        </w:tc>
        <w:tc>
          <w:tcPr>
            <w:tcW w:w="2977" w:type="dxa"/>
          </w:tcPr>
          <w:p w14:paraId="4B457BCC" w14:textId="77777777" w:rsidR="00D97097" w:rsidRPr="00571501" w:rsidRDefault="00D97097" w:rsidP="00967EBB">
            <w:pPr>
              <w:spacing w:line="253" w:lineRule="exact"/>
              <w:ind w:left="104"/>
              <w:rPr>
                <w:rFonts w:eastAsia="Calibri" w:cs="Calibri"/>
                <w:sz w:val="18"/>
                <w:szCs w:val="18"/>
              </w:rPr>
            </w:pPr>
            <w:r>
              <w:rPr>
                <w:rFonts w:eastAsia="Calibri" w:cs="Calibri"/>
                <w:sz w:val="18"/>
                <w:szCs w:val="18"/>
              </w:rPr>
              <w:t>Formación Básica</w:t>
            </w:r>
          </w:p>
        </w:tc>
        <w:tc>
          <w:tcPr>
            <w:tcW w:w="1985" w:type="dxa"/>
            <w:shd w:val="clear" w:color="auto" w:fill="BFBFBF" w:themeFill="background1" w:themeFillShade="BF"/>
          </w:tcPr>
          <w:p w14:paraId="43AB2BBC" w14:textId="77777777" w:rsidR="00D97097" w:rsidRPr="00571501" w:rsidRDefault="00D97097" w:rsidP="00967EBB">
            <w:pPr>
              <w:spacing w:line="253" w:lineRule="exact"/>
              <w:ind w:left="107"/>
              <w:rPr>
                <w:rFonts w:eastAsia="Calibri" w:cs="Calibri"/>
                <w:b/>
                <w:sz w:val="18"/>
                <w:szCs w:val="18"/>
              </w:rPr>
            </w:pPr>
            <w:r w:rsidRPr="00571501">
              <w:rPr>
                <w:rFonts w:eastAsia="Calibri" w:cs="Calibri"/>
                <w:b/>
                <w:sz w:val="18"/>
                <w:szCs w:val="18"/>
              </w:rPr>
              <w:t>Carácter</w:t>
            </w:r>
          </w:p>
        </w:tc>
        <w:tc>
          <w:tcPr>
            <w:tcW w:w="6095" w:type="dxa"/>
          </w:tcPr>
          <w:p w14:paraId="18B990FC" w14:textId="77777777" w:rsidR="00D97097" w:rsidRPr="00571501" w:rsidRDefault="00D97097" w:rsidP="00967EBB">
            <w:pPr>
              <w:spacing w:line="253" w:lineRule="exact"/>
              <w:ind w:left="101"/>
              <w:rPr>
                <w:rFonts w:eastAsia="Calibri" w:cs="Calibri"/>
                <w:sz w:val="18"/>
                <w:szCs w:val="18"/>
              </w:rPr>
            </w:pPr>
            <w:r w:rsidRPr="00571501">
              <w:rPr>
                <w:rFonts w:eastAsia="Calibri" w:cs="Calibri"/>
                <w:sz w:val="18"/>
                <w:szCs w:val="18"/>
              </w:rPr>
              <w:t>Obligatorio</w:t>
            </w:r>
          </w:p>
        </w:tc>
      </w:tr>
      <w:tr w:rsidR="00D97097" w:rsidRPr="00571501" w14:paraId="4681AF1D" w14:textId="77777777" w:rsidTr="00D97097">
        <w:trPr>
          <w:trHeight w:val="264"/>
        </w:trPr>
        <w:tc>
          <w:tcPr>
            <w:tcW w:w="2126" w:type="dxa"/>
            <w:shd w:val="clear" w:color="auto" w:fill="BFBFBF" w:themeFill="background1" w:themeFillShade="BF"/>
          </w:tcPr>
          <w:p w14:paraId="52A1C7C4" w14:textId="77777777" w:rsidR="00D97097" w:rsidRPr="00571501" w:rsidRDefault="00D97097" w:rsidP="00967EBB">
            <w:pPr>
              <w:spacing w:line="248" w:lineRule="exact"/>
              <w:ind w:left="110"/>
              <w:rPr>
                <w:rFonts w:eastAsia="Calibri" w:cs="Calibri"/>
                <w:b/>
                <w:sz w:val="18"/>
                <w:szCs w:val="18"/>
              </w:rPr>
            </w:pPr>
            <w:r w:rsidRPr="00571501">
              <w:rPr>
                <w:rFonts w:eastAsia="Calibri" w:cs="Calibri"/>
                <w:b/>
                <w:sz w:val="18"/>
                <w:szCs w:val="18"/>
              </w:rPr>
              <w:t>Número de créditos SCT</w:t>
            </w:r>
          </w:p>
        </w:tc>
        <w:tc>
          <w:tcPr>
            <w:tcW w:w="2977" w:type="dxa"/>
          </w:tcPr>
          <w:p w14:paraId="237986BE" w14:textId="77777777" w:rsidR="00D97097" w:rsidRPr="00571501" w:rsidRDefault="00FB7416" w:rsidP="00967EBB">
            <w:pPr>
              <w:spacing w:line="248" w:lineRule="exact"/>
              <w:ind w:left="104"/>
              <w:rPr>
                <w:rFonts w:eastAsia="Calibri" w:cs="Calibri"/>
                <w:sz w:val="18"/>
                <w:szCs w:val="18"/>
              </w:rPr>
            </w:pPr>
            <w:r>
              <w:rPr>
                <w:rFonts w:eastAsia="Calibri" w:cs="Calibri"/>
                <w:w w:val="102"/>
                <w:sz w:val="18"/>
                <w:szCs w:val="18"/>
              </w:rPr>
              <w:t>5</w:t>
            </w:r>
          </w:p>
        </w:tc>
        <w:tc>
          <w:tcPr>
            <w:tcW w:w="1985" w:type="dxa"/>
            <w:shd w:val="clear" w:color="auto" w:fill="BFBFBF" w:themeFill="background1" w:themeFillShade="BF"/>
          </w:tcPr>
          <w:p w14:paraId="0832E704" w14:textId="77777777" w:rsidR="00D97097" w:rsidRPr="00571501" w:rsidRDefault="00D97097" w:rsidP="00967EBB">
            <w:pPr>
              <w:spacing w:line="248" w:lineRule="exact"/>
              <w:ind w:left="107"/>
              <w:rPr>
                <w:rFonts w:eastAsia="Calibri" w:cs="Calibri"/>
                <w:b/>
                <w:sz w:val="18"/>
                <w:szCs w:val="18"/>
              </w:rPr>
            </w:pPr>
            <w:r w:rsidRPr="00571501">
              <w:rPr>
                <w:rFonts w:eastAsia="Calibri" w:cs="Calibri"/>
                <w:b/>
                <w:sz w:val="18"/>
                <w:szCs w:val="18"/>
              </w:rPr>
              <w:t>Pre Requisito(s)</w:t>
            </w:r>
          </w:p>
        </w:tc>
        <w:tc>
          <w:tcPr>
            <w:tcW w:w="6095" w:type="dxa"/>
          </w:tcPr>
          <w:p w14:paraId="23D53C94" w14:textId="77777777" w:rsidR="00D97097" w:rsidRPr="00571501" w:rsidRDefault="00D97097" w:rsidP="00967EBB">
            <w:pPr>
              <w:spacing w:before="4" w:line="260" w:lineRule="atLeast"/>
              <w:ind w:left="101"/>
              <w:rPr>
                <w:rFonts w:eastAsia="Calibri" w:cs="Calibri"/>
                <w:sz w:val="18"/>
                <w:szCs w:val="18"/>
              </w:rPr>
            </w:pPr>
            <w:r w:rsidRPr="00571501">
              <w:rPr>
                <w:rFonts w:eastAsia="Calibri" w:cs="Calibri"/>
                <w:sz w:val="18"/>
                <w:szCs w:val="18"/>
              </w:rPr>
              <w:t>Ingreso Regular</w:t>
            </w:r>
          </w:p>
        </w:tc>
      </w:tr>
    </w:tbl>
    <w:p w14:paraId="7827D1F6" w14:textId="77777777" w:rsidR="00D97097" w:rsidRPr="00571501" w:rsidRDefault="00D97097" w:rsidP="00D97097">
      <w:pPr>
        <w:spacing w:before="10" w:after="1"/>
        <w:rPr>
          <w:rFonts w:eastAsia="Calibri" w:cs="Calibri"/>
          <w:b/>
          <w:sz w:val="18"/>
          <w:szCs w:val="18"/>
        </w:rPr>
      </w:pPr>
    </w:p>
    <w:tbl>
      <w:tblPr>
        <w:tblStyle w:val="TableNormal1"/>
        <w:tblW w:w="1318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127"/>
        <w:gridCol w:w="425"/>
        <w:gridCol w:w="2410"/>
        <w:gridCol w:w="708"/>
        <w:gridCol w:w="1985"/>
        <w:gridCol w:w="2835"/>
      </w:tblGrid>
      <w:tr w:rsidR="00D97097" w:rsidRPr="00571501" w14:paraId="3F173425" w14:textId="77777777" w:rsidTr="00D97097">
        <w:trPr>
          <w:trHeight w:val="204"/>
        </w:trPr>
        <w:tc>
          <w:tcPr>
            <w:tcW w:w="2693" w:type="dxa"/>
            <w:shd w:val="clear" w:color="auto" w:fill="BFBFBF" w:themeFill="background1" w:themeFillShade="BF"/>
          </w:tcPr>
          <w:p w14:paraId="2AAEAFD2" w14:textId="77777777" w:rsidR="00D97097" w:rsidRPr="00571501" w:rsidRDefault="00D97097" w:rsidP="00967EBB">
            <w:pPr>
              <w:spacing w:line="248" w:lineRule="exact"/>
              <w:ind w:left="110"/>
              <w:rPr>
                <w:rFonts w:eastAsia="Calibri" w:cs="Calibri"/>
                <w:b/>
                <w:sz w:val="18"/>
                <w:szCs w:val="18"/>
              </w:rPr>
            </w:pPr>
            <w:r w:rsidRPr="00571501">
              <w:rPr>
                <w:rFonts w:eastAsia="Calibri" w:cs="Calibri"/>
                <w:b/>
                <w:sz w:val="18"/>
                <w:szCs w:val="18"/>
              </w:rPr>
              <w:t>Horas dedicación</w:t>
            </w:r>
            <w:r>
              <w:rPr>
                <w:rFonts w:eastAsia="Calibri" w:cs="Calibri"/>
                <w:b/>
                <w:sz w:val="18"/>
                <w:szCs w:val="18"/>
              </w:rPr>
              <w:t xml:space="preserve"> </w:t>
            </w:r>
            <w:r w:rsidRPr="00571501">
              <w:rPr>
                <w:rFonts w:eastAsia="Calibri" w:cs="Calibri"/>
                <w:b/>
                <w:sz w:val="18"/>
                <w:szCs w:val="18"/>
              </w:rPr>
              <w:t>Semanal</w:t>
            </w:r>
          </w:p>
        </w:tc>
        <w:tc>
          <w:tcPr>
            <w:tcW w:w="2127" w:type="dxa"/>
            <w:shd w:val="clear" w:color="auto" w:fill="BFBFBF" w:themeFill="background1" w:themeFillShade="BF"/>
          </w:tcPr>
          <w:p w14:paraId="0A9BE309" w14:textId="77777777" w:rsidR="00D97097" w:rsidRPr="00571501" w:rsidRDefault="00D97097" w:rsidP="00967EBB">
            <w:pPr>
              <w:spacing w:line="248" w:lineRule="exact"/>
              <w:ind w:left="110"/>
              <w:rPr>
                <w:rFonts w:eastAsia="Calibri" w:cs="Calibri"/>
                <w:b/>
                <w:sz w:val="18"/>
                <w:szCs w:val="18"/>
              </w:rPr>
            </w:pPr>
            <w:r w:rsidRPr="00571501">
              <w:rPr>
                <w:rFonts w:eastAsia="Calibri" w:cs="Calibri"/>
                <w:b/>
                <w:sz w:val="18"/>
                <w:szCs w:val="18"/>
              </w:rPr>
              <w:t>Docencia directa</w:t>
            </w:r>
          </w:p>
        </w:tc>
        <w:tc>
          <w:tcPr>
            <w:tcW w:w="425" w:type="dxa"/>
          </w:tcPr>
          <w:p w14:paraId="19617849" w14:textId="77777777" w:rsidR="00D97097" w:rsidRPr="00571501" w:rsidRDefault="00D97097" w:rsidP="00967EBB">
            <w:pPr>
              <w:spacing w:line="248" w:lineRule="exact"/>
              <w:ind w:left="107"/>
              <w:rPr>
                <w:rFonts w:eastAsia="Calibri" w:cs="Calibri"/>
                <w:b/>
                <w:sz w:val="18"/>
                <w:szCs w:val="18"/>
              </w:rPr>
            </w:pPr>
            <w:r>
              <w:rPr>
                <w:rFonts w:eastAsia="Calibri" w:cs="Calibri"/>
                <w:b/>
                <w:sz w:val="18"/>
                <w:szCs w:val="18"/>
              </w:rPr>
              <w:t>3</w:t>
            </w:r>
          </w:p>
        </w:tc>
        <w:tc>
          <w:tcPr>
            <w:tcW w:w="2410" w:type="dxa"/>
            <w:shd w:val="clear" w:color="auto" w:fill="BFBFBF" w:themeFill="background1" w:themeFillShade="BF"/>
          </w:tcPr>
          <w:p w14:paraId="4B503BD8" w14:textId="77777777" w:rsidR="00D97097" w:rsidRPr="00571501" w:rsidRDefault="00D97097" w:rsidP="00967EBB">
            <w:pPr>
              <w:spacing w:line="248" w:lineRule="exact"/>
              <w:ind w:left="107"/>
              <w:rPr>
                <w:rFonts w:eastAsia="Calibri" w:cs="Calibri"/>
                <w:b/>
                <w:sz w:val="18"/>
                <w:szCs w:val="18"/>
              </w:rPr>
            </w:pPr>
            <w:r w:rsidRPr="00571501">
              <w:rPr>
                <w:rFonts w:eastAsia="Calibri" w:cs="Calibri"/>
                <w:b/>
                <w:sz w:val="18"/>
                <w:szCs w:val="18"/>
              </w:rPr>
              <w:t>Trabajo Autónomo</w:t>
            </w:r>
          </w:p>
        </w:tc>
        <w:tc>
          <w:tcPr>
            <w:tcW w:w="708" w:type="dxa"/>
          </w:tcPr>
          <w:p w14:paraId="6014B791" w14:textId="77777777" w:rsidR="00D97097" w:rsidRPr="00571501" w:rsidRDefault="00FB7416" w:rsidP="00967EBB">
            <w:pPr>
              <w:spacing w:before="7" w:line="247" w:lineRule="exact"/>
              <w:ind w:left="107"/>
              <w:rPr>
                <w:rFonts w:eastAsia="Calibri" w:cs="Calibri"/>
                <w:b/>
                <w:sz w:val="18"/>
                <w:szCs w:val="18"/>
              </w:rPr>
            </w:pPr>
            <w:r>
              <w:rPr>
                <w:rFonts w:eastAsia="Calibri" w:cs="Calibri"/>
                <w:b/>
                <w:sz w:val="18"/>
                <w:szCs w:val="18"/>
              </w:rPr>
              <w:t>4,5</w:t>
            </w:r>
          </w:p>
        </w:tc>
        <w:tc>
          <w:tcPr>
            <w:tcW w:w="1985" w:type="dxa"/>
            <w:shd w:val="clear" w:color="auto" w:fill="BFBFBF" w:themeFill="background1" w:themeFillShade="BF"/>
          </w:tcPr>
          <w:p w14:paraId="15D3174F" w14:textId="77777777" w:rsidR="00D97097" w:rsidRPr="00571501" w:rsidRDefault="00D97097" w:rsidP="00967EBB">
            <w:pPr>
              <w:spacing w:line="248" w:lineRule="exact"/>
              <w:ind w:left="112"/>
              <w:rPr>
                <w:rFonts w:eastAsia="Calibri" w:cs="Calibri"/>
                <w:b/>
                <w:sz w:val="18"/>
                <w:szCs w:val="18"/>
              </w:rPr>
            </w:pPr>
            <w:r>
              <w:rPr>
                <w:rFonts w:eastAsia="Calibri" w:cs="Calibri"/>
                <w:b/>
                <w:sz w:val="18"/>
                <w:szCs w:val="18"/>
              </w:rPr>
              <w:t xml:space="preserve">Total </w:t>
            </w:r>
            <w:r w:rsidRPr="00571501">
              <w:rPr>
                <w:rFonts w:eastAsia="Calibri" w:cs="Calibri"/>
                <w:b/>
                <w:sz w:val="18"/>
                <w:szCs w:val="18"/>
              </w:rPr>
              <w:t>semanal</w:t>
            </w:r>
          </w:p>
        </w:tc>
        <w:tc>
          <w:tcPr>
            <w:tcW w:w="2835" w:type="dxa"/>
          </w:tcPr>
          <w:p w14:paraId="5E31FF2C" w14:textId="77777777" w:rsidR="00D97097" w:rsidRPr="00571501" w:rsidRDefault="00FB7416" w:rsidP="00967EBB">
            <w:pPr>
              <w:spacing w:line="248" w:lineRule="exact"/>
              <w:ind w:left="112"/>
              <w:rPr>
                <w:rFonts w:eastAsia="Calibri" w:cs="Calibri"/>
                <w:b/>
                <w:sz w:val="18"/>
                <w:szCs w:val="18"/>
              </w:rPr>
            </w:pPr>
            <w:r>
              <w:rPr>
                <w:rFonts w:eastAsia="Calibri" w:cs="Calibri"/>
                <w:b/>
                <w:sz w:val="18"/>
                <w:szCs w:val="18"/>
              </w:rPr>
              <w:t>7,5</w:t>
            </w:r>
          </w:p>
        </w:tc>
      </w:tr>
      <w:tr w:rsidR="00D97097" w:rsidRPr="00571501" w14:paraId="6F915F85" w14:textId="77777777" w:rsidTr="00D97097">
        <w:trPr>
          <w:trHeight w:val="112"/>
        </w:trPr>
        <w:tc>
          <w:tcPr>
            <w:tcW w:w="2693" w:type="dxa"/>
            <w:tcBorders>
              <w:bottom w:val="single" w:sz="2" w:space="0" w:color="000000"/>
            </w:tcBorders>
            <w:shd w:val="clear" w:color="auto" w:fill="BFBFBF" w:themeFill="background1" w:themeFillShade="BF"/>
          </w:tcPr>
          <w:p w14:paraId="78383E43" w14:textId="77777777" w:rsidR="00D97097" w:rsidRPr="00571501" w:rsidRDefault="00D97097" w:rsidP="00967EBB">
            <w:pPr>
              <w:spacing w:line="248" w:lineRule="exact"/>
              <w:ind w:left="110"/>
              <w:rPr>
                <w:rFonts w:eastAsia="Calibri" w:cs="Calibri"/>
                <w:b/>
                <w:sz w:val="18"/>
                <w:szCs w:val="18"/>
              </w:rPr>
            </w:pPr>
            <w:r w:rsidRPr="00571501">
              <w:rPr>
                <w:rFonts w:eastAsia="Calibri" w:cs="Calibri"/>
                <w:b/>
                <w:sz w:val="18"/>
                <w:szCs w:val="18"/>
              </w:rPr>
              <w:t>Horas de dedicación</w:t>
            </w:r>
            <w:r>
              <w:rPr>
                <w:rFonts w:eastAsia="Calibri" w:cs="Calibri"/>
                <w:b/>
                <w:sz w:val="18"/>
                <w:szCs w:val="18"/>
              </w:rPr>
              <w:t xml:space="preserve"> S</w:t>
            </w:r>
            <w:r w:rsidRPr="00571501">
              <w:rPr>
                <w:rFonts w:eastAsia="Calibri" w:cs="Calibri"/>
                <w:b/>
                <w:sz w:val="18"/>
                <w:szCs w:val="18"/>
              </w:rPr>
              <w:t>emestral</w:t>
            </w:r>
          </w:p>
        </w:tc>
        <w:tc>
          <w:tcPr>
            <w:tcW w:w="2127" w:type="dxa"/>
            <w:tcBorders>
              <w:bottom w:val="single" w:sz="2" w:space="0" w:color="000000"/>
            </w:tcBorders>
            <w:shd w:val="clear" w:color="auto" w:fill="BFBFBF" w:themeFill="background1" w:themeFillShade="BF"/>
          </w:tcPr>
          <w:p w14:paraId="20B993D7" w14:textId="77777777" w:rsidR="00D97097" w:rsidRPr="00571501" w:rsidRDefault="00D97097" w:rsidP="00967EBB">
            <w:pPr>
              <w:spacing w:line="248" w:lineRule="exact"/>
              <w:ind w:left="110"/>
              <w:rPr>
                <w:rFonts w:eastAsia="Calibri" w:cs="Calibri"/>
                <w:b/>
                <w:sz w:val="18"/>
                <w:szCs w:val="18"/>
              </w:rPr>
            </w:pPr>
            <w:r w:rsidRPr="00571501">
              <w:rPr>
                <w:rFonts w:eastAsia="Calibri" w:cs="Calibri"/>
                <w:b/>
                <w:sz w:val="18"/>
                <w:szCs w:val="18"/>
              </w:rPr>
              <w:t>Docencia directa</w:t>
            </w:r>
          </w:p>
        </w:tc>
        <w:tc>
          <w:tcPr>
            <w:tcW w:w="425" w:type="dxa"/>
            <w:tcBorders>
              <w:bottom w:val="single" w:sz="2" w:space="0" w:color="000000"/>
            </w:tcBorders>
          </w:tcPr>
          <w:p w14:paraId="0A69708E" w14:textId="77777777" w:rsidR="00D97097" w:rsidRPr="00571501" w:rsidRDefault="00D97097" w:rsidP="00967EBB">
            <w:pPr>
              <w:spacing w:line="248" w:lineRule="exact"/>
              <w:ind w:left="107"/>
              <w:rPr>
                <w:rFonts w:eastAsia="Calibri" w:cs="Calibri"/>
                <w:b/>
                <w:sz w:val="18"/>
                <w:szCs w:val="18"/>
              </w:rPr>
            </w:pPr>
            <w:r>
              <w:rPr>
                <w:rFonts w:eastAsia="Calibri" w:cs="Calibri"/>
                <w:b/>
                <w:sz w:val="18"/>
                <w:szCs w:val="18"/>
              </w:rPr>
              <w:t>54</w:t>
            </w:r>
          </w:p>
        </w:tc>
        <w:tc>
          <w:tcPr>
            <w:tcW w:w="2410" w:type="dxa"/>
            <w:tcBorders>
              <w:bottom w:val="single" w:sz="2" w:space="0" w:color="000000"/>
            </w:tcBorders>
            <w:shd w:val="clear" w:color="auto" w:fill="BFBFBF" w:themeFill="background1" w:themeFillShade="BF"/>
          </w:tcPr>
          <w:p w14:paraId="0A0FBC13" w14:textId="77777777" w:rsidR="00D97097" w:rsidRPr="00571501" w:rsidRDefault="00D97097" w:rsidP="00967EBB">
            <w:pPr>
              <w:spacing w:line="248" w:lineRule="exact"/>
              <w:ind w:left="107"/>
              <w:rPr>
                <w:rFonts w:eastAsia="Calibri" w:cs="Calibri"/>
                <w:b/>
                <w:sz w:val="18"/>
                <w:szCs w:val="18"/>
              </w:rPr>
            </w:pPr>
            <w:r w:rsidRPr="00571501">
              <w:rPr>
                <w:rFonts w:eastAsia="Calibri" w:cs="Calibri"/>
                <w:b/>
                <w:sz w:val="18"/>
                <w:szCs w:val="18"/>
              </w:rPr>
              <w:t>Trabajo Autónomo</w:t>
            </w:r>
          </w:p>
        </w:tc>
        <w:tc>
          <w:tcPr>
            <w:tcW w:w="708" w:type="dxa"/>
            <w:tcBorders>
              <w:bottom w:val="single" w:sz="2" w:space="0" w:color="000000"/>
            </w:tcBorders>
          </w:tcPr>
          <w:p w14:paraId="18AED921" w14:textId="77777777" w:rsidR="00D97097" w:rsidRPr="00571501" w:rsidRDefault="00FB7416" w:rsidP="00967EBB">
            <w:pPr>
              <w:spacing w:before="7" w:line="247" w:lineRule="exact"/>
              <w:ind w:left="107"/>
              <w:rPr>
                <w:rFonts w:eastAsia="Calibri" w:cs="Calibri"/>
                <w:b/>
                <w:sz w:val="18"/>
                <w:szCs w:val="18"/>
              </w:rPr>
            </w:pPr>
            <w:r>
              <w:rPr>
                <w:rFonts w:eastAsia="Calibri" w:cs="Calibri"/>
                <w:b/>
                <w:sz w:val="18"/>
                <w:szCs w:val="18"/>
              </w:rPr>
              <w:t>81</w:t>
            </w:r>
          </w:p>
        </w:tc>
        <w:tc>
          <w:tcPr>
            <w:tcW w:w="1985" w:type="dxa"/>
            <w:tcBorders>
              <w:bottom w:val="single" w:sz="2" w:space="0" w:color="000000"/>
            </w:tcBorders>
            <w:shd w:val="clear" w:color="auto" w:fill="BFBFBF" w:themeFill="background1" w:themeFillShade="BF"/>
          </w:tcPr>
          <w:p w14:paraId="06CC919F" w14:textId="77777777" w:rsidR="00D97097" w:rsidRPr="00571501" w:rsidRDefault="00D97097" w:rsidP="00967EBB">
            <w:pPr>
              <w:spacing w:line="248" w:lineRule="exact"/>
              <w:ind w:left="112"/>
              <w:rPr>
                <w:rFonts w:eastAsia="Calibri" w:cs="Calibri"/>
                <w:b/>
                <w:sz w:val="18"/>
                <w:szCs w:val="18"/>
              </w:rPr>
            </w:pPr>
            <w:r w:rsidRPr="00571501">
              <w:rPr>
                <w:rFonts w:eastAsia="Calibri" w:cs="Calibri"/>
                <w:b/>
                <w:sz w:val="18"/>
                <w:szCs w:val="18"/>
              </w:rPr>
              <w:t>Total</w:t>
            </w:r>
            <w:r>
              <w:rPr>
                <w:rFonts w:eastAsia="Calibri" w:cs="Calibri"/>
                <w:b/>
                <w:sz w:val="18"/>
                <w:szCs w:val="18"/>
              </w:rPr>
              <w:t xml:space="preserve"> </w:t>
            </w:r>
            <w:r w:rsidRPr="00571501">
              <w:rPr>
                <w:rFonts w:eastAsia="Calibri" w:cs="Calibri"/>
                <w:b/>
                <w:sz w:val="18"/>
                <w:szCs w:val="18"/>
              </w:rPr>
              <w:t>semestral</w:t>
            </w:r>
          </w:p>
        </w:tc>
        <w:tc>
          <w:tcPr>
            <w:tcW w:w="2835" w:type="dxa"/>
            <w:tcBorders>
              <w:bottom w:val="single" w:sz="2" w:space="0" w:color="000000"/>
            </w:tcBorders>
          </w:tcPr>
          <w:p w14:paraId="70FB30F0" w14:textId="77777777" w:rsidR="00D97097" w:rsidRPr="00571501" w:rsidRDefault="00FB7416" w:rsidP="00967EBB">
            <w:pPr>
              <w:spacing w:line="248" w:lineRule="exact"/>
              <w:ind w:left="112"/>
              <w:rPr>
                <w:rFonts w:eastAsia="Calibri" w:cs="Calibri"/>
                <w:b/>
                <w:sz w:val="18"/>
                <w:szCs w:val="18"/>
              </w:rPr>
            </w:pPr>
            <w:r>
              <w:rPr>
                <w:rFonts w:eastAsia="Calibri" w:cs="Calibri"/>
                <w:b/>
                <w:sz w:val="18"/>
                <w:szCs w:val="18"/>
              </w:rPr>
              <w:t>135</w:t>
            </w:r>
          </w:p>
        </w:tc>
      </w:tr>
    </w:tbl>
    <w:p w14:paraId="370A66BB" w14:textId="77777777" w:rsidR="00D97097" w:rsidRPr="00D97097" w:rsidRDefault="00D97097" w:rsidP="007305BF">
      <w:pPr>
        <w:rPr>
          <w:b/>
          <w:w w:val="105"/>
          <w:sz w:val="10"/>
        </w:rPr>
      </w:pPr>
    </w:p>
    <w:p w14:paraId="2513DFB0" w14:textId="77777777" w:rsidR="0043694E" w:rsidRPr="0004362B" w:rsidRDefault="007E46EA">
      <w:pPr>
        <w:ind w:left="680"/>
        <w:rPr>
          <w:b/>
          <w:szCs w:val="24"/>
        </w:rPr>
      </w:pPr>
      <w:r w:rsidRPr="0004362B">
        <w:rPr>
          <w:b/>
          <w:w w:val="105"/>
          <w:szCs w:val="24"/>
        </w:rPr>
        <w:t>Datos del o la Docente</w:t>
      </w:r>
    </w:p>
    <w:p w14:paraId="06792EEB" w14:textId="77777777" w:rsidR="0043694E" w:rsidRDefault="0043694E">
      <w:pPr>
        <w:pStyle w:val="BodyText"/>
        <w:spacing w:before="1"/>
        <w:rPr>
          <w:b/>
          <w:sz w:val="1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544"/>
        <w:gridCol w:w="3682"/>
      </w:tblGrid>
      <w:tr w:rsidR="00B54DCA" w:rsidRPr="00113AF3" w14:paraId="6899E369" w14:textId="77777777" w:rsidTr="00B54DCA">
        <w:tc>
          <w:tcPr>
            <w:tcW w:w="2518" w:type="dxa"/>
            <w:shd w:val="clear" w:color="auto" w:fill="BFBFBF"/>
            <w:vAlign w:val="center"/>
          </w:tcPr>
          <w:p w14:paraId="7209A7E3" w14:textId="77777777" w:rsidR="00B54DCA" w:rsidRPr="00113AF3" w:rsidRDefault="00B54DCA" w:rsidP="00967EBB">
            <w:pPr>
              <w:jc w:val="right"/>
              <w:rPr>
                <w:b/>
                <w:color w:val="000000"/>
                <w:sz w:val="18"/>
              </w:rPr>
            </w:pPr>
            <w:r w:rsidRPr="00113AF3">
              <w:rPr>
                <w:b/>
                <w:color w:val="000000"/>
                <w:sz w:val="18"/>
              </w:rPr>
              <w:t xml:space="preserve">Nombre y Apellidos </w:t>
            </w:r>
          </w:p>
        </w:tc>
        <w:tc>
          <w:tcPr>
            <w:tcW w:w="3402" w:type="dxa"/>
            <w:shd w:val="clear" w:color="auto" w:fill="auto"/>
          </w:tcPr>
          <w:p w14:paraId="777AAA58" w14:textId="77777777" w:rsidR="00B54DCA" w:rsidRPr="00113AF3" w:rsidRDefault="00B54DCA" w:rsidP="00967EBB">
            <w:pPr>
              <w:jc w:val="both"/>
              <w:rPr>
                <w:b/>
                <w:color w:val="000000"/>
              </w:rPr>
            </w:pPr>
          </w:p>
        </w:tc>
        <w:tc>
          <w:tcPr>
            <w:tcW w:w="3544" w:type="dxa"/>
            <w:shd w:val="clear" w:color="auto" w:fill="BFBFBF"/>
          </w:tcPr>
          <w:p w14:paraId="37E5EDFA" w14:textId="77777777" w:rsidR="00B54DCA" w:rsidRPr="00113AF3" w:rsidRDefault="00B54DCA" w:rsidP="00967EBB">
            <w:pPr>
              <w:jc w:val="right"/>
              <w:rPr>
                <w:b/>
                <w:color w:val="000000"/>
                <w:sz w:val="18"/>
              </w:rPr>
            </w:pPr>
            <w:r w:rsidRPr="00113AF3">
              <w:rPr>
                <w:b/>
                <w:color w:val="000000"/>
                <w:sz w:val="18"/>
              </w:rPr>
              <w:t>Grado Académico</w:t>
            </w:r>
          </w:p>
        </w:tc>
        <w:tc>
          <w:tcPr>
            <w:tcW w:w="3682" w:type="dxa"/>
            <w:shd w:val="clear" w:color="auto" w:fill="auto"/>
          </w:tcPr>
          <w:p w14:paraId="0AE75AFA" w14:textId="77777777" w:rsidR="00B54DCA" w:rsidRPr="00113AF3" w:rsidRDefault="00B54DCA" w:rsidP="00967EBB">
            <w:pPr>
              <w:jc w:val="both"/>
              <w:rPr>
                <w:color w:val="000000"/>
              </w:rPr>
            </w:pPr>
          </w:p>
        </w:tc>
      </w:tr>
      <w:tr w:rsidR="00B54DCA" w:rsidRPr="00113AF3" w14:paraId="172F8BA1" w14:textId="77777777" w:rsidTr="00B54DCA">
        <w:tc>
          <w:tcPr>
            <w:tcW w:w="2518" w:type="dxa"/>
            <w:shd w:val="clear" w:color="auto" w:fill="BFBFBF"/>
            <w:vAlign w:val="center"/>
          </w:tcPr>
          <w:p w14:paraId="72B634FE" w14:textId="77777777" w:rsidR="00B54DCA" w:rsidRPr="00113AF3" w:rsidRDefault="00B54DCA" w:rsidP="00967EBB">
            <w:pPr>
              <w:jc w:val="right"/>
              <w:rPr>
                <w:b/>
                <w:color w:val="000000"/>
                <w:sz w:val="18"/>
              </w:rPr>
            </w:pPr>
            <w:r w:rsidRPr="00113AF3">
              <w:rPr>
                <w:b/>
                <w:color w:val="000000"/>
                <w:sz w:val="18"/>
              </w:rPr>
              <w:t>Fono Contacto</w:t>
            </w:r>
          </w:p>
        </w:tc>
        <w:tc>
          <w:tcPr>
            <w:tcW w:w="3402" w:type="dxa"/>
            <w:shd w:val="clear" w:color="auto" w:fill="auto"/>
          </w:tcPr>
          <w:p w14:paraId="531BEC28" w14:textId="77777777" w:rsidR="00B54DCA" w:rsidRPr="00113AF3" w:rsidRDefault="00B54DCA" w:rsidP="00967EBB">
            <w:pPr>
              <w:jc w:val="both"/>
              <w:rPr>
                <w:b/>
                <w:color w:val="000000"/>
              </w:rPr>
            </w:pPr>
          </w:p>
        </w:tc>
        <w:tc>
          <w:tcPr>
            <w:tcW w:w="3544" w:type="dxa"/>
            <w:shd w:val="clear" w:color="auto" w:fill="BFBFBF"/>
          </w:tcPr>
          <w:p w14:paraId="713FAC58" w14:textId="77777777" w:rsidR="00B54DCA" w:rsidRPr="00113AF3" w:rsidRDefault="00B54DCA" w:rsidP="00967EBB">
            <w:pPr>
              <w:jc w:val="right"/>
              <w:rPr>
                <w:b/>
                <w:color w:val="000000"/>
                <w:sz w:val="18"/>
              </w:rPr>
            </w:pPr>
            <w:r w:rsidRPr="00113AF3">
              <w:rPr>
                <w:b/>
                <w:color w:val="000000"/>
                <w:sz w:val="18"/>
              </w:rPr>
              <w:t xml:space="preserve">Email Institucional </w:t>
            </w:r>
          </w:p>
        </w:tc>
        <w:tc>
          <w:tcPr>
            <w:tcW w:w="3682" w:type="dxa"/>
            <w:shd w:val="clear" w:color="auto" w:fill="auto"/>
          </w:tcPr>
          <w:p w14:paraId="32C3A8CD" w14:textId="77777777" w:rsidR="00B54DCA" w:rsidRPr="00113AF3" w:rsidRDefault="00B54DCA" w:rsidP="00967EBB">
            <w:pPr>
              <w:jc w:val="both"/>
              <w:rPr>
                <w:color w:val="000000"/>
              </w:rPr>
            </w:pPr>
          </w:p>
        </w:tc>
      </w:tr>
      <w:tr w:rsidR="00B54DCA" w:rsidRPr="00113AF3" w14:paraId="0DD55768" w14:textId="77777777" w:rsidTr="00B54DCA">
        <w:tc>
          <w:tcPr>
            <w:tcW w:w="2518" w:type="dxa"/>
            <w:shd w:val="clear" w:color="auto" w:fill="BFBFBF"/>
            <w:vAlign w:val="center"/>
          </w:tcPr>
          <w:p w14:paraId="160C5A16" w14:textId="77777777" w:rsidR="00B54DCA" w:rsidRPr="00113AF3" w:rsidRDefault="00B54DCA" w:rsidP="00967EBB">
            <w:pPr>
              <w:jc w:val="right"/>
              <w:rPr>
                <w:b/>
                <w:color w:val="000000"/>
                <w:sz w:val="18"/>
              </w:rPr>
            </w:pPr>
            <w:r w:rsidRPr="00113AF3">
              <w:rPr>
                <w:b/>
                <w:color w:val="000000"/>
                <w:sz w:val="18"/>
              </w:rPr>
              <w:t>Horario de Atención</w:t>
            </w:r>
          </w:p>
        </w:tc>
        <w:tc>
          <w:tcPr>
            <w:tcW w:w="3402" w:type="dxa"/>
            <w:shd w:val="clear" w:color="auto" w:fill="auto"/>
          </w:tcPr>
          <w:p w14:paraId="72E8B31D" w14:textId="77777777" w:rsidR="00B54DCA" w:rsidRPr="00113AF3" w:rsidRDefault="00B54DCA" w:rsidP="00967EBB">
            <w:pPr>
              <w:jc w:val="both"/>
              <w:rPr>
                <w:color w:val="000000"/>
              </w:rPr>
            </w:pPr>
          </w:p>
        </w:tc>
        <w:tc>
          <w:tcPr>
            <w:tcW w:w="3544" w:type="dxa"/>
            <w:shd w:val="clear" w:color="auto" w:fill="BFBFBF"/>
          </w:tcPr>
          <w:p w14:paraId="642C576B" w14:textId="77777777" w:rsidR="00B54DCA" w:rsidRPr="00113AF3" w:rsidRDefault="00B54DCA" w:rsidP="00967EBB">
            <w:pPr>
              <w:jc w:val="right"/>
              <w:rPr>
                <w:color w:val="000000"/>
                <w:sz w:val="18"/>
              </w:rPr>
            </w:pPr>
            <w:r w:rsidRPr="00113AF3">
              <w:rPr>
                <w:b/>
                <w:color w:val="000000"/>
                <w:sz w:val="18"/>
              </w:rPr>
              <w:t xml:space="preserve">Unidad Académica a la que pertenece el curso </w:t>
            </w:r>
          </w:p>
        </w:tc>
        <w:tc>
          <w:tcPr>
            <w:tcW w:w="3682" w:type="dxa"/>
            <w:shd w:val="clear" w:color="auto" w:fill="auto"/>
          </w:tcPr>
          <w:p w14:paraId="142295B1" w14:textId="77777777" w:rsidR="00B54DCA" w:rsidRPr="00113AF3" w:rsidRDefault="00B54DCA" w:rsidP="00967EBB">
            <w:pPr>
              <w:jc w:val="both"/>
              <w:rPr>
                <w:color w:val="000000"/>
              </w:rPr>
            </w:pPr>
            <w:r w:rsidRPr="009A5341">
              <w:rPr>
                <w:b/>
                <w:color w:val="000000"/>
                <w:sz w:val="18"/>
              </w:rPr>
              <w:t xml:space="preserve">Escuela </w:t>
            </w:r>
            <w:r>
              <w:rPr>
                <w:b/>
                <w:color w:val="000000"/>
                <w:sz w:val="18"/>
              </w:rPr>
              <w:t>de Gobierno y Gestión Pública</w:t>
            </w:r>
          </w:p>
        </w:tc>
      </w:tr>
    </w:tbl>
    <w:p w14:paraId="4C86FBC9" w14:textId="77777777" w:rsidR="0043694E" w:rsidRDefault="0043694E">
      <w:pPr>
        <w:pStyle w:val="BodyText"/>
        <w:rPr>
          <w:b/>
          <w:sz w:val="27"/>
        </w:rPr>
      </w:pPr>
    </w:p>
    <w:p w14:paraId="7176210A" w14:textId="77777777" w:rsidR="007305BF" w:rsidRPr="00D97097" w:rsidRDefault="007E46EA" w:rsidP="00D97097">
      <w:pPr>
        <w:pStyle w:val="ListParagraph"/>
        <w:numPr>
          <w:ilvl w:val="0"/>
          <w:numId w:val="11"/>
        </w:numPr>
        <w:tabs>
          <w:tab w:val="left" w:pos="1760"/>
          <w:tab w:val="left" w:pos="1761"/>
        </w:tabs>
        <w:ind w:left="1760" w:hanging="721"/>
        <w:rPr>
          <w:b/>
          <w:sz w:val="21"/>
        </w:rPr>
      </w:pPr>
      <w:r>
        <w:rPr>
          <w:b/>
          <w:w w:val="105"/>
          <w:sz w:val="21"/>
        </w:rPr>
        <w:t>DESCRIPCIÓN DEL</w:t>
      </w:r>
      <w:r>
        <w:rPr>
          <w:b/>
          <w:spacing w:val="3"/>
          <w:w w:val="105"/>
          <w:sz w:val="21"/>
        </w:rPr>
        <w:t xml:space="preserve"> </w:t>
      </w:r>
      <w:r>
        <w:rPr>
          <w:b/>
          <w:w w:val="105"/>
          <w:sz w:val="21"/>
        </w:rPr>
        <w:t>CURSO</w:t>
      </w:r>
    </w:p>
    <w:tbl>
      <w:tblPr>
        <w:tblpPr w:leftFromText="141" w:rightFromText="141"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9"/>
      </w:tblGrid>
      <w:tr w:rsidR="007305BF" w:rsidRPr="00546AC8" w14:paraId="7D23A0A1" w14:textId="77777777" w:rsidTr="007305BF">
        <w:tc>
          <w:tcPr>
            <w:tcW w:w="13149" w:type="dxa"/>
            <w:shd w:val="clear" w:color="auto" w:fill="auto"/>
          </w:tcPr>
          <w:p w14:paraId="5BDE605C" w14:textId="77777777" w:rsidR="007305BF" w:rsidRPr="00D97097" w:rsidRDefault="00FB7416" w:rsidP="00FB7416">
            <w:pPr>
              <w:pStyle w:val="BodyText"/>
              <w:spacing w:before="5" w:line="252" w:lineRule="auto"/>
              <w:ind w:right="99"/>
              <w:jc w:val="both"/>
            </w:pPr>
            <w:r w:rsidRPr="00FB7416">
              <w:rPr>
                <w:w w:val="105"/>
              </w:rPr>
              <w:t>Un aspecto fundamental de una sociedad son sus instituciones políticas y administrativas. Estas, que son el resultado de contextos históricos y decisiones de los actores, regulan la vida colectiva de un país. El curso Historia de las Instituciones Políticas y Administrativas de Chile analiza las instituciones políticas chilenas desde el origen de la República en el siglo XIX hasta las del Chile contemporáneo. El énfasis está puesto en la vinculación de estas instituciones con el desarrollo político, económico y social del país, así como su vinculación con los diferentes enfoques para su análisis.</w:t>
            </w:r>
          </w:p>
        </w:tc>
      </w:tr>
    </w:tbl>
    <w:p w14:paraId="5AD64051" w14:textId="77777777" w:rsidR="007305BF" w:rsidRPr="00546AC8" w:rsidRDefault="007305BF" w:rsidP="007305BF">
      <w:pPr>
        <w:pStyle w:val="ListParagraph"/>
        <w:widowControl/>
        <w:autoSpaceDE/>
        <w:autoSpaceDN/>
        <w:spacing w:line="276" w:lineRule="auto"/>
        <w:ind w:left="1080" w:firstLine="0"/>
        <w:contextualSpacing/>
        <w:jc w:val="both"/>
        <w:rPr>
          <w:b/>
          <w:color w:val="000000"/>
        </w:rPr>
      </w:pPr>
    </w:p>
    <w:p w14:paraId="686E38C4" w14:textId="77777777" w:rsidR="007305BF" w:rsidRPr="00546AC8" w:rsidRDefault="007305BF" w:rsidP="007305BF">
      <w:pPr>
        <w:pStyle w:val="ListParagraph"/>
        <w:spacing w:after="120"/>
        <w:ind w:left="1080"/>
        <w:jc w:val="both"/>
        <w:rPr>
          <w:b/>
          <w:color w:val="000000"/>
          <w:sz w:val="16"/>
          <w:szCs w:val="16"/>
        </w:rPr>
      </w:pPr>
    </w:p>
    <w:p w14:paraId="6784B322" w14:textId="77777777" w:rsidR="007305BF" w:rsidRPr="007305BF" w:rsidRDefault="007305BF" w:rsidP="007305BF">
      <w:pPr>
        <w:tabs>
          <w:tab w:val="left" w:pos="1760"/>
          <w:tab w:val="left" w:pos="1761"/>
        </w:tabs>
        <w:ind w:left="1039"/>
        <w:rPr>
          <w:b/>
          <w:sz w:val="21"/>
        </w:rPr>
      </w:pPr>
    </w:p>
    <w:p w14:paraId="68D909D3" w14:textId="77777777" w:rsidR="007305BF" w:rsidRDefault="007305BF" w:rsidP="007305BF">
      <w:pPr>
        <w:pStyle w:val="ListParagraph"/>
        <w:tabs>
          <w:tab w:val="left" w:pos="1760"/>
          <w:tab w:val="left" w:pos="1761"/>
        </w:tabs>
        <w:ind w:firstLine="0"/>
        <w:rPr>
          <w:b/>
          <w:w w:val="105"/>
          <w:sz w:val="21"/>
        </w:rPr>
      </w:pPr>
    </w:p>
    <w:p w14:paraId="695AC1C3" w14:textId="77777777" w:rsidR="007305BF" w:rsidRPr="00546AC8" w:rsidRDefault="007305BF" w:rsidP="007305BF">
      <w:pPr>
        <w:rPr>
          <w:color w:val="000000"/>
        </w:rPr>
      </w:pPr>
    </w:p>
    <w:p w14:paraId="59C83513" w14:textId="77777777" w:rsidR="0043694E" w:rsidRDefault="0043694E">
      <w:pPr>
        <w:rPr>
          <w:sz w:val="25"/>
        </w:rPr>
      </w:pPr>
    </w:p>
    <w:p w14:paraId="70A8EE92" w14:textId="77777777" w:rsidR="007305BF" w:rsidRDefault="007305BF">
      <w:pPr>
        <w:rPr>
          <w:sz w:val="25"/>
        </w:rPr>
        <w:sectPr w:rsidR="007305BF">
          <w:headerReference w:type="default" r:id="rId7"/>
          <w:footerReference w:type="default" r:id="rId8"/>
          <w:type w:val="continuous"/>
          <w:pgSz w:w="15840" w:h="12240" w:orient="landscape"/>
          <w:pgMar w:top="2140" w:right="720" w:bottom="1700" w:left="740" w:header="820" w:footer="1501" w:gutter="0"/>
          <w:cols w:space="720"/>
        </w:sectPr>
      </w:pPr>
    </w:p>
    <w:p w14:paraId="1BD53A9F" w14:textId="77777777" w:rsidR="0043694E" w:rsidRPr="0004362B" w:rsidRDefault="007E46EA">
      <w:pPr>
        <w:pStyle w:val="ListParagraph"/>
        <w:numPr>
          <w:ilvl w:val="0"/>
          <w:numId w:val="11"/>
        </w:numPr>
        <w:tabs>
          <w:tab w:val="left" w:pos="1760"/>
          <w:tab w:val="left" w:pos="1761"/>
        </w:tabs>
        <w:spacing w:before="109"/>
        <w:ind w:left="1760" w:hanging="721"/>
        <w:rPr>
          <w:b/>
        </w:rPr>
      </w:pPr>
      <w:r w:rsidRPr="0004362B">
        <w:rPr>
          <w:b/>
          <w:w w:val="105"/>
        </w:rPr>
        <w:lastRenderedPageBreak/>
        <w:t>COMPETENCIAS DEL PERFIL DE EGRESO (CONTRIBUCIÓN PRECISA AL</w:t>
      </w:r>
      <w:r w:rsidRPr="0004362B">
        <w:rPr>
          <w:b/>
          <w:spacing w:val="9"/>
          <w:w w:val="105"/>
        </w:rPr>
        <w:t xml:space="preserve"> </w:t>
      </w:r>
      <w:r w:rsidRPr="0004362B">
        <w:rPr>
          <w:b/>
          <w:w w:val="105"/>
        </w:rPr>
        <w:t>CURSO)</w:t>
      </w:r>
    </w:p>
    <w:p w14:paraId="5E36A8AC" w14:textId="77777777" w:rsidR="0043694E" w:rsidRPr="0004362B" w:rsidRDefault="0043694E">
      <w:pPr>
        <w:pStyle w:val="BodyText"/>
        <w:spacing w:before="6"/>
        <w:rPr>
          <w:b/>
          <w:sz w:val="22"/>
          <w:szCs w:val="22"/>
        </w:rPr>
      </w:pPr>
    </w:p>
    <w:p w14:paraId="71F1B030" w14:textId="77777777" w:rsidR="0043694E" w:rsidRPr="0004362B" w:rsidRDefault="007E46EA">
      <w:pPr>
        <w:spacing w:after="7"/>
        <w:ind w:left="680"/>
        <w:rPr>
          <w:b/>
        </w:rPr>
      </w:pPr>
      <w:r w:rsidRPr="0004362B">
        <w:rPr>
          <w:b/>
          <w:w w:val="105"/>
        </w:rPr>
        <w:t>Competencias Específicas</w:t>
      </w:r>
    </w:p>
    <w:tbl>
      <w:tblPr>
        <w:tblStyle w:val="TableNormal1"/>
        <w:tblW w:w="0" w:type="auto"/>
        <w:tblInd w:w="5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810"/>
        <w:gridCol w:w="11415"/>
      </w:tblGrid>
      <w:tr w:rsidR="0043694E" w:rsidRPr="006A4727" w14:paraId="0376DF19" w14:textId="77777777">
        <w:trPr>
          <w:trHeight w:val="484"/>
        </w:trPr>
        <w:tc>
          <w:tcPr>
            <w:tcW w:w="1810" w:type="dxa"/>
            <w:shd w:val="clear" w:color="auto" w:fill="BFBFBF"/>
          </w:tcPr>
          <w:p w14:paraId="60011C3E" w14:textId="77777777" w:rsidR="0043694E" w:rsidRPr="006A4727" w:rsidRDefault="007E46EA" w:rsidP="007305BF">
            <w:pPr>
              <w:pStyle w:val="TableParagraph"/>
              <w:spacing w:before="126"/>
              <w:ind w:left="562"/>
              <w:rPr>
                <w:b/>
                <w:w w:val="105"/>
                <w:sz w:val="20"/>
                <w:szCs w:val="24"/>
              </w:rPr>
            </w:pPr>
            <w:r w:rsidRPr="006A4727">
              <w:rPr>
                <w:b/>
                <w:w w:val="105"/>
                <w:sz w:val="20"/>
                <w:szCs w:val="24"/>
              </w:rPr>
              <w:t>Competencia</w:t>
            </w:r>
          </w:p>
        </w:tc>
        <w:tc>
          <w:tcPr>
            <w:tcW w:w="11415" w:type="dxa"/>
          </w:tcPr>
          <w:p w14:paraId="561F2262" w14:textId="40AE3491" w:rsidR="0043694E" w:rsidRPr="006A4727" w:rsidRDefault="007E46EA" w:rsidP="00AB00B3">
            <w:pPr>
              <w:pStyle w:val="TableParagraph"/>
              <w:spacing w:before="6"/>
              <w:ind w:left="109" w:right="51"/>
              <w:jc w:val="both"/>
              <w:rPr>
                <w:sz w:val="20"/>
                <w:szCs w:val="24"/>
              </w:rPr>
            </w:pPr>
            <w:r w:rsidRPr="006A4727">
              <w:rPr>
                <w:b/>
                <w:w w:val="105"/>
                <w:sz w:val="20"/>
                <w:szCs w:val="24"/>
              </w:rPr>
              <w:t>Competencia 1 (AI)</w:t>
            </w:r>
            <w:r w:rsidRPr="00E3674E">
              <w:rPr>
                <w:b/>
                <w:w w:val="105"/>
                <w:sz w:val="20"/>
                <w:szCs w:val="24"/>
              </w:rPr>
              <w:t>: Define, analiza e interpreta el fenómeno organizativo y/o de red en el que se desarrolla su accionar, utilizando</w:t>
            </w:r>
            <w:r w:rsidR="00AB00B3" w:rsidRPr="00E3674E">
              <w:rPr>
                <w:b/>
                <w:w w:val="105"/>
                <w:sz w:val="20"/>
                <w:szCs w:val="24"/>
              </w:rPr>
              <w:t xml:space="preserve"> </w:t>
            </w:r>
            <w:r w:rsidRPr="00E3674E">
              <w:rPr>
                <w:b/>
                <w:w w:val="105"/>
                <w:sz w:val="20"/>
                <w:szCs w:val="24"/>
              </w:rPr>
              <w:t>enfoques interdisciplinarios para problematizarlo desde la especificidad de los asuntos públicos.</w:t>
            </w:r>
          </w:p>
        </w:tc>
      </w:tr>
      <w:tr w:rsidR="00FB7416" w:rsidRPr="006A4727" w14:paraId="4C08C90C" w14:textId="77777777" w:rsidTr="00FB7416">
        <w:trPr>
          <w:trHeight w:val="335"/>
        </w:trPr>
        <w:tc>
          <w:tcPr>
            <w:tcW w:w="1810" w:type="dxa"/>
            <w:shd w:val="clear" w:color="auto" w:fill="BFBFBF"/>
          </w:tcPr>
          <w:p w14:paraId="02597F3A" w14:textId="77777777" w:rsidR="00FB7416" w:rsidRPr="006A4727" w:rsidRDefault="00FB7416" w:rsidP="00FB7416">
            <w:pPr>
              <w:pStyle w:val="TableParagraph"/>
              <w:spacing w:before="126"/>
              <w:jc w:val="center"/>
              <w:rPr>
                <w:b/>
                <w:sz w:val="20"/>
                <w:szCs w:val="24"/>
              </w:rPr>
            </w:pPr>
            <w:proofErr w:type="spellStart"/>
            <w:r w:rsidRPr="006A4727">
              <w:rPr>
                <w:b/>
                <w:w w:val="105"/>
                <w:sz w:val="20"/>
                <w:szCs w:val="24"/>
              </w:rPr>
              <w:t>Subcompetencias</w:t>
            </w:r>
            <w:proofErr w:type="spellEnd"/>
          </w:p>
        </w:tc>
        <w:tc>
          <w:tcPr>
            <w:tcW w:w="11415" w:type="dxa"/>
          </w:tcPr>
          <w:p w14:paraId="3E728FF0" w14:textId="514B4053" w:rsidR="00FB7416" w:rsidRPr="006A4727" w:rsidRDefault="0004362B" w:rsidP="00AB00B3">
            <w:pPr>
              <w:pStyle w:val="TableParagraph"/>
              <w:spacing w:before="6"/>
              <w:ind w:left="109" w:right="51"/>
              <w:jc w:val="both"/>
              <w:rPr>
                <w:sz w:val="20"/>
                <w:szCs w:val="24"/>
              </w:rPr>
            </w:pPr>
            <w:r w:rsidRPr="006A4727">
              <w:rPr>
                <w:b/>
                <w:spacing w:val="1"/>
                <w:w w:val="103"/>
                <w:sz w:val="20"/>
                <w:szCs w:val="24"/>
              </w:rPr>
              <w:t>Logro</w:t>
            </w:r>
            <w:r w:rsidR="00FB7416" w:rsidRPr="006A4727">
              <w:rPr>
                <w:b/>
                <w:sz w:val="20"/>
                <w:szCs w:val="24"/>
              </w:rPr>
              <w:t xml:space="preserve"> </w:t>
            </w:r>
            <w:r w:rsidR="00AB00B3">
              <w:rPr>
                <w:b/>
                <w:sz w:val="20"/>
                <w:szCs w:val="24"/>
              </w:rPr>
              <w:t>I.</w:t>
            </w:r>
            <w:r w:rsidR="00FB7416" w:rsidRPr="006A4727">
              <w:rPr>
                <w:b/>
                <w:spacing w:val="1"/>
                <w:w w:val="103"/>
                <w:sz w:val="20"/>
                <w:szCs w:val="24"/>
              </w:rPr>
              <w:t>1</w:t>
            </w:r>
            <w:r w:rsidR="00FB7416" w:rsidRPr="006A4727">
              <w:rPr>
                <w:b/>
                <w:w w:val="103"/>
                <w:sz w:val="20"/>
                <w:szCs w:val="24"/>
              </w:rPr>
              <w:t>.</w:t>
            </w:r>
            <w:r w:rsidR="00FB7416" w:rsidRPr="006A4727">
              <w:rPr>
                <w:b/>
                <w:spacing w:val="1"/>
                <w:w w:val="103"/>
                <w:sz w:val="20"/>
                <w:szCs w:val="24"/>
              </w:rPr>
              <w:t>1</w:t>
            </w:r>
            <w:r w:rsidR="00FB7416" w:rsidRPr="006A4727">
              <w:rPr>
                <w:b/>
                <w:w w:val="103"/>
                <w:sz w:val="20"/>
                <w:szCs w:val="24"/>
              </w:rPr>
              <w:t>:</w:t>
            </w:r>
            <w:r w:rsidR="00FB7416" w:rsidRPr="006A4727">
              <w:rPr>
                <w:b/>
                <w:sz w:val="20"/>
                <w:szCs w:val="24"/>
              </w:rPr>
              <w:t xml:space="preserve"> </w:t>
            </w:r>
            <w:r w:rsidR="00FB7416" w:rsidRPr="006A4727">
              <w:rPr>
                <w:b/>
                <w:spacing w:val="-5"/>
                <w:sz w:val="20"/>
                <w:szCs w:val="24"/>
              </w:rPr>
              <w:t xml:space="preserve"> </w:t>
            </w:r>
            <w:r w:rsidR="00FB7416" w:rsidRPr="006A4727">
              <w:rPr>
                <w:spacing w:val="1"/>
                <w:w w:val="103"/>
                <w:sz w:val="20"/>
                <w:szCs w:val="24"/>
              </w:rPr>
              <w:t>T</w:t>
            </w:r>
            <w:r w:rsidR="00FB7416" w:rsidRPr="006A4727">
              <w:rPr>
                <w:w w:val="103"/>
                <w:sz w:val="20"/>
                <w:szCs w:val="24"/>
              </w:rPr>
              <w:t>i</w:t>
            </w:r>
            <w:r w:rsidR="00FB7416" w:rsidRPr="006A4727">
              <w:rPr>
                <w:spacing w:val="1"/>
                <w:w w:val="103"/>
                <w:sz w:val="20"/>
                <w:szCs w:val="24"/>
              </w:rPr>
              <w:t>p</w:t>
            </w:r>
            <w:r w:rsidR="00FB7416" w:rsidRPr="006A4727">
              <w:rPr>
                <w:w w:val="103"/>
                <w:sz w:val="20"/>
                <w:szCs w:val="24"/>
              </w:rPr>
              <w:t>ifi</w:t>
            </w:r>
            <w:r w:rsidR="00FB7416" w:rsidRPr="006A4727">
              <w:rPr>
                <w:spacing w:val="1"/>
                <w:w w:val="103"/>
                <w:sz w:val="20"/>
                <w:szCs w:val="24"/>
              </w:rPr>
              <w:t>c</w:t>
            </w:r>
            <w:r w:rsidR="00FB7416" w:rsidRPr="006A4727">
              <w:rPr>
                <w:w w:val="103"/>
                <w:sz w:val="20"/>
                <w:szCs w:val="24"/>
              </w:rPr>
              <w:t>a</w:t>
            </w:r>
            <w:r w:rsidR="00FB7416" w:rsidRPr="006A4727">
              <w:rPr>
                <w:spacing w:val="-5"/>
                <w:sz w:val="20"/>
                <w:szCs w:val="24"/>
              </w:rPr>
              <w:t xml:space="preserve"> </w:t>
            </w:r>
            <w:r w:rsidR="00FB7416" w:rsidRPr="006A4727">
              <w:rPr>
                <w:w w:val="103"/>
                <w:sz w:val="20"/>
                <w:szCs w:val="24"/>
              </w:rPr>
              <w:t>la</w:t>
            </w:r>
            <w:r w:rsidR="00FB7416" w:rsidRPr="006A4727">
              <w:rPr>
                <w:sz w:val="20"/>
                <w:szCs w:val="24"/>
              </w:rPr>
              <w:t xml:space="preserve"> </w:t>
            </w:r>
            <w:r w:rsidR="00FB7416" w:rsidRPr="006A4727">
              <w:rPr>
                <w:spacing w:val="1"/>
                <w:w w:val="103"/>
                <w:sz w:val="20"/>
                <w:szCs w:val="24"/>
              </w:rPr>
              <w:t>organ</w:t>
            </w:r>
            <w:r w:rsidR="00FB7416" w:rsidRPr="006A4727">
              <w:rPr>
                <w:w w:val="103"/>
                <w:sz w:val="20"/>
                <w:szCs w:val="24"/>
              </w:rPr>
              <w:t>i</w:t>
            </w:r>
            <w:r w:rsidR="00FB7416" w:rsidRPr="006A4727">
              <w:rPr>
                <w:spacing w:val="1"/>
                <w:w w:val="103"/>
                <w:sz w:val="20"/>
                <w:szCs w:val="24"/>
              </w:rPr>
              <w:t>zac</w:t>
            </w:r>
            <w:r w:rsidR="00FB7416" w:rsidRPr="006A4727">
              <w:rPr>
                <w:w w:val="103"/>
                <w:sz w:val="20"/>
                <w:szCs w:val="24"/>
              </w:rPr>
              <w:t>i</w:t>
            </w:r>
            <w:r w:rsidR="00FB7416" w:rsidRPr="006A4727">
              <w:rPr>
                <w:spacing w:val="1"/>
                <w:w w:val="103"/>
                <w:sz w:val="20"/>
                <w:szCs w:val="24"/>
              </w:rPr>
              <w:t>ó</w:t>
            </w:r>
            <w:r w:rsidR="00FB7416" w:rsidRPr="006A4727">
              <w:rPr>
                <w:w w:val="103"/>
                <w:sz w:val="20"/>
                <w:szCs w:val="24"/>
              </w:rPr>
              <w:t>n</w:t>
            </w:r>
            <w:r w:rsidR="00FB7416" w:rsidRPr="006A4727">
              <w:rPr>
                <w:sz w:val="20"/>
                <w:szCs w:val="24"/>
              </w:rPr>
              <w:t xml:space="preserve"> </w:t>
            </w:r>
            <w:r w:rsidR="00FB7416" w:rsidRPr="006A4727">
              <w:rPr>
                <w:spacing w:val="1"/>
                <w:w w:val="103"/>
                <w:sz w:val="20"/>
                <w:szCs w:val="24"/>
              </w:rPr>
              <w:t>y</w:t>
            </w:r>
            <w:r w:rsidR="00FB7416" w:rsidRPr="006A4727">
              <w:rPr>
                <w:w w:val="103"/>
                <w:sz w:val="20"/>
                <w:szCs w:val="24"/>
              </w:rPr>
              <w:t>/o</w:t>
            </w:r>
            <w:r w:rsidR="00FB7416" w:rsidRPr="006A4727">
              <w:rPr>
                <w:spacing w:val="-5"/>
                <w:sz w:val="20"/>
                <w:szCs w:val="24"/>
              </w:rPr>
              <w:t xml:space="preserve"> </w:t>
            </w:r>
            <w:r w:rsidR="00FB7416" w:rsidRPr="006A4727">
              <w:rPr>
                <w:spacing w:val="1"/>
                <w:w w:val="103"/>
                <w:sz w:val="20"/>
                <w:szCs w:val="24"/>
              </w:rPr>
              <w:t>re</w:t>
            </w:r>
            <w:r w:rsidR="00FB7416" w:rsidRPr="006A4727">
              <w:rPr>
                <w:w w:val="103"/>
                <w:sz w:val="20"/>
                <w:szCs w:val="24"/>
              </w:rPr>
              <w:t>d</w:t>
            </w:r>
            <w:r w:rsidR="00FB7416" w:rsidRPr="006A4727">
              <w:rPr>
                <w:sz w:val="20"/>
                <w:szCs w:val="24"/>
              </w:rPr>
              <w:t xml:space="preserve"> </w:t>
            </w:r>
            <w:r w:rsidR="00FB7416" w:rsidRPr="006A4727">
              <w:rPr>
                <w:spacing w:val="1"/>
                <w:w w:val="103"/>
                <w:sz w:val="20"/>
                <w:szCs w:val="24"/>
              </w:rPr>
              <w:t>desd</w:t>
            </w:r>
            <w:r w:rsidR="00FB7416" w:rsidRPr="006A4727">
              <w:rPr>
                <w:w w:val="103"/>
                <w:sz w:val="20"/>
                <w:szCs w:val="24"/>
              </w:rPr>
              <w:t>e</w:t>
            </w:r>
            <w:r w:rsidR="00FB7416" w:rsidRPr="006A4727">
              <w:rPr>
                <w:spacing w:val="-5"/>
                <w:sz w:val="20"/>
                <w:szCs w:val="24"/>
              </w:rPr>
              <w:t xml:space="preserve"> </w:t>
            </w:r>
            <w:r w:rsidR="00FB7416" w:rsidRPr="006A4727">
              <w:rPr>
                <w:spacing w:val="2"/>
                <w:w w:val="103"/>
                <w:sz w:val="20"/>
                <w:szCs w:val="24"/>
              </w:rPr>
              <w:t>m</w:t>
            </w:r>
            <w:r w:rsidR="00FB7416" w:rsidRPr="006A4727">
              <w:rPr>
                <w:spacing w:val="1"/>
                <w:w w:val="103"/>
                <w:sz w:val="20"/>
                <w:szCs w:val="24"/>
              </w:rPr>
              <w:t>arco</w:t>
            </w:r>
            <w:r w:rsidR="00FB7416" w:rsidRPr="006A4727">
              <w:rPr>
                <w:w w:val="103"/>
                <w:sz w:val="20"/>
                <w:szCs w:val="24"/>
              </w:rPr>
              <w:t>s</w:t>
            </w:r>
            <w:r w:rsidR="00FB7416" w:rsidRPr="006A4727">
              <w:rPr>
                <w:spacing w:val="-5"/>
                <w:sz w:val="20"/>
                <w:szCs w:val="24"/>
              </w:rPr>
              <w:t xml:space="preserve"> </w:t>
            </w:r>
            <w:r w:rsidR="00FB7416" w:rsidRPr="006A4727">
              <w:rPr>
                <w:spacing w:val="1"/>
                <w:w w:val="103"/>
                <w:sz w:val="20"/>
                <w:szCs w:val="24"/>
              </w:rPr>
              <w:t>teór</w:t>
            </w:r>
            <w:r w:rsidR="00FB7416" w:rsidRPr="006A4727">
              <w:rPr>
                <w:w w:val="103"/>
                <w:sz w:val="20"/>
                <w:szCs w:val="24"/>
              </w:rPr>
              <w:t>i</w:t>
            </w:r>
            <w:r w:rsidR="00FB7416" w:rsidRPr="006A4727">
              <w:rPr>
                <w:spacing w:val="1"/>
                <w:w w:val="103"/>
                <w:sz w:val="20"/>
                <w:szCs w:val="24"/>
              </w:rPr>
              <w:t>co</w:t>
            </w:r>
            <w:r w:rsidR="00FB7416" w:rsidRPr="006A4727">
              <w:rPr>
                <w:w w:val="103"/>
                <w:sz w:val="20"/>
                <w:szCs w:val="24"/>
              </w:rPr>
              <w:t>s</w:t>
            </w:r>
            <w:r w:rsidR="00FB7416" w:rsidRPr="006A4727">
              <w:rPr>
                <w:sz w:val="20"/>
                <w:szCs w:val="24"/>
              </w:rPr>
              <w:t xml:space="preserve"> </w:t>
            </w:r>
            <w:r w:rsidR="00FB7416" w:rsidRPr="006A4727">
              <w:rPr>
                <w:w w:val="103"/>
                <w:sz w:val="20"/>
                <w:szCs w:val="24"/>
              </w:rPr>
              <w:t>y</w:t>
            </w:r>
            <w:r w:rsidR="00FB7416" w:rsidRPr="006A4727">
              <w:rPr>
                <w:spacing w:val="-5"/>
                <w:sz w:val="20"/>
                <w:szCs w:val="24"/>
              </w:rPr>
              <w:t xml:space="preserve"> </w:t>
            </w:r>
            <w:r w:rsidR="00FB7416" w:rsidRPr="006A4727">
              <w:rPr>
                <w:spacing w:val="1"/>
                <w:w w:val="103"/>
                <w:sz w:val="20"/>
                <w:szCs w:val="24"/>
              </w:rPr>
              <w:t>e</w:t>
            </w:r>
            <w:r w:rsidR="00FB7416" w:rsidRPr="006A4727">
              <w:rPr>
                <w:spacing w:val="2"/>
                <w:w w:val="103"/>
                <w:sz w:val="20"/>
                <w:szCs w:val="24"/>
              </w:rPr>
              <w:t>m</w:t>
            </w:r>
            <w:r w:rsidR="00FB7416" w:rsidRPr="006A4727">
              <w:rPr>
                <w:spacing w:val="1"/>
                <w:w w:val="103"/>
                <w:sz w:val="20"/>
                <w:szCs w:val="24"/>
              </w:rPr>
              <w:t>p</w:t>
            </w:r>
            <w:r w:rsidR="00FB7416" w:rsidRPr="006A4727">
              <w:rPr>
                <w:w w:val="103"/>
                <w:sz w:val="20"/>
                <w:szCs w:val="24"/>
              </w:rPr>
              <w:t>í</w:t>
            </w:r>
            <w:r w:rsidR="00FB7416" w:rsidRPr="006A4727">
              <w:rPr>
                <w:spacing w:val="1"/>
                <w:w w:val="103"/>
                <w:sz w:val="20"/>
                <w:szCs w:val="24"/>
              </w:rPr>
              <w:t>r</w:t>
            </w:r>
            <w:r w:rsidR="00FB7416" w:rsidRPr="006A4727">
              <w:rPr>
                <w:w w:val="103"/>
                <w:sz w:val="20"/>
                <w:szCs w:val="24"/>
              </w:rPr>
              <w:t>i</w:t>
            </w:r>
            <w:r w:rsidR="00FB7416" w:rsidRPr="006A4727">
              <w:rPr>
                <w:spacing w:val="1"/>
                <w:w w:val="103"/>
                <w:sz w:val="20"/>
                <w:szCs w:val="24"/>
              </w:rPr>
              <w:t>cos</w:t>
            </w:r>
            <w:r w:rsidR="00FB7416" w:rsidRPr="006A4727">
              <w:rPr>
                <w:w w:val="103"/>
                <w:sz w:val="20"/>
                <w:szCs w:val="24"/>
              </w:rPr>
              <w:t>,</w:t>
            </w:r>
            <w:r w:rsidR="00FB7416" w:rsidRPr="006A4727">
              <w:rPr>
                <w:spacing w:val="-6"/>
                <w:sz w:val="20"/>
                <w:szCs w:val="24"/>
              </w:rPr>
              <w:t xml:space="preserve"> </w:t>
            </w:r>
            <w:r w:rsidR="00FB7416" w:rsidRPr="006A4727">
              <w:rPr>
                <w:w w:val="103"/>
                <w:sz w:val="20"/>
                <w:szCs w:val="24"/>
              </w:rPr>
              <w:t>i</w:t>
            </w:r>
            <w:r w:rsidR="00FB7416" w:rsidRPr="006A4727">
              <w:rPr>
                <w:spacing w:val="1"/>
                <w:w w:val="103"/>
                <w:sz w:val="20"/>
                <w:szCs w:val="24"/>
              </w:rPr>
              <w:t>dent</w:t>
            </w:r>
            <w:r w:rsidR="00FB7416" w:rsidRPr="006A4727">
              <w:rPr>
                <w:w w:val="103"/>
                <w:sz w:val="20"/>
                <w:szCs w:val="24"/>
              </w:rPr>
              <w:t>ifi</w:t>
            </w:r>
            <w:r w:rsidR="00FB7416" w:rsidRPr="006A4727">
              <w:rPr>
                <w:spacing w:val="1"/>
                <w:w w:val="103"/>
                <w:sz w:val="20"/>
                <w:szCs w:val="24"/>
              </w:rPr>
              <w:t>cand</w:t>
            </w:r>
            <w:r w:rsidR="00FB7416" w:rsidRPr="006A4727">
              <w:rPr>
                <w:w w:val="103"/>
                <w:sz w:val="20"/>
                <w:szCs w:val="24"/>
              </w:rPr>
              <w:t>o</w:t>
            </w:r>
            <w:r w:rsidR="00FB7416" w:rsidRPr="006A4727">
              <w:rPr>
                <w:sz w:val="20"/>
                <w:szCs w:val="24"/>
              </w:rPr>
              <w:t xml:space="preserve"> </w:t>
            </w:r>
            <w:r w:rsidR="00FB7416" w:rsidRPr="006A4727">
              <w:rPr>
                <w:spacing w:val="1"/>
                <w:w w:val="103"/>
                <w:sz w:val="20"/>
                <w:szCs w:val="24"/>
              </w:rPr>
              <w:t>s</w:t>
            </w:r>
            <w:r w:rsidR="00FB7416" w:rsidRPr="006A4727">
              <w:rPr>
                <w:w w:val="103"/>
                <w:sz w:val="20"/>
                <w:szCs w:val="24"/>
              </w:rPr>
              <w:t>u</w:t>
            </w:r>
            <w:r w:rsidR="00FB7416" w:rsidRPr="006A4727">
              <w:rPr>
                <w:spacing w:val="-5"/>
                <w:sz w:val="20"/>
                <w:szCs w:val="24"/>
              </w:rPr>
              <w:t xml:space="preserve"> </w:t>
            </w:r>
            <w:r w:rsidR="00FB7416" w:rsidRPr="006A4727">
              <w:rPr>
                <w:spacing w:val="1"/>
                <w:w w:val="103"/>
                <w:sz w:val="20"/>
                <w:szCs w:val="24"/>
              </w:rPr>
              <w:t>e</w:t>
            </w:r>
            <w:r w:rsidR="00FB7416" w:rsidRPr="006A4727">
              <w:rPr>
                <w:w w:val="103"/>
                <w:sz w:val="20"/>
                <w:szCs w:val="24"/>
              </w:rPr>
              <w:t>s</w:t>
            </w:r>
            <w:r w:rsidR="00FB7416" w:rsidRPr="006A4727">
              <w:rPr>
                <w:spacing w:val="1"/>
                <w:w w:val="103"/>
                <w:sz w:val="20"/>
                <w:szCs w:val="24"/>
              </w:rPr>
              <w:t>tructur</w:t>
            </w:r>
            <w:r w:rsidR="00FB7416" w:rsidRPr="006A4727">
              <w:rPr>
                <w:w w:val="103"/>
                <w:sz w:val="20"/>
                <w:szCs w:val="24"/>
              </w:rPr>
              <w:t>a</w:t>
            </w:r>
            <w:r w:rsidR="00FB7416" w:rsidRPr="006A4727">
              <w:rPr>
                <w:sz w:val="20"/>
                <w:szCs w:val="24"/>
              </w:rPr>
              <w:t xml:space="preserve"> </w:t>
            </w:r>
            <w:r w:rsidR="00FB7416" w:rsidRPr="006A4727">
              <w:rPr>
                <w:w w:val="103"/>
                <w:sz w:val="20"/>
                <w:szCs w:val="24"/>
              </w:rPr>
              <w:t>i</w:t>
            </w:r>
            <w:r w:rsidR="00FB7416" w:rsidRPr="006A4727">
              <w:rPr>
                <w:spacing w:val="1"/>
                <w:w w:val="103"/>
                <w:sz w:val="20"/>
                <w:szCs w:val="24"/>
              </w:rPr>
              <w:t>ntern</w:t>
            </w:r>
            <w:r w:rsidR="00FB7416" w:rsidRPr="006A4727">
              <w:rPr>
                <w:w w:val="103"/>
                <w:sz w:val="20"/>
                <w:szCs w:val="24"/>
              </w:rPr>
              <w:t>a</w:t>
            </w:r>
            <w:r w:rsidR="00FB7416" w:rsidRPr="006A4727">
              <w:rPr>
                <w:sz w:val="20"/>
                <w:szCs w:val="24"/>
              </w:rPr>
              <w:t xml:space="preserve"> </w:t>
            </w:r>
            <w:r w:rsidR="00FB7416" w:rsidRPr="006A4727">
              <w:rPr>
                <w:w w:val="103"/>
                <w:sz w:val="20"/>
                <w:szCs w:val="24"/>
              </w:rPr>
              <w:t>y</w:t>
            </w:r>
            <w:r w:rsidR="00FB7416" w:rsidRPr="006A4727">
              <w:rPr>
                <w:sz w:val="20"/>
                <w:szCs w:val="24"/>
              </w:rPr>
              <w:t xml:space="preserve"> </w:t>
            </w:r>
            <w:r w:rsidR="00FB7416" w:rsidRPr="006A4727">
              <w:rPr>
                <w:spacing w:val="1"/>
                <w:w w:val="103"/>
                <w:sz w:val="20"/>
                <w:szCs w:val="24"/>
              </w:rPr>
              <w:t>su</w:t>
            </w:r>
            <w:r w:rsidR="00FB7416" w:rsidRPr="006A4727">
              <w:rPr>
                <w:w w:val="103"/>
                <w:sz w:val="20"/>
                <w:szCs w:val="24"/>
              </w:rPr>
              <w:t>s</w:t>
            </w:r>
            <w:r w:rsidR="00FB7416" w:rsidRPr="006A4727">
              <w:rPr>
                <w:sz w:val="20"/>
                <w:szCs w:val="24"/>
              </w:rPr>
              <w:t xml:space="preserve"> </w:t>
            </w:r>
            <w:r w:rsidR="00FB7416" w:rsidRPr="006A4727">
              <w:rPr>
                <w:w w:val="105"/>
                <w:sz w:val="20"/>
                <w:szCs w:val="24"/>
              </w:rPr>
              <w:t>principales elementos constitutivos, analizando críticamente los conceptos y corrientes organizativas y administrativas existentes.</w:t>
            </w:r>
          </w:p>
        </w:tc>
      </w:tr>
    </w:tbl>
    <w:p w14:paraId="0815C08F" w14:textId="77777777" w:rsidR="0043694E" w:rsidRPr="006A4727" w:rsidRDefault="0043694E">
      <w:pPr>
        <w:pStyle w:val="BodyText"/>
        <w:rPr>
          <w:b/>
          <w:sz w:val="22"/>
          <w:szCs w:val="22"/>
        </w:rPr>
      </w:pPr>
    </w:p>
    <w:tbl>
      <w:tblPr>
        <w:tblStyle w:val="TableNormal1"/>
        <w:tblW w:w="0" w:type="auto"/>
        <w:tblInd w:w="5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762"/>
        <w:gridCol w:w="11463"/>
      </w:tblGrid>
      <w:tr w:rsidR="0043694E" w:rsidRPr="006A4727" w14:paraId="1AD65C80" w14:textId="77777777" w:rsidTr="00E3674E">
        <w:trPr>
          <w:trHeight w:val="489"/>
        </w:trPr>
        <w:tc>
          <w:tcPr>
            <w:tcW w:w="1762" w:type="dxa"/>
            <w:shd w:val="clear" w:color="auto" w:fill="BFBFBF" w:themeFill="background1" w:themeFillShade="BF"/>
          </w:tcPr>
          <w:p w14:paraId="4588D057" w14:textId="77777777" w:rsidR="0043694E" w:rsidRPr="006A4727" w:rsidRDefault="007E46EA">
            <w:pPr>
              <w:pStyle w:val="TableParagraph"/>
              <w:spacing w:before="126"/>
              <w:ind w:left="562"/>
              <w:rPr>
                <w:b/>
                <w:sz w:val="20"/>
                <w:szCs w:val="24"/>
              </w:rPr>
            </w:pPr>
            <w:r w:rsidRPr="006A4727">
              <w:rPr>
                <w:b/>
                <w:w w:val="105"/>
                <w:sz w:val="20"/>
                <w:szCs w:val="24"/>
              </w:rPr>
              <w:t>Competencia</w:t>
            </w:r>
          </w:p>
        </w:tc>
        <w:tc>
          <w:tcPr>
            <w:tcW w:w="11463" w:type="dxa"/>
          </w:tcPr>
          <w:p w14:paraId="1757B563" w14:textId="50CDD644" w:rsidR="0043694E" w:rsidRPr="006A4727" w:rsidRDefault="007E46EA" w:rsidP="00AB00B3">
            <w:pPr>
              <w:pStyle w:val="TableParagraph"/>
              <w:spacing w:before="6"/>
              <w:ind w:left="109" w:right="51"/>
              <w:jc w:val="both"/>
              <w:rPr>
                <w:sz w:val="20"/>
                <w:szCs w:val="24"/>
              </w:rPr>
            </w:pPr>
            <w:r w:rsidRPr="006A4727">
              <w:rPr>
                <w:b/>
                <w:w w:val="105"/>
                <w:sz w:val="20"/>
                <w:szCs w:val="24"/>
              </w:rPr>
              <w:t>Competencia 2</w:t>
            </w:r>
            <w:r w:rsidR="00AB00B3">
              <w:rPr>
                <w:b/>
                <w:w w:val="105"/>
                <w:sz w:val="20"/>
                <w:szCs w:val="24"/>
              </w:rPr>
              <w:t>(AI</w:t>
            </w:r>
            <w:r w:rsidR="00AB00B3" w:rsidRPr="00E3674E">
              <w:rPr>
                <w:b/>
                <w:w w:val="105"/>
                <w:sz w:val="20"/>
                <w:szCs w:val="24"/>
              </w:rPr>
              <w:t>)</w:t>
            </w:r>
            <w:r w:rsidRPr="00E3674E">
              <w:rPr>
                <w:b/>
                <w:w w:val="105"/>
                <w:sz w:val="20"/>
                <w:szCs w:val="24"/>
              </w:rPr>
              <w:t>: Identifica y analiza relaciones, influencias y dinámicas de interacción entre su organización y/o red y su entorno,</w:t>
            </w:r>
            <w:r w:rsidR="00AB00B3" w:rsidRPr="00E3674E">
              <w:rPr>
                <w:b/>
                <w:w w:val="105"/>
                <w:sz w:val="20"/>
                <w:szCs w:val="24"/>
              </w:rPr>
              <w:t xml:space="preserve"> </w:t>
            </w:r>
            <w:r w:rsidRPr="00E3674E">
              <w:rPr>
                <w:b/>
                <w:w w:val="105"/>
                <w:sz w:val="20"/>
                <w:szCs w:val="24"/>
              </w:rPr>
              <w:t>utilizando y conjugando modelos y aproximaciones teóricas, enmarcando este proceso en la administración pública chilena</w:t>
            </w:r>
            <w:r w:rsidR="00AB00B3" w:rsidRPr="00E3674E">
              <w:rPr>
                <w:b/>
                <w:w w:val="105"/>
                <w:sz w:val="20"/>
                <w:szCs w:val="24"/>
              </w:rPr>
              <w:t>.</w:t>
            </w:r>
          </w:p>
        </w:tc>
      </w:tr>
      <w:tr w:rsidR="0043694E" w:rsidRPr="006A4727" w14:paraId="087F78AD" w14:textId="77777777" w:rsidTr="007305BF">
        <w:trPr>
          <w:trHeight w:val="160"/>
        </w:trPr>
        <w:tc>
          <w:tcPr>
            <w:tcW w:w="1762" w:type="dxa"/>
            <w:vMerge w:val="restart"/>
            <w:shd w:val="clear" w:color="auto" w:fill="BFBFBF"/>
          </w:tcPr>
          <w:p w14:paraId="2CA7638E" w14:textId="77777777" w:rsidR="0043694E" w:rsidRPr="006A4727" w:rsidRDefault="007E46EA" w:rsidP="007305BF">
            <w:pPr>
              <w:pStyle w:val="TableParagraph"/>
              <w:spacing w:before="131"/>
              <w:ind w:left="0" w:right="95"/>
              <w:jc w:val="right"/>
              <w:rPr>
                <w:b/>
                <w:sz w:val="20"/>
                <w:szCs w:val="24"/>
              </w:rPr>
            </w:pPr>
            <w:proofErr w:type="spellStart"/>
            <w:r w:rsidRPr="006A4727">
              <w:rPr>
                <w:b/>
                <w:spacing w:val="1"/>
                <w:w w:val="103"/>
                <w:sz w:val="20"/>
                <w:szCs w:val="24"/>
              </w:rPr>
              <w:t>Subcompetencias</w:t>
            </w:r>
            <w:proofErr w:type="spellEnd"/>
          </w:p>
        </w:tc>
        <w:tc>
          <w:tcPr>
            <w:tcW w:w="11463" w:type="dxa"/>
          </w:tcPr>
          <w:p w14:paraId="2CA31C3F" w14:textId="048DD916" w:rsidR="0043694E" w:rsidRPr="006A4727" w:rsidRDefault="006A4727" w:rsidP="00AB00B3">
            <w:pPr>
              <w:pStyle w:val="TableParagraph"/>
              <w:spacing w:before="6"/>
              <w:ind w:left="109" w:right="51"/>
              <w:jc w:val="both"/>
              <w:rPr>
                <w:sz w:val="20"/>
                <w:szCs w:val="24"/>
              </w:rPr>
            </w:pPr>
            <w:r w:rsidRPr="006A4727">
              <w:rPr>
                <w:b/>
                <w:spacing w:val="1"/>
                <w:w w:val="103"/>
                <w:sz w:val="20"/>
                <w:szCs w:val="24"/>
              </w:rPr>
              <w:t>Logro</w:t>
            </w:r>
            <w:r w:rsidRPr="006A4727">
              <w:rPr>
                <w:b/>
                <w:sz w:val="20"/>
                <w:szCs w:val="24"/>
              </w:rPr>
              <w:t xml:space="preserve"> </w:t>
            </w:r>
            <w:r w:rsidR="00AB00B3">
              <w:rPr>
                <w:b/>
                <w:sz w:val="20"/>
                <w:szCs w:val="24"/>
              </w:rPr>
              <w:t>I.</w:t>
            </w:r>
            <w:r w:rsidR="007E46EA" w:rsidRPr="006A4727">
              <w:rPr>
                <w:b/>
                <w:spacing w:val="1"/>
                <w:w w:val="103"/>
                <w:sz w:val="20"/>
                <w:szCs w:val="24"/>
              </w:rPr>
              <w:t>2</w:t>
            </w:r>
            <w:r w:rsidR="007E46EA" w:rsidRPr="006A4727">
              <w:rPr>
                <w:b/>
                <w:w w:val="103"/>
                <w:sz w:val="20"/>
                <w:szCs w:val="24"/>
              </w:rPr>
              <w:t>.</w:t>
            </w:r>
            <w:r w:rsidR="007E46EA" w:rsidRPr="006A4727">
              <w:rPr>
                <w:b/>
                <w:spacing w:val="1"/>
                <w:w w:val="103"/>
                <w:sz w:val="20"/>
                <w:szCs w:val="24"/>
              </w:rPr>
              <w:t>1</w:t>
            </w:r>
            <w:r w:rsidR="007E46EA" w:rsidRPr="006A4727">
              <w:rPr>
                <w:b/>
                <w:w w:val="103"/>
                <w:sz w:val="20"/>
                <w:szCs w:val="24"/>
              </w:rPr>
              <w:t>:</w:t>
            </w:r>
            <w:r w:rsidR="007E46EA" w:rsidRPr="006A4727">
              <w:rPr>
                <w:b/>
                <w:spacing w:val="3"/>
                <w:sz w:val="20"/>
                <w:szCs w:val="24"/>
              </w:rPr>
              <w:t xml:space="preserve"> </w:t>
            </w:r>
            <w:r w:rsidR="007E46EA" w:rsidRPr="006A4727">
              <w:rPr>
                <w:w w:val="103"/>
                <w:sz w:val="20"/>
                <w:szCs w:val="24"/>
              </w:rPr>
              <w:t>I</w:t>
            </w:r>
            <w:r w:rsidR="007E46EA" w:rsidRPr="006A4727">
              <w:rPr>
                <w:spacing w:val="1"/>
                <w:w w:val="103"/>
                <w:sz w:val="20"/>
                <w:szCs w:val="24"/>
              </w:rPr>
              <w:t>dent</w:t>
            </w:r>
            <w:r w:rsidR="007E46EA" w:rsidRPr="006A4727">
              <w:rPr>
                <w:w w:val="103"/>
                <w:sz w:val="20"/>
                <w:szCs w:val="24"/>
              </w:rPr>
              <w:t>ifi</w:t>
            </w:r>
            <w:r w:rsidR="007E46EA" w:rsidRPr="006A4727">
              <w:rPr>
                <w:spacing w:val="1"/>
                <w:w w:val="103"/>
                <w:sz w:val="20"/>
                <w:szCs w:val="24"/>
              </w:rPr>
              <w:t>ca</w:t>
            </w:r>
            <w:r w:rsidR="007E46EA" w:rsidRPr="006A4727">
              <w:rPr>
                <w:w w:val="103"/>
                <w:sz w:val="20"/>
                <w:szCs w:val="24"/>
              </w:rPr>
              <w:t>,</w:t>
            </w:r>
            <w:r w:rsidR="007E46EA" w:rsidRPr="006A4727">
              <w:rPr>
                <w:spacing w:val="3"/>
                <w:sz w:val="20"/>
                <w:szCs w:val="24"/>
              </w:rPr>
              <w:t xml:space="preserve"> </w:t>
            </w:r>
            <w:r w:rsidR="007E46EA" w:rsidRPr="006A4727">
              <w:rPr>
                <w:spacing w:val="1"/>
                <w:w w:val="103"/>
                <w:sz w:val="20"/>
                <w:szCs w:val="24"/>
              </w:rPr>
              <w:t>de</w:t>
            </w:r>
            <w:r w:rsidR="007E46EA" w:rsidRPr="006A4727">
              <w:rPr>
                <w:w w:val="103"/>
                <w:sz w:val="20"/>
                <w:szCs w:val="24"/>
              </w:rPr>
              <w:t>fi</w:t>
            </w:r>
            <w:r w:rsidR="007E46EA" w:rsidRPr="006A4727">
              <w:rPr>
                <w:spacing w:val="1"/>
                <w:w w:val="103"/>
                <w:sz w:val="20"/>
                <w:szCs w:val="24"/>
              </w:rPr>
              <w:t>n</w:t>
            </w:r>
            <w:r w:rsidR="007E46EA" w:rsidRPr="006A4727">
              <w:rPr>
                <w:w w:val="103"/>
                <w:sz w:val="20"/>
                <w:szCs w:val="24"/>
              </w:rPr>
              <w:t>e</w:t>
            </w:r>
            <w:r w:rsidR="007E46EA" w:rsidRPr="006A4727">
              <w:rPr>
                <w:spacing w:val="3"/>
                <w:sz w:val="20"/>
                <w:szCs w:val="24"/>
              </w:rPr>
              <w:t xml:space="preserve"> </w:t>
            </w:r>
            <w:r w:rsidR="007E46EA" w:rsidRPr="006A4727">
              <w:rPr>
                <w:w w:val="103"/>
                <w:sz w:val="20"/>
                <w:szCs w:val="24"/>
              </w:rPr>
              <w:t>y</w:t>
            </w:r>
            <w:r w:rsidR="007E46EA" w:rsidRPr="006A4727">
              <w:rPr>
                <w:spacing w:val="3"/>
                <w:sz w:val="20"/>
                <w:szCs w:val="24"/>
              </w:rPr>
              <w:t xml:space="preserve"> </w:t>
            </w:r>
            <w:r w:rsidR="007E46EA" w:rsidRPr="006A4727">
              <w:rPr>
                <w:spacing w:val="1"/>
                <w:w w:val="103"/>
                <w:sz w:val="20"/>
                <w:szCs w:val="24"/>
              </w:rPr>
              <w:t>ana</w:t>
            </w:r>
            <w:r w:rsidR="007E46EA" w:rsidRPr="006A4727">
              <w:rPr>
                <w:w w:val="103"/>
                <w:sz w:val="20"/>
                <w:szCs w:val="24"/>
              </w:rPr>
              <w:t>li</w:t>
            </w:r>
            <w:r w:rsidR="007E46EA" w:rsidRPr="006A4727">
              <w:rPr>
                <w:spacing w:val="1"/>
                <w:w w:val="103"/>
                <w:sz w:val="20"/>
                <w:szCs w:val="24"/>
              </w:rPr>
              <w:t>z</w:t>
            </w:r>
            <w:r w:rsidR="007E46EA" w:rsidRPr="006A4727">
              <w:rPr>
                <w:w w:val="103"/>
                <w:sz w:val="20"/>
                <w:szCs w:val="24"/>
              </w:rPr>
              <w:t>a</w:t>
            </w:r>
            <w:r w:rsidR="007E46EA" w:rsidRPr="006A4727">
              <w:rPr>
                <w:spacing w:val="3"/>
                <w:sz w:val="20"/>
                <w:szCs w:val="24"/>
              </w:rPr>
              <w:t xml:space="preserve"> </w:t>
            </w:r>
            <w:r w:rsidR="007E46EA" w:rsidRPr="006A4727">
              <w:rPr>
                <w:spacing w:val="1"/>
                <w:w w:val="103"/>
                <w:sz w:val="20"/>
                <w:szCs w:val="24"/>
              </w:rPr>
              <w:t>e</w:t>
            </w:r>
            <w:r w:rsidR="007E46EA" w:rsidRPr="006A4727">
              <w:rPr>
                <w:w w:val="103"/>
                <w:sz w:val="20"/>
                <w:szCs w:val="24"/>
              </w:rPr>
              <w:t>l</w:t>
            </w:r>
            <w:r w:rsidR="007E46EA" w:rsidRPr="006A4727">
              <w:rPr>
                <w:spacing w:val="2"/>
                <w:sz w:val="20"/>
                <w:szCs w:val="24"/>
              </w:rPr>
              <w:t xml:space="preserve"> </w:t>
            </w:r>
            <w:r w:rsidR="007E46EA" w:rsidRPr="006A4727">
              <w:rPr>
                <w:spacing w:val="1"/>
                <w:w w:val="103"/>
                <w:sz w:val="20"/>
                <w:szCs w:val="24"/>
              </w:rPr>
              <w:t>s</w:t>
            </w:r>
            <w:r w:rsidR="007E46EA" w:rsidRPr="006A4727">
              <w:rPr>
                <w:w w:val="103"/>
                <w:sz w:val="20"/>
                <w:szCs w:val="24"/>
              </w:rPr>
              <w:t>i</w:t>
            </w:r>
            <w:r w:rsidR="007E46EA" w:rsidRPr="006A4727">
              <w:rPr>
                <w:spacing w:val="1"/>
                <w:w w:val="103"/>
                <w:sz w:val="20"/>
                <w:szCs w:val="24"/>
              </w:rPr>
              <w:t>ste</w:t>
            </w:r>
            <w:r w:rsidR="007E46EA" w:rsidRPr="006A4727">
              <w:rPr>
                <w:spacing w:val="2"/>
                <w:w w:val="103"/>
                <w:sz w:val="20"/>
                <w:szCs w:val="24"/>
              </w:rPr>
              <w:t>m</w:t>
            </w:r>
            <w:r w:rsidR="007E46EA" w:rsidRPr="006A4727">
              <w:rPr>
                <w:w w:val="103"/>
                <w:sz w:val="20"/>
                <w:szCs w:val="24"/>
              </w:rPr>
              <w:t>a</w:t>
            </w:r>
            <w:r w:rsidR="007E46EA" w:rsidRPr="006A4727">
              <w:rPr>
                <w:spacing w:val="3"/>
                <w:sz w:val="20"/>
                <w:szCs w:val="24"/>
              </w:rPr>
              <w:t xml:space="preserve"> </w:t>
            </w:r>
            <w:r w:rsidR="007E46EA" w:rsidRPr="006A4727">
              <w:rPr>
                <w:spacing w:val="1"/>
                <w:w w:val="103"/>
                <w:sz w:val="20"/>
                <w:szCs w:val="24"/>
              </w:rPr>
              <w:t>po</w:t>
            </w:r>
            <w:r w:rsidR="007E46EA" w:rsidRPr="006A4727">
              <w:rPr>
                <w:w w:val="103"/>
                <w:sz w:val="20"/>
                <w:szCs w:val="24"/>
              </w:rPr>
              <w:t>líti</w:t>
            </w:r>
            <w:r w:rsidR="007E46EA" w:rsidRPr="006A4727">
              <w:rPr>
                <w:spacing w:val="1"/>
                <w:w w:val="103"/>
                <w:sz w:val="20"/>
                <w:szCs w:val="24"/>
              </w:rPr>
              <w:t>c</w:t>
            </w:r>
            <w:r w:rsidR="007E46EA" w:rsidRPr="006A4727">
              <w:rPr>
                <w:w w:val="103"/>
                <w:sz w:val="20"/>
                <w:szCs w:val="24"/>
              </w:rPr>
              <w:t>o</w:t>
            </w:r>
            <w:r w:rsidR="007E46EA" w:rsidRPr="006A4727">
              <w:rPr>
                <w:spacing w:val="4"/>
                <w:sz w:val="20"/>
                <w:szCs w:val="24"/>
              </w:rPr>
              <w:t xml:space="preserve"> </w:t>
            </w:r>
            <w:r w:rsidR="007E46EA" w:rsidRPr="006A4727">
              <w:rPr>
                <w:spacing w:val="1"/>
                <w:w w:val="103"/>
                <w:sz w:val="20"/>
                <w:szCs w:val="24"/>
              </w:rPr>
              <w:t>e</w:t>
            </w:r>
            <w:r w:rsidR="007E46EA" w:rsidRPr="006A4727">
              <w:rPr>
                <w:w w:val="103"/>
                <w:sz w:val="20"/>
                <w:szCs w:val="24"/>
              </w:rPr>
              <w:t>n</w:t>
            </w:r>
            <w:r w:rsidR="007E46EA" w:rsidRPr="006A4727">
              <w:rPr>
                <w:spacing w:val="4"/>
                <w:sz w:val="20"/>
                <w:szCs w:val="24"/>
              </w:rPr>
              <w:t xml:space="preserve"> </w:t>
            </w:r>
            <w:r w:rsidR="007E46EA" w:rsidRPr="006A4727">
              <w:rPr>
                <w:spacing w:val="1"/>
                <w:w w:val="103"/>
                <w:sz w:val="20"/>
                <w:szCs w:val="24"/>
              </w:rPr>
              <w:t>e</w:t>
            </w:r>
            <w:r w:rsidR="007E46EA" w:rsidRPr="006A4727">
              <w:rPr>
                <w:w w:val="103"/>
                <w:sz w:val="20"/>
                <w:szCs w:val="24"/>
              </w:rPr>
              <w:t>l</w:t>
            </w:r>
            <w:r w:rsidR="007E46EA" w:rsidRPr="006A4727">
              <w:rPr>
                <w:spacing w:val="2"/>
                <w:sz w:val="20"/>
                <w:szCs w:val="24"/>
              </w:rPr>
              <w:t xml:space="preserve"> </w:t>
            </w:r>
            <w:r w:rsidR="007E46EA" w:rsidRPr="006A4727">
              <w:rPr>
                <w:spacing w:val="1"/>
                <w:w w:val="103"/>
                <w:sz w:val="20"/>
                <w:szCs w:val="24"/>
              </w:rPr>
              <w:t>qu</w:t>
            </w:r>
            <w:r w:rsidR="007E46EA" w:rsidRPr="006A4727">
              <w:rPr>
                <w:w w:val="103"/>
                <w:sz w:val="20"/>
                <w:szCs w:val="24"/>
              </w:rPr>
              <w:t>e</w:t>
            </w:r>
            <w:r w:rsidR="007E46EA" w:rsidRPr="006A4727">
              <w:rPr>
                <w:spacing w:val="3"/>
                <w:sz w:val="20"/>
                <w:szCs w:val="24"/>
              </w:rPr>
              <w:t xml:space="preserve"> </w:t>
            </w:r>
            <w:r w:rsidR="007E46EA" w:rsidRPr="006A4727">
              <w:rPr>
                <w:spacing w:val="1"/>
                <w:w w:val="103"/>
                <w:sz w:val="20"/>
                <w:szCs w:val="24"/>
              </w:rPr>
              <w:t>s</w:t>
            </w:r>
            <w:r w:rsidR="007E46EA" w:rsidRPr="006A4727">
              <w:rPr>
                <w:w w:val="103"/>
                <w:sz w:val="20"/>
                <w:szCs w:val="24"/>
              </w:rPr>
              <w:t>e</w:t>
            </w:r>
            <w:r w:rsidR="007E46EA" w:rsidRPr="006A4727">
              <w:rPr>
                <w:spacing w:val="3"/>
                <w:sz w:val="20"/>
                <w:szCs w:val="24"/>
              </w:rPr>
              <w:t xml:space="preserve"> </w:t>
            </w:r>
            <w:r w:rsidR="007E46EA" w:rsidRPr="006A4727">
              <w:rPr>
                <w:spacing w:val="1"/>
                <w:w w:val="103"/>
                <w:sz w:val="20"/>
                <w:szCs w:val="24"/>
              </w:rPr>
              <w:t>desarro</w:t>
            </w:r>
            <w:r w:rsidR="007E46EA" w:rsidRPr="006A4727">
              <w:rPr>
                <w:w w:val="103"/>
                <w:sz w:val="20"/>
                <w:szCs w:val="24"/>
              </w:rPr>
              <w:t>lla</w:t>
            </w:r>
            <w:r w:rsidR="007E46EA" w:rsidRPr="006A4727">
              <w:rPr>
                <w:spacing w:val="3"/>
                <w:sz w:val="20"/>
                <w:szCs w:val="24"/>
              </w:rPr>
              <w:t xml:space="preserve"> </w:t>
            </w:r>
            <w:r w:rsidR="007E46EA" w:rsidRPr="006A4727">
              <w:rPr>
                <w:w w:val="103"/>
                <w:sz w:val="20"/>
                <w:szCs w:val="24"/>
              </w:rPr>
              <w:t>la</w:t>
            </w:r>
            <w:r w:rsidR="007E46EA" w:rsidRPr="006A4727">
              <w:rPr>
                <w:spacing w:val="3"/>
                <w:sz w:val="20"/>
                <w:szCs w:val="24"/>
              </w:rPr>
              <w:t xml:space="preserve"> </w:t>
            </w:r>
            <w:r w:rsidR="007E46EA" w:rsidRPr="006A4727">
              <w:rPr>
                <w:spacing w:val="1"/>
                <w:w w:val="103"/>
                <w:sz w:val="20"/>
                <w:szCs w:val="24"/>
              </w:rPr>
              <w:t>ad</w:t>
            </w:r>
            <w:r w:rsidR="007E46EA" w:rsidRPr="006A4727">
              <w:rPr>
                <w:spacing w:val="2"/>
                <w:w w:val="103"/>
                <w:sz w:val="20"/>
                <w:szCs w:val="24"/>
              </w:rPr>
              <w:t>m</w:t>
            </w:r>
            <w:r w:rsidR="007E46EA" w:rsidRPr="006A4727">
              <w:rPr>
                <w:w w:val="103"/>
                <w:sz w:val="20"/>
                <w:szCs w:val="24"/>
              </w:rPr>
              <w:t>i</w:t>
            </w:r>
            <w:r w:rsidR="007E46EA" w:rsidRPr="006A4727">
              <w:rPr>
                <w:spacing w:val="1"/>
                <w:w w:val="103"/>
                <w:sz w:val="20"/>
                <w:szCs w:val="24"/>
              </w:rPr>
              <w:t>n</w:t>
            </w:r>
            <w:r w:rsidR="007E46EA" w:rsidRPr="006A4727">
              <w:rPr>
                <w:w w:val="103"/>
                <w:sz w:val="20"/>
                <w:szCs w:val="24"/>
              </w:rPr>
              <w:t>i</w:t>
            </w:r>
            <w:r w:rsidR="007E46EA" w:rsidRPr="006A4727">
              <w:rPr>
                <w:spacing w:val="1"/>
                <w:w w:val="103"/>
                <w:sz w:val="20"/>
                <w:szCs w:val="24"/>
              </w:rPr>
              <w:t>strac</w:t>
            </w:r>
            <w:r w:rsidR="007E46EA" w:rsidRPr="006A4727">
              <w:rPr>
                <w:w w:val="103"/>
                <w:sz w:val="20"/>
                <w:szCs w:val="24"/>
              </w:rPr>
              <w:t>i</w:t>
            </w:r>
            <w:r w:rsidR="007E46EA" w:rsidRPr="006A4727">
              <w:rPr>
                <w:spacing w:val="1"/>
                <w:w w:val="103"/>
                <w:sz w:val="20"/>
                <w:szCs w:val="24"/>
              </w:rPr>
              <w:t>ó</w:t>
            </w:r>
            <w:r w:rsidR="007E46EA" w:rsidRPr="006A4727">
              <w:rPr>
                <w:w w:val="103"/>
                <w:sz w:val="20"/>
                <w:szCs w:val="24"/>
              </w:rPr>
              <w:t>n</w:t>
            </w:r>
            <w:r w:rsidR="007E46EA" w:rsidRPr="006A4727">
              <w:rPr>
                <w:spacing w:val="4"/>
                <w:sz w:val="20"/>
                <w:szCs w:val="24"/>
              </w:rPr>
              <w:t xml:space="preserve"> </w:t>
            </w:r>
            <w:r w:rsidR="007E46EA" w:rsidRPr="006A4727">
              <w:rPr>
                <w:spacing w:val="1"/>
                <w:w w:val="103"/>
                <w:sz w:val="20"/>
                <w:szCs w:val="24"/>
              </w:rPr>
              <w:t>púb</w:t>
            </w:r>
            <w:r w:rsidR="007E46EA" w:rsidRPr="006A4727">
              <w:rPr>
                <w:w w:val="103"/>
                <w:sz w:val="20"/>
                <w:szCs w:val="24"/>
              </w:rPr>
              <w:t>li</w:t>
            </w:r>
            <w:r w:rsidR="007E46EA" w:rsidRPr="006A4727">
              <w:rPr>
                <w:spacing w:val="1"/>
                <w:w w:val="103"/>
                <w:sz w:val="20"/>
                <w:szCs w:val="24"/>
              </w:rPr>
              <w:t>c</w:t>
            </w:r>
            <w:r w:rsidR="007E46EA" w:rsidRPr="006A4727">
              <w:rPr>
                <w:w w:val="103"/>
                <w:sz w:val="20"/>
                <w:szCs w:val="24"/>
              </w:rPr>
              <w:t>a</w:t>
            </w:r>
            <w:r w:rsidR="007E46EA" w:rsidRPr="006A4727">
              <w:rPr>
                <w:spacing w:val="3"/>
                <w:sz w:val="20"/>
                <w:szCs w:val="24"/>
              </w:rPr>
              <w:t xml:space="preserve"> </w:t>
            </w:r>
            <w:r w:rsidR="007E46EA" w:rsidRPr="006A4727">
              <w:rPr>
                <w:spacing w:val="1"/>
                <w:w w:val="103"/>
                <w:sz w:val="20"/>
                <w:szCs w:val="24"/>
              </w:rPr>
              <w:t>ch</w:t>
            </w:r>
            <w:r w:rsidR="007E46EA" w:rsidRPr="006A4727">
              <w:rPr>
                <w:w w:val="103"/>
                <w:sz w:val="20"/>
                <w:szCs w:val="24"/>
              </w:rPr>
              <w:t>il</w:t>
            </w:r>
            <w:r w:rsidR="007E46EA" w:rsidRPr="006A4727">
              <w:rPr>
                <w:spacing w:val="1"/>
                <w:w w:val="103"/>
                <w:sz w:val="20"/>
                <w:szCs w:val="24"/>
              </w:rPr>
              <w:t>en</w:t>
            </w:r>
            <w:r w:rsidR="007E46EA" w:rsidRPr="006A4727">
              <w:rPr>
                <w:w w:val="103"/>
                <w:sz w:val="20"/>
                <w:szCs w:val="24"/>
              </w:rPr>
              <w:t>a</w:t>
            </w:r>
            <w:r w:rsidR="00AB00B3">
              <w:rPr>
                <w:w w:val="103"/>
                <w:sz w:val="20"/>
                <w:szCs w:val="24"/>
              </w:rPr>
              <w:t>.</w:t>
            </w:r>
          </w:p>
        </w:tc>
      </w:tr>
      <w:tr w:rsidR="0043694E" w:rsidRPr="006A4727" w14:paraId="7E7A0280" w14:textId="77777777" w:rsidTr="007305BF">
        <w:trPr>
          <w:trHeight w:val="408"/>
        </w:trPr>
        <w:tc>
          <w:tcPr>
            <w:tcW w:w="1762" w:type="dxa"/>
            <w:vMerge/>
            <w:tcBorders>
              <w:top w:val="nil"/>
            </w:tcBorders>
            <w:shd w:val="clear" w:color="auto" w:fill="BFBFBF"/>
          </w:tcPr>
          <w:p w14:paraId="1D454BE2" w14:textId="77777777" w:rsidR="0043694E" w:rsidRPr="006A4727" w:rsidRDefault="0043694E">
            <w:pPr>
              <w:rPr>
                <w:sz w:val="4"/>
                <w:szCs w:val="4"/>
              </w:rPr>
            </w:pPr>
          </w:p>
        </w:tc>
        <w:tc>
          <w:tcPr>
            <w:tcW w:w="11463" w:type="dxa"/>
          </w:tcPr>
          <w:p w14:paraId="067CD813" w14:textId="7234920C" w:rsidR="0043694E" w:rsidRPr="006A4727" w:rsidRDefault="006A4727" w:rsidP="00AB00B3">
            <w:pPr>
              <w:pStyle w:val="TableParagraph"/>
              <w:spacing w:before="6" w:line="254" w:lineRule="auto"/>
              <w:ind w:left="109" w:right="51"/>
              <w:jc w:val="both"/>
              <w:rPr>
                <w:sz w:val="20"/>
                <w:szCs w:val="24"/>
              </w:rPr>
            </w:pPr>
            <w:r w:rsidRPr="006A4727">
              <w:rPr>
                <w:b/>
                <w:spacing w:val="1"/>
                <w:w w:val="103"/>
                <w:sz w:val="20"/>
                <w:szCs w:val="24"/>
              </w:rPr>
              <w:t>Logro</w:t>
            </w:r>
            <w:r w:rsidRPr="006A4727">
              <w:rPr>
                <w:b/>
                <w:sz w:val="20"/>
                <w:szCs w:val="24"/>
              </w:rPr>
              <w:t xml:space="preserve"> </w:t>
            </w:r>
            <w:r w:rsidR="00AB00B3">
              <w:rPr>
                <w:b/>
                <w:sz w:val="20"/>
                <w:szCs w:val="24"/>
              </w:rPr>
              <w:t>I.</w:t>
            </w:r>
            <w:r w:rsidR="007E46EA" w:rsidRPr="006A4727">
              <w:rPr>
                <w:b/>
                <w:w w:val="103"/>
                <w:sz w:val="20"/>
                <w:szCs w:val="24"/>
              </w:rPr>
              <w:t>2.3:</w:t>
            </w:r>
            <w:r w:rsidR="007E46EA" w:rsidRPr="006A4727">
              <w:rPr>
                <w:b/>
                <w:sz w:val="20"/>
                <w:szCs w:val="24"/>
              </w:rPr>
              <w:t xml:space="preserve"> </w:t>
            </w:r>
            <w:r w:rsidR="007E46EA" w:rsidRPr="006A4727">
              <w:rPr>
                <w:w w:val="103"/>
                <w:sz w:val="20"/>
                <w:szCs w:val="24"/>
              </w:rPr>
              <w:t>Identifica</w:t>
            </w:r>
            <w:r w:rsidR="007E46EA" w:rsidRPr="006A4727">
              <w:rPr>
                <w:sz w:val="20"/>
                <w:szCs w:val="24"/>
              </w:rPr>
              <w:t xml:space="preserve"> </w:t>
            </w:r>
            <w:r w:rsidR="007E46EA" w:rsidRPr="006A4727">
              <w:rPr>
                <w:w w:val="103"/>
                <w:sz w:val="20"/>
                <w:szCs w:val="24"/>
              </w:rPr>
              <w:t>y</w:t>
            </w:r>
            <w:r w:rsidR="007E46EA" w:rsidRPr="006A4727">
              <w:rPr>
                <w:sz w:val="20"/>
                <w:szCs w:val="24"/>
              </w:rPr>
              <w:t xml:space="preserve"> </w:t>
            </w:r>
            <w:r w:rsidR="007E46EA" w:rsidRPr="006A4727">
              <w:rPr>
                <w:w w:val="103"/>
                <w:sz w:val="20"/>
                <w:szCs w:val="24"/>
              </w:rPr>
              <w:t>comprende</w:t>
            </w:r>
            <w:r w:rsidR="007E46EA" w:rsidRPr="006A4727">
              <w:rPr>
                <w:sz w:val="20"/>
                <w:szCs w:val="24"/>
              </w:rPr>
              <w:t xml:space="preserve"> </w:t>
            </w:r>
            <w:r w:rsidR="007E46EA" w:rsidRPr="006A4727">
              <w:rPr>
                <w:w w:val="103"/>
                <w:sz w:val="20"/>
                <w:szCs w:val="24"/>
              </w:rPr>
              <w:t>las</w:t>
            </w:r>
            <w:r w:rsidR="007E46EA" w:rsidRPr="006A4727">
              <w:rPr>
                <w:sz w:val="20"/>
                <w:szCs w:val="24"/>
              </w:rPr>
              <w:t xml:space="preserve"> </w:t>
            </w:r>
            <w:r w:rsidR="007E46EA" w:rsidRPr="006A4727">
              <w:rPr>
                <w:w w:val="103"/>
                <w:sz w:val="20"/>
                <w:szCs w:val="24"/>
              </w:rPr>
              <w:t>interacciones</w:t>
            </w:r>
            <w:r w:rsidR="007E46EA" w:rsidRPr="006A4727">
              <w:rPr>
                <w:sz w:val="20"/>
                <w:szCs w:val="24"/>
              </w:rPr>
              <w:t xml:space="preserve"> </w:t>
            </w:r>
            <w:r w:rsidR="007E46EA" w:rsidRPr="006A4727">
              <w:rPr>
                <w:w w:val="103"/>
                <w:sz w:val="20"/>
                <w:szCs w:val="24"/>
              </w:rPr>
              <w:t>e</w:t>
            </w:r>
            <w:r w:rsidR="007E46EA" w:rsidRPr="006A4727">
              <w:rPr>
                <w:sz w:val="20"/>
                <w:szCs w:val="24"/>
              </w:rPr>
              <w:t xml:space="preserve"> </w:t>
            </w:r>
            <w:r w:rsidR="007E46EA" w:rsidRPr="006A4727">
              <w:rPr>
                <w:w w:val="103"/>
                <w:sz w:val="20"/>
                <w:szCs w:val="24"/>
              </w:rPr>
              <w:t>influencias</w:t>
            </w:r>
            <w:r w:rsidR="007E46EA" w:rsidRPr="006A4727">
              <w:rPr>
                <w:sz w:val="20"/>
                <w:szCs w:val="24"/>
              </w:rPr>
              <w:t xml:space="preserve"> </w:t>
            </w:r>
            <w:r w:rsidR="007E46EA" w:rsidRPr="006A4727">
              <w:rPr>
                <w:w w:val="103"/>
                <w:sz w:val="20"/>
                <w:szCs w:val="24"/>
              </w:rPr>
              <w:t>que</w:t>
            </w:r>
            <w:r w:rsidR="007E46EA" w:rsidRPr="006A4727">
              <w:rPr>
                <w:sz w:val="20"/>
                <w:szCs w:val="24"/>
              </w:rPr>
              <w:t xml:space="preserve"> </w:t>
            </w:r>
            <w:r w:rsidR="007E46EA" w:rsidRPr="006A4727">
              <w:rPr>
                <w:w w:val="103"/>
                <w:sz w:val="20"/>
                <w:szCs w:val="24"/>
              </w:rPr>
              <w:t>se</w:t>
            </w:r>
            <w:r w:rsidR="007E46EA" w:rsidRPr="006A4727">
              <w:rPr>
                <w:sz w:val="20"/>
                <w:szCs w:val="24"/>
              </w:rPr>
              <w:t xml:space="preserve"> </w:t>
            </w:r>
            <w:r w:rsidR="007E46EA" w:rsidRPr="006A4727">
              <w:rPr>
                <w:w w:val="103"/>
                <w:sz w:val="20"/>
                <w:szCs w:val="24"/>
              </w:rPr>
              <w:t>producen</w:t>
            </w:r>
            <w:r w:rsidR="007E46EA" w:rsidRPr="006A4727">
              <w:rPr>
                <w:sz w:val="20"/>
                <w:szCs w:val="24"/>
              </w:rPr>
              <w:t xml:space="preserve"> </w:t>
            </w:r>
            <w:r w:rsidR="007E46EA" w:rsidRPr="006A4727">
              <w:rPr>
                <w:w w:val="103"/>
                <w:sz w:val="20"/>
                <w:szCs w:val="24"/>
              </w:rPr>
              <w:t>entre</w:t>
            </w:r>
            <w:r w:rsidR="007E46EA" w:rsidRPr="006A4727">
              <w:rPr>
                <w:sz w:val="20"/>
                <w:szCs w:val="24"/>
              </w:rPr>
              <w:t xml:space="preserve"> </w:t>
            </w:r>
            <w:r w:rsidR="007E46EA" w:rsidRPr="006A4727">
              <w:rPr>
                <w:w w:val="103"/>
                <w:sz w:val="20"/>
                <w:szCs w:val="24"/>
              </w:rPr>
              <w:t>sistema</w:t>
            </w:r>
            <w:r w:rsidR="007E46EA" w:rsidRPr="006A4727">
              <w:rPr>
                <w:sz w:val="20"/>
                <w:szCs w:val="24"/>
              </w:rPr>
              <w:t xml:space="preserve"> </w:t>
            </w:r>
            <w:r w:rsidR="007E46EA" w:rsidRPr="006A4727">
              <w:rPr>
                <w:w w:val="103"/>
                <w:sz w:val="20"/>
                <w:szCs w:val="24"/>
              </w:rPr>
              <w:t>político</w:t>
            </w:r>
            <w:r w:rsidR="007E46EA" w:rsidRPr="006A4727">
              <w:rPr>
                <w:sz w:val="20"/>
                <w:szCs w:val="24"/>
              </w:rPr>
              <w:t xml:space="preserve"> </w:t>
            </w:r>
            <w:r w:rsidR="007E46EA" w:rsidRPr="006A4727">
              <w:rPr>
                <w:w w:val="103"/>
                <w:sz w:val="20"/>
                <w:szCs w:val="24"/>
              </w:rPr>
              <w:t>y</w:t>
            </w:r>
            <w:r w:rsidR="007E46EA" w:rsidRPr="006A4727">
              <w:rPr>
                <w:sz w:val="20"/>
                <w:szCs w:val="24"/>
              </w:rPr>
              <w:t xml:space="preserve"> </w:t>
            </w:r>
            <w:r w:rsidR="007E46EA" w:rsidRPr="006A4727">
              <w:rPr>
                <w:w w:val="103"/>
                <w:sz w:val="20"/>
                <w:szCs w:val="24"/>
              </w:rPr>
              <w:t xml:space="preserve">administración </w:t>
            </w:r>
            <w:r w:rsidR="007E46EA" w:rsidRPr="006A4727">
              <w:rPr>
                <w:w w:val="105"/>
                <w:sz w:val="20"/>
                <w:szCs w:val="24"/>
              </w:rPr>
              <w:t xml:space="preserve">pública chilena, </w:t>
            </w:r>
            <w:r w:rsidR="00AB00B3">
              <w:rPr>
                <w:w w:val="105"/>
                <w:sz w:val="20"/>
                <w:szCs w:val="24"/>
              </w:rPr>
              <w:t>c</w:t>
            </w:r>
            <w:r w:rsidR="007E46EA" w:rsidRPr="006A4727">
              <w:rPr>
                <w:w w:val="105"/>
                <w:sz w:val="20"/>
                <w:szCs w:val="24"/>
              </w:rPr>
              <w:t>onsiderando dinámicas asociadas al poder.</w:t>
            </w:r>
          </w:p>
        </w:tc>
      </w:tr>
    </w:tbl>
    <w:p w14:paraId="29BEF225" w14:textId="77777777" w:rsidR="0043694E" w:rsidRPr="006A4727" w:rsidRDefault="0043694E">
      <w:pPr>
        <w:pStyle w:val="BodyText"/>
        <w:spacing w:before="1"/>
        <w:rPr>
          <w:b/>
          <w:sz w:val="22"/>
          <w:szCs w:val="22"/>
        </w:rPr>
      </w:pPr>
    </w:p>
    <w:tbl>
      <w:tblPr>
        <w:tblStyle w:val="TableNormal1"/>
        <w:tblW w:w="0" w:type="auto"/>
        <w:tblInd w:w="5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762"/>
        <w:gridCol w:w="11463"/>
      </w:tblGrid>
      <w:tr w:rsidR="007305BF" w:rsidRPr="006A4727" w14:paraId="1BC7066D" w14:textId="77777777" w:rsidTr="00B92F61">
        <w:trPr>
          <w:trHeight w:val="484"/>
        </w:trPr>
        <w:tc>
          <w:tcPr>
            <w:tcW w:w="1762" w:type="dxa"/>
            <w:shd w:val="clear" w:color="auto" w:fill="BFBFBF"/>
          </w:tcPr>
          <w:p w14:paraId="1D5C42D8" w14:textId="77777777" w:rsidR="007305BF" w:rsidRPr="006A4727" w:rsidRDefault="007305BF" w:rsidP="00B92F61">
            <w:pPr>
              <w:pStyle w:val="TableParagraph"/>
              <w:spacing w:before="126"/>
              <w:ind w:left="0" w:right="97"/>
              <w:jc w:val="right"/>
              <w:rPr>
                <w:b/>
                <w:sz w:val="20"/>
                <w:szCs w:val="24"/>
              </w:rPr>
            </w:pPr>
            <w:r w:rsidRPr="006A4727">
              <w:rPr>
                <w:b/>
                <w:sz w:val="20"/>
                <w:szCs w:val="24"/>
              </w:rPr>
              <w:t>Competencia</w:t>
            </w:r>
          </w:p>
        </w:tc>
        <w:tc>
          <w:tcPr>
            <w:tcW w:w="11463" w:type="dxa"/>
          </w:tcPr>
          <w:p w14:paraId="16E64A8F" w14:textId="716EE477" w:rsidR="007305BF" w:rsidRPr="00E3674E" w:rsidRDefault="007305BF" w:rsidP="00AB00B3">
            <w:pPr>
              <w:pStyle w:val="TableParagraph"/>
              <w:spacing w:before="6"/>
              <w:ind w:left="109"/>
              <w:rPr>
                <w:b/>
                <w:sz w:val="20"/>
                <w:szCs w:val="24"/>
              </w:rPr>
            </w:pPr>
            <w:r w:rsidRPr="00E3674E">
              <w:rPr>
                <w:b/>
                <w:w w:val="105"/>
                <w:sz w:val="20"/>
                <w:szCs w:val="24"/>
              </w:rPr>
              <w:t>Competencia 1 (AIV): Identifica, diagnostica, analiza y define problemas públicos, desde una perspectiva interdisciplinaria, reconociendo</w:t>
            </w:r>
            <w:r w:rsidR="00AB00B3" w:rsidRPr="00E3674E">
              <w:rPr>
                <w:b/>
                <w:w w:val="105"/>
                <w:sz w:val="20"/>
                <w:szCs w:val="24"/>
              </w:rPr>
              <w:t xml:space="preserve"> </w:t>
            </w:r>
            <w:r w:rsidRPr="00E3674E">
              <w:rPr>
                <w:b/>
                <w:w w:val="105"/>
                <w:sz w:val="20"/>
                <w:szCs w:val="24"/>
              </w:rPr>
              <w:t>variables que influyen en su naturaleza y resolución.</w:t>
            </w:r>
          </w:p>
        </w:tc>
      </w:tr>
      <w:tr w:rsidR="007305BF" w:rsidRPr="006A4727" w14:paraId="4E80FCD7" w14:textId="77777777" w:rsidTr="00B92F61">
        <w:trPr>
          <w:trHeight w:val="528"/>
        </w:trPr>
        <w:tc>
          <w:tcPr>
            <w:tcW w:w="1762" w:type="dxa"/>
            <w:shd w:val="clear" w:color="auto" w:fill="BFBFBF"/>
          </w:tcPr>
          <w:p w14:paraId="3D4E3919" w14:textId="77777777" w:rsidR="007305BF" w:rsidRPr="006A4727" w:rsidRDefault="007305BF" w:rsidP="00B92F61">
            <w:pPr>
              <w:pStyle w:val="TableParagraph"/>
              <w:spacing w:before="131"/>
              <w:ind w:left="0" w:right="95"/>
              <w:jc w:val="right"/>
              <w:rPr>
                <w:b/>
                <w:sz w:val="20"/>
                <w:szCs w:val="24"/>
              </w:rPr>
            </w:pPr>
            <w:r w:rsidRPr="006A4727">
              <w:rPr>
                <w:b/>
                <w:spacing w:val="1"/>
                <w:w w:val="103"/>
                <w:sz w:val="20"/>
                <w:szCs w:val="24"/>
              </w:rPr>
              <w:t>Sub</w:t>
            </w:r>
            <w:r w:rsidRPr="006A4727">
              <w:rPr>
                <w:b/>
                <w:w w:val="34"/>
                <w:sz w:val="20"/>
                <w:szCs w:val="24"/>
              </w:rPr>
              <w:t>-­</w:t>
            </w:r>
            <w:r w:rsidRPr="006A4727">
              <w:rPr>
                <w:rFonts w:ascii="Cambria Math" w:hAnsi="Cambria Math" w:cs="Cambria Math"/>
                <w:b/>
                <w:w w:val="34"/>
                <w:sz w:val="20"/>
                <w:szCs w:val="24"/>
              </w:rPr>
              <w:t>‐</w:t>
            </w:r>
            <w:r w:rsidRPr="006A4727">
              <w:rPr>
                <w:b/>
                <w:spacing w:val="1"/>
                <w:w w:val="103"/>
                <w:sz w:val="20"/>
                <w:szCs w:val="24"/>
              </w:rPr>
              <w:t>co</w:t>
            </w:r>
            <w:r w:rsidRPr="006A4727">
              <w:rPr>
                <w:b/>
                <w:spacing w:val="2"/>
                <w:w w:val="103"/>
                <w:sz w:val="20"/>
                <w:szCs w:val="24"/>
              </w:rPr>
              <w:t>m</w:t>
            </w:r>
            <w:r w:rsidRPr="006A4727">
              <w:rPr>
                <w:b/>
                <w:spacing w:val="1"/>
                <w:w w:val="103"/>
                <w:sz w:val="20"/>
                <w:szCs w:val="24"/>
              </w:rPr>
              <w:t>petenc</w:t>
            </w:r>
            <w:r w:rsidRPr="006A4727">
              <w:rPr>
                <w:b/>
                <w:w w:val="103"/>
                <w:sz w:val="20"/>
                <w:szCs w:val="24"/>
              </w:rPr>
              <w:t>i</w:t>
            </w:r>
            <w:r w:rsidRPr="006A4727">
              <w:rPr>
                <w:b/>
                <w:spacing w:val="1"/>
                <w:w w:val="103"/>
                <w:sz w:val="20"/>
                <w:szCs w:val="24"/>
              </w:rPr>
              <w:t>as</w:t>
            </w:r>
          </w:p>
        </w:tc>
        <w:tc>
          <w:tcPr>
            <w:tcW w:w="11463" w:type="dxa"/>
          </w:tcPr>
          <w:p w14:paraId="7CF14214" w14:textId="12EF3D87" w:rsidR="007305BF" w:rsidRPr="006A4727" w:rsidRDefault="006A4727" w:rsidP="00B92F61">
            <w:pPr>
              <w:pStyle w:val="TableParagraph"/>
              <w:spacing w:before="3" w:line="240" w:lineRule="atLeast"/>
              <w:ind w:left="109" w:right="156"/>
              <w:rPr>
                <w:sz w:val="20"/>
                <w:szCs w:val="24"/>
              </w:rPr>
            </w:pPr>
            <w:r w:rsidRPr="006A4727">
              <w:rPr>
                <w:b/>
                <w:spacing w:val="1"/>
                <w:w w:val="103"/>
                <w:sz w:val="20"/>
                <w:szCs w:val="24"/>
              </w:rPr>
              <w:t>Logro</w:t>
            </w:r>
            <w:r w:rsidRPr="006A4727">
              <w:rPr>
                <w:b/>
                <w:sz w:val="20"/>
                <w:szCs w:val="24"/>
              </w:rPr>
              <w:t xml:space="preserve"> </w:t>
            </w:r>
            <w:r w:rsidR="00AB00B3">
              <w:rPr>
                <w:b/>
                <w:sz w:val="20"/>
                <w:szCs w:val="24"/>
              </w:rPr>
              <w:t>IV.</w:t>
            </w:r>
            <w:r w:rsidR="007305BF" w:rsidRPr="006A4727">
              <w:rPr>
                <w:b/>
                <w:w w:val="103"/>
                <w:sz w:val="20"/>
                <w:szCs w:val="24"/>
              </w:rPr>
              <w:t>1.1:</w:t>
            </w:r>
            <w:r w:rsidR="007305BF" w:rsidRPr="006A4727">
              <w:rPr>
                <w:b/>
                <w:sz w:val="20"/>
                <w:szCs w:val="24"/>
              </w:rPr>
              <w:t xml:space="preserve"> </w:t>
            </w:r>
            <w:r w:rsidR="007305BF" w:rsidRPr="006A4727">
              <w:rPr>
                <w:w w:val="103"/>
                <w:sz w:val="20"/>
                <w:szCs w:val="24"/>
              </w:rPr>
              <w:t>Identifica</w:t>
            </w:r>
            <w:r w:rsidR="007305BF" w:rsidRPr="006A4727">
              <w:rPr>
                <w:sz w:val="20"/>
                <w:szCs w:val="24"/>
              </w:rPr>
              <w:t xml:space="preserve"> </w:t>
            </w:r>
            <w:r w:rsidR="007305BF" w:rsidRPr="006A4727">
              <w:rPr>
                <w:w w:val="103"/>
                <w:sz w:val="20"/>
                <w:szCs w:val="24"/>
              </w:rPr>
              <w:t>el</w:t>
            </w:r>
            <w:r w:rsidR="007305BF" w:rsidRPr="006A4727">
              <w:rPr>
                <w:sz w:val="20"/>
                <w:szCs w:val="24"/>
              </w:rPr>
              <w:t xml:space="preserve"> </w:t>
            </w:r>
            <w:r w:rsidR="007305BF" w:rsidRPr="006A4727">
              <w:rPr>
                <w:w w:val="103"/>
                <w:sz w:val="20"/>
                <w:szCs w:val="24"/>
              </w:rPr>
              <w:t>entorno</w:t>
            </w:r>
            <w:r w:rsidR="007305BF" w:rsidRPr="006A4727">
              <w:rPr>
                <w:sz w:val="20"/>
                <w:szCs w:val="24"/>
              </w:rPr>
              <w:t xml:space="preserve"> </w:t>
            </w:r>
            <w:r w:rsidR="007305BF" w:rsidRPr="006A4727">
              <w:rPr>
                <w:w w:val="103"/>
                <w:sz w:val="20"/>
                <w:szCs w:val="24"/>
              </w:rPr>
              <w:t>político</w:t>
            </w:r>
            <w:r w:rsidR="007305BF" w:rsidRPr="006A4727">
              <w:rPr>
                <w:sz w:val="20"/>
                <w:szCs w:val="24"/>
              </w:rPr>
              <w:t xml:space="preserve"> </w:t>
            </w:r>
            <w:r w:rsidR="007305BF" w:rsidRPr="006A4727">
              <w:rPr>
                <w:w w:val="103"/>
                <w:sz w:val="20"/>
                <w:szCs w:val="24"/>
              </w:rPr>
              <w:t>y</w:t>
            </w:r>
            <w:r w:rsidR="007305BF" w:rsidRPr="006A4727">
              <w:rPr>
                <w:sz w:val="20"/>
                <w:szCs w:val="24"/>
              </w:rPr>
              <w:t xml:space="preserve"> </w:t>
            </w:r>
            <w:r w:rsidR="007305BF" w:rsidRPr="006A4727">
              <w:rPr>
                <w:w w:val="103"/>
                <w:sz w:val="20"/>
                <w:szCs w:val="24"/>
              </w:rPr>
              <w:t>la</w:t>
            </w:r>
            <w:r w:rsidR="007305BF" w:rsidRPr="006A4727">
              <w:rPr>
                <w:sz w:val="20"/>
                <w:szCs w:val="24"/>
              </w:rPr>
              <w:t xml:space="preserve"> </w:t>
            </w:r>
            <w:r w:rsidR="007305BF" w:rsidRPr="006A4727">
              <w:rPr>
                <w:w w:val="103"/>
                <w:sz w:val="20"/>
                <w:szCs w:val="24"/>
              </w:rPr>
              <w:t>dinámica</w:t>
            </w:r>
            <w:r w:rsidR="007305BF" w:rsidRPr="006A4727">
              <w:rPr>
                <w:sz w:val="20"/>
                <w:szCs w:val="24"/>
              </w:rPr>
              <w:t xml:space="preserve"> </w:t>
            </w:r>
            <w:r w:rsidR="007305BF" w:rsidRPr="006A4727">
              <w:rPr>
                <w:w w:val="103"/>
                <w:sz w:val="20"/>
                <w:szCs w:val="24"/>
              </w:rPr>
              <w:t>de</w:t>
            </w:r>
            <w:r w:rsidR="007305BF" w:rsidRPr="006A4727">
              <w:rPr>
                <w:sz w:val="20"/>
                <w:szCs w:val="24"/>
              </w:rPr>
              <w:t xml:space="preserve"> </w:t>
            </w:r>
            <w:r w:rsidR="007305BF" w:rsidRPr="006A4727">
              <w:rPr>
                <w:w w:val="103"/>
                <w:sz w:val="20"/>
                <w:szCs w:val="24"/>
              </w:rPr>
              <w:t>relaciones</w:t>
            </w:r>
            <w:r w:rsidR="007305BF" w:rsidRPr="006A4727">
              <w:rPr>
                <w:sz w:val="20"/>
                <w:szCs w:val="24"/>
              </w:rPr>
              <w:t xml:space="preserve"> </w:t>
            </w:r>
            <w:r w:rsidR="007305BF" w:rsidRPr="006A4727">
              <w:rPr>
                <w:w w:val="103"/>
                <w:sz w:val="20"/>
                <w:szCs w:val="24"/>
              </w:rPr>
              <w:t>entre</w:t>
            </w:r>
            <w:r w:rsidR="007305BF" w:rsidRPr="006A4727">
              <w:rPr>
                <w:sz w:val="20"/>
                <w:szCs w:val="24"/>
              </w:rPr>
              <w:t xml:space="preserve"> </w:t>
            </w:r>
            <w:r w:rsidR="007305BF" w:rsidRPr="006A4727">
              <w:rPr>
                <w:w w:val="103"/>
                <w:sz w:val="20"/>
                <w:szCs w:val="24"/>
              </w:rPr>
              <w:t>sus</w:t>
            </w:r>
            <w:r w:rsidR="007305BF" w:rsidRPr="006A4727">
              <w:rPr>
                <w:sz w:val="20"/>
                <w:szCs w:val="24"/>
              </w:rPr>
              <w:t xml:space="preserve"> </w:t>
            </w:r>
            <w:r w:rsidR="007305BF" w:rsidRPr="006A4727">
              <w:rPr>
                <w:w w:val="103"/>
                <w:sz w:val="20"/>
                <w:szCs w:val="24"/>
              </w:rPr>
              <w:t>elementos</w:t>
            </w:r>
            <w:r w:rsidR="007305BF" w:rsidRPr="006A4727">
              <w:rPr>
                <w:sz w:val="20"/>
                <w:szCs w:val="24"/>
              </w:rPr>
              <w:t xml:space="preserve"> </w:t>
            </w:r>
            <w:r w:rsidR="007305BF" w:rsidRPr="006A4727">
              <w:rPr>
                <w:w w:val="103"/>
                <w:sz w:val="20"/>
                <w:szCs w:val="24"/>
              </w:rPr>
              <w:t>constitutivos,</w:t>
            </w:r>
            <w:r w:rsidR="007305BF" w:rsidRPr="006A4727">
              <w:rPr>
                <w:sz w:val="20"/>
                <w:szCs w:val="24"/>
              </w:rPr>
              <w:t xml:space="preserve"> </w:t>
            </w:r>
            <w:r w:rsidR="007305BF" w:rsidRPr="006A4727">
              <w:rPr>
                <w:w w:val="103"/>
                <w:sz w:val="20"/>
                <w:szCs w:val="24"/>
              </w:rPr>
              <w:t>apoyándose</w:t>
            </w:r>
            <w:r w:rsidR="007305BF" w:rsidRPr="006A4727">
              <w:rPr>
                <w:sz w:val="20"/>
                <w:szCs w:val="24"/>
              </w:rPr>
              <w:t xml:space="preserve"> </w:t>
            </w:r>
            <w:r w:rsidR="007305BF" w:rsidRPr="006A4727">
              <w:rPr>
                <w:w w:val="103"/>
                <w:sz w:val="20"/>
                <w:szCs w:val="24"/>
              </w:rPr>
              <w:t>en</w:t>
            </w:r>
            <w:r w:rsidR="007305BF" w:rsidRPr="006A4727">
              <w:rPr>
                <w:sz w:val="20"/>
                <w:szCs w:val="24"/>
              </w:rPr>
              <w:t xml:space="preserve"> </w:t>
            </w:r>
            <w:r w:rsidR="007305BF" w:rsidRPr="006A4727">
              <w:rPr>
                <w:w w:val="103"/>
                <w:sz w:val="20"/>
                <w:szCs w:val="24"/>
              </w:rPr>
              <w:t xml:space="preserve">modelos </w:t>
            </w:r>
            <w:r w:rsidR="007305BF" w:rsidRPr="006A4727">
              <w:rPr>
                <w:w w:val="105"/>
                <w:sz w:val="20"/>
                <w:szCs w:val="24"/>
              </w:rPr>
              <w:t>de análisis político</w:t>
            </w:r>
            <w:r w:rsidR="00AB00B3">
              <w:rPr>
                <w:w w:val="105"/>
                <w:sz w:val="20"/>
                <w:szCs w:val="24"/>
              </w:rPr>
              <w:t xml:space="preserve"> </w:t>
            </w:r>
            <w:r w:rsidR="007305BF" w:rsidRPr="006A4727">
              <w:rPr>
                <w:w w:val="105"/>
                <w:sz w:val="20"/>
                <w:szCs w:val="24"/>
              </w:rPr>
              <w:t>y/o institucional, reconociendo su influencia en la definición de los problemas públicos.</w:t>
            </w:r>
          </w:p>
        </w:tc>
      </w:tr>
    </w:tbl>
    <w:p w14:paraId="45709C72" w14:textId="77777777" w:rsidR="007305BF" w:rsidRDefault="007305BF" w:rsidP="007305BF">
      <w:pPr>
        <w:spacing w:after="7"/>
        <w:ind w:left="680"/>
        <w:rPr>
          <w:b/>
          <w:w w:val="105"/>
          <w:sz w:val="19"/>
        </w:rPr>
      </w:pPr>
    </w:p>
    <w:p w14:paraId="0C2EA12D" w14:textId="50641AF2" w:rsidR="007305BF" w:rsidRPr="00FB7416" w:rsidRDefault="007305BF" w:rsidP="00FB7416">
      <w:pPr>
        <w:spacing w:after="7"/>
        <w:ind w:left="680"/>
        <w:rPr>
          <w:b/>
          <w:w w:val="105"/>
          <w:sz w:val="19"/>
        </w:rPr>
      </w:pPr>
      <w:r w:rsidRPr="007305BF">
        <w:rPr>
          <w:b/>
          <w:w w:val="105"/>
          <w:sz w:val="19"/>
        </w:rPr>
        <w:t xml:space="preserve">Competencias </w:t>
      </w:r>
      <w:r w:rsidR="00A418BE">
        <w:rPr>
          <w:b/>
          <w:w w:val="105"/>
          <w:sz w:val="19"/>
        </w:rPr>
        <w:t>Genéricas</w:t>
      </w:r>
    </w:p>
    <w:p w14:paraId="73E9F411" w14:textId="77777777" w:rsidR="007305BF" w:rsidRPr="007305BF" w:rsidRDefault="007305BF" w:rsidP="007305BF">
      <w:pPr>
        <w:pStyle w:val="BodyText"/>
        <w:spacing w:before="8"/>
        <w:rPr>
          <w:b/>
          <w:sz w:val="19"/>
        </w:rPr>
      </w:pPr>
    </w:p>
    <w:tbl>
      <w:tblPr>
        <w:tblStyle w:val="TableNormal1"/>
        <w:tblW w:w="0" w:type="auto"/>
        <w:tblInd w:w="5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810"/>
        <w:gridCol w:w="11415"/>
      </w:tblGrid>
      <w:tr w:rsidR="007305BF" w:rsidRPr="007305BF" w14:paraId="3D44F1A9" w14:textId="77777777" w:rsidTr="006A4727">
        <w:trPr>
          <w:trHeight w:val="489"/>
        </w:trPr>
        <w:tc>
          <w:tcPr>
            <w:tcW w:w="1810" w:type="dxa"/>
            <w:shd w:val="clear" w:color="auto" w:fill="BFBFBF"/>
            <w:vAlign w:val="center"/>
          </w:tcPr>
          <w:p w14:paraId="71451D45" w14:textId="38A3B22D" w:rsidR="007305BF" w:rsidRPr="007305BF" w:rsidRDefault="00A418BE" w:rsidP="00A418BE">
            <w:pPr>
              <w:pStyle w:val="TableParagraph"/>
              <w:spacing w:before="6"/>
              <w:ind w:left="266" w:right="117"/>
              <w:jc w:val="right"/>
              <w:rPr>
                <w:b/>
                <w:sz w:val="19"/>
              </w:rPr>
            </w:pPr>
            <w:r>
              <w:rPr>
                <w:b/>
                <w:w w:val="105"/>
                <w:sz w:val="19"/>
              </w:rPr>
              <w:t>Competencia Transversal</w:t>
            </w:r>
          </w:p>
        </w:tc>
        <w:tc>
          <w:tcPr>
            <w:tcW w:w="11415" w:type="dxa"/>
          </w:tcPr>
          <w:p w14:paraId="27AFC315" w14:textId="58D84BAC" w:rsidR="006A4727" w:rsidRPr="006A4727" w:rsidRDefault="006A4727" w:rsidP="00AB00B3">
            <w:pPr>
              <w:pStyle w:val="TableParagraph"/>
              <w:spacing w:before="6"/>
              <w:ind w:left="109" w:right="51"/>
              <w:jc w:val="both"/>
              <w:rPr>
                <w:w w:val="105"/>
                <w:sz w:val="20"/>
              </w:rPr>
            </w:pPr>
            <w:r w:rsidRPr="006A4727">
              <w:rPr>
                <w:b/>
                <w:bCs/>
                <w:w w:val="105"/>
                <w:sz w:val="20"/>
              </w:rPr>
              <w:t>T.9.:</w:t>
            </w:r>
            <w:r w:rsidRPr="006A4727">
              <w:rPr>
                <w:w w:val="105"/>
                <w:sz w:val="20"/>
              </w:rPr>
              <w:t xml:space="preserve"> Reflexiona desde la teoría y la práctica, incorporando distintos enfoques para generar aprendizajes significativos que le faciliten la</w:t>
            </w:r>
            <w:r w:rsidR="00AB00B3">
              <w:rPr>
                <w:w w:val="105"/>
                <w:sz w:val="20"/>
              </w:rPr>
              <w:t xml:space="preserve"> </w:t>
            </w:r>
            <w:r w:rsidRPr="006A4727">
              <w:rPr>
                <w:w w:val="105"/>
                <w:sz w:val="20"/>
              </w:rPr>
              <w:t>comprensión y transformación de la realidad.</w:t>
            </w:r>
          </w:p>
          <w:p w14:paraId="33394AE5" w14:textId="77777777" w:rsidR="006A4727" w:rsidRPr="006A4727" w:rsidRDefault="006A4727" w:rsidP="00AB00B3">
            <w:pPr>
              <w:pStyle w:val="TableParagraph"/>
              <w:spacing w:before="6"/>
              <w:ind w:left="109" w:right="51"/>
              <w:jc w:val="both"/>
              <w:rPr>
                <w:w w:val="105"/>
                <w:sz w:val="20"/>
              </w:rPr>
            </w:pPr>
          </w:p>
          <w:p w14:paraId="7F1AABFC" w14:textId="3444082F" w:rsidR="006A4727" w:rsidRPr="006A4727" w:rsidRDefault="006A4727" w:rsidP="00AB00B3">
            <w:pPr>
              <w:pStyle w:val="TableParagraph"/>
              <w:spacing w:before="6"/>
              <w:ind w:left="109" w:right="51"/>
              <w:jc w:val="both"/>
              <w:rPr>
                <w:w w:val="105"/>
                <w:sz w:val="20"/>
              </w:rPr>
            </w:pPr>
            <w:r w:rsidRPr="006A4727">
              <w:rPr>
                <w:b/>
                <w:bCs/>
                <w:w w:val="105"/>
                <w:sz w:val="20"/>
              </w:rPr>
              <w:t>T.10:</w:t>
            </w:r>
            <w:r w:rsidRPr="006A4727">
              <w:rPr>
                <w:w w:val="105"/>
                <w:sz w:val="20"/>
              </w:rPr>
              <w:t xml:space="preserve"> </w:t>
            </w:r>
            <w:r w:rsidR="007305BF" w:rsidRPr="006A4727">
              <w:rPr>
                <w:w w:val="105"/>
                <w:sz w:val="20"/>
              </w:rPr>
              <w:t>Trabaja de manera autónoma y con iniciativa, resolviendo problemas y situaciones inéditas, con capacidad innovadora y emprendedora</w:t>
            </w:r>
            <w:r w:rsidRPr="006A4727">
              <w:rPr>
                <w:w w:val="105"/>
                <w:sz w:val="20"/>
              </w:rPr>
              <w:t>.</w:t>
            </w:r>
          </w:p>
        </w:tc>
      </w:tr>
    </w:tbl>
    <w:p w14:paraId="18F7B7D7" w14:textId="77777777" w:rsidR="007305BF" w:rsidRDefault="007305BF">
      <w:pPr>
        <w:pStyle w:val="BodyText"/>
        <w:spacing w:before="1"/>
        <w:rPr>
          <w:b/>
          <w:sz w:val="20"/>
        </w:rPr>
      </w:pPr>
    </w:p>
    <w:p w14:paraId="5FE971BE" w14:textId="77777777" w:rsidR="007305BF" w:rsidRDefault="007305BF">
      <w:pPr>
        <w:pStyle w:val="BodyText"/>
        <w:spacing w:before="1"/>
        <w:rPr>
          <w:b/>
          <w:sz w:val="20"/>
        </w:rPr>
      </w:pPr>
    </w:p>
    <w:p w14:paraId="19BD7B70" w14:textId="77777777" w:rsidR="007305BF" w:rsidRDefault="007305BF">
      <w:pPr>
        <w:pStyle w:val="BodyText"/>
        <w:spacing w:before="1"/>
        <w:rPr>
          <w:b/>
          <w:sz w:val="20"/>
        </w:rPr>
      </w:pPr>
    </w:p>
    <w:p w14:paraId="1535435E" w14:textId="77777777" w:rsidR="007305BF" w:rsidRPr="007305BF" w:rsidRDefault="007305BF" w:rsidP="007305BF">
      <w:pPr>
        <w:spacing w:line="240" w:lineRule="atLeast"/>
        <w:rPr>
          <w:sz w:val="19"/>
        </w:rPr>
        <w:sectPr w:rsidR="007305BF" w:rsidRPr="007305BF">
          <w:pgSz w:w="15840" w:h="12240" w:orient="landscape"/>
          <w:pgMar w:top="2140" w:right="720" w:bottom="1920" w:left="740" w:header="820" w:footer="1501" w:gutter="0"/>
          <w:cols w:space="720"/>
        </w:sectPr>
      </w:pPr>
    </w:p>
    <w:p w14:paraId="37663229" w14:textId="77777777" w:rsidR="0043694E" w:rsidRPr="00D851FD" w:rsidRDefault="007E46EA" w:rsidP="00D851FD">
      <w:pPr>
        <w:pStyle w:val="Heading1"/>
        <w:numPr>
          <w:ilvl w:val="0"/>
          <w:numId w:val="11"/>
        </w:numPr>
        <w:tabs>
          <w:tab w:val="left" w:pos="1810"/>
          <w:tab w:val="left" w:pos="1811"/>
        </w:tabs>
        <w:ind w:left="1810" w:hanging="771"/>
      </w:pPr>
      <w:r w:rsidRPr="007305BF">
        <w:rPr>
          <w:w w:val="105"/>
        </w:rPr>
        <w:lastRenderedPageBreak/>
        <w:t>RESULTADOS DE APRENDIZAJE (RA) (SEÑALAR ENTRE PARÉNTESIS QUÉ CG Y CE INTEGRA CADA RESULTADO DE</w:t>
      </w:r>
      <w:r w:rsidRPr="007305BF">
        <w:rPr>
          <w:spacing w:val="-22"/>
          <w:w w:val="105"/>
        </w:rPr>
        <w:t xml:space="preserve"> </w:t>
      </w:r>
      <w:r w:rsidRPr="007305BF">
        <w:rPr>
          <w:w w:val="105"/>
        </w:rPr>
        <w:t>APRENDIZAJE)</w:t>
      </w:r>
      <w:r w:rsidR="00FE38B3" w:rsidRPr="007305BF">
        <w:rPr>
          <w:noProof/>
          <w:lang w:val="en-US" w:eastAsia="en-US" w:bidi="ar-SA"/>
        </w:rPr>
        <mc:AlternateContent>
          <mc:Choice Requires="wps">
            <w:drawing>
              <wp:anchor distT="0" distB="0" distL="0" distR="0" simplePos="0" relativeHeight="251660288" behindDoc="1" locked="0" layoutInCell="1" allowOverlap="1" wp14:anchorId="7BE48548" wp14:editId="08DA034F">
                <wp:simplePos x="0" y="0"/>
                <wp:positionH relativeFrom="page">
                  <wp:posOffset>828675</wp:posOffset>
                </wp:positionH>
                <wp:positionV relativeFrom="paragraph">
                  <wp:posOffset>212090</wp:posOffset>
                </wp:positionV>
                <wp:extent cx="8397240" cy="666750"/>
                <wp:effectExtent l="0" t="0" r="22860" b="1905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7240" cy="666750"/>
                        </a:xfrm>
                        <a:prstGeom prst="rect">
                          <a:avLst/>
                        </a:prstGeom>
                        <a:noFill/>
                        <a:ln w="6096">
                          <a:solidFill>
                            <a:srgbClr val="00000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8D9195" w14:textId="77777777" w:rsidR="00FB7416" w:rsidRPr="006A4727" w:rsidRDefault="00FB7416" w:rsidP="00FB7416">
                            <w:pPr>
                              <w:pStyle w:val="BodyText"/>
                              <w:numPr>
                                <w:ilvl w:val="0"/>
                                <w:numId w:val="10"/>
                              </w:numPr>
                              <w:tabs>
                                <w:tab w:val="left" w:pos="825"/>
                                <w:tab w:val="left" w:pos="826"/>
                              </w:tabs>
                              <w:rPr>
                                <w:w w:val="105"/>
                                <w:sz w:val="20"/>
                                <w:szCs w:val="20"/>
                              </w:rPr>
                            </w:pPr>
                            <w:r w:rsidRPr="006A4727">
                              <w:rPr>
                                <w:w w:val="105"/>
                                <w:sz w:val="20"/>
                                <w:szCs w:val="20"/>
                              </w:rPr>
                              <w:t>Identifica qué son las instituciones políticas y su rol en la política y el Estado.</w:t>
                            </w:r>
                          </w:p>
                          <w:p w14:paraId="6616B979" w14:textId="77777777" w:rsidR="00FB7416" w:rsidRPr="006A4727" w:rsidRDefault="00FB7416" w:rsidP="00FB7416">
                            <w:pPr>
                              <w:pStyle w:val="BodyText"/>
                              <w:numPr>
                                <w:ilvl w:val="0"/>
                                <w:numId w:val="10"/>
                              </w:numPr>
                              <w:tabs>
                                <w:tab w:val="left" w:pos="825"/>
                                <w:tab w:val="left" w:pos="826"/>
                              </w:tabs>
                              <w:rPr>
                                <w:w w:val="105"/>
                                <w:sz w:val="20"/>
                                <w:szCs w:val="20"/>
                              </w:rPr>
                            </w:pPr>
                            <w:r w:rsidRPr="006A4727">
                              <w:rPr>
                                <w:w w:val="105"/>
                                <w:sz w:val="20"/>
                                <w:szCs w:val="20"/>
                              </w:rPr>
                              <w:t>Analiza la evolución histórica de las instituciones políticas del Estado chileno, con especial énfasis en las causas del cambio o permanencia institucional.</w:t>
                            </w:r>
                          </w:p>
                          <w:p w14:paraId="10D64794" w14:textId="77777777" w:rsidR="0043694E" w:rsidRPr="006A4727" w:rsidRDefault="00FB7416" w:rsidP="00FB7416">
                            <w:pPr>
                              <w:pStyle w:val="BodyText"/>
                              <w:numPr>
                                <w:ilvl w:val="0"/>
                                <w:numId w:val="10"/>
                              </w:numPr>
                              <w:tabs>
                                <w:tab w:val="left" w:pos="825"/>
                                <w:tab w:val="left" w:pos="826"/>
                              </w:tabs>
                              <w:rPr>
                                <w:sz w:val="20"/>
                                <w:szCs w:val="20"/>
                              </w:rPr>
                            </w:pPr>
                            <w:r w:rsidRPr="006A4727">
                              <w:rPr>
                                <w:w w:val="105"/>
                                <w:sz w:val="20"/>
                                <w:szCs w:val="20"/>
                              </w:rPr>
                              <w:t>Determina que las actuales estructuras del Estado son producto de una evolución institucional donde los actores políticos y administrativos juegan un rol clave. En este contexto, los futuros administradores públicos no son neutrales, si no que más bien protagonistas de su evolución.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48548" id="_x0000_t202" coordsize="21600,21600" o:spt="202" path="m,l,21600r21600,l21600,xe">
                <v:stroke joinstyle="miter"/>
                <v:path gradientshapeok="t" o:connecttype="rect"/>
              </v:shapetype>
              <v:shape id="Text Box 3" o:spid="_x0000_s1026" type="#_x0000_t202" style="position:absolute;left:0;text-align:left;margin-left:65.25pt;margin-top:16.7pt;width:661.2pt;height:5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" filled="f" strokecolor="#00000a" strokeweight=".48pt">
                <v:textbox inset="0,0,0,0">
                  <w:txbxContent>
                    <w:p w14:paraId="248D9195" w14:textId="77777777" w:rsidR="00FB7416" w:rsidRPr="006A4727" w:rsidRDefault="00FB7416" w:rsidP="00FB7416">
                      <w:pPr>
                        <w:pStyle w:val="BodyText"/>
                        <w:numPr>
                          <w:ilvl w:val="0"/>
                          <w:numId w:val="10"/>
                        </w:numPr>
                        <w:tabs>
                          <w:tab w:val="left" w:pos="825"/>
                          <w:tab w:val="left" w:pos="826"/>
                        </w:tabs>
                        <w:rPr>
                          <w:w w:val="105"/>
                          <w:sz w:val="20"/>
                          <w:szCs w:val="20"/>
                        </w:rPr>
                      </w:pPr>
                      <w:r w:rsidRPr="006A4727">
                        <w:rPr>
                          <w:w w:val="105"/>
                          <w:sz w:val="20"/>
                          <w:szCs w:val="20"/>
                        </w:rPr>
                        <w:t>Identifica qué son las instituciones políticas y su rol en la política y el Estado.</w:t>
                      </w:r>
                    </w:p>
                    <w:p w14:paraId="6616B979" w14:textId="77777777" w:rsidR="00FB7416" w:rsidRPr="006A4727" w:rsidRDefault="00FB7416" w:rsidP="00FB7416">
                      <w:pPr>
                        <w:pStyle w:val="BodyText"/>
                        <w:numPr>
                          <w:ilvl w:val="0"/>
                          <w:numId w:val="10"/>
                        </w:numPr>
                        <w:tabs>
                          <w:tab w:val="left" w:pos="825"/>
                          <w:tab w:val="left" w:pos="826"/>
                        </w:tabs>
                        <w:rPr>
                          <w:w w:val="105"/>
                          <w:sz w:val="20"/>
                          <w:szCs w:val="20"/>
                        </w:rPr>
                      </w:pPr>
                      <w:r w:rsidRPr="006A4727">
                        <w:rPr>
                          <w:w w:val="105"/>
                          <w:sz w:val="20"/>
                          <w:szCs w:val="20"/>
                        </w:rPr>
                        <w:t>Analiza la evolución histórica de las instituciones políticas del Estado chileno, con especial énfasis en las causas del cambio o permanencia institucional.</w:t>
                      </w:r>
                    </w:p>
                    <w:p w14:paraId="10D64794" w14:textId="77777777" w:rsidR="0043694E" w:rsidRPr="006A4727" w:rsidRDefault="00FB7416" w:rsidP="00FB7416">
                      <w:pPr>
                        <w:pStyle w:val="BodyText"/>
                        <w:numPr>
                          <w:ilvl w:val="0"/>
                          <w:numId w:val="10"/>
                        </w:numPr>
                        <w:tabs>
                          <w:tab w:val="left" w:pos="825"/>
                          <w:tab w:val="left" w:pos="826"/>
                        </w:tabs>
                        <w:rPr>
                          <w:sz w:val="20"/>
                          <w:szCs w:val="20"/>
                        </w:rPr>
                      </w:pPr>
                      <w:r w:rsidRPr="006A4727">
                        <w:rPr>
                          <w:w w:val="105"/>
                          <w:sz w:val="20"/>
                          <w:szCs w:val="20"/>
                        </w:rPr>
                        <w:t>Determina que las actuales estructuras del Estado son producto de una evolución institucional donde los actores políticos y administrativos juegan un rol clave. En este contexto, los futuros administradores públicos no son neutrales, si no que más bien protagonistas de su evolución.</w:t>
                      </w:r>
                    </w:p>
                  </w:txbxContent>
                </v:textbox>
                <w10:wrap type="topAndBottom" anchorx="page"/>
              </v:shape>
            </w:pict>
          </mc:Fallback>
        </mc:AlternateContent>
      </w:r>
    </w:p>
    <w:p w14:paraId="669F0D88" w14:textId="77777777" w:rsidR="0043694E" w:rsidRPr="007305BF" w:rsidRDefault="007E46EA">
      <w:pPr>
        <w:pStyle w:val="ListParagraph"/>
        <w:numPr>
          <w:ilvl w:val="0"/>
          <w:numId w:val="11"/>
        </w:numPr>
        <w:tabs>
          <w:tab w:val="left" w:pos="1760"/>
          <w:tab w:val="left" w:pos="1761"/>
        </w:tabs>
        <w:spacing w:before="118" w:line="292" w:lineRule="auto"/>
        <w:ind w:left="1760" w:right="893"/>
        <w:rPr>
          <w:b/>
          <w:sz w:val="21"/>
        </w:rPr>
      </w:pPr>
      <w:r w:rsidRPr="007305BF">
        <w:rPr>
          <w:b/>
          <w:w w:val="105"/>
          <w:sz w:val="21"/>
        </w:rPr>
        <w:t>PLAN</w:t>
      </w:r>
      <w:r w:rsidRPr="007305BF">
        <w:rPr>
          <w:b/>
          <w:spacing w:val="-5"/>
          <w:w w:val="105"/>
          <w:sz w:val="21"/>
        </w:rPr>
        <w:t xml:space="preserve"> </w:t>
      </w:r>
      <w:r w:rsidRPr="007305BF">
        <w:rPr>
          <w:b/>
          <w:w w:val="105"/>
          <w:sz w:val="21"/>
        </w:rPr>
        <w:t>(COHERENCIA</w:t>
      </w:r>
      <w:r w:rsidRPr="007305BF">
        <w:rPr>
          <w:b/>
          <w:spacing w:val="-5"/>
          <w:w w:val="105"/>
          <w:sz w:val="21"/>
        </w:rPr>
        <w:t xml:space="preserve"> </w:t>
      </w:r>
      <w:r w:rsidRPr="007305BF">
        <w:rPr>
          <w:b/>
          <w:w w:val="105"/>
          <w:sz w:val="21"/>
        </w:rPr>
        <w:t>ENTRE</w:t>
      </w:r>
      <w:r w:rsidRPr="007305BF">
        <w:rPr>
          <w:b/>
          <w:spacing w:val="-5"/>
          <w:w w:val="105"/>
          <w:sz w:val="21"/>
        </w:rPr>
        <w:t xml:space="preserve"> </w:t>
      </w:r>
      <w:r w:rsidRPr="007305BF">
        <w:rPr>
          <w:b/>
          <w:w w:val="105"/>
          <w:sz w:val="21"/>
        </w:rPr>
        <w:t>RESULTADOS</w:t>
      </w:r>
      <w:r w:rsidRPr="007305BF">
        <w:rPr>
          <w:b/>
          <w:spacing w:val="-5"/>
          <w:w w:val="105"/>
          <w:sz w:val="21"/>
        </w:rPr>
        <w:t xml:space="preserve"> </w:t>
      </w:r>
      <w:r w:rsidRPr="007305BF">
        <w:rPr>
          <w:b/>
          <w:w w:val="105"/>
          <w:sz w:val="21"/>
        </w:rPr>
        <w:t>DE</w:t>
      </w:r>
      <w:r w:rsidRPr="007305BF">
        <w:rPr>
          <w:b/>
          <w:spacing w:val="-4"/>
          <w:w w:val="105"/>
          <w:sz w:val="21"/>
        </w:rPr>
        <w:t xml:space="preserve"> </w:t>
      </w:r>
      <w:r w:rsidRPr="007305BF">
        <w:rPr>
          <w:b/>
          <w:w w:val="105"/>
          <w:sz w:val="21"/>
        </w:rPr>
        <w:t>APRENDIZAJE,</w:t>
      </w:r>
      <w:r w:rsidRPr="007305BF">
        <w:rPr>
          <w:b/>
          <w:spacing w:val="-6"/>
          <w:w w:val="105"/>
          <w:sz w:val="21"/>
        </w:rPr>
        <w:t xml:space="preserve"> </w:t>
      </w:r>
      <w:r w:rsidRPr="007305BF">
        <w:rPr>
          <w:b/>
          <w:w w:val="105"/>
          <w:sz w:val="21"/>
        </w:rPr>
        <w:t>RECURSOS</w:t>
      </w:r>
      <w:r w:rsidRPr="007305BF">
        <w:rPr>
          <w:b/>
          <w:spacing w:val="-5"/>
          <w:w w:val="105"/>
          <w:sz w:val="21"/>
        </w:rPr>
        <w:t xml:space="preserve"> </w:t>
      </w:r>
      <w:r w:rsidRPr="007305BF">
        <w:rPr>
          <w:b/>
          <w:w w:val="105"/>
          <w:sz w:val="21"/>
        </w:rPr>
        <w:t>ASOCIADOS,</w:t>
      </w:r>
      <w:r w:rsidRPr="007305BF">
        <w:rPr>
          <w:b/>
          <w:spacing w:val="-6"/>
          <w:w w:val="105"/>
          <w:sz w:val="21"/>
        </w:rPr>
        <w:t xml:space="preserve"> </w:t>
      </w:r>
      <w:r w:rsidRPr="007305BF">
        <w:rPr>
          <w:b/>
          <w:w w:val="105"/>
          <w:sz w:val="21"/>
        </w:rPr>
        <w:t>EVALUACIÓN</w:t>
      </w:r>
      <w:r w:rsidRPr="007305BF">
        <w:rPr>
          <w:b/>
          <w:spacing w:val="-4"/>
          <w:w w:val="105"/>
          <w:sz w:val="21"/>
        </w:rPr>
        <w:t xml:space="preserve"> </w:t>
      </w:r>
      <w:r w:rsidRPr="007305BF">
        <w:rPr>
          <w:b/>
          <w:w w:val="105"/>
          <w:sz w:val="21"/>
        </w:rPr>
        <w:t>Y</w:t>
      </w:r>
      <w:r w:rsidRPr="007305BF">
        <w:rPr>
          <w:b/>
          <w:spacing w:val="-5"/>
          <w:w w:val="105"/>
          <w:sz w:val="21"/>
        </w:rPr>
        <w:t xml:space="preserve"> </w:t>
      </w:r>
      <w:r w:rsidRPr="007305BF">
        <w:rPr>
          <w:b/>
          <w:w w:val="105"/>
          <w:sz w:val="21"/>
        </w:rPr>
        <w:t>MÉTODOS</w:t>
      </w:r>
      <w:r w:rsidRPr="007305BF">
        <w:rPr>
          <w:b/>
          <w:spacing w:val="-5"/>
          <w:w w:val="105"/>
          <w:sz w:val="21"/>
        </w:rPr>
        <w:t xml:space="preserve"> </w:t>
      </w:r>
      <w:r w:rsidRPr="007305BF">
        <w:rPr>
          <w:b/>
          <w:w w:val="105"/>
          <w:sz w:val="21"/>
        </w:rPr>
        <w:t>DE</w:t>
      </w:r>
      <w:r w:rsidRPr="007305BF">
        <w:rPr>
          <w:b/>
          <w:spacing w:val="-5"/>
          <w:w w:val="105"/>
          <w:sz w:val="21"/>
        </w:rPr>
        <w:t xml:space="preserve"> </w:t>
      </w:r>
      <w:r w:rsidRPr="007305BF">
        <w:rPr>
          <w:b/>
          <w:w w:val="105"/>
          <w:sz w:val="21"/>
        </w:rPr>
        <w:t>ENSEÑANZA</w:t>
      </w:r>
      <w:r w:rsidRPr="007305BF">
        <w:rPr>
          <w:b/>
          <w:spacing w:val="-5"/>
          <w:w w:val="105"/>
          <w:sz w:val="21"/>
        </w:rPr>
        <w:t xml:space="preserve"> </w:t>
      </w:r>
      <w:r w:rsidRPr="007305BF">
        <w:rPr>
          <w:b/>
          <w:w w:val="105"/>
          <w:sz w:val="21"/>
        </w:rPr>
        <w:t>Y APRENDIZAJE.)</w:t>
      </w:r>
    </w:p>
    <w:tbl>
      <w:tblPr>
        <w:tblStyle w:val="TableNormal1"/>
        <w:tblW w:w="0" w:type="auto"/>
        <w:tblInd w:w="1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3562"/>
        <w:gridCol w:w="4536"/>
        <w:gridCol w:w="1559"/>
        <w:gridCol w:w="1276"/>
        <w:gridCol w:w="3232"/>
      </w:tblGrid>
      <w:tr w:rsidR="0043694E" w:rsidRPr="007305BF" w14:paraId="7C4EEAF0" w14:textId="77777777" w:rsidTr="00BE3844">
        <w:trPr>
          <w:trHeight w:val="206"/>
        </w:trPr>
        <w:tc>
          <w:tcPr>
            <w:tcW w:w="3562" w:type="dxa"/>
            <w:vMerge w:val="restart"/>
            <w:shd w:val="clear" w:color="auto" w:fill="BFBFBF"/>
          </w:tcPr>
          <w:p w14:paraId="7ED714E9" w14:textId="77777777" w:rsidR="0043694E" w:rsidRPr="007305BF" w:rsidRDefault="007E46EA">
            <w:pPr>
              <w:pStyle w:val="TableParagraph"/>
              <w:spacing w:before="0" w:line="192" w:lineRule="exact"/>
              <w:ind w:left="270"/>
              <w:rPr>
                <w:b/>
                <w:sz w:val="17"/>
              </w:rPr>
            </w:pPr>
            <w:r w:rsidRPr="007305BF">
              <w:rPr>
                <w:b/>
                <w:w w:val="105"/>
                <w:sz w:val="17"/>
              </w:rPr>
              <w:t>Resultados de Aprendizaje</w:t>
            </w:r>
          </w:p>
        </w:tc>
        <w:tc>
          <w:tcPr>
            <w:tcW w:w="4536" w:type="dxa"/>
            <w:vMerge w:val="restart"/>
            <w:shd w:val="clear" w:color="auto" w:fill="BFBFBF"/>
          </w:tcPr>
          <w:p w14:paraId="1C4A2E2D" w14:textId="77777777" w:rsidR="0043694E" w:rsidRPr="007305BF" w:rsidRDefault="007E46EA">
            <w:pPr>
              <w:pStyle w:val="TableParagraph"/>
              <w:spacing w:before="0" w:line="254" w:lineRule="auto"/>
              <w:ind w:left="105"/>
              <w:rPr>
                <w:sz w:val="17"/>
              </w:rPr>
            </w:pPr>
            <w:r w:rsidRPr="007305BF">
              <w:rPr>
                <w:b/>
                <w:w w:val="105"/>
                <w:sz w:val="17"/>
              </w:rPr>
              <w:t xml:space="preserve">Contenidos </w:t>
            </w:r>
            <w:r w:rsidRPr="007305BF">
              <w:rPr>
                <w:w w:val="105"/>
                <w:sz w:val="17"/>
              </w:rPr>
              <w:t>(conceptuales, procedimentales y actitudinales que se requieren para lograr los resultados de aprendizaje)</w:t>
            </w:r>
          </w:p>
        </w:tc>
        <w:tc>
          <w:tcPr>
            <w:tcW w:w="2835" w:type="dxa"/>
            <w:gridSpan w:val="2"/>
            <w:shd w:val="clear" w:color="auto" w:fill="BFBFBF"/>
          </w:tcPr>
          <w:p w14:paraId="64DA2DD1" w14:textId="77777777" w:rsidR="0043694E" w:rsidRPr="007305BF" w:rsidRDefault="007E46EA">
            <w:pPr>
              <w:pStyle w:val="TableParagraph"/>
              <w:spacing w:before="0" w:line="186" w:lineRule="exact"/>
              <w:ind w:left="628"/>
              <w:rPr>
                <w:sz w:val="17"/>
              </w:rPr>
            </w:pPr>
            <w:r w:rsidRPr="007305BF">
              <w:rPr>
                <w:b/>
                <w:w w:val="105"/>
                <w:sz w:val="17"/>
              </w:rPr>
              <w:t xml:space="preserve">Procedimientos evaluativos </w:t>
            </w:r>
            <w:r w:rsidRPr="007305BF">
              <w:rPr>
                <w:w w:val="105"/>
                <w:sz w:val="17"/>
              </w:rPr>
              <w:t>(Explicitar ponderación)</w:t>
            </w:r>
          </w:p>
        </w:tc>
        <w:tc>
          <w:tcPr>
            <w:tcW w:w="3232" w:type="dxa"/>
            <w:vMerge w:val="restart"/>
            <w:tcBorders>
              <w:right w:val="nil"/>
            </w:tcBorders>
            <w:shd w:val="clear" w:color="auto" w:fill="BFBFBF"/>
          </w:tcPr>
          <w:p w14:paraId="211C90FB" w14:textId="77777777" w:rsidR="0043694E" w:rsidRPr="007305BF" w:rsidRDefault="007E46EA">
            <w:pPr>
              <w:pStyle w:val="TableParagraph"/>
              <w:spacing w:before="0" w:line="254" w:lineRule="auto"/>
              <w:ind w:left="194" w:right="94"/>
              <w:jc w:val="center"/>
              <w:rPr>
                <w:b/>
                <w:sz w:val="17"/>
              </w:rPr>
            </w:pPr>
            <w:r w:rsidRPr="007305BF">
              <w:rPr>
                <w:b/>
                <w:w w:val="105"/>
                <w:sz w:val="17"/>
              </w:rPr>
              <w:t>Métodos de Enseñanza y aprendizaje /</w:t>
            </w:r>
          </w:p>
          <w:p w14:paraId="5FF2AFCB" w14:textId="77777777" w:rsidR="0043694E" w:rsidRPr="007305BF" w:rsidRDefault="007E46EA">
            <w:pPr>
              <w:pStyle w:val="TableParagraph"/>
              <w:spacing w:before="0" w:line="194" w:lineRule="exact"/>
              <w:ind w:left="190" w:right="94"/>
              <w:jc w:val="center"/>
              <w:rPr>
                <w:b/>
                <w:sz w:val="17"/>
              </w:rPr>
            </w:pPr>
            <w:r w:rsidRPr="007305BF">
              <w:rPr>
                <w:b/>
                <w:w w:val="105"/>
                <w:sz w:val="17"/>
              </w:rPr>
              <w:t>Técnicas didácticas</w:t>
            </w:r>
          </w:p>
        </w:tc>
      </w:tr>
      <w:tr w:rsidR="0043694E" w:rsidRPr="007305BF" w14:paraId="42371C4F" w14:textId="77777777" w:rsidTr="00BE3844">
        <w:trPr>
          <w:trHeight w:val="417"/>
        </w:trPr>
        <w:tc>
          <w:tcPr>
            <w:tcW w:w="3562" w:type="dxa"/>
            <w:vMerge/>
            <w:tcBorders>
              <w:top w:val="nil"/>
            </w:tcBorders>
            <w:shd w:val="clear" w:color="auto" w:fill="BFBFBF"/>
          </w:tcPr>
          <w:p w14:paraId="7A98047A" w14:textId="77777777" w:rsidR="0043694E" w:rsidRPr="007305BF" w:rsidRDefault="0043694E">
            <w:pPr>
              <w:rPr>
                <w:sz w:val="2"/>
                <w:szCs w:val="2"/>
              </w:rPr>
            </w:pPr>
          </w:p>
        </w:tc>
        <w:tc>
          <w:tcPr>
            <w:tcW w:w="4536" w:type="dxa"/>
            <w:vMerge/>
            <w:tcBorders>
              <w:top w:val="nil"/>
            </w:tcBorders>
            <w:shd w:val="clear" w:color="auto" w:fill="BFBFBF"/>
          </w:tcPr>
          <w:p w14:paraId="34F0AFF0" w14:textId="77777777" w:rsidR="0043694E" w:rsidRPr="007305BF" w:rsidRDefault="0043694E">
            <w:pPr>
              <w:rPr>
                <w:sz w:val="2"/>
                <w:szCs w:val="2"/>
              </w:rPr>
            </w:pPr>
          </w:p>
        </w:tc>
        <w:tc>
          <w:tcPr>
            <w:tcW w:w="1559" w:type="dxa"/>
            <w:shd w:val="clear" w:color="auto" w:fill="BFBFBF"/>
          </w:tcPr>
          <w:p w14:paraId="109A4828" w14:textId="77777777" w:rsidR="0043694E" w:rsidRPr="007305BF" w:rsidRDefault="007E46EA">
            <w:pPr>
              <w:pStyle w:val="TableParagraph"/>
              <w:spacing w:before="2"/>
              <w:ind w:left="295"/>
              <w:rPr>
                <w:sz w:val="17"/>
              </w:rPr>
            </w:pPr>
            <w:r w:rsidRPr="007305BF">
              <w:rPr>
                <w:w w:val="105"/>
                <w:sz w:val="17"/>
              </w:rPr>
              <w:t>E. Focalizadas de contenidos</w:t>
            </w:r>
          </w:p>
        </w:tc>
        <w:tc>
          <w:tcPr>
            <w:tcW w:w="1276" w:type="dxa"/>
            <w:shd w:val="clear" w:color="auto" w:fill="BFBFBF"/>
          </w:tcPr>
          <w:p w14:paraId="09CEE254" w14:textId="77777777" w:rsidR="0043694E" w:rsidRPr="007305BF" w:rsidRDefault="007E46EA">
            <w:pPr>
              <w:pStyle w:val="TableParagraph"/>
              <w:spacing w:before="2"/>
              <w:ind w:left="194"/>
              <w:rPr>
                <w:sz w:val="17"/>
              </w:rPr>
            </w:pPr>
            <w:r w:rsidRPr="007305BF">
              <w:rPr>
                <w:w w:val="105"/>
                <w:sz w:val="17"/>
              </w:rPr>
              <w:t>E. Integradas de desempeño</w:t>
            </w:r>
          </w:p>
        </w:tc>
        <w:tc>
          <w:tcPr>
            <w:tcW w:w="3232" w:type="dxa"/>
            <w:vMerge/>
            <w:tcBorders>
              <w:top w:val="nil"/>
              <w:right w:val="nil"/>
            </w:tcBorders>
            <w:shd w:val="clear" w:color="auto" w:fill="BFBFBF"/>
          </w:tcPr>
          <w:p w14:paraId="60CD620B" w14:textId="77777777" w:rsidR="0043694E" w:rsidRPr="007305BF" w:rsidRDefault="0043694E">
            <w:pPr>
              <w:rPr>
                <w:sz w:val="2"/>
                <w:szCs w:val="2"/>
              </w:rPr>
            </w:pPr>
          </w:p>
        </w:tc>
      </w:tr>
      <w:tr w:rsidR="00BE3844" w:rsidRPr="007305BF" w14:paraId="784177A2" w14:textId="77777777" w:rsidTr="00BE3844">
        <w:trPr>
          <w:trHeight w:val="1493"/>
        </w:trPr>
        <w:tc>
          <w:tcPr>
            <w:tcW w:w="3562" w:type="dxa"/>
          </w:tcPr>
          <w:p w14:paraId="5745D425" w14:textId="77777777" w:rsidR="00BE3844" w:rsidRPr="00BE3844" w:rsidRDefault="00BE3844" w:rsidP="00BE3844">
            <w:pPr>
              <w:pStyle w:val="TableParagraph"/>
              <w:spacing w:before="0" w:line="254" w:lineRule="auto"/>
              <w:ind w:right="94"/>
              <w:jc w:val="both"/>
              <w:rPr>
                <w:sz w:val="18"/>
                <w:szCs w:val="18"/>
              </w:rPr>
            </w:pPr>
            <w:r w:rsidRPr="00BE3844">
              <w:rPr>
                <w:w w:val="105"/>
                <w:sz w:val="18"/>
                <w:szCs w:val="18"/>
              </w:rPr>
              <w:t>Identifica qué son las instituciones políticas y su rol en la política y el Estado.</w:t>
            </w:r>
          </w:p>
        </w:tc>
        <w:tc>
          <w:tcPr>
            <w:tcW w:w="4536" w:type="dxa"/>
          </w:tcPr>
          <w:p w14:paraId="2CE87A4A" w14:textId="77777777" w:rsidR="00BE3844" w:rsidRPr="00BE3844" w:rsidRDefault="00BE3844" w:rsidP="00BE3844">
            <w:pPr>
              <w:pStyle w:val="TableParagraph"/>
              <w:numPr>
                <w:ilvl w:val="0"/>
                <w:numId w:val="9"/>
              </w:numPr>
              <w:tabs>
                <w:tab w:val="left" w:pos="465"/>
                <w:tab w:val="left" w:pos="466"/>
              </w:tabs>
              <w:spacing w:line="203" w:lineRule="exact"/>
              <w:rPr>
                <w:w w:val="105"/>
                <w:sz w:val="18"/>
                <w:szCs w:val="18"/>
              </w:rPr>
            </w:pPr>
            <w:r w:rsidRPr="00BE3844">
              <w:rPr>
                <w:w w:val="105"/>
                <w:sz w:val="18"/>
                <w:szCs w:val="18"/>
              </w:rPr>
              <w:t>Las instituciones y su estudio</w:t>
            </w:r>
          </w:p>
          <w:p w14:paraId="6DA84378" w14:textId="77777777" w:rsidR="00BE3844" w:rsidRPr="00BE3844" w:rsidRDefault="00BE3844" w:rsidP="00BE3844">
            <w:pPr>
              <w:pStyle w:val="TableParagraph"/>
              <w:numPr>
                <w:ilvl w:val="0"/>
                <w:numId w:val="9"/>
              </w:numPr>
              <w:tabs>
                <w:tab w:val="left" w:pos="465"/>
                <w:tab w:val="left" w:pos="466"/>
              </w:tabs>
              <w:spacing w:line="203" w:lineRule="exact"/>
              <w:rPr>
                <w:w w:val="105"/>
                <w:sz w:val="18"/>
                <w:szCs w:val="18"/>
              </w:rPr>
            </w:pPr>
            <w:r w:rsidRPr="00BE3844">
              <w:rPr>
                <w:w w:val="105"/>
                <w:sz w:val="18"/>
                <w:szCs w:val="18"/>
              </w:rPr>
              <w:t>Nuevo Institucionalismo y sus variantes</w:t>
            </w:r>
          </w:p>
          <w:p w14:paraId="6B314395" w14:textId="77777777" w:rsidR="00BE3844" w:rsidRPr="00BE3844" w:rsidRDefault="00BE3844" w:rsidP="00BE3844">
            <w:pPr>
              <w:pStyle w:val="TableParagraph"/>
              <w:numPr>
                <w:ilvl w:val="0"/>
                <w:numId w:val="9"/>
              </w:numPr>
              <w:tabs>
                <w:tab w:val="left" w:pos="465"/>
                <w:tab w:val="left" w:pos="466"/>
              </w:tabs>
              <w:spacing w:line="203" w:lineRule="exact"/>
              <w:rPr>
                <w:w w:val="105"/>
                <w:sz w:val="18"/>
                <w:szCs w:val="18"/>
              </w:rPr>
            </w:pPr>
            <w:r w:rsidRPr="00BE3844">
              <w:rPr>
                <w:w w:val="105"/>
                <w:sz w:val="18"/>
                <w:szCs w:val="18"/>
              </w:rPr>
              <w:t>El análisis económico de las instituciones</w:t>
            </w:r>
          </w:p>
          <w:p w14:paraId="5BFAA808" w14:textId="77777777" w:rsidR="00BE3844" w:rsidRPr="00BE3844" w:rsidRDefault="00BE3844" w:rsidP="00BE3844">
            <w:pPr>
              <w:pStyle w:val="TableParagraph"/>
              <w:numPr>
                <w:ilvl w:val="0"/>
                <w:numId w:val="9"/>
              </w:numPr>
              <w:tabs>
                <w:tab w:val="left" w:pos="465"/>
                <w:tab w:val="left" w:pos="466"/>
              </w:tabs>
              <w:spacing w:line="203" w:lineRule="exact"/>
              <w:rPr>
                <w:w w:val="105"/>
                <w:sz w:val="18"/>
                <w:szCs w:val="18"/>
              </w:rPr>
            </w:pPr>
            <w:r w:rsidRPr="00BE3844">
              <w:rPr>
                <w:w w:val="105"/>
                <w:sz w:val="18"/>
                <w:szCs w:val="18"/>
              </w:rPr>
              <w:t>El Estado</w:t>
            </w:r>
          </w:p>
          <w:p w14:paraId="3A0D3351" w14:textId="77777777" w:rsidR="00BE3844" w:rsidRPr="00BE3844" w:rsidRDefault="00BE3844" w:rsidP="00BE3844">
            <w:pPr>
              <w:pStyle w:val="TableParagraph"/>
              <w:numPr>
                <w:ilvl w:val="0"/>
                <w:numId w:val="9"/>
              </w:numPr>
              <w:tabs>
                <w:tab w:val="left" w:pos="465"/>
                <w:tab w:val="left" w:pos="466"/>
              </w:tabs>
              <w:spacing w:line="203" w:lineRule="exact"/>
              <w:rPr>
                <w:w w:val="105"/>
                <w:sz w:val="18"/>
                <w:szCs w:val="18"/>
              </w:rPr>
            </w:pPr>
            <w:r w:rsidRPr="00BE3844">
              <w:rPr>
                <w:w w:val="105"/>
                <w:sz w:val="18"/>
                <w:szCs w:val="18"/>
              </w:rPr>
              <w:t>Argumento del curso: modelos, Proyectos políticos</w:t>
            </w:r>
          </w:p>
          <w:p w14:paraId="2776804C" w14:textId="77777777" w:rsidR="00BE3844" w:rsidRPr="00BE3844" w:rsidRDefault="00BE3844" w:rsidP="00BE3844">
            <w:pPr>
              <w:pStyle w:val="TableParagraph"/>
              <w:numPr>
                <w:ilvl w:val="0"/>
                <w:numId w:val="9"/>
              </w:numPr>
              <w:tabs>
                <w:tab w:val="left" w:pos="465"/>
                <w:tab w:val="left" w:pos="466"/>
              </w:tabs>
              <w:spacing w:line="203" w:lineRule="exact"/>
              <w:rPr>
                <w:w w:val="105"/>
                <w:sz w:val="18"/>
                <w:szCs w:val="18"/>
              </w:rPr>
            </w:pPr>
            <w:r w:rsidRPr="00BE3844">
              <w:rPr>
                <w:w w:val="105"/>
                <w:sz w:val="18"/>
                <w:szCs w:val="18"/>
              </w:rPr>
              <w:t>instituciones y cambio</w:t>
            </w:r>
          </w:p>
          <w:p w14:paraId="08249D3C" w14:textId="77777777" w:rsidR="00BE3844" w:rsidRPr="00BE3844" w:rsidRDefault="00BE3844" w:rsidP="00BE3844">
            <w:pPr>
              <w:pStyle w:val="TableParagraph"/>
              <w:numPr>
                <w:ilvl w:val="0"/>
                <w:numId w:val="9"/>
              </w:numPr>
              <w:tabs>
                <w:tab w:val="left" w:pos="465"/>
                <w:tab w:val="left" w:pos="466"/>
              </w:tabs>
              <w:spacing w:line="203" w:lineRule="exact"/>
              <w:rPr>
                <w:w w:val="105"/>
                <w:sz w:val="18"/>
                <w:szCs w:val="18"/>
              </w:rPr>
            </w:pPr>
            <w:r w:rsidRPr="00BE3844">
              <w:rPr>
                <w:w w:val="105"/>
                <w:sz w:val="18"/>
                <w:szCs w:val="18"/>
              </w:rPr>
              <w:t>Inicio Institucional de Chile (XIX)</w:t>
            </w:r>
          </w:p>
          <w:p w14:paraId="7FB0AE0E" w14:textId="77777777" w:rsidR="00BE3844" w:rsidRPr="00BE3844" w:rsidRDefault="00BE3844" w:rsidP="00BE3844">
            <w:pPr>
              <w:pStyle w:val="TableParagraph"/>
              <w:numPr>
                <w:ilvl w:val="0"/>
                <w:numId w:val="9"/>
              </w:numPr>
              <w:tabs>
                <w:tab w:val="left" w:pos="465"/>
                <w:tab w:val="left" w:pos="466"/>
              </w:tabs>
              <w:spacing w:line="203" w:lineRule="exact"/>
              <w:rPr>
                <w:w w:val="105"/>
                <w:sz w:val="18"/>
                <w:szCs w:val="18"/>
              </w:rPr>
            </w:pPr>
            <w:r w:rsidRPr="00BE3844">
              <w:rPr>
                <w:w w:val="105"/>
                <w:sz w:val="18"/>
                <w:szCs w:val="18"/>
              </w:rPr>
              <w:t>Guerra y poder</w:t>
            </w:r>
          </w:p>
          <w:p w14:paraId="3812562F" w14:textId="77777777" w:rsidR="00BE3844" w:rsidRPr="00BE3844" w:rsidRDefault="00BE3844" w:rsidP="00BE3844">
            <w:pPr>
              <w:pStyle w:val="TableParagraph"/>
              <w:numPr>
                <w:ilvl w:val="0"/>
                <w:numId w:val="9"/>
              </w:numPr>
              <w:tabs>
                <w:tab w:val="left" w:pos="465"/>
                <w:tab w:val="left" w:pos="466"/>
              </w:tabs>
              <w:spacing w:line="203" w:lineRule="exact"/>
              <w:rPr>
                <w:w w:val="105"/>
                <w:sz w:val="18"/>
                <w:szCs w:val="18"/>
              </w:rPr>
            </w:pPr>
            <w:r w:rsidRPr="00BE3844">
              <w:rPr>
                <w:w w:val="105"/>
                <w:sz w:val="18"/>
                <w:szCs w:val="18"/>
              </w:rPr>
              <w:t>La República Parlamentaria</w:t>
            </w:r>
          </w:p>
        </w:tc>
        <w:tc>
          <w:tcPr>
            <w:tcW w:w="1559" w:type="dxa"/>
          </w:tcPr>
          <w:p w14:paraId="32810FBC" w14:textId="77777777" w:rsidR="00BE3844" w:rsidRPr="00BE3844" w:rsidRDefault="00BE3844" w:rsidP="00BE3844">
            <w:pPr>
              <w:pStyle w:val="TableParagraph"/>
              <w:numPr>
                <w:ilvl w:val="0"/>
                <w:numId w:val="8"/>
              </w:numPr>
              <w:tabs>
                <w:tab w:val="left" w:pos="465"/>
                <w:tab w:val="left" w:pos="466"/>
              </w:tabs>
              <w:spacing w:before="0" w:line="203" w:lineRule="exact"/>
              <w:ind w:hanging="361"/>
              <w:rPr>
                <w:sz w:val="18"/>
                <w:szCs w:val="18"/>
              </w:rPr>
            </w:pPr>
            <w:r w:rsidRPr="00BE3844">
              <w:rPr>
                <w:w w:val="105"/>
                <w:sz w:val="18"/>
                <w:szCs w:val="18"/>
              </w:rPr>
              <w:t>1era Prueba Parcial (25%)</w:t>
            </w:r>
          </w:p>
        </w:tc>
        <w:tc>
          <w:tcPr>
            <w:tcW w:w="1276" w:type="dxa"/>
            <w:shd w:val="clear" w:color="auto" w:fill="auto"/>
          </w:tcPr>
          <w:p w14:paraId="1C455DCA" w14:textId="77777777" w:rsidR="00BE3844" w:rsidRPr="00BE3844" w:rsidRDefault="00BE3844" w:rsidP="00BE3844">
            <w:pPr>
              <w:jc w:val="both"/>
              <w:rPr>
                <w:color w:val="000000"/>
                <w:sz w:val="18"/>
                <w:szCs w:val="18"/>
              </w:rPr>
            </w:pPr>
            <w:r w:rsidRPr="00BE3844">
              <w:rPr>
                <w:color w:val="000000"/>
                <w:sz w:val="18"/>
                <w:szCs w:val="18"/>
              </w:rPr>
              <w:t>Controles de actualidad</w:t>
            </w:r>
          </w:p>
        </w:tc>
        <w:tc>
          <w:tcPr>
            <w:tcW w:w="3232" w:type="dxa"/>
            <w:shd w:val="clear" w:color="auto" w:fill="auto"/>
          </w:tcPr>
          <w:p w14:paraId="2C2BD498"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Lectura individual que prepara la clase expositiva.</w:t>
            </w:r>
          </w:p>
          <w:p w14:paraId="28878644"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Control bibliográfico</w:t>
            </w:r>
          </w:p>
          <w:p w14:paraId="72369745"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 xml:space="preserve">Prueba con </w:t>
            </w:r>
            <w:proofErr w:type="spellStart"/>
            <w:r w:rsidRPr="00BE3844">
              <w:rPr>
                <w:rFonts w:ascii="Arial Narrow" w:hAnsi="Arial Narrow" w:cs="Calibri"/>
                <w:sz w:val="18"/>
                <w:szCs w:val="18"/>
              </w:rPr>
              <w:t>tecleras</w:t>
            </w:r>
            <w:proofErr w:type="spellEnd"/>
          </w:p>
          <w:p w14:paraId="33563797"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Retroalimentación</w:t>
            </w:r>
          </w:p>
          <w:p w14:paraId="0D9F69B6"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 xml:space="preserve">Clase expositiva mediante </w:t>
            </w:r>
            <w:proofErr w:type="spellStart"/>
            <w:r w:rsidRPr="00BE3844">
              <w:rPr>
                <w:rFonts w:ascii="Arial Narrow" w:hAnsi="Arial Narrow" w:cs="Calibri"/>
                <w:sz w:val="18"/>
                <w:szCs w:val="18"/>
              </w:rPr>
              <w:t>power</w:t>
            </w:r>
            <w:proofErr w:type="spellEnd"/>
            <w:r w:rsidRPr="00BE3844">
              <w:rPr>
                <w:rFonts w:ascii="Arial Narrow" w:hAnsi="Arial Narrow" w:cs="Calibri"/>
                <w:sz w:val="18"/>
                <w:szCs w:val="18"/>
              </w:rPr>
              <w:t xml:space="preserve"> </w:t>
            </w:r>
            <w:proofErr w:type="spellStart"/>
            <w:r w:rsidRPr="00BE3844">
              <w:rPr>
                <w:rFonts w:ascii="Arial Narrow" w:hAnsi="Arial Narrow" w:cs="Calibri"/>
                <w:sz w:val="18"/>
                <w:szCs w:val="18"/>
              </w:rPr>
              <w:t>point</w:t>
            </w:r>
            <w:proofErr w:type="spellEnd"/>
          </w:p>
          <w:p w14:paraId="37A71407"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Discusión entre pares</w:t>
            </w:r>
          </w:p>
          <w:p w14:paraId="1FB83121" w14:textId="77777777" w:rsidR="00BE3844" w:rsidRPr="00BE3844" w:rsidRDefault="00BE3844" w:rsidP="00BE3844">
            <w:pPr>
              <w:pStyle w:val="NoSpacing"/>
              <w:numPr>
                <w:ilvl w:val="0"/>
                <w:numId w:val="17"/>
              </w:numPr>
              <w:ind w:left="286" w:hanging="142"/>
              <w:jc w:val="both"/>
              <w:rPr>
                <w:rFonts w:ascii="Arial Narrow" w:hAnsi="Arial Narrow"/>
                <w:color w:val="000000"/>
                <w:sz w:val="18"/>
                <w:szCs w:val="18"/>
              </w:rPr>
            </w:pPr>
            <w:r w:rsidRPr="00BE3844">
              <w:rPr>
                <w:rFonts w:ascii="Arial Narrow" w:hAnsi="Arial Narrow" w:cs="Calibri"/>
                <w:sz w:val="18"/>
                <w:szCs w:val="18"/>
              </w:rPr>
              <w:t>Trabajo en grupo</w:t>
            </w:r>
          </w:p>
        </w:tc>
      </w:tr>
      <w:tr w:rsidR="00BE3844" w:rsidRPr="007305BF" w14:paraId="1C4D22D0" w14:textId="77777777" w:rsidTr="00BE3844">
        <w:trPr>
          <w:trHeight w:val="2553"/>
        </w:trPr>
        <w:tc>
          <w:tcPr>
            <w:tcW w:w="3562" w:type="dxa"/>
          </w:tcPr>
          <w:p w14:paraId="029767FC" w14:textId="77777777" w:rsidR="00BE3844" w:rsidRPr="00BE3844" w:rsidRDefault="00BE3844" w:rsidP="00BE3844">
            <w:pPr>
              <w:pStyle w:val="TableParagraph"/>
              <w:spacing w:before="0" w:line="290" w:lineRule="auto"/>
              <w:ind w:right="95"/>
              <w:jc w:val="both"/>
              <w:rPr>
                <w:sz w:val="18"/>
                <w:szCs w:val="18"/>
              </w:rPr>
            </w:pPr>
            <w:r w:rsidRPr="00BE3844">
              <w:rPr>
                <w:w w:val="105"/>
                <w:sz w:val="18"/>
                <w:szCs w:val="18"/>
              </w:rPr>
              <w:t>Analiza la evolución histórica de las instituciones políticas del Estado chileno, con especial énfasis en las causas del cambio o permanencia institucional.</w:t>
            </w:r>
          </w:p>
        </w:tc>
        <w:tc>
          <w:tcPr>
            <w:tcW w:w="4536" w:type="dxa"/>
          </w:tcPr>
          <w:p w14:paraId="057CD1D8" w14:textId="77777777" w:rsidR="00BE3844" w:rsidRPr="00BE3844" w:rsidRDefault="00BE3844" w:rsidP="00BE3844">
            <w:pPr>
              <w:pStyle w:val="TableParagraph"/>
              <w:numPr>
                <w:ilvl w:val="0"/>
                <w:numId w:val="7"/>
              </w:numPr>
              <w:tabs>
                <w:tab w:val="left" w:pos="465"/>
                <w:tab w:val="left" w:pos="466"/>
              </w:tabs>
              <w:spacing w:before="0" w:line="205" w:lineRule="exact"/>
              <w:rPr>
                <w:sz w:val="18"/>
                <w:szCs w:val="18"/>
              </w:rPr>
            </w:pPr>
            <w:r w:rsidRPr="00BE3844">
              <w:rPr>
                <w:w w:val="105"/>
                <w:sz w:val="18"/>
                <w:szCs w:val="18"/>
              </w:rPr>
              <w:t>Legislación social a inicios del siglo XX</w:t>
            </w:r>
          </w:p>
          <w:p w14:paraId="208AEDCA" w14:textId="77777777" w:rsidR="00BE3844" w:rsidRPr="00BE3844" w:rsidRDefault="00BE3844" w:rsidP="00BE3844">
            <w:pPr>
              <w:pStyle w:val="TableParagraph"/>
              <w:numPr>
                <w:ilvl w:val="0"/>
                <w:numId w:val="7"/>
              </w:numPr>
              <w:tabs>
                <w:tab w:val="left" w:pos="465"/>
                <w:tab w:val="left" w:pos="466"/>
              </w:tabs>
              <w:spacing w:line="205" w:lineRule="exact"/>
              <w:rPr>
                <w:sz w:val="18"/>
                <w:szCs w:val="18"/>
              </w:rPr>
            </w:pPr>
            <w:r w:rsidRPr="00BE3844">
              <w:rPr>
                <w:sz w:val="18"/>
                <w:szCs w:val="18"/>
              </w:rPr>
              <w:t>Rediseño Institucional: Alessandri Palma</w:t>
            </w:r>
          </w:p>
          <w:p w14:paraId="0CD13033" w14:textId="77777777" w:rsidR="00BE3844" w:rsidRPr="00BE3844" w:rsidRDefault="00BE3844" w:rsidP="00BE3844">
            <w:pPr>
              <w:pStyle w:val="TableParagraph"/>
              <w:numPr>
                <w:ilvl w:val="0"/>
                <w:numId w:val="7"/>
              </w:numPr>
              <w:tabs>
                <w:tab w:val="left" w:pos="465"/>
                <w:tab w:val="left" w:pos="466"/>
              </w:tabs>
              <w:spacing w:line="205" w:lineRule="exact"/>
              <w:rPr>
                <w:sz w:val="18"/>
                <w:szCs w:val="18"/>
              </w:rPr>
            </w:pPr>
            <w:r w:rsidRPr="00BE3844">
              <w:rPr>
                <w:sz w:val="18"/>
                <w:szCs w:val="18"/>
              </w:rPr>
              <w:t>Los Gobiernos Radicales</w:t>
            </w:r>
          </w:p>
          <w:p w14:paraId="5032C63E" w14:textId="77777777" w:rsidR="00BE3844" w:rsidRPr="00BE3844" w:rsidRDefault="00BE3844" w:rsidP="00BE3844">
            <w:pPr>
              <w:pStyle w:val="TableParagraph"/>
              <w:numPr>
                <w:ilvl w:val="0"/>
                <w:numId w:val="7"/>
              </w:numPr>
              <w:tabs>
                <w:tab w:val="left" w:pos="465"/>
                <w:tab w:val="left" w:pos="466"/>
              </w:tabs>
              <w:spacing w:line="205" w:lineRule="exact"/>
              <w:rPr>
                <w:sz w:val="18"/>
                <w:szCs w:val="18"/>
              </w:rPr>
            </w:pPr>
            <w:r w:rsidRPr="00BE3844">
              <w:rPr>
                <w:sz w:val="18"/>
                <w:szCs w:val="18"/>
              </w:rPr>
              <w:t>La tensión del modelo: González Videla, Ibáñez y Alessandri</w:t>
            </w:r>
          </w:p>
          <w:p w14:paraId="46EC1313" w14:textId="77777777" w:rsidR="00BE3844" w:rsidRPr="00BE3844" w:rsidRDefault="00BE3844" w:rsidP="00BE3844">
            <w:pPr>
              <w:pStyle w:val="TableParagraph"/>
              <w:numPr>
                <w:ilvl w:val="0"/>
                <w:numId w:val="7"/>
              </w:numPr>
              <w:tabs>
                <w:tab w:val="left" w:pos="465"/>
                <w:tab w:val="left" w:pos="466"/>
              </w:tabs>
              <w:spacing w:line="205" w:lineRule="exact"/>
              <w:rPr>
                <w:sz w:val="18"/>
                <w:szCs w:val="18"/>
              </w:rPr>
            </w:pPr>
            <w:r w:rsidRPr="00BE3844">
              <w:rPr>
                <w:sz w:val="18"/>
                <w:szCs w:val="18"/>
              </w:rPr>
              <w:t>Los gobiernos de Frei y Allende</w:t>
            </w:r>
          </w:p>
          <w:p w14:paraId="69A49A43" w14:textId="77777777" w:rsidR="00BE3844" w:rsidRPr="00BE3844" w:rsidRDefault="00BE3844" w:rsidP="00BE3844">
            <w:pPr>
              <w:pStyle w:val="TableParagraph"/>
              <w:numPr>
                <w:ilvl w:val="0"/>
                <w:numId w:val="7"/>
              </w:numPr>
              <w:tabs>
                <w:tab w:val="left" w:pos="465"/>
                <w:tab w:val="left" w:pos="466"/>
              </w:tabs>
              <w:spacing w:line="205" w:lineRule="exact"/>
              <w:rPr>
                <w:sz w:val="18"/>
                <w:szCs w:val="18"/>
              </w:rPr>
            </w:pPr>
            <w:r w:rsidRPr="00BE3844">
              <w:rPr>
                <w:sz w:val="18"/>
                <w:szCs w:val="18"/>
              </w:rPr>
              <w:t>Dictadura</w:t>
            </w:r>
          </w:p>
        </w:tc>
        <w:tc>
          <w:tcPr>
            <w:tcW w:w="1559" w:type="dxa"/>
          </w:tcPr>
          <w:p w14:paraId="6ABEFECA" w14:textId="77777777" w:rsidR="00BE3844" w:rsidRPr="00BE3844" w:rsidRDefault="00BE3844" w:rsidP="00BE3844">
            <w:pPr>
              <w:pStyle w:val="TableParagraph"/>
              <w:numPr>
                <w:ilvl w:val="0"/>
                <w:numId w:val="6"/>
              </w:numPr>
              <w:tabs>
                <w:tab w:val="left" w:pos="466"/>
              </w:tabs>
              <w:spacing w:before="0" w:line="254" w:lineRule="auto"/>
              <w:ind w:right="96"/>
              <w:jc w:val="both"/>
              <w:rPr>
                <w:sz w:val="18"/>
                <w:szCs w:val="18"/>
              </w:rPr>
            </w:pPr>
            <w:r w:rsidRPr="00BE3844">
              <w:rPr>
                <w:w w:val="105"/>
                <w:sz w:val="18"/>
                <w:szCs w:val="18"/>
              </w:rPr>
              <w:t>2da Prueba Parcial (25%)</w:t>
            </w:r>
          </w:p>
        </w:tc>
        <w:tc>
          <w:tcPr>
            <w:tcW w:w="1276" w:type="dxa"/>
            <w:shd w:val="clear" w:color="auto" w:fill="auto"/>
          </w:tcPr>
          <w:p w14:paraId="3C416E4A" w14:textId="77777777" w:rsidR="00BE3844" w:rsidRPr="00BE3844" w:rsidRDefault="00BE3844" w:rsidP="00BE3844">
            <w:pPr>
              <w:jc w:val="both"/>
              <w:rPr>
                <w:color w:val="000000"/>
                <w:sz w:val="18"/>
                <w:szCs w:val="18"/>
              </w:rPr>
            </w:pPr>
          </w:p>
        </w:tc>
        <w:tc>
          <w:tcPr>
            <w:tcW w:w="3232" w:type="dxa"/>
            <w:shd w:val="clear" w:color="auto" w:fill="auto"/>
          </w:tcPr>
          <w:p w14:paraId="3530DDBB"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Lectura individual que prepara la clase expositiva.</w:t>
            </w:r>
          </w:p>
          <w:p w14:paraId="2EB72866"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Control bibliográfico</w:t>
            </w:r>
          </w:p>
          <w:p w14:paraId="4395A640"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 xml:space="preserve">Prueba con </w:t>
            </w:r>
            <w:proofErr w:type="spellStart"/>
            <w:r w:rsidRPr="00BE3844">
              <w:rPr>
                <w:rFonts w:ascii="Arial Narrow" w:hAnsi="Arial Narrow" w:cs="Calibri"/>
                <w:sz w:val="18"/>
                <w:szCs w:val="18"/>
              </w:rPr>
              <w:t>tecleras</w:t>
            </w:r>
            <w:proofErr w:type="spellEnd"/>
          </w:p>
          <w:p w14:paraId="5F17ACE1"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Retroalimentación</w:t>
            </w:r>
          </w:p>
          <w:p w14:paraId="2A502675"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 xml:space="preserve">Clase expositiva mediante </w:t>
            </w:r>
            <w:proofErr w:type="spellStart"/>
            <w:r w:rsidRPr="00BE3844">
              <w:rPr>
                <w:rFonts w:ascii="Arial Narrow" w:hAnsi="Arial Narrow" w:cs="Calibri"/>
                <w:sz w:val="18"/>
                <w:szCs w:val="18"/>
              </w:rPr>
              <w:t>power</w:t>
            </w:r>
            <w:proofErr w:type="spellEnd"/>
            <w:r w:rsidRPr="00BE3844">
              <w:rPr>
                <w:rFonts w:ascii="Arial Narrow" w:hAnsi="Arial Narrow" w:cs="Calibri"/>
                <w:sz w:val="18"/>
                <w:szCs w:val="18"/>
              </w:rPr>
              <w:t xml:space="preserve"> </w:t>
            </w:r>
            <w:proofErr w:type="spellStart"/>
            <w:r w:rsidRPr="00BE3844">
              <w:rPr>
                <w:rFonts w:ascii="Arial Narrow" w:hAnsi="Arial Narrow" w:cs="Calibri"/>
                <w:sz w:val="18"/>
                <w:szCs w:val="18"/>
              </w:rPr>
              <w:t>point</w:t>
            </w:r>
            <w:proofErr w:type="spellEnd"/>
          </w:p>
          <w:p w14:paraId="5FE00D80"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Discusión entre pares</w:t>
            </w:r>
          </w:p>
          <w:p w14:paraId="3172CDC7"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Trabajo en grupo</w:t>
            </w:r>
          </w:p>
        </w:tc>
      </w:tr>
      <w:tr w:rsidR="0043694E" w:rsidRPr="007305BF" w14:paraId="28A2263F" w14:textId="77777777" w:rsidTr="00BE3844">
        <w:trPr>
          <w:trHeight w:val="840"/>
        </w:trPr>
        <w:tc>
          <w:tcPr>
            <w:tcW w:w="3562" w:type="dxa"/>
          </w:tcPr>
          <w:p w14:paraId="563D3F08" w14:textId="77777777" w:rsidR="0043694E" w:rsidRPr="00BE3844" w:rsidRDefault="00D851FD" w:rsidP="00792536">
            <w:pPr>
              <w:pStyle w:val="TableParagraph"/>
              <w:spacing w:before="0" w:line="292" w:lineRule="auto"/>
              <w:ind w:right="94"/>
              <w:jc w:val="both"/>
              <w:rPr>
                <w:sz w:val="18"/>
                <w:szCs w:val="18"/>
              </w:rPr>
            </w:pPr>
            <w:r w:rsidRPr="00BE3844">
              <w:rPr>
                <w:sz w:val="18"/>
                <w:szCs w:val="18"/>
              </w:rPr>
              <w:lastRenderedPageBreak/>
              <w:t>Determina que las actuales estructuras del Estado son producto de una evolución institucional donde los actores políticos y administrativos juegan un rol clave. En este contexto, los futuros administradores públicos no son neutrales, si no que más bien protagonistas de su evolución.</w:t>
            </w:r>
          </w:p>
        </w:tc>
        <w:tc>
          <w:tcPr>
            <w:tcW w:w="4536" w:type="dxa"/>
          </w:tcPr>
          <w:p w14:paraId="06A7FBF6" w14:textId="77777777" w:rsidR="0043694E" w:rsidRPr="00BE3844" w:rsidRDefault="00792536" w:rsidP="00792536">
            <w:pPr>
              <w:pStyle w:val="TableParagraph"/>
              <w:numPr>
                <w:ilvl w:val="0"/>
                <w:numId w:val="5"/>
              </w:numPr>
              <w:tabs>
                <w:tab w:val="left" w:pos="465"/>
                <w:tab w:val="left" w:pos="466"/>
              </w:tabs>
              <w:spacing w:before="13"/>
              <w:rPr>
                <w:sz w:val="18"/>
                <w:szCs w:val="18"/>
              </w:rPr>
            </w:pPr>
            <w:r w:rsidRPr="00BE3844">
              <w:rPr>
                <w:w w:val="105"/>
                <w:sz w:val="18"/>
                <w:szCs w:val="18"/>
              </w:rPr>
              <w:t>El modelo Chileno</w:t>
            </w:r>
          </w:p>
          <w:p w14:paraId="7579CEFA" w14:textId="77777777" w:rsidR="00792536" w:rsidRPr="00BE3844" w:rsidRDefault="00792536" w:rsidP="00792536">
            <w:pPr>
              <w:pStyle w:val="TableParagraph"/>
              <w:numPr>
                <w:ilvl w:val="0"/>
                <w:numId w:val="5"/>
              </w:numPr>
              <w:tabs>
                <w:tab w:val="left" w:pos="465"/>
                <w:tab w:val="left" w:pos="466"/>
              </w:tabs>
              <w:spacing w:before="13"/>
              <w:rPr>
                <w:sz w:val="18"/>
                <w:szCs w:val="18"/>
              </w:rPr>
            </w:pPr>
            <w:r w:rsidRPr="00BE3844">
              <w:rPr>
                <w:sz w:val="18"/>
                <w:szCs w:val="18"/>
              </w:rPr>
              <w:t>El nuevo ciclo político</w:t>
            </w:r>
          </w:p>
          <w:p w14:paraId="5D063904" w14:textId="77777777" w:rsidR="00D851FD" w:rsidRPr="00BE3844" w:rsidRDefault="00D851FD" w:rsidP="00D851FD">
            <w:pPr>
              <w:pStyle w:val="ListParagraph"/>
              <w:numPr>
                <w:ilvl w:val="0"/>
                <w:numId w:val="5"/>
              </w:numPr>
              <w:rPr>
                <w:sz w:val="18"/>
                <w:szCs w:val="18"/>
              </w:rPr>
            </w:pPr>
            <w:r w:rsidRPr="00BE3844">
              <w:rPr>
                <w:sz w:val="18"/>
                <w:szCs w:val="18"/>
              </w:rPr>
              <w:t>Estado e instituciones en América Latina</w:t>
            </w:r>
          </w:p>
        </w:tc>
        <w:tc>
          <w:tcPr>
            <w:tcW w:w="1559" w:type="dxa"/>
          </w:tcPr>
          <w:p w14:paraId="52C63361" w14:textId="77777777" w:rsidR="0043694E" w:rsidRPr="00BE3844" w:rsidRDefault="0043694E" w:rsidP="00792536">
            <w:pPr>
              <w:pStyle w:val="TableParagraph"/>
              <w:tabs>
                <w:tab w:val="left" w:pos="465"/>
                <w:tab w:val="left" w:pos="466"/>
              </w:tabs>
              <w:spacing w:before="7" w:line="256" w:lineRule="auto"/>
              <w:ind w:left="465" w:right="98"/>
              <w:rPr>
                <w:sz w:val="18"/>
                <w:szCs w:val="18"/>
              </w:rPr>
            </w:pPr>
          </w:p>
        </w:tc>
        <w:tc>
          <w:tcPr>
            <w:tcW w:w="1276" w:type="dxa"/>
          </w:tcPr>
          <w:p w14:paraId="18AE03C8" w14:textId="77777777" w:rsidR="0043694E" w:rsidRPr="00BE3844" w:rsidRDefault="00792536">
            <w:pPr>
              <w:pStyle w:val="TableParagraph"/>
              <w:spacing w:before="0"/>
              <w:ind w:left="0"/>
              <w:rPr>
                <w:sz w:val="18"/>
                <w:szCs w:val="18"/>
              </w:rPr>
            </w:pPr>
            <w:r w:rsidRPr="00BE3844">
              <w:rPr>
                <w:sz w:val="18"/>
                <w:szCs w:val="18"/>
              </w:rPr>
              <w:t>ENTREGA ENSAYO FINAL</w:t>
            </w:r>
          </w:p>
        </w:tc>
        <w:tc>
          <w:tcPr>
            <w:tcW w:w="3232" w:type="dxa"/>
            <w:tcBorders>
              <w:right w:val="nil"/>
            </w:tcBorders>
          </w:tcPr>
          <w:p w14:paraId="66D3C694"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Lectura individual que prepara la clase expositiva.</w:t>
            </w:r>
          </w:p>
          <w:p w14:paraId="6575FB13"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Control bibliográfico</w:t>
            </w:r>
          </w:p>
          <w:p w14:paraId="7A2DE389"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 xml:space="preserve">Prueba con </w:t>
            </w:r>
            <w:proofErr w:type="spellStart"/>
            <w:r w:rsidRPr="00BE3844">
              <w:rPr>
                <w:rFonts w:ascii="Arial Narrow" w:hAnsi="Arial Narrow" w:cs="Calibri"/>
                <w:sz w:val="18"/>
                <w:szCs w:val="18"/>
              </w:rPr>
              <w:t>tecleras</w:t>
            </w:r>
            <w:proofErr w:type="spellEnd"/>
          </w:p>
          <w:p w14:paraId="4D7F0497"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Retroalimentación</w:t>
            </w:r>
          </w:p>
          <w:p w14:paraId="1CDFFE95"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 xml:space="preserve">Clase expositiva mediante </w:t>
            </w:r>
            <w:proofErr w:type="spellStart"/>
            <w:r w:rsidRPr="00BE3844">
              <w:rPr>
                <w:rFonts w:ascii="Arial Narrow" w:hAnsi="Arial Narrow" w:cs="Calibri"/>
                <w:sz w:val="18"/>
                <w:szCs w:val="18"/>
              </w:rPr>
              <w:t>power</w:t>
            </w:r>
            <w:proofErr w:type="spellEnd"/>
            <w:r w:rsidRPr="00BE3844">
              <w:rPr>
                <w:rFonts w:ascii="Arial Narrow" w:hAnsi="Arial Narrow" w:cs="Calibri"/>
                <w:sz w:val="18"/>
                <w:szCs w:val="18"/>
              </w:rPr>
              <w:t xml:space="preserve"> </w:t>
            </w:r>
            <w:proofErr w:type="spellStart"/>
            <w:r w:rsidRPr="00BE3844">
              <w:rPr>
                <w:rFonts w:ascii="Arial Narrow" w:hAnsi="Arial Narrow" w:cs="Calibri"/>
                <w:sz w:val="18"/>
                <w:szCs w:val="18"/>
              </w:rPr>
              <w:t>point</w:t>
            </w:r>
            <w:proofErr w:type="spellEnd"/>
          </w:p>
          <w:p w14:paraId="583658EB"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Discusión entre pares</w:t>
            </w:r>
          </w:p>
          <w:p w14:paraId="37FE1174" w14:textId="77777777" w:rsidR="00BE3844" w:rsidRPr="00BE3844" w:rsidRDefault="00BE3844" w:rsidP="00BE3844">
            <w:pPr>
              <w:pStyle w:val="NoSpacing"/>
              <w:numPr>
                <w:ilvl w:val="0"/>
                <w:numId w:val="17"/>
              </w:numPr>
              <w:ind w:left="286" w:hanging="142"/>
              <w:jc w:val="both"/>
              <w:rPr>
                <w:rFonts w:ascii="Arial Narrow" w:hAnsi="Arial Narrow" w:cs="Calibri"/>
                <w:sz w:val="18"/>
                <w:szCs w:val="18"/>
              </w:rPr>
            </w:pPr>
            <w:r w:rsidRPr="00BE3844">
              <w:rPr>
                <w:rFonts w:ascii="Arial Narrow" w:hAnsi="Arial Narrow" w:cs="Calibri"/>
                <w:sz w:val="18"/>
                <w:szCs w:val="18"/>
              </w:rPr>
              <w:t>Trabajo en grupo</w:t>
            </w:r>
          </w:p>
          <w:p w14:paraId="28F06011" w14:textId="77777777" w:rsidR="0043694E" w:rsidRPr="00BE3844" w:rsidRDefault="0043694E">
            <w:pPr>
              <w:pStyle w:val="TableParagraph"/>
              <w:spacing w:before="0"/>
              <w:ind w:left="0"/>
              <w:rPr>
                <w:sz w:val="18"/>
                <w:szCs w:val="18"/>
              </w:rPr>
            </w:pPr>
          </w:p>
        </w:tc>
      </w:tr>
    </w:tbl>
    <w:p w14:paraId="6FA20FF5" w14:textId="77777777" w:rsidR="0043694E" w:rsidRPr="007305BF" w:rsidRDefault="0043694E">
      <w:pPr>
        <w:rPr>
          <w:sz w:val="18"/>
        </w:rPr>
        <w:sectPr w:rsidR="0043694E" w:rsidRPr="007305BF">
          <w:pgSz w:w="15840" w:h="12240" w:orient="landscape"/>
          <w:pgMar w:top="2140" w:right="720" w:bottom="1920" w:left="740" w:header="820" w:footer="1501" w:gutter="0"/>
          <w:cols w:space="720"/>
        </w:sectPr>
      </w:pPr>
    </w:p>
    <w:p w14:paraId="374B1860" w14:textId="77777777" w:rsidR="007D0B0C" w:rsidRPr="00D53F2D" w:rsidRDefault="007E46EA" w:rsidP="007D0B0C">
      <w:pPr>
        <w:pStyle w:val="ListParagraph"/>
        <w:numPr>
          <w:ilvl w:val="0"/>
          <w:numId w:val="11"/>
        </w:numPr>
        <w:tabs>
          <w:tab w:val="left" w:pos="1760"/>
          <w:tab w:val="left" w:pos="1761"/>
        </w:tabs>
        <w:spacing w:before="105" w:line="292" w:lineRule="auto"/>
        <w:ind w:left="1760" w:right="1275"/>
        <w:rPr>
          <w:b/>
          <w:sz w:val="21"/>
        </w:rPr>
      </w:pPr>
      <w:r w:rsidRPr="007305BF">
        <w:rPr>
          <w:b/>
          <w:w w:val="105"/>
          <w:sz w:val="21"/>
        </w:rPr>
        <w:lastRenderedPageBreak/>
        <w:t>PROGRAMACIÓN</w:t>
      </w:r>
      <w:r w:rsidRPr="007305BF">
        <w:rPr>
          <w:b/>
          <w:spacing w:val="-6"/>
          <w:w w:val="105"/>
          <w:sz w:val="21"/>
        </w:rPr>
        <w:t xml:space="preserve"> </w:t>
      </w:r>
      <w:r w:rsidRPr="007305BF">
        <w:rPr>
          <w:b/>
          <w:w w:val="105"/>
          <w:sz w:val="21"/>
        </w:rPr>
        <w:t>DE</w:t>
      </w:r>
      <w:r w:rsidRPr="007305BF">
        <w:rPr>
          <w:b/>
          <w:spacing w:val="-5"/>
          <w:w w:val="105"/>
          <w:sz w:val="21"/>
        </w:rPr>
        <w:t xml:space="preserve"> </w:t>
      </w:r>
      <w:r w:rsidRPr="007305BF">
        <w:rPr>
          <w:b/>
          <w:w w:val="105"/>
          <w:sz w:val="21"/>
        </w:rPr>
        <w:t>ACTIVIDADES</w:t>
      </w:r>
      <w:r w:rsidRPr="007305BF">
        <w:rPr>
          <w:b/>
          <w:spacing w:val="-5"/>
          <w:w w:val="105"/>
          <w:sz w:val="21"/>
        </w:rPr>
        <w:t xml:space="preserve"> </w:t>
      </w:r>
      <w:r w:rsidRPr="007305BF">
        <w:rPr>
          <w:b/>
          <w:w w:val="105"/>
          <w:sz w:val="21"/>
        </w:rPr>
        <w:t>DE</w:t>
      </w:r>
      <w:r w:rsidRPr="007305BF">
        <w:rPr>
          <w:b/>
          <w:spacing w:val="-5"/>
          <w:w w:val="105"/>
          <w:sz w:val="21"/>
        </w:rPr>
        <w:t xml:space="preserve"> </w:t>
      </w:r>
      <w:r w:rsidRPr="007305BF">
        <w:rPr>
          <w:b/>
          <w:w w:val="105"/>
          <w:sz w:val="21"/>
        </w:rPr>
        <w:t>FORMACIÓN</w:t>
      </w:r>
    </w:p>
    <w:tbl>
      <w:tblPr>
        <w:tblStyle w:val="TableNormal1"/>
        <w:tblW w:w="13180" w:type="dxa"/>
        <w:tblInd w:w="5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848"/>
        <w:gridCol w:w="4961"/>
        <w:gridCol w:w="7371"/>
      </w:tblGrid>
      <w:tr w:rsidR="00D53F2D" w:rsidRPr="007305BF" w14:paraId="46A15044" w14:textId="77777777" w:rsidTr="00B92F61">
        <w:trPr>
          <w:trHeight w:val="268"/>
        </w:trPr>
        <w:tc>
          <w:tcPr>
            <w:tcW w:w="848" w:type="dxa"/>
            <w:vMerge w:val="restart"/>
          </w:tcPr>
          <w:p w14:paraId="56F2E3C7" w14:textId="77777777" w:rsidR="00D53F2D" w:rsidRPr="007305BF" w:rsidRDefault="00D53F2D" w:rsidP="00B92F61">
            <w:pPr>
              <w:pStyle w:val="TableParagraph"/>
              <w:spacing w:line="254" w:lineRule="auto"/>
              <w:ind w:left="0" w:right="-8"/>
              <w:jc w:val="center"/>
              <w:rPr>
                <w:b/>
                <w:sz w:val="19"/>
              </w:rPr>
            </w:pPr>
            <w:r w:rsidRPr="007305BF">
              <w:rPr>
                <w:b/>
                <w:w w:val="105"/>
                <w:sz w:val="19"/>
              </w:rPr>
              <w:t>Semana Fecha</w:t>
            </w:r>
          </w:p>
        </w:tc>
        <w:tc>
          <w:tcPr>
            <w:tcW w:w="12332" w:type="dxa"/>
            <w:gridSpan w:val="2"/>
            <w:shd w:val="clear" w:color="auto" w:fill="BFBFBF"/>
          </w:tcPr>
          <w:p w14:paraId="3F193F61" w14:textId="77777777" w:rsidR="00D53F2D" w:rsidRPr="007305BF" w:rsidRDefault="00D53F2D" w:rsidP="00B92F61">
            <w:pPr>
              <w:pStyle w:val="TableParagraph"/>
              <w:spacing w:line="254" w:lineRule="auto"/>
              <w:jc w:val="center"/>
              <w:rPr>
                <w:b/>
                <w:w w:val="105"/>
                <w:sz w:val="19"/>
              </w:rPr>
            </w:pPr>
            <w:r w:rsidRPr="00D53F2D">
              <w:rPr>
                <w:b/>
                <w:w w:val="105"/>
              </w:rPr>
              <w:t>Actividades de enseñanza y aprendizaje y de evaluación</w:t>
            </w:r>
          </w:p>
        </w:tc>
      </w:tr>
      <w:tr w:rsidR="00D53F2D" w:rsidRPr="007305BF" w14:paraId="5F22FB35" w14:textId="77777777" w:rsidTr="00B92F61">
        <w:trPr>
          <w:trHeight w:val="268"/>
        </w:trPr>
        <w:tc>
          <w:tcPr>
            <w:tcW w:w="848" w:type="dxa"/>
            <w:vMerge/>
            <w:shd w:val="clear" w:color="auto" w:fill="BFBFBF"/>
          </w:tcPr>
          <w:p w14:paraId="35912D5A" w14:textId="77777777" w:rsidR="00D53F2D" w:rsidRPr="007305BF" w:rsidRDefault="00D53F2D" w:rsidP="00B92F61">
            <w:pPr>
              <w:pStyle w:val="TableParagraph"/>
              <w:ind w:left="6429" w:right="6416"/>
              <w:jc w:val="center"/>
              <w:rPr>
                <w:b/>
                <w:w w:val="105"/>
                <w:sz w:val="19"/>
              </w:rPr>
            </w:pPr>
          </w:p>
        </w:tc>
        <w:tc>
          <w:tcPr>
            <w:tcW w:w="4961" w:type="dxa"/>
            <w:shd w:val="clear" w:color="auto" w:fill="BFBFBF"/>
          </w:tcPr>
          <w:p w14:paraId="1D8597B6" w14:textId="77777777" w:rsidR="00D53F2D" w:rsidRPr="007305BF" w:rsidRDefault="00D53F2D" w:rsidP="00B92F61">
            <w:pPr>
              <w:pStyle w:val="TableParagraph"/>
              <w:ind w:right="424"/>
              <w:jc w:val="center"/>
              <w:rPr>
                <w:b/>
                <w:sz w:val="19"/>
              </w:rPr>
            </w:pPr>
            <w:r w:rsidRPr="007305BF">
              <w:rPr>
                <w:b/>
                <w:w w:val="105"/>
                <w:sz w:val="19"/>
              </w:rPr>
              <w:t>Presenciales</w:t>
            </w:r>
          </w:p>
        </w:tc>
        <w:tc>
          <w:tcPr>
            <w:tcW w:w="7371" w:type="dxa"/>
            <w:shd w:val="clear" w:color="auto" w:fill="BFBFBF"/>
          </w:tcPr>
          <w:p w14:paraId="2919D592" w14:textId="77777777" w:rsidR="00D53F2D" w:rsidRPr="007305BF" w:rsidRDefault="00D53F2D" w:rsidP="00B92F61">
            <w:pPr>
              <w:pStyle w:val="TableParagraph"/>
              <w:ind w:left="124" w:right="134"/>
              <w:jc w:val="center"/>
              <w:rPr>
                <w:b/>
                <w:sz w:val="19"/>
              </w:rPr>
            </w:pPr>
            <w:r>
              <w:rPr>
                <w:b/>
                <w:sz w:val="19"/>
              </w:rPr>
              <w:t>Autónomas</w:t>
            </w:r>
          </w:p>
        </w:tc>
      </w:tr>
      <w:tr w:rsidR="00D53F2D" w:rsidRPr="007305BF" w14:paraId="55ED3534" w14:textId="77777777" w:rsidTr="00B92F61">
        <w:trPr>
          <w:trHeight w:val="155"/>
        </w:trPr>
        <w:tc>
          <w:tcPr>
            <w:tcW w:w="13180" w:type="dxa"/>
            <w:gridSpan w:val="3"/>
            <w:shd w:val="clear" w:color="auto" w:fill="BFBFBF"/>
          </w:tcPr>
          <w:p w14:paraId="5C0C10CB" w14:textId="77777777" w:rsidR="00D53F2D" w:rsidRPr="007305BF" w:rsidRDefault="00D53F2D" w:rsidP="00B92F61">
            <w:pPr>
              <w:pStyle w:val="TableParagraph"/>
              <w:ind w:left="124" w:right="134"/>
              <w:rPr>
                <w:b/>
                <w:sz w:val="19"/>
              </w:rPr>
            </w:pPr>
            <w:r w:rsidRPr="007305BF">
              <w:rPr>
                <w:b/>
                <w:w w:val="105"/>
                <w:sz w:val="19"/>
              </w:rPr>
              <w:t>RA1</w:t>
            </w:r>
          </w:p>
        </w:tc>
      </w:tr>
      <w:tr w:rsidR="00D851FD" w:rsidRPr="007305BF" w14:paraId="25754DE0" w14:textId="77777777" w:rsidTr="00B92F61">
        <w:trPr>
          <w:trHeight w:val="230"/>
        </w:trPr>
        <w:tc>
          <w:tcPr>
            <w:tcW w:w="848" w:type="dxa"/>
          </w:tcPr>
          <w:p w14:paraId="081EF698" w14:textId="77777777" w:rsidR="00D851FD" w:rsidRPr="007305BF" w:rsidRDefault="00D851FD" w:rsidP="00D851FD">
            <w:pPr>
              <w:pStyle w:val="TableParagraph"/>
              <w:spacing w:line="206" w:lineRule="exact"/>
              <w:ind w:left="134"/>
              <w:rPr>
                <w:sz w:val="19"/>
              </w:rPr>
            </w:pPr>
          </w:p>
        </w:tc>
        <w:tc>
          <w:tcPr>
            <w:tcW w:w="4961" w:type="dxa"/>
          </w:tcPr>
          <w:p w14:paraId="26E6CB82" w14:textId="77777777" w:rsidR="00D851FD" w:rsidRPr="007305BF" w:rsidRDefault="00D851FD" w:rsidP="00D851FD">
            <w:pPr>
              <w:pStyle w:val="TableParagraph"/>
              <w:spacing w:before="9"/>
              <w:rPr>
                <w:b/>
                <w:w w:val="105"/>
                <w:sz w:val="19"/>
              </w:rPr>
            </w:pPr>
          </w:p>
        </w:tc>
        <w:tc>
          <w:tcPr>
            <w:tcW w:w="7371" w:type="dxa"/>
          </w:tcPr>
          <w:p w14:paraId="7F1A0D18" w14:textId="77777777" w:rsidR="00D851FD" w:rsidRPr="007305BF" w:rsidRDefault="00D851FD" w:rsidP="00D851FD">
            <w:pPr>
              <w:pStyle w:val="TableParagraph"/>
              <w:spacing w:before="9"/>
              <w:rPr>
                <w:b/>
                <w:w w:val="105"/>
                <w:sz w:val="19"/>
              </w:rPr>
            </w:pPr>
          </w:p>
        </w:tc>
      </w:tr>
      <w:tr w:rsidR="00D851FD" w:rsidRPr="007305BF" w14:paraId="59F106A5" w14:textId="77777777" w:rsidTr="00B92F61">
        <w:trPr>
          <w:trHeight w:val="230"/>
        </w:trPr>
        <w:tc>
          <w:tcPr>
            <w:tcW w:w="848" w:type="dxa"/>
          </w:tcPr>
          <w:p w14:paraId="20396378" w14:textId="77777777" w:rsidR="00D851FD" w:rsidRPr="007305BF" w:rsidRDefault="00D851FD" w:rsidP="00D851FD">
            <w:pPr>
              <w:pStyle w:val="TableParagraph"/>
              <w:spacing w:line="206" w:lineRule="exact"/>
              <w:ind w:left="134"/>
              <w:rPr>
                <w:sz w:val="19"/>
              </w:rPr>
            </w:pPr>
          </w:p>
        </w:tc>
        <w:tc>
          <w:tcPr>
            <w:tcW w:w="4961" w:type="dxa"/>
          </w:tcPr>
          <w:p w14:paraId="54A9A4F2" w14:textId="77777777" w:rsidR="00D851FD" w:rsidRPr="007305BF" w:rsidRDefault="00D851FD" w:rsidP="00D851FD">
            <w:pPr>
              <w:pStyle w:val="TableParagraph"/>
              <w:spacing w:line="206" w:lineRule="exact"/>
              <w:rPr>
                <w:w w:val="105"/>
                <w:sz w:val="19"/>
              </w:rPr>
            </w:pPr>
          </w:p>
        </w:tc>
        <w:tc>
          <w:tcPr>
            <w:tcW w:w="7371" w:type="dxa"/>
          </w:tcPr>
          <w:p w14:paraId="0B29B428" w14:textId="77777777" w:rsidR="00D851FD" w:rsidRPr="007305BF" w:rsidRDefault="00D851FD" w:rsidP="00D851FD">
            <w:pPr>
              <w:pStyle w:val="TableParagraph"/>
              <w:spacing w:line="206" w:lineRule="exact"/>
              <w:rPr>
                <w:w w:val="105"/>
                <w:sz w:val="19"/>
              </w:rPr>
            </w:pPr>
          </w:p>
        </w:tc>
      </w:tr>
      <w:tr w:rsidR="00D851FD" w:rsidRPr="007305BF" w14:paraId="30759DB0" w14:textId="77777777" w:rsidTr="00B92F61">
        <w:trPr>
          <w:trHeight w:val="230"/>
        </w:trPr>
        <w:tc>
          <w:tcPr>
            <w:tcW w:w="848" w:type="dxa"/>
          </w:tcPr>
          <w:p w14:paraId="0E98D6EA" w14:textId="77777777" w:rsidR="00D851FD" w:rsidRPr="007305BF" w:rsidRDefault="00D851FD" w:rsidP="00D851FD">
            <w:pPr>
              <w:pStyle w:val="TableParagraph"/>
              <w:spacing w:line="206" w:lineRule="exact"/>
              <w:ind w:left="134"/>
              <w:rPr>
                <w:sz w:val="19"/>
              </w:rPr>
            </w:pPr>
          </w:p>
        </w:tc>
        <w:tc>
          <w:tcPr>
            <w:tcW w:w="4961" w:type="dxa"/>
          </w:tcPr>
          <w:p w14:paraId="187982DC" w14:textId="77777777" w:rsidR="00D851FD" w:rsidRPr="007305BF" w:rsidRDefault="00D851FD" w:rsidP="00D851FD">
            <w:pPr>
              <w:pStyle w:val="TableParagraph"/>
              <w:spacing w:before="9"/>
              <w:rPr>
                <w:b/>
                <w:w w:val="105"/>
                <w:sz w:val="19"/>
              </w:rPr>
            </w:pPr>
          </w:p>
        </w:tc>
        <w:tc>
          <w:tcPr>
            <w:tcW w:w="7371" w:type="dxa"/>
          </w:tcPr>
          <w:p w14:paraId="089E0013" w14:textId="77777777" w:rsidR="00D851FD" w:rsidRPr="007305BF" w:rsidRDefault="00D851FD" w:rsidP="00D851FD">
            <w:pPr>
              <w:pStyle w:val="TableParagraph"/>
              <w:spacing w:line="206" w:lineRule="exact"/>
              <w:rPr>
                <w:w w:val="105"/>
                <w:sz w:val="19"/>
              </w:rPr>
            </w:pPr>
          </w:p>
        </w:tc>
      </w:tr>
      <w:tr w:rsidR="00D851FD" w:rsidRPr="007305BF" w14:paraId="4B894720" w14:textId="77777777" w:rsidTr="00B92F61">
        <w:trPr>
          <w:trHeight w:val="230"/>
        </w:trPr>
        <w:tc>
          <w:tcPr>
            <w:tcW w:w="848" w:type="dxa"/>
          </w:tcPr>
          <w:p w14:paraId="2B2F390A" w14:textId="77777777" w:rsidR="00D851FD" w:rsidRPr="007305BF" w:rsidRDefault="00D851FD" w:rsidP="00D851FD">
            <w:pPr>
              <w:pStyle w:val="TableParagraph"/>
              <w:spacing w:line="206" w:lineRule="exact"/>
              <w:ind w:left="134"/>
              <w:rPr>
                <w:sz w:val="19"/>
              </w:rPr>
            </w:pPr>
          </w:p>
        </w:tc>
        <w:tc>
          <w:tcPr>
            <w:tcW w:w="4961" w:type="dxa"/>
          </w:tcPr>
          <w:p w14:paraId="4DABEEC7" w14:textId="77777777" w:rsidR="00D851FD" w:rsidRPr="007305BF" w:rsidRDefault="00D851FD" w:rsidP="00D851FD">
            <w:pPr>
              <w:pStyle w:val="TableParagraph"/>
              <w:spacing w:line="206" w:lineRule="exact"/>
              <w:rPr>
                <w:w w:val="105"/>
                <w:sz w:val="19"/>
              </w:rPr>
            </w:pPr>
          </w:p>
        </w:tc>
        <w:tc>
          <w:tcPr>
            <w:tcW w:w="7371" w:type="dxa"/>
          </w:tcPr>
          <w:p w14:paraId="57F42055" w14:textId="77777777" w:rsidR="00D851FD" w:rsidRPr="007305BF" w:rsidRDefault="00D851FD" w:rsidP="00D851FD">
            <w:pPr>
              <w:pStyle w:val="TableParagraph"/>
              <w:spacing w:line="206" w:lineRule="exact"/>
              <w:rPr>
                <w:w w:val="105"/>
                <w:sz w:val="19"/>
              </w:rPr>
            </w:pPr>
          </w:p>
        </w:tc>
      </w:tr>
      <w:tr w:rsidR="00D851FD" w:rsidRPr="007305BF" w14:paraId="1EF640BB" w14:textId="77777777" w:rsidTr="00B92F61">
        <w:trPr>
          <w:trHeight w:val="225"/>
        </w:trPr>
        <w:tc>
          <w:tcPr>
            <w:tcW w:w="848" w:type="dxa"/>
          </w:tcPr>
          <w:p w14:paraId="6C7A8631" w14:textId="77777777" w:rsidR="00D851FD" w:rsidRPr="007305BF" w:rsidRDefault="00D851FD" w:rsidP="00D851FD">
            <w:pPr>
              <w:pStyle w:val="TableParagraph"/>
              <w:spacing w:line="206" w:lineRule="exact"/>
              <w:ind w:left="134"/>
              <w:rPr>
                <w:sz w:val="19"/>
              </w:rPr>
            </w:pPr>
          </w:p>
        </w:tc>
        <w:tc>
          <w:tcPr>
            <w:tcW w:w="4961" w:type="dxa"/>
          </w:tcPr>
          <w:p w14:paraId="337AF166" w14:textId="77777777" w:rsidR="00D851FD" w:rsidRPr="007305BF" w:rsidRDefault="00D851FD" w:rsidP="00D851FD">
            <w:pPr>
              <w:pStyle w:val="TableParagraph"/>
              <w:spacing w:before="9"/>
              <w:rPr>
                <w:b/>
                <w:w w:val="105"/>
                <w:sz w:val="19"/>
              </w:rPr>
            </w:pPr>
          </w:p>
        </w:tc>
        <w:tc>
          <w:tcPr>
            <w:tcW w:w="7371" w:type="dxa"/>
          </w:tcPr>
          <w:p w14:paraId="0E8BA99A" w14:textId="77777777" w:rsidR="00D851FD" w:rsidRPr="007305BF" w:rsidRDefault="00D851FD" w:rsidP="00D851FD">
            <w:pPr>
              <w:pStyle w:val="TableParagraph"/>
              <w:spacing w:before="9"/>
              <w:rPr>
                <w:b/>
                <w:w w:val="105"/>
                <w:sz w:val="19"/>
              </w:rPr>
            </w:pPr>
          </w:p>
        </w:tc>
      </w:tr>
      <w:tr w:rsidR="00D851FD" w:rsidRPr="007305BF" w14:paraId="5AF203DE" w14:textId="77777777" w:rsidTr="00B92F61">
        <w:trPr>
          <w:trHeight w:val="55"/>
        </w:trPr>
        <w:tc>
          <w:tcPr>
            <w:tcW w:w="848" w:type="dxa"/>
          </w:tcPr>
          <w:p w14:paraId="681DF9DB" w14:textId="77777777" w:rsidR="00D851FD" w:rsidRPr="007305BF" w:rsidRDefault="00D851FD" w:rsidP="00D851FD">
            <w:pPr>
              <w:pStyle w:val="TableParagraph"/>
              <w:spacing w:line="206" w:lineRule="exact"/>
              <w:ind w:left="134"/>
              <w:rPr>
                <w:sz w:val="19"/>
              </w:rPr>
            </w:pPr>
          </w:p>
        </w:tc>
        <w:tc>
          <w:tcPr>
            <w:tcW w:w="4961" w:type="dxa"/>
          </w:tcPr>
          <w:p w14:paraId="6107420A" w14:textId="77777777" w:rsidR="00D851FD" w:rsidRPr="007305BF" w:rsidRDefault="00D851FD" w:rsidP="00D851FD">
            <w:pPr>
              <w:pStyle w:val="TableParagraph"/>
              <w:spacing w:line="206" w:lineRule="exact"/>
              <w:rPr>
                <w:w w:val="105"/>
                <w:sz w:val="19"/>
              </w:rPr>
            </w:pPr>
          </w:p>
        </w:tc>
        <w:tc>
          <w:tcPr>
            <w:tcW w:w="7371" w:type="dxa"/>
          </w:tcPr>
          <w:p w14:paraId="6E7D60A8" w14:textId="77777777" w:rsidR="00D851FD" w:rsidRPr="007305BF" w:rsidRDefault="00D851FD" w:rsidP="00D851FD">
            <w:pPr>
              <w:pStyle w:val="TableParagraph"/>
              <w:spacing w:line="206" w:lineRule="exact"/>
              <w:rPr>
                <w:w w:val="105"/>
                <w:sz w:val="19"/>
              </w:rPr>
            </w:pPr>
          </w:p>
        </w:tc>
      </w:tr>
      <w:tr w:rsidR="00D851FD" w:rsidRPr="007305BF" w14:paraId="72D3B7F6" w14:textId="77777777" w:rsidTr="00AC7BE1">
        <w:trPr>
          <w:trHeight w:val="230"/>
        </w:trPr>
        <w:tc>
          <w:tcPr>
            <w:tcW w:w="848" w:type="dxa"/>
          </w:tcPr>
          <w:p w14:paraId="118B38CA" w14:textId="77777777" w:rsidR="00D851FD" w:rsidRPr="007305BF" w:rsidRDefault="00D851FD" w:rsidP="00D851FD">
            <w:pPr>
              <w:pStyle w:val="TableParagraph"/>
              <w:spacing w:line="206" w:lineRule="exact"/>
              <w:ind w:left="134"/>
              <w:rPr>
                <w:sz w:val="19"/>
              </w:rPr>
            </w:pPr>
          </w:p>
        </w:tc>
        <w:tc>
          <w:tcPr>
            <w:tcW w:w="4961" w:type="dxa"/>
          </w:tcPr>
          <w:p w14:paraId="250E4865" w14:textId="77777777" w:rsidR="00D851FD" w:rsidRPr="007305BF" w:rsidRDefault="00D851FD" w:rsidP="00D851FD">
            <w:pPr>
              <w:pStyle w:val="TableParagraph"/>
              <w:spacing w:before="9"/>
              <w:rPr>
                <w:b/>
                <w:w w:val="105"/>
                <w:sz w:val="19"/>
              </w:rPr>
            </w:pPr>
          </w:p>
        </w:tc>
        <w:tc>
          <w:tcPr>
            <w:tcW w:w="7371" w:type="dxa"/>
          </w:tcPr>
          <w:p w14:paraId="2FFC0835" w14:textId="77777777" w:rsidR="00D851FD" w:rsidRPr="007305BF" w:rsidRDefault="00D851FD" w:rsidP="00D851FD">
            <w:pPr>
              <w:pStyle w:val="TableParagraph"/>
              <w:spacing w:line="206" w:lineRule="exact"/>
              <w:rPr>
                <w:w w:val="105"/>
                <w:sz w:val="19"/>
              </w:rPr>
            </w:pPr>
          </w:p>
        </w:tc>
      </w:tr>
      <w:tr w:rsidR="00D851FD" w:rsidRPr="007305BF" w14:paraId="5855462A" w14:textId="77777777" w:rsidTr="00B92F61">
        <w:trPr>
          <w:trHeight w:val="230"/>
        </w:trPr>
        <w:tc>
          <w:tcPr>
            <w:tcW w:w="848" w:type="dxa"/>
          </w:tcPr>
          <w:p w14:paraId="3F4548FC" w14:textId="77777777" w:rsidR="00D851FD" w:rsidRPr="007305BF" w:rsidRDefault="00D851FD" w:rsidP="00D851FD">
            <w:pPr>
              <w:pStyle w:val="TableParagraph"/>
              <w:spacing w:line="206" w:lineRule="exact"/>
              <w:ind w:left="134"/>
              <w:rPr>
                <w:sz w:val="19"/>
              </w:rPr>
            </w:pPr>
          </w:p>
        </w:tc>
        <w:tc>
          <w:tcPr>
            <w:tcW w:w="4961" w:type="dxa"/>
          </w:tcPr>
          <w:p w14:paraId="600DC5AF" w14:textId="77777777" w:rsidR="00D851FD" w:rsidRPr="007305BF" w:rsidRDefault="00D851FD" w:rsidP="00D851FD">
            <w:pPr>
              <w:pStyle w:val="TableParagraph"/>
              <w:spacing w:before="9"/>
              <w:rPr>
                <w:b/>
                <w:w w:val="105"/>
                <w:sz w:val="19"/>
              </w:rPr>
            </w:pPr>
          </w:p>
        </w:tc>
        <w:tc>
          <w:tcPr>
            <w:tcW w:w="7371" w:type="dxa"/>
          </w:tcPr>
          <w:p w14:paraId="0B65B81F" w14:textId="77777777" w:rsidR="00D851FD" w:rsidRPr="007305BF" w:rsidRDefault="00D851FD" w:rsidP="00D851FD">
            <w:pPr>
              <w:pStyle w:val="TableParagraph"/>
              <w:spacing w:line="206" w:lineRule="exact"/>
              <w:rPr>
                <w:w w:val="105"/>
                <w:sz w:val="19"/>
              </w:rPr>
            </w:pPr>
          </w:p>
        </w:tc>
      </w:tr>
      <w:tr w:rsidR="00D851FD" w:rsidRPr="007305BF" w14:paraId="1A4DBF89" w14:textId="77777777" w:rsidTr="00B92F61">
        <w:trPr>
          <w:trHeight w:val="230"/>
        </w:trPr>
        <w:tc>
          <w:tcPr>
            <w:tcW w:w="848" w:type="dxa"/>
          </w:tcPr>
          <w:p w14:paraId="5A71AF58" w14:textId="77777777" w:rsidR="00D851FD" w:rsidRPr="007305BF" w:rsidRDefault="00D851FD" w:rsidP="00D851FD">
            <w:pPr>
              <w:pStyle w:val="TableParagraph"/>
              <w:spacing w:line="206" w:lineRule="exact"/>
              <w:ind w:left="134"/>
              <w:rPr>
                <w:sz w:val="19"/>
              </w:rPr>
            </w:pPr>
          </w:p>
        </w:tc>
        <w:tc>
          <w:tcPr>
            <w:tcW w:w="4961" w:type="dxa"/>
          </w:tcPr>
          <w:p w14:paraId="5660A6FF" w14:textId="77777777" w:rsidR="00D851FD" w:rsidRPr="007305BF" w:rsidRDefault="00D851FD" w:rsidP="00D851FD">
            <w:pPr>
              <w:pStyle w:val="TableParagraph"/>
              <w:spacing w:line="206" w:lineRule="exact"/>
              <w:rPr>
                <w:w w:val="105"/>
                <w:sz w:val="19"/>
              </w:rPr>
            </w:pPr>
          </w:p>
        </w:tc>
        <w:tc>
          <w:tcPr>
            <w:tcW w:w="7371" w:type="dxa"/>
          </w:tcPr>
          <w:p w14:paraId="54F37148" w14:textId="77777777" w:rsidR="00D851FD" w:rsidRPr="007305BF" w:rsidRDefault="00D851FD" w:rsidP="00D851FD">
            <w:pPr>
              <w:pStyle w:val="TableParagraph"/>
              <w:spacing w:before="9"/>
              <w:rPr>
                <w:b/>
                <w:w w:val="105"/>
                <w:sz w:val="19"/>
              </w:rPr>
            </w:pPr>
          </w:p>
        </w:tc>
      </w:tr>
      <w:tr w:rsidR="00792536" w:rsidRPr="007305BF" w14:paraId="731E06E0" w14:textId="77777777" w:rsidTr="00B92F61">
        <w:trPr>
          <w:trHeight w:val="268"/>
        </w:trPr>
        <w:tc>
          <w:tcPr>
            <w:tcW w:w="13180" w:type="dxa"/>
            <w:gridSpan w:val="3"/>
            <w:shd w:val="clear" w:color="auto" w:fill="BFBFBF"/>
          </w:tcPr>
          <w:p w14:paraId="33B99F38" w14:textId="77777777" w:rsidR="00792536" w:rsidRPr="007305BF" w:rsidRDefault="00792536" w:rsidP="00792536">
            <w:pPr>
              <w:pStyle w:val="TableParagraph"/>
              <w:ind w:right="6416"/>
              <w:rPr>
                <w:b/>
                <w:w w:val="105"/>
                <w:sz w:val="19"/>
              </w:rPr>
            </w:pPr>
            <w:r w:rsidRPr="007305BF">
              <w:rPr>
                <w:b/>
                <w:w w:val="105"/>
                <w:sz w:val="19"/>
              </w:rPr>
              <w:t>RA2</w:t>
            </w:r>
          </w:p>
        </w:tc>
      </w:tr>
      <w:tr w:rsidR="00792536" w:rsidRPr="007305BF" w14:paraId="27F9F2E5" w14:textId="77777777" w:rsidTr="00B92F61">
        <w:trPr>
          <w:trHeight w:val="230"/>
        </w:trPr>
        <w:tc>
          <w:tcPr>
            <w:tcW w:w="848" w:type="dxa"/>
          </w:tcPr>
          <w:p w14:paraId="61FAAFEA" w14:textId="77777777" w:rsidR="00792536" w:rsidRPr="007305BF" w:rsidRDefault="00792536" w:rsidP="00792536">
            <w:pPr>
              <w:pStyle w:val="TableParagraph"/>
              <w:spacing w:line="206" w:lineRule="exact"/>
              <w:ind w:left="134"/>
              <w:rPr>
                <w:sz w:val="19"/>
              </w:rPr>
            </w:pPr>
          </w:p>
        </w:tc>
        <w:tc>
          <w:tcPr>
            <w:tcW w:w="4961" w:type="dxa"/>
          </w:tcPr>
          <w:p w14:paraId="693B9D9D" w14:textId="77777777" w:rsidR="00792536" w:rsidRPr="007305BF" w:rsidRDefault="00792536" w:rsidP="00792536">
            <w:pPr>
              <w:pStyle w:val="TableParagraph"/>
              <w:spacing w:before="9"/>
              <w:rPr>
                <w:b/>
                <w:w w:val="105"/>
                <w:sz w:val="19"/>
              </w:rPr>
            </w:pPr>
          </w:p>
        </w:tc>
        <w:tc>
          <w:tcPr>
            <w:tcW w:w="7371" w:type="dxa"/>
          </w:tcPr>
          <w:p w14:paraId="2F1A88AC" w14:textId="77777777" w:rsidR="00792536" w:rsidRPr="007305BF" w:rsidRDefault="00792536" w:rsidP="00792536">
            <w:pPr>
              <w:pStyle w:val="TableParagraph"/>
              <w:spacing w:before="9"/>
              <w:rPr>
                <w:b/>
                <w:w w:val="105"/>
                <w:sz w:val="19"/>
              </w:rPr>
            </w:pPr>
          </w:p>
        </w:tc>
      </w:tr>
      <w:tr w:rsidR="00792536" w:rsidRPr="007305BF" w14:paraId="70FDE413" w14:textId="77777777" w:rsidTr="00B92F61">
        <w:trPr>
          <w:trHeight w:val="230"/>
        </w:trPr>
        <w:tc>
          <w:tcPr>
            <w:tcW w:w="848" w:type="dxa"/>
          </w:tcPr>
          <w:p w14:paraId="3AE80ED0" w14:textId="77777777" w:rsidR="00792536" w:rsidRPr="007305BF" w:rsidRDefault="00792536" w:rsidP="00792536">
            <w:pPr>
              <w:pStyle w:val="TableParagraph"/>
              <w:spacing w:line="206" w:lineRule="exact"/>
              <w:ind w:left="134"/>
              <w:rPr>
                <w:sz w:val="19"/>
              </w:rPr>
            </w:pPr>
          </w:p>
        </w:tc>
        <w:tc>
          <w:tcPr>
            <w:tcW w:w="4961" w:type="dxa"/>
          </w:tcPr>
          <w:p w14:paraId="738D104F" w14:textId="77777777" w:rsidR="00792536" w:rsidRPr="007305BF" w:rsidRDefault="00792536" w:rsidP="00792536">
            <w:pPr>
              <w:pStyle w:val="TableParagraph"/>
              <w:spacing w:line="206" w:lineRule="exact"/>
              <w:rPr>
                <w:w w:val="105"/>
                <w:sz w:val="19"/>
              </w:rPr>
            </w:pPr>
          </w:p>
        </w:tc>
        <w:tc>
          <w:tcPr>
            <w:tcW w:w="7371" w:type="dxa"/>
          </w:tcPr>
          <w:p w14:paraId="05B7A33C" w14:textId="77777777" w:rsidR="00792536" w:rsidRPr="007305BF" w:rsidRDefault="00792536" w:rsidP="00792536">
            <w:pPr>
              <w:pStyle w:val="TableParagraph"/>
              <w:spacing w:line="206" w:lineRule="exact"/>
              <w:rPr>
                <w:w w:val="105"/>
                <w:sz w:val="19"/>
              </w:rPr>
            </w:pPr>
          </w:p>
        </w:tc>
      </w:tr>
      <w:tr w:rsidR="00792536" w:rsidRPr="007305BF" w14:paraId="2D30D0F7" w14:textId="77777777" w:rsidTr="00B92F61">
        <w:trPr>
          <w:trHeight w:val="230"/>
        </w:trPr>
        <w:tc>
          <w:tcPr>
            <w:tcW w:w="848" w:type="dxa"/>
          </w:tcPr>
          <w:p w14:paraId="57239E58" w14:textId="77777777" w:rsidR="00792536" w:rsidRPr="007305BF" w:rsidRDefault="00792536" w:rsidP="00792536">
            <w:pPr>
              <w:pStyle w:val="TableParagraph"/>
              <w:spacing w:line="206" w:lineRule="exact"/>
              <w:ind w:left="134"/>
              <w:rPr>
                <w:sz w:val="19"/>
              </w:rPr>
            </w:pPr>
          </w:p>
        </w:tc>
        <w:tc>
          <w:tcPr>
            <w:tcW w:w="4961" w:type="dxa"/>
          </w:tcPr>
          <w:p w14:paraId="0C7E701C" w14:textId="77777777" w:rsidR="00792536" w:rsidRPr="007305BF" w:rsidRDefault="00792536" w:rsidP="00792536">
            <w:pPr>
              <w:pStyle w:val="TableParagraph"/>
              <w:spacing w:before="9"/>
              <w:rPr>
                <w:b/>
                <w:w w:val="105"/>
                <w:sz w:val="19"/>
              </w:rPr>
            </w:pPr>
          </w:p>
        </w:tc>
        <w:tc>
          <w:tcPr>
            <w:tcW w:w="7371" w:type="dxa"/>
          </w:tcPr>
          <w:p w14:paraId="699FA95A" w14:textId="77777777" w:rsidR="00792536" w:rsidRPr="007305BF" w:rsidRDefault="00792536" w:rsidP="00792536">
            <w:pPr>
              <w:pStyle w:val="TableParagraph"/>
              <w:spacing w:before="9"/>
              <w:rPr>
                <w:b/>
                <w:w w:val="105"/>
                <w:sz w:val="19"/>
              </w:rPr>
            </w:pPr>
          </w:p>
        </w:tc>
      </w:tr>
      <w:tr w:rsidR="00792536" w:rsidRPr="007305BF" w14:paraId="15E22415" w14:textId="77777777" w:rsidTr="00B92F61">
        <w:trPr>
          <w:trHeight w:val="230"/>
        </w:trPr>
        <w:tc>
          <w:tcPr>
            <w:tcW w:w="848" w:type="dxa"/>
          </w:tcPr>
          <w:p w14:paraId="44CD6374" w14:textId="77777777" w:rsidR="00792536" w:rsidRPr="007305BF" w:rsidRDefault="00792536" w:rsidP="00792536">
            <w:pPr>
              <w:pStyle w:val="TableParagraph"/>
              <w:spacing w:line="206" w:lineRule="exact"/>
              <w:ind w:left="134"/>
              <w:rPr>
                <w:sz w:val="19"/>
              </w:rPr>
            </w:pPr>
          </w:p>
        </w:tc>
        <w:tc>
          <w:tcPr>
            <w:tcW w:w="4961" w:type="dxa"/>
          </w:tcPr>
          <w:p w14:paraId="166D3D2C" w14:textId="77777777" w:rsidR="00792536" w:rsidRPr="007305BF" w:rsidRDefault="00792536" w:rsidP="00792536">
            <w:pPr>
              <w:pStyle w:val="TableParagraph"/>
              <w:spacing w:line="206" w:lineRule="exact"/>
              <w:rPr>
                <w:w w:val="105"/>
                <w:sz w:val="19"/>
              </w:rPr>
            </w:pPr>
          </w:p>
        </w:tc>
        <w:tc>
          <w:tcPr>
            <w:tcW w:w="7371" w:type="dxa"/>
          </w:tcPr>
          <w:p w14:paraId="77D08744" w14:textId="77777777" w:rsidR="00792536" w:rsidRPr="007305BF" w:rsidRDefault="00792536" w:rsidP="00792536">
            <w:pPr>
              <w:pStyle w:val="TableParagraph"/>
              <w:spacing w:line="206" w:lineRule="exact"/>
              <w:rPr>
                <w:w w:val="105"/>
                <w:sz w:val="19"/>
              </w:rPr>
            </w:pPr>
          </w:p>
        </w:tc>
      </w:tr>
      <w:tr w:rsidR="00792536" w:rsidRPr="007305BF" w14:paraId="7CA257F6" w14:textId="77777777" w:rsidTr="00B92F61">
        <w:trPr>
          <w:trHeight w:val="88"/>
        </w:trPr>
        <w:tc>
          <w:tcPr>
            <w:tcW w:w="848" w:type="dxa"/>
          </w:tcPr>
          <w:p w14:paraId="1F8EEE28" w14:textId="77777777" w:rsidR="00792536" w:rsidRPr="007305BF" w:rsidRDefault="00792536" w:rsidP="00792536">
            <w:pPr>
              <w:pStyle w:val="TableParagraph"/>
              <w:spacing w:line="206" w:lineRule="exact"/>
              <w:ind w:left="134"/>
              <w:rPr>
                <w:sz w:val="19"/>
              </w:rPr>
            </w:pPr>
          </w:p>
        </w:tc>
        <w:tc>
          <w:tcPr>
            <w:tcW w:w="4961" w:type="dxa"/>
          </w:tcPr>
          <w:p w14:paraId="495334AB" w14:textId="77777777" w:rsidR="00792536" w:rsidRPr="007305BF" w:rsidRDefault="00792536" w:rsidP="00792536">
            <w:pPr>
              <w:pStyle w:val="TableParagraph"/>
              <w:spacing w:before="9"/>
              <w:rPr>
                <w:b/>
                <w:w w:val="105"/>
                <w:sz w:val="19"/>
              </w:rPr>
            </w:pPr>
          </w:p>
        </w:tc>
        <w:tc>
          <w:tcPr>
            <w:tcW w:w="7371" w:type="dxa"/>
          </w:tcPr>
          <w:p w14:paraId="1818708C" w14:textId="77777777" w:rsidR="00792536" w:rsidRPr="007305BF" w:rsidRDefault="00792536" w:rsidP="00792536">
            <w:pPr>
              <w:pStyle w:val="TableParagraph"/>
              <w:spacing w:before="9"/>
              <w:rPr>
                <w:b/>
                <w:w w:val="105"/>
                <w:sz w:val="19"/>
              </w:rPr>
            </w:pPr>
          </w:p>
        </w:tc>
      </w:tr>
      <w:tr w:rsidR="00792536" w:rsidRPr="007305BF" w14:paraId="7579B44D" w14:textId="77777777" w:rsidTr="00B92F61">
        <w:trPr>
          <w:trHeight w:val="230"/>
        </w:trPr>
        <w:tc>
          <w:tcPr>
            <w:tcW w:w="848" w:type="dxa"/>
          </w:tcPr>
          <w:p w14:paraId="7B1585E7" w14:textId="77777777" w:rsidR="00792536" w:rsidRPr="007305BF" w:rsidRDefault="00792536" w:rsidP="00792536">
            <w:pPr>
              <w:pStyle w:val="TableParagraph"/>
              <w:spacing w:line="206" w:lineRule="exact"/>
              <w:ind w:left="134"/>
              <w:rPr>
                <w:sz w:val="19"/>
              </w:rPr>
            </w:pPr>
          </w:p>
        </w:tc>
        <w:tc>
          <w:tcPr>
            <w:tcW w:w="4961" w:type="dxa"/>
          </w:tcPr>
          <w:p w14:paraId="03BEF3C5" w14:textId="77777777" w:rsidR="00792536" w:rsidRPr="007305BF" w:rsidRDefault="00792536" w:rsidP="00792536">
            <w:pPr>
              <w:pStyle w:val="TableParagraph"/>
              <w:spacing w:line="206" w:lineRule="exact"/>
              <w:rPr>
                <w:w w:val="105"/>
                <w:sz w:val="19"/>
              </w:rPr>
            </w:pPr>
          </w:p>
        </w:tc>
        <w:tc>
          <w:tcPr>
            <w:tcW w:w="7371" w:type="dxa"/>
          </w:tcPr>
          <w:p w14:paraId="4F9A81FD" w14:textId="77777777" w:rsidR="00792536" w:rsidRPr="007305BF" w:rsidRDefault="00792536" w:rsidP="00792536">
            <w:pPr>
              <w:pStyle w:val="TableParagraph"/>
              <w:spacing w:line="206" w:lineRule="exact"/>
              <w:rPr>
                <w:w w:val="105"/>
                <w:sz w:val="19"/>
              </w:rPr>
            </w:pPr>
          </w:p>
        </w:tc>
      </w:tr>
      <w:tr w:rsidR="00792536" w:rsidRPr="007305BF" w14:paraId="208FC8CC" w14:textId="77777777" w:rsidTr="00B92F61">
        <w:trPr>
          <w:trHeight w:val="230"/>
        </w:trPr>
        <w:tc>
          <w:tcPr>
            <w:tcW w:w="848" w:type="dxa"/>
          </w:tcPr>
          <w:p w14:paraId="5906F5AB" w14:textId="77777777" w:rsidR="00792536" w:rsidRPr="007305BF" w:rsidRDefault="00792536" w:rsidP="00792536">
            <w:pPr>
              <w:pStyle w:val="TableParagraph"/>
              <w:spacing w:line="206" w:lineRule="exact"/>
              <w:ind w:left="134"/>
              <w:rPr>
                <w:sz w:val="19"/>
              </w:rPr>
            </w:pPr>
          </w:p>
        </w:tc>
        <w:tc>
          <w:tcPr>
            <w:tcW w:w="4961" w:type="dxa"/>
          </w:tcPr>
          <w:p w14:paraId="7B0B7929" w14:textId="77777777" w:rsidR="00792536" w:rsidRPr="007305BF" w:rsidRDefault="00792536" w:rsidP="00792536">
            <w:pPr>
              <w:pStyle w:val="TableParagraph"/>
              <w:spacing w:before="9"/>
              <w:rPr>
                <w:b/>
                <w:w w:val="105"/>
                <w:sz w:val="19"/>
              </w:rPr>
            </w:pPr>
          </w:p>
        </w:tc>
        <w:tc>
          <w:tcPr>
            <w:tcW w:w="7371" w:type="dxa"/>
          </w:tcPr>
          <w:p w14:paraId="02340426" w14:textId="77777777" w:rsidR="00792536" w:rsidRPr="007305BF" w:rsidRDefault="00792536" w:rsidP="00792536">
            <w:pPr>
              <w:pStyle w:val="TableParagraph"/>
              <w:spacing w:before="9"/>
              <w:rPr>
                <w:b/>
                <w:w w:val="105"/>
                <w:sz w:val="19"/>
              </w:rPr>
            </w:pPr>
          </w:p>
        </w:tc>
      </w:tr>
      <w:tr w:rsidR="00792536" w:rsidRPr="007305BF" w14:paraId="2F6891BC" w14:textId="77777777" w:rsidTr="00B92F61">
        <w:trPr>
          <w:trHeight w:val="230"/>
        </w:trPr>
        <w:tc>
          <w:tcPr>
            <w:tcW w:w="848" w:type="dxa"/>
          </w:tcPr>
          <w:p w14:paraId="47170D48" w14:textId="77777777" w:rsidR="00792536" w:rsidRPr="007305BF" w:rsidRDefault="00792536" w:rsidP="00792536">
            <w:pPr>
              <w:pStyle w:val="TableParagraph"/>
              <w:spacing w:line="206" w:lineRule="exact"/>
              <w:ind w:left="134"/>
              <w:rPr>
                <w:sz w:val="19"/>
              </w:rPr>
            </w:pPr>
          </w:p>
        </w:tc>
        <w:tc>
          <w:tcPr>
            <w:tcW w:w="4961" w:type="dxa"/>
          </w:tcPr>
          <w:p w14:paraId="5A656576" w14:textId="77777777" w:rsidR="00792536" w:rsidRPr="007305BF" w:rsidRDefault="00792536" w:rsidP="00792536">
            <w:pPr>
              <w:pStyle w:val="TableParagraph"/>
              <w:spacing w:line="206" w:lineRule="exact"/>
              <w:rPr>
                <w:w w:val="105"/>
                <w:sz w:val="19"/>
              </w:rPr>
            </w:pPr>
          </w:p>
        </w:tc>
        <w:tc>
          <w:tcPr>
            <w:tcW w:w="7371" w:type="dxa"/>
          </w:tcPr>
          <w:p w14:paraId="7EF245B1" w14:textId="77777777" w:rsidR="00792536" w:rsidRPr="007305BF" w:rsidRDefault="00792536" w:rsidP="00792536">
            <w:pPr>
              <w:pStyle w:val="TableParagraph"/>
              <w:spacing w:line="206" w:lineRule="exact"/>
              <w:rPr>
                <w:w w:val="105"/>
                <w:sz w:val="19"/>
              </w:rPr>
            </w:pPr>
          </w:p>
        </w:tc>
      </w:tr>
      <w:tr w:rsidR="00792536" w:rsidRPr="007305BF" w14:paraId="3A84BF02" w14:textId="77777777" w:rsidTr="00B92F61">
        <w:trPr>
          <w:trHeight w:val="230"/>
        </w:trPr>
        <w:tc>
          <w:tcPr>
            <w:tcW w:w="848" w:type="dxa"/>
          </w:tcPr>
          <w:p w14:paraId="59ABABA4" w14:textId="77777777" w:rsidR="00792536" w:rsidRPr="007305BF" w:rsidRDefault="00792536" w:rsidP="00792536">
            <w:pPr>
              <w:pStyle w:val="TableParagraph"/>
              <w:spacing w:line="206" w:lineRule="exact"/>
              <w:ind w:left="134"/>
              <w:rPr>
                <w:sz w:val="19"/>
              </w:rPr>
            </w:pPr>
          </w:p>
        </w:tc>
        <w:tc>
          <w:tcPr>
            <w:tcW w:w="4961" w:type="dxa"/>
          </w:tcPr>
          <w:p w14:paraId="29E4A452" w14:textId="77777777" w:rsidR="00792536" w:rsidRPr="007305BF" w:rsidRDefault="00792536" w:rsidP="00792536">
            <w:pPr>
              <w:pStyle w:val="TableParagraph"/>
              <w:spacing w:before="9"/>
              <w:rPr>
                <w:b/>
                <w:w w:val="105"/>
                <w:sz w:val="19"/>
              </w:rPr>
            </w:pPr>
          </w:p>
        </w:tc>
        <w:tc>
          <w:tcPr>
            <w:tcW w:w="7371" w:type="dxa"/>
          </w:tcPr>
          <w:p w14:paraId="4380AD4A" w14:textId="77777777" w:rsidR="00792536" w:rsidRPr="007305BF" w:rsidRDefault="00792536" w:rsidP="00792536">
            <w:pPr>
              <w:pStyle w:val="TableParagraph"/>
              <w:spacing w:before="9"/>
              <w:rPr>
                <w:b/>
                <w:w w:val="105"/>
                <w:sz w:val="19"/>
              </w:rPr>
            </w:pPr>
          </w:p>
        </w:tc>
      </w:tr>
      <w:tr w:rsidR="00792536" w:rsidRPr="007305BF" w14:paraId="0BAE1FF8" w14:textId="77777777" w:rsidTr="00792536">
        <w:trPr>
          <w:trHeight w:val="184"/>
        </w:trPr>
        <w:tc>
          <w:tcPr>
            <w:tcW w:w="848" w:type="dxa"/>
          </w:tcPr>
          <w:p w14:paraId="11A08260" w14:textId="77777777" w:rsidR="00792536" w:rsidRPr="007305BF" w:rsidRDefault="00792536" w:rsidP="00792536">
            <w:pPr>
              <w:pStyle w:val="TableParagraph"/>
              <w:spacing w:line="206" w:lineRule="exact"/>
              <w:ind w:left="134"/>
              <w:rPr>
                <w:sz w:val="19"/>
              </w:rPr>
            </w:pPr>
          </w:p>
        </w:tc>
        <w:tc>
          <w:tcPr>
            <w:tcW w:w="4961" w:type="dxa"/>
          </w:tcPr>
          <w:p w14:paraId="55B65DC3" w14:textId="77777777" w:rsidR="00792536" w:rsidRPr="007305BF" w:rsidRDefault="00792536" w:rsidP="00792536">
            <w:pPr>
              <w:pStyle w:val="TableParagraph"/>
              <w:spacing w:line="206" w:lineRule="exact"/>
              <w:rPr>
                <w:w w:val="105"/>
                <w:sz w:val="19"/>
              </w:rPr>
            </w:pPr>
          </w:p>
        </w:tc>
        <w:tc>
          <w:tcPr>
            <w:tcW w:w="7371" w:type="dxa"/>
          </w:tcPr>
          <w:p w14:paraId="5037E738" w14:textId="77777777" w:rsidR="00792536" w:rsidRPr="007305BF" w:rsidRDefault="00792536" w:rsidP="00792536">
            <w:pPr>
              <w:pStyle w:val="TableParagraph"/>
              <w:spacing w:line="206" w:lineRule="exact"/>
              <w:rPr>
                <w:w w:val="105"/>
                <w:sz w:val="19"/>
              </w:rPr>
            </w:pPr>
          </w:p>
        </w:tc>
      </w:tr>
      <w:tr w:rsidR="00792536" w:rsidRPr="007305BF" w14:paraId="3F36B53A" w14:textId="77777777" w:rsidTr="00B92F61">
        <w:trPr>
          <w:trHeight w:val="268"/>
        </w:trPr>
        <w:tc>
          <w:tcPr>
            <w:tcW w:w="13180" w:type="dxa"/>
            <w:gridSpan w:val="3"/>
            <w:shd w:val="clear" w:color="auto" w:fill="BFBFBF"/>
          </w:tcPr>
          <w:p w14:paraId="320D31A8" w14:textId="77777777" w:rsidR="00792536" w:rsidRPr="007305BF" w:rsidRDefault="00792536" w:rsidP="00792536">
            <w:pPr>
              <w:pStyle w:val="TableParagraph"/>
              <w:ind w:right="6416"/>
              <w:rPr>
                <w:b/>
                <w:w w:val="105"/>
                <w:sz w:val="19"/>
              </w:rPr>
            </w:pPr>
            <w:r w:rsidRPr="007305BF">
              <w:rPr>
                <w:b/>
                <w:w w:val="105"/>
                <w:sz w:val="19"/>
              </w:rPr>
              <w:t>RA3</w:t>
            </w:r>
          </w:p>
        </w:tc>
      </w:tr>
      <w:tr w:rsidR="00792536" w:rsidRPr="007305BF" w14:paraId="07BDEAD7" w14:textId="77777777" w:rsidTr="00B92F61">
        <w:trPr>
          <w:trHeight w:val="230"/>
        </w:trPr>
        <w:tc>
          <w:tcPr>
            <w:tcW w:w="848" w:type="dxa"/>
          </w:tcPr>
          <w:p w14:paraId="30D33894" w14:textId="77777777" w:rsidR="00792536" w:rsidRPr="007305BF" w:rsidRDefault="00792536" w:rsidP="00792536">
            <w:pPr>
              <w:pStyle w:val="TableParagraph"/>
              <w:spacing w:line="206" w:lineRule="exact"/>
              <w:ind w:left="134"/>
              <w:rPr>
                <w:sz w:val="19"/>
              </w:rPr>
            </w:pPr>
          </w:p>
        </w:tc>
        <w:tc>
          <w:tcPr>
            <w:tcW w:w="4961" w:type="dxa"/>
          </w:tcPr>
          <w:p w14:paraId="322E5CAF" w14:textId="77777777" w:rsidR="00792536" w:rsidRPr="007305BF" w:rsidRDefault="00792536" w:rsidP="00792536">
            <w:pPr>
              <w:pStyle w:val="TableParagraph"/>
              <w:spacing w:before="9"/>
              <w:rPr>
                <w:b/>
                <w:w w:val="105"/>
                <w:sz w:val="19"/>
              </w:rPr>
            </w:pPr>
          </w:p>
        </w:tc>
        <w:tc>
          <w:tcPr>
            <w:tcW w:w="7371" w:type="dxa"/>
          </w:tcPr>
          <w:p w14:paraId="37A67406" w14:textId="77777777" w:rsidR="00792536" w:rsidRPr="007305BF" w:rsidRDefault="00792536" w:rsidP="00792536">
            <w:pPr>
              <w:pStyle w:val="TableParagraph"/>
              <w:spacing w:before="9"/>
              <w:rPr>
                <w:b/>
                <w:w w:val="105"/>
                <w:sz w:val="19"/>
              </w:rPr>
            </w:pPr>
          </w:p>
        </w:tc>
      </w:tr>
      <w:tr w:rsidR="00792536" w:rsidRPr="007305BF" w14:paraId="2F66085C" w14:textId="77777777" w:rsidTr="00B92F61">
        <w:trPr>
          <w:trHeight w:val="225"/>
        </w:trPr>
        <w:tc>
          <w:tcPr>
            <w:tcW w:w="848" w:type="dxa"/>
          </w:tcPr>
          <w:p w14:paraId="1BE6F9B9" w14:textId="77777777" w:rsidR="00792536" w:rsidRPr="007305BF" w:rsidRDefault="00792536" w:rsidP="00792536">
            <w:pPr>
              <w:pStyle w:val="TableParagraph"/>
              <w:spacing w:line="206" w:lineRule="exact"/>
              <w:ind w:left="134"/>
              <w:rPr>
                <w:sz w:val="19"/>
              </w:rPr>
            </w:pPr>
          </w:p>
        </w:tc>
        <w:tc>
          <w:tcPr>
            <w:tcW w:w="4961" w:type="dxa"/>
          </w:tcPr>
          <w:p w14:paraId="0706E9DB" w14:textId="77777777" w:rsidR="00792536" w:rsidRPr="007305BF" w:rsidRDefault="00792536" w:rsidP="00792536">
            <w:pPr>
              <w:pStyle w:val="TableParagraph"/>
              <w:spacing w:line="206" w:lineRule="exact"/>
              <w:rPr>
                <w:w w:val="105"/>
                <w:sz w:val="19"/>
              </w:rPr>
            </w:pPr>
          </w:p>
        </w:tc>
        <w:tc>
          <w:tcPr>
            <w:tcW w:w="7371" w:type="dxa"/>
          </w:tcPr>
          <w:p w14:paraId="2F461A27" w14:textId="77777777" w:rsidR="00792536" w:rsidRPr="007305BF" w:rsidRDefault="00792536" w:rsidP="00792536">
            <w:pPr>
              <w:pStyle w:val="TableParagraph"/>
              <w:spacing w:line="206" w:lineRule="exact"/>
              <w:rPr>
                <w:w w:val="105"/>
                <w:sz w:val="19"/>
              </w:rPr>
            </w:pPr>
          </w:p>
        </w:tc>
      </w:tr>
      <w:tr w:rsidR="00792536" w:rsidRPr="007305BF" w14:paraId="0E9E132D" w14:textId="77777777" w:rsidTr="00B92F61">
        <w:trPr>
          <w:trHeight w:val="230"/>
        </w:trPr>
        <w:tc>
          <w:tcPr>
            <w:tcW w:w="848" w:type="dxa"/>
          </w:tcPr>
          <w:p w14:paraId="785B821E" w14:textId="77777777" w:rsidR="00792536" w:rsidRPr="007305BF" w:rsidRDefault="00792536" w:rsidP="00792536">
            <w:pPr>
              <w:pStyle w:val="TableParagraph"/>
              <w:spacing w:line="206" w:lineRule="exact"/>
              <w:ind w:left="134"/>
              <w:rPr>
                <w:sz w:val="19"/>
              </w:rPr>
            </w:pPr>
          </w:p>
        </w:tc>
        <w:tc>
          <w:tcPr>
            <w:tcW w:w="4961" w:type="dxa"/>
          </w:tcPr>
          <w:p w14:paraId="699BAACA" w14:textId="77777777" w:rsidR="00792536" w:rsidRPr="007305BF" w:rsidRDefault="00792536" w:rsidP="00792536">
            <w:pPr>
              <w:pStyle w:val="TableParagraph"/>
              <w:spacing w:before="9"/>
              <w:rPr>
                <w:b/>
                <w:w w:val="105"/>
                <w:sz w:val="19"/>
              </w:rPr>
            </w:pPr>
          </w:p>
        </w:tc>
        <w:tc>
          <w:tcPr>
            <w:tcW w:w="7371" w:type="dxa"/>
          </w:tcPr>
          <w:p w14:paraId="13F3E4D2" w14:textId="77777777" w:rsidR="00792536" w:rsidRPr="007305BF" w:rsidRDefault="00792536" w:rsidP="00792536">
            <w:pPr>
              <w:pStyle w:val="TableParagraph"/>
              <w:spacing w:before="9"/>
              <w:rPr>
                <w:b/>
                <w:w w:val="105"/>
                <w:sz w:val="19"/>
              </w:rPr>
            </w:pPr>
          </w:p>
        </w:tc>
      </w:tr>
      <w:tr w:rsidR="00792536" w:rsidRPr="007305BF" w14:paraId="1073DE49" w14:textId="77777777" w:rsidTr="00792536">
        <w:trPr>
          <w:trHeight w:val="289"/>
        </w:trPr>
        <w:tc>
          <w:tcPr>
            <w:tcW w:w="848" w:type="dxa"/>
          </w:tcPr>
          <w:p w14:paraId="61525261" w14:textId="77777777" w:rsidR="00792536" w:rsidRPr="007305BF" w:rsidRDefault="00792536" w:rsidP="00792536">
            <w:pPr>
              <w:pStyle w:val="TableParagraph"/>
              <w:spacing w:line="206" w:lineRule="exact"/>
              <w:ind w:left="134"/>
              <w:rPr>
                <w:sz w:val="19"/>
              </w:rPr>
            </w:pPr>
          </w:p>
        </w:tc>
        <w:tc>
          <w:tcPr>
            <w:tcW w:w="4961" w:type="dxa"/>
          </w:tcPr>
          <w:p w14:paraId="2E2F3373" w14:textId="77777777" w:rsidR="00792536" w:rsidRPr="007305BF" w:rsidRDefault="00792536" w:rsidP="00792536">
            <w:pPr>
              <w:pStyle w:val="TableParagraph"/>
              <w:spacing w:line="206" w:lineRule="exact"/>
              <w:rPr>
                <w:w w:val="105"/>
                <w:sz w:val="19"/>
              </w:rPr>
            </w:pPr>
          </w:p>
        </w:tc>
        <w:tc>
          <w:tcPr>
            <w:tcW w:w="7371" w:type="dxa"/>
          </w:tcPr>
          <w:p w14:paraId="63D57EF1" w14:textId="77777777" w:rsidR="00792536" w:rsidRPr="007305BF" w:rsidRDefault="00792536" w:rsidP="00792536">
            <w:pPr>
              <w:pStyle w:val="TableParagraph"/>
              <w:spacing w:line="206" w:lineRule="exact"/>
              <w:rPr>
                <w:w w:val="105"/>
                <w:sz w:val="19"/>
              </w:rPr>
            </w:pPr>
          </w:p>
        </w:tc>
      </w:tr>
      <w:tr w:rsidR="00792536" w:rsidRPr="007305BF" w14:paraId="3C567C54" w14:textId="77777777" w:rsidTr="00B92F61">
        <w:trPr>
          <w:trHeight w:val="230"/>
        </w:trPr>
        <w:tc>
          <w:tcPr>
            <w:tcW w:w="848" w:type="dxa"/>
          </w:tcPr>
          <w:p w14:paraId="48235E3A" w14:textId="77777777" w:rsidR="00792536" w:rsidRPr="007305BF" w:rsidRDefault="00792536" w:rsidP="00792536">
            <w:pPr>
              <w:pStyle w:val="TableParagraph"/>
              <w:spacing w:line="206" w:lineRule="exact"/>
              <w:ind w:left="134"/>
              <w:rPr>
                <w:sz w:val="19"/>
              </w:rPr>
            </w:pPr>
          </w:p>
        </w:tc>
        <w:tc>
          <w:tcPr>
            <w:tcW w:w="4961" w:type="dxa"/>
          </w:tcPr>
          <w:p w14:paraId="0FE2AA65" w14:textId="77777777" w:rsidR="00792536" w:rsidRPr="007305BF" w:rsidRDefault="00792536" w:rsidP="00792536">
            <w:pPr>
              <w:pStyle w:val="TableParagraph"/>
              <w:spacing w:before="9"/>
              <w:rPr>
                <w:b/>
                <w:w w:val="105"/>
                <w:sz w:val="19"/>
              </w:rPr>
            </w:pPr>
          </w:p>
        </w:tc>
        <w:tc>
          <w:tcPr>
            <w:tcW w:w="7371" w:type="dxa"/>
          </w:tcPr>
          <w:p w14:paraId="05AF9792" w14:textId="77777777" w:rsidR="00792536" w:rsidRPr="007305BF" w:rsidRDefault="00792536" w:rsidP="00792536">
            <w:pPr>
              <w:pStyle w:val="TableParagraph"/>
              <w:spacing w:before="9"/>
              <w:rPr>
                <w:b/>
                <w:w w:val="105"/>
                <w:sz w:val="19"/>
              </w:rPr>
            </w:pPr>
          </w:p>
        </w:tc>
      </w:tr>
      <w:tr w:rsidR="00792536" w:rsidRPr="007305BF" w14:paraId="29B351A3" w14:textId="77777777" w:rsidTr="00B92F61">
        <w:trPr>
          <w:trHeight w:val="230"/>
        </w:trPr>
        <w:tc>
          <w:tcPr>
            <w:tcW w:w="848" w:type="dxa"/>
          </w:tcPr>
          <w:p w14:paraId="5CEC7682" w14:textId="77777777" w:rsidR="00792536" w:rsidRPr="007305BF" w:rsidRDefault="00792536" w:rsidP="00792536">
            <w:pPr>
              <w:pStyle w:val="TableParagraph"/>
              <w:spacing w:line="206" w:lineRule="exact"/>
              <w:ind w:left="134"/>
              <w:rPr>
                <w:sz w:val="19"/>
              </w:rPr>
            </w:pPr>
          </w:p>
        </w:tc>
        <w:tc>
          <w:tcPr>
            <w:tcW w:w="4961" w:type="dxa"/>
          </w:tcPr>
          <w:p w14:paraId="768B4AD1" w14:textId="77777777" w:rsidR="00792536" w:rsidRPr="007305BF" w:rsidRDefault="00792536" w:rsidP="00792536">
            <w:pPr>
              <w:pStyle w:val="TableParagraph"/>
              <w:spacing w:line="206" w:lineRule="exact"/>
              <w:rPr>
                <w:w w:val="105"/>
                <w:sz w:val="19"/>
              </w:rPr>
            </w:pPr>
          </w:p>
        </w:tc>
        <w:tc>
          <w:tcPr>
            <w:tcW w:w="7371" w:type="dxa"/>
          </w:tcPr>
          <w:p w14:paraId="58C21BDA" w14:textId="77777777" w:rsidR="00792536" w:rsidRPr="007305BF" w:rsidRDefault="00792536" w:rsidP="00792536">
            <w:pPr>
              <w:pStyle w:val="TableParagraph"/>
              <w:spacing w:line="206" w:lineRule="exact"/>
              <w:rPr>
                <w:w w:val="105"/>
                <w:sz w:val="19"/>
              </w:rPr>
            </w:pPr>
          </w:p>
        </w:tc>
      </w:tr>
      <w:tr w:rsidR="00792536" w:rsidRPr="007305BF" w14:paraId="5C109D3C" w14:textId="77777777" w:rsidTr="00B92F61">
        <w:trPr>
          <w:trHeight w:val="230"/>
        </w:trPr>
        <w:tc>
          <w:tcPr>
            <w:tcW w:w="848" w:type="dxa"/>
          </w:tcPr>
          <w:p w14:paraId="5F4FB314" w14:textId="77777777" w:rsidR="00792536" w:rsidRPr="007305BF" w:rsidRDefault="00792536" w:rsidP="00792536">
            <w:pPr>
              <w:pStyle w:val="TableParagraph"/>
              <w:spacing w:line="206" w:lineRule="exact"/>
              <w:ind w:left="134"/>
              <w:rPr>
                <w:sz w:val="19"/>
              </w:rPr>
            </w:pPr>
          </w:p>
        </w:tc>
        <w:tc>
          <w:tcPr>
            <w:tcW w:w="4961" w:type="dxa"/>
          </w:tcPr>
          <w:p w14:paraId="0F95F071" w14:textId="77777777" w:rsidR="00792536" w:rsidRPr="007305BF" w:rsidRDefault="00792536" w:rsidP="00792536">
            <w:pPr>
              <w:pStyle w:val="TableParagraph"/>
              <w:spacing w:before="9"/>
              <w:rPr>
                <w:b/>
                <w:w w:val="105"/>
                <w:sz w:val="19"/>
              </w:rPr>
            </w:pPr>
          </w:p>
        </w:tc>
        <w:tc>
          <w:tcPr>
            <w:tcW w:w="7371" w:type="dxa"/>
          </w:tcPr>
          <w:p w14:paraId="0635E14B" w14:textId="77777777" w:rsidR="00792536" w:rsidRPr="007305BF" w:rsidRDefault="00792536" w:rsidP="00792536">
            <w:pPr>
              <w:pStyle w:val="TableParagraph"/>
              <w:spacing w:before="9"/>
              <w:rPr>
                <w:b/>
                <w:w w:val="105"/>
                <w:sz w:val="19"/>
              </w:rPr>
            </w:pPr>
          </w:p>
        </w:tc>
      </w:tr>
      <w:tr w:rsidR="00792536" w:rsidRPr="007305BF" w14:paraId="393E7C8E" w14:textId="77777777" w:rsidTr="00B92F61">
        <w:trPr>
          <w:trHeight w:val="230"/>
        </w:trPr>
        <w:tc>
          <w:tcPr>
            <w:tcW w:w="848" w:type="dxa"/>
          </w:tcPr>
          <w:p w14:paraId="046D0056" w14:textId="77777777" w:rsidR="00792536" w:rsidRPr="007305BF" w:rsidRDefault="00792536" w:rsidP="00792536">
            <w:pPr>
              <w:pStyle w:val="TableParagraph"/>
              <w:spacing w:line="206" w:lineRule="exact"/>
              <w:ind w:left="134"/>
              <w:rPr>
                <w:sz w:val="19"/>
              </w:rPr>
            </w:pPr>
          </w:p>
        </w:tc>
        <w:tc>
          <w:tcPr>
            <w:tcW w:w="4961" w:type="dxa"/>
          </w:tcPr>
          <w:p w14:paraId="64B2882E" w14:textId="77777777" w:rsidR="00792536" w:rsidRPr="007305BF" w:rsidRDefault="00792536" w:rsidP="00792536">
            <w:pPr>
              <w:pStyle w:val="TableParagraph"/>
              <w:spacing w:line="206" w:lineRule="exact"/>
              <w:rPr>
                <w:w w:val="105"/>
                <w:sz w:val="19"/>
              </w:rPr>
            </w:pPr>
          </w:p>
        </w:tc>
        <w:tc>
          <w:tcPr>
            <w:tcW w:w="7371" w:type="dxa"/>
          </w:tcPr>
          <w:p w14:paraId="301F3B9B" w14:textId="77777777" w:rsidR="00792536" w:rsidRPr="007305BF" w:rsidRDefault="00792536" w:rsidP="00792536">
            <w:pPr>
              <w:pStyle w:val="TableParagraph"/>
              <w:spacing w:line="206" w:lineRule="exact"/>
              <w:rPr>
                <w:w w:val="105"/>
                <w:sz w:val="19"/>
              </w:rPr>
            </w:pPr>
          </w:p>
        </w:tc>
      </w:tr>
    </w:tbl>
    <w:p w14:paraId="2D3D25DC" w14:textId="77777777" w:rsidR="00D53F2D" w:rsidRDefault="00D53F2D" w:rsidP="00D53F2D">
      <w:pPr>
        <w:tabs>
          <w:tab w:val="left" w:pos="1760"/>
          <w:tab w:val="left" w:pos="1761"/>
        </w:tabs>
        <w:spacing w:before="105" w:line="292" w:lineRule="auto"/>
        <w:ind w:right="1275"/>
        <w:rPr>
          <w:b/>
          <w:sz w:val="21"/>
        </w:rPr>
      </w:pPr>
    </w:p>
    <w:p w14:paraId="1DE22D55" w14:textId="77777777" w:rsidR="00D53F2D" w:rsidRPr="00625D0D" w:rsidRDefault="00D53F2D" w:rsidP="00625D0D">
      <w:pPr>
        <w:pStyle w:val="ListParagraph"/>
        <w:numPr>
          <w:ilvl w:val="0"/>
          <w:numId w:val="11"/>
        </w:numPr>
        <w:tabs>
          <w:tab w:val="left" w:pos="1760"/>
          <w:tab w:val="left" w:pos="1761"/>
        </w:tabs>
        <w:spacing w:before="105" w:line="292" w:lineRule="auto"/>
        <w:ind w:left="1760" w:right="1275"/>
        <w:rPr>
          <w:b/>
          <w:w w:val="105"/>
          <w:sz w:val="21"/>
        </w:rPr>
      </w:pPr>
      <w:r w:rsidRPr="00D53F2D">
        <w:rPr>
          <w:b/>
          <w:w w:val="105"/>
          <w:sz w:val="21"/>
        </w:rPr>
        <w:t xml:space="preserve">Bibliografía </w:t>
      </w:r>
    </w:p>
    <w:tbl>
      <w:tblPr>
        <w:tblpPr w:leftFromText="141" w:rightFromText="141"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9"/>
      </w:tblGrid>
      <w:tr w:rsidR="00D53F2D" w:rsidRPr="00546AC8" w14:paraId="258316CA" w14:textId="77777777" w:rsidTr="00B92F61">
        <w:tc>
          <w:tcPr>
            <w:tcW w:w="13149" w:type="dxa"/>
            <w:shd w:val="clear" w:color="auto" w:fill="auto"/>
          </w:tcPr>
          <w:p w14:paraId="08F1E981" w14:textId="77777777" w:rsidR="00792536" w:rsidRPr="00792536" w:rsidRDefault="00792536" w:rsidP="00792536">
            <w:pPr>
              <w:pStyle w:val="TableParagraph"/>
              <w:numPr>
                <w:ilvl w:val="0"/>
                <w:numId w:val="15"/>
              </w:numPr>
              <w:tabs>
                <w:tab w:val="left" w:pos="467"/>
                <w:tab w:val="left" w:pos="468"/>
              </w:tabs>
              <w:spacing w:before="9"/>
              <w:rPr>
                <w:w w:val="105"/>
                <w:sz w:val="19"/>
              </w:rPr>
            </w:pPr>
            <w:proofErr w:type="spellStart"/>
            <w:r w:rsidRPr="00792536">
              <w:rPr>
                <w:w w:val="105"/>
                <w:sz w:val="19"/>
                <w:lang w:val="en-US"/>
              </w:rPr>
              <w:t>Goodin</w:t>
            </w:r>
            <w:proofErr w:type="spellEnd"/>
            <w:r w:rsidRPr="00792536">
              <w:rPr>
                <w:w w:val="105"/>
                <w:sz w:val="19"/>
                <w:lang w:val="en-US"/>
              </w:rPr>
              <w:t xml:space="preserve">, R. y Klingemann, H., eds. 2001. </w:t>
            </w:r>
            <w:r w:rsidRPr="00792536">
              <w:rPr>
                <w:w w:val="105"/>
                <w:sz w:val="19"/>
              </w:rPr>
              <w:t>Nuevo Manual de Ciencia Política. Ediciones Istmo. Madrid, España. Vol. I, caps. 3 y 7.</w:t>
            </w:r>
          </w:p>
          <w:p w14:paraId="4397A240" w14:textId="77777777" w:rsidR="00792536" w:rsidRPr="00792536" w:rsidRDefault="00792536" w:rsidP="00792536">
            <w:pPr>
              <w:pStyle w:val="TableParagraph"/>
              <w:numPr>
                <w:ilvl w:val="0"/>
                <w:numId w:val="15"/>
              </w:numPr>
              <w:tabs>
                <w:tab w:val="left" w:pos="467"/>
                <w:tab w:val="left" w:pos="468"/>
              </w:tabs>
              <w:spacing w:before="9"/>
              <w:rPr>
                <w:w w:val="105"/>
                <w:sz w:val="19"/>
              </w:rPr>
            </w:pPr>
            <w:r w:rsidRPr="00792536">
              <w:rPr>
                <w:w w:val="105"/>
                <w:sz w:val="19"/>
              </w:rPr>
              <w:t>Easton, D. 2001. Cap. 9: Categorías para el análisis sistémico de la política. Batlle, A. ed. Diez textos básicos de ciencia política.</w:t>
            </w:r>
            <w:r>
              <w:rPr>
                <w:w w:val="105"/>
                <w:sz w:val="19"/>
              </w:rPr>
              <w:t xml:space="preserve"> </w:t>
            </w:r>
            <w:r w:rsidRPr="00792536">
              <w:rPr>
                <w:w w:val="105"/>
                <w:sz w:val="19"/>
              </w:rPr>
              <w:t>Madrid. Ariel. pp. 221 – 230.</w:t>
            </w:r>
          </w:p>
          <w:p w14:paraId="2B38476B" w14:textId="77777777" w:rsidR="00792536" w:rsidRPr="00792536" w:rsidRDefault="00792536" w:rsidP="00792536">
            <w:pPr>
              <w:pStyle w:val="TableParagraph"/>
              <w:numPr>
                <w:ilvl w:val="0"/>
                <w:numId w:val="15"/>
              </w:numPr>
              <w:tabs>
                <w:tab w:val="left" w:pos="467"/>
                <w:tab w:val="left" w:pos="468"/>
              </w:tabs>
              <w:spacing w:before="9"/>
              <w:rPr>
                <w:w w:val="105"/>
                <w:sz w:val="19"/>
              </w:rPr>
            </w:pPr>
            <w:r w:rsidRPr="00792536">
              <w:rPr>
                <w:w w:val="105"/>
                <w:sz w:val="19"/>
              </w:rPr>
              <w:t>Revisar: Valenzuela, S. 1995. “Orígenes y transformaciones del sistema de partidos en Chile.” Estudios Públicos 58: 1-76.</w:t>
            </w:r>
          </w:p>
          <w:p w14:paraId="2918A95E" w14:textId="77777777" w:rsidR="00792536" w:rsidRPr="00792536" w:rsidRDefault="00792536" w:rsidP="00792536">
            <w:pPr>
              <w:pStyle w:val="TableParagraph"/>
              <w:numPr>
                <w:ilvl w:val="0"/>
                <w:numId w:val="15"/>
              </w:numPr>
              <w:tabs>
                <w:tab w:val="left" w:pos="467"/>
                <w:tab w:val="left" w:pos="468"/>
              </w:tabs>
              <w:spacing w:before="9"/>
              <w:rPr>
                <w:w w:val="105"/>
                <w:sz w:val="19"/>
              </w:rPr>
            </w:pPr>
            <w:r w:rsidRPr="00792536">
              <w:rPr>
                <w:w w:val="105"/>
                <w:sz w:val="19"/>
              </w:rPr>
              <w:t xml:space="preserve">Pierson, P. y </w:t>
            </w:r>
            <w:proofErr w:type="spellStart"/>
            <w:r w:rsidRPr="00792536">
              <w:rPr>
                <w:w w:val="105"/>
                <w:sz w:val="19"/>
              </w:rPr>
              <w:t>Skocpol</w:t>
            </w:r>
            <w:proofErr w:type="spellEnd"/>
            <w:r w:rsidRPr="00792536">
              <w:rPr>
                <w:w w:val="105"/>
                <w:sz w:val="19"/>
              </w:rPr>
              <w:t>, T. 2008. El Institucionalismo Histórico en la Ciencia Política Contemporánea. Revista Ortega, JM. 2004. El nuevo institucionalismo en la ciencia</w:t>
            </w:r>
          </w:p>
          <w:p w14:paraId="3226384B" w14:textId="77777777" w:rsidR="00792536" w:rsidRPr="00792536" w:rsidRDefault="00792536" w:rsidP="00792536">
            <w:pPr>
              <w:pStyle w:val="TableParagraph"/>
              <w:tabs>
                <w:tab w:val="left" w:pos="467"/>
                <w:tab w:val="left" w:pos="468"/>
              </w:tabs>
              <w:spacing w:before="9"/>
              <w:ind w:left="467"/>
              <w:rPr>
                <w:w w:val="105"/>
                <w:sz w:val="19"/>
              </w:rPr>
            </w:pPr>
            <w:r w:rsidRPr="00792536">
              <w:rPr>
                <w:w w:val="105"/>
                <w:sz w:val="19"/>
              </w:rPr>
              <w:t>política. Revista Mexicana de Sociología, 66:49-57.</w:t>
            </w:r>
          </w:p>
          <w:p w14:paraId="7F4A511C" w14:textId="77777777" w:rsidR="00792536" w:rsidRPr="00792536" w:rsidRDefault="00792536" w:rsidP="00792536">
            <w:pPr>
              <w:pStyle w:val="TableParagraph"/>
              <w:numPr>
                <w:ilvl w:val="0"/>
                <w:numId w:val="15"/>
              </w:numPr>
              <w:tabs>
                <w:tab w:val="left" w:pos="467"/>
                <w:tab w:val="left" w:pos="468"/>
              </w:tabs>
              <w:spacing w:before="9"/>
              <w:rPr>
                <w:w w:val="105"/>
                <w:sz w:val="19"/>
              </w:rPr>
            </w:pPr>
            <w:r w:rsidRPr="00792536">
              <w:rPr>
                <w:w w:val="105"/>
                <w:sz w:val="19"/>
              </w:rPr>
              <w:t xml:space="preserve">Olson, M.1992. La lógica de la acción </w:t>
            </w:r>
            <w:proofErr w:type="spellStart"/>
            <w:r w:rsidRPr="00792536">
              <w:rPr>
                <w:w w:val="105"/>
                <w:sz w:val="19"/>
              </w:rPr>
              <w:t>colectiva.En</w:t>
            </w:r>
            <w:proofErr w:type="spellEnd"/>
            <w:r w:rsidRPr="00792536">
              <w:rPr>
                <w:w w:val="105"/>
                <w:sz w:val="19"/>
              </w:rPr>
              <w:t xml:space="preserve"> Batlle, A., ed. Diez textos básicos de ciencia política. Madrid: Ariel.</w:t>
            </w:r>
          </w:p>
          <w:p w14:paraId="6116A465" w14:textId="77777777" w:rsidR="00D53F2D" w:rsidRDefault="00792536" w:rsidP="00792536">
            <w:pPr>
              <w:pStyle w:val="TableParagraph"/>
              <w:numPr>
                <w:ilvl w:val="0"/>
                <w:numId w:val="15"/>
              </w:numPr>
              <w:tabs>
                <w:tab w:val="left" w:pos="470"/>
                <w:tab w:val="left" w:pos="471"/>
              </w:tabs>
              <w:spacing w:before="9"/>
              <w:rPr>
                <w:w w:val="105"/>
                <w:sz w:val="19"/>
              </w:rPr>
            </w:pPr>
            <w:proofErr w:type="spellStart"/>
            <w:r w:rsidRPr="00792536">
              <w:rPr>
                <w:w w:val="105"/>
                <w:sz w:val="19"/>
              </w:rPr>
              <w:t>Downs</w:t>
            </w:r>
            <w:proofErr w:type="spellEnd"/>
            <w:r w:rsidRPr="00792536">
              <w:rPr>
                <w:w w:val="105"/>
                <w:sz w:val="19"/>
              </w:rPr>
              <w:t>, A. 2001. Cap. 4: Teoría económica de la</w:t>
            </w:r>
            <w:r>
              <w:rPr>
                <w:w w:val="105"/>
                <w:sz w:val="19"/>
              </w:rPr>
              <w:t xml:space="preserve"> </w:t>
            </w:r>
            <w:r w:rsidRPr="00792536">
              <w:rPr>
                <w:w w:val="105"/>
                <w:sz w:val="19"/>
              </w:rPr>
              <w:t>acción política en una democracia. En: Batlle, A. ed. Diez textos básicos de ciencia política. Madrid. Ariel. pp. 93 – 111.</w:t>
            </w:r>
          </w:p>
          <w:p w14:paraId="3CAD8F08" w14:textId="77777777" w:rsidR="00792536" w:rsidRDefault="00792536" w:rsidP="00792536">
            <w:pPr>
              <w:pStyle w:val="TableParagraph"/>
              <w:numPr>
                <w:ilvl w:val="0"/>
                <w:numId w:val="15"/>
              </w:numPr>
              <w:tabs>
                <w:tab w:val="left" w:pos="470"/>
                <w:tab w:val="left" w:pos="471"/>
              </w:tabs>
              <w:spacing w:before="9"/>
              <w:rPr>
                <w:w w:val="105"/>
                <w:sz w:val="19"/>
              </w:rPr>
            </w:pPr>
            <w:r w:rsidRPr="00792536">
              <w:rPr>
                <w:w w:val="105"/>
                <w:sz w:val="19"/>
              </w:rPr>
              <w:t>Dahl, R. 1956. La poliarquía. En: Batlle, A. 2001. Diez textos básicos de ciencia política. Madrid, España. Ariel. Pp. 77 – 92.</w:t>
            </w:r>
          </w:p>
          <w:p w14:paraId="695505AA" w14:textId="77777777" w:rsidR="00792536" w:rsidRPr="00792536" w:rsidRDefault="00792536" w:rsidP="00792536">
            <w:pPr>
              <w:pStyle w:val="TableParagraph"/>
              <w:numPr>
                <w:ilvl w:val="0"/>
                <w:numId w:val="15"/>
              </w:numPr>
              <w:tabs>
                <w:tab w:val="left" w:pos="470"/>
                <w:tab w:val="left" w:pos="471"/>
              </w:tabs>
              <w:spacing w:before="9"/>
              <w:rPr>
                <w:w w:val="105"/>
                <w:sz w:val="19"/>
              </w:rPr>
            </w:pPr>
            <w:r w:rsidRPr="00792536">
              <w:rPr>
                <w:w w:val="105"/>
                <w:sz w:val="19"/>
              </w:rPr>
              <w:t>Ponce de León, M. 2017. “Estado y elecciones. La construcción electoral del poder e</w:t>
            </w:r>
            <w:r>
              <w:rPr>
                <w:w w:val="105"/>
                <w:sz w:val="19"/>
              </w:rPr>
              <w:t>n Chile, siglos XIX y XX.2 E</w:t>
            </w:r>
            <w:r w:rsidRPr="00792536">
              <w:rPr>
                <w:w w:val="105"/>
                <w:sz w:val="19"/>
              </w:rPr>
              <w:t>n: Rengifo, F. editores. Historia política de Chile, 1810 – 2010.</w:t>
            </w:r>
            <w:r>
              <w:rPr>
                <w:w w:val="105"/>
                <w:sz w:val="19"/>
              </w:rPr>
              <w:t xml:space="preserve"> </w:t>
            </w:r>
            <w:r w:rsidRPr="00792536">
              <w:rPr>
                <w:w w:val="105"/>
                <w:sz w:val="19"/>
              </w:rPr>
              <w:t>Tomo II. Estado y sociedad. Pp.243 – 270.</w:t>
            </w:r>
          </w:p>
          <w:p w14:paraId="7DC729D7" w14:textId="77777777" w:rsidR="00D851FD" w:rsidRDefault="00792536" w:rsidP="00792536">
            <w:pPr>
              <w:pStyle w:val="TableParagraph"/>
              <w:numPr>
                <w:ilvl w:val="0"/>
                <w:numId w:val="15"/>
              </w:numPr>
              <w:tabs>
                <w:tab w:val="left" w:pos="470"/>
                <w:tab w:val="left" w:pos="471"/>
              </w:tabs>
              <w:spacing w:before="9"/>
              <w:rPr>
                <w:w w:val="105"/>
                <w:sz w:val="19"/>
              </w:rPr>
            </w:pPr>
            <w:proofErr w:type="spellStart"/>
            <w:r>
              <w:rPr>
                <w:w w:val="105"/>
                <w:sz w:val="19"/>
              </w:rPr>
              <w:t>Lempériére</w:t>
            </w:r>
            <w:proofErr w:type="spellEnd"/>
            <w:r>
              <w:rPr>
                <w:w w:val="105"/>
                <w:sz w:val="19"/>
              </w:rPr>
              <w:t>, A. 2017. “</w:t>
            </w:r>
            <w:r w:rsidRPr="00792536">
              <w:rPr>
                <w:w w:val="105"/>
                <w:sz w:val="19"/>
              </w:rPr>
              <w:t>¿Excepcionalidad chilena? La formación del Estado, entre revolución e instituciona</w:t>
            </w:r>
            <w:r>
              <w:rPr>
                <w:w w:val="105"/>
                <w:sz w:val="19"/>
              </w:rPr>
              <w:t xml:space="preserve">lización (1810 – 1845).” </w:t>
            </w:r>
            <w:r w:rsidR="00D851FD">
              <w:rPr>
                <w:w w:val="105"/>
                <w:sz w:val="19"/>
              </w:rPr>
              <w:t xml:space="preserve">En: </w:t>
            </w:r>
            <w:proofErr w:type="spellStart"/>
            <w:r w:rsidR="00D851FD">
              <w:rPr>
                <w:w w:val="105"/>
                <w:sz w:val="19"/>
              </w:rPr>
              <w:t>Jacksic</w:t>
            </w:r>
            <w:proofErr w:type="spellEnd"/>
            <w:r w:rsidR="00D851FD">
              <w:rPr>
                <w:w w:val="105"/>
                <w:sz w:val="19"/>
              </w:rPr>
              <w:t>, I.</w:t>
            </w:r>
          </w:p>
          <w:p w14:paraId="5C9D0A33" w14:textId="77777777" w:rsidR="00792536" w:rsidRPr="00792536" w:rsidRDefault="00792536" w:rsidP="00792536">
            <w:pPr>
              <w:pStyle w:val="TableParagraph"/>
              <w:numPr>
                <w:ilvl w:val="0"/>
                <w:numId w:val="15"/>
              </w:numPr>
              <w:tabs>
                <w:tab w:val="left" w:pos="470"/>
                <w:tab w:val="left" w:pos="471"/>
              </w:tabs>
              <w:spacing w:before="9"/>
              <w:rPr>
                <w:w w:val="105"/>
                <w:sz w:val="19"/>
              </w:rPr>
            </w:pPr>
            <w:r w:rsidRPr="00792536">
              <w:rPr>
                <w:w w:val="105"/>
                <w:sz w:val="19"/>
              </w:rPr>
              <w:t>Rengifo, F. editores. Historia política de Chile, 1810 – 2010. Tomo II. Estado y sociedad. Pp. 23 – 54.</w:t>
            </w:r>
          </w:p>
          <w:p w14:paraId="0F9D325A" w14:textId="77777777" w:rsidR="00792536" w:rsidRPr="00792536" w:rsidRDefault="00792536" w:rsidP="00792536">
            <w:pPr>
              <w:pStyle w:val="TableParagraph"/>
              <w:numPr>
                <w:ilvl w:val="0"/>
                <w:numId w:val="15"/>
              </w:numPr>
              <w:tabs>
                <w:tab w:val="left" w:pos="470"/>
                <w:tab w:val="left" w:pos="471"/>
              </w:tabs>
              <w:spacing w:before="9"/>
              <w:rPr>
                <w:w w:val="105"/>
                <w:sz w:val="19"/>
              </w:rPr>
            </w:pPr>
            <w:r w:rsidRPr="00792536">
              <w:rPr>
                <w:w w:val="105"/>
                <w:sz w:val="19"/>
              </w:rPr>
              <w:t xml:space="preserve">López, E. 2017. “El proceso de formación de la burocracia estatal chilena.” En: </w:t>
            </w:r>
            <w:proofErr w:type="spellStart"/>
            <w:r w:rsidRPr="00792536">
              <w:rPr>
                <w:w w:val="105"/>
                <w:sz w:val="19"/>
              </w:rPr>
              <w:t>Jacksic</w:t>
            </w:r>
            <w:proofErr w:type="spellEnd"/>
            <w:r w:rsidRPr="00792536">
              <w:rPr>
                <w:w w:val="105"/>
                <w:sz w:val="19"/>
              </w:rPr>
              <w:t>, I., Rengifo, F. editores. Historia política de Chile, 1810 – 2010. Tomo II. Estado y sociedad. Pp.</w:t>
            </w:r>
            <w:r>
              <w:rPr>
                <w:w w:val="105"/>
                <w:sz w:val="19"/>
              </w:rPr>
              <w:t xml:space="preserve"> </w:t>
            </w:r>
            <w:r w:rsidRPr="00792536">
              <w:rPr>
                <w:w w:val="105"/>
                <w:sz w:val="19"/>
              </w:rPr>
              <w:t>55 – 86.</w:t>
            </w:r>
          </w:p>
          <w:p w14:paraId="1CA168C9" w14:textId="77777777" w:rsidR="00792536" w:rsidRPr="00792536" w:rsidRDefault="00792536" w:rsidP="00792536">
            <w:pPr>
              <w:pStyle w:val="TableParagraph"/>
              <w:numPr>
                <w:ilvl w:val="0"/>
                <w:numId w:val="15"/>
              </w:numPr>
              <w:tabs>
                <w:tab w:val="left" w:pos="470"/>
                <w:tab w:val="left" w:pos="471"/>
              </w:tabs>
              <w:spacing w:before="9"/>
              <w:rPr>
                <w:w w:val="105"/>
                <w:sz w:val="19"/>
              </w:rPr>
            </w:pPr>
            <w:proofErr w:type="spellStart"/>
            <w:r w:rsidRPr="00792536">
              <w:rPr>
                <w:w w:val="105"/>
                <w:sz w:val="19"/>
              </w:rPr>
              <w:t>Hirschman</w:t>
            </w:r>
            <w:proofErr w:type="spellEnd"/>
            <w:r w:rsidRPr="00792536">
              <w:rPr>
                <w:w w:val="105"/>
                <w:sz w:val="19"/>
              </w:rPr>
              <w:t>, A.1994. La conexión intermitente entre</w:t>
            </w:r>
            <w:r>
              <w:rPr>
                <w:w w:val="105"/>
                <w:sz w:val="19"/>
              </w:rPr>
              <w:t xml:space="preserve"> </w:t>
            </w:r>
            <w:r w:rsidRPr="00792536">
              <w:rPr>
                <w:w w:val="105"/>
                <w:sz w:val="19"/>
              </w:rPr>
              <w:t>el progreso político y el económico. Estudios Públicos</w:t>
            </w:r>
            <w:r>
              <w:rPr>
                <w:w w:val="105"/>
                <w:sz w:val="19"/>
              </w:rPr>
              <w:t xml:space="preserve"> </w:t>
            </w:r>
            <w:r w:rsidRPr="00792536">
              <w:rPr>
                <w:w w:val="105"/>
                <w:sz w:val="19"/>
              </w:rPr>
              <w:t>56. CEP. Chile.</w:t>
            </w:r>
          </w:p>
          <w:p w14:paraId="773DA26F" w14:textId="77777777" w:rsidR="00792536" w:rsidRPr="00792536" w:rsidRDefault="00792536" w:rsidP="00792536">
            <w:pPr>
              <w:pStyle w:val="TableParagraph"/>
              <w:numPr>
                <w:ilvl w:val="0"/>
                <w:numId w:val="15"/>
              </w:numPr>
              <w:tabs>
                <w:tab w:val="left" w:pos="470"/>
                <w:tab w:val="left" w:pos="471"/>
              </w:tabs>
              <w:spacing w:before="9"/>
              <w:rPr>
                <w:w w:val="105"/>
                <w:sz w:val="19"/>
              </w:rPr>
            </w:pPr>
            <w:r w:rsidRPr="00792536">
              <w:rPr>
                <w:w w:val="105"/>
                <w:sz w:val="19"/>
              </w:rPr>
              <w:t xml:space="preserve">North, D. 1993. Instituciones, cambio institucional y desempeño </w:t>
            </w:r>
            <w:proofErr w:type="spellStart"/>
            <w:r w:rsidRPr="00792536">
              <w:rPr>
                <w:w w:val="105"/>
                <w:sz w:val="19"/>
              </w:rPr>
              <w:t>económico.FCE</w:t>
            </w:r>
            <w:proofErr w:type="spellEnd"/>
            <w:r w:rsidRPr="00792536">
              <w:rPr>
                <w:w w:val="105"/>
                <w:sz w:val="19"/>
              </w:rPr>
              <w:t>. México. Caps. I, X, XI.</w:t>
            </w:r>
          </w:p>
          <w:p w14:paraId="128D7E1A" w14:textId="77777777" w:rsidR="00792536" w:rsidRPr="00792536" w:rsidRDefault="00792536" w:rsidP="00792536">
            <w:pPr>
              <w:pStyle w:val="TableParagraph"/>
              <w:numPr>
                <w:ilvl w:val="0"/>
                <w:numId w:val="15"/>
              </w:numPr>
              <w:tabs>
                <w:tab w:val="left" w:pos="470"/>
                <w:tab w:val="left" w:pos="471"/>
              </w:tabs>
              <w:spacing w:before="9"/>
              <w:rPr>
                <w:w w:val="105"/>
                <w:sz w:val="19"/>
              </w:rPr>
            </w:pPr>
            <w:proofErr w:type="spellStart"/>
            <w:r w:rsidRPr="00792536">
              <w:rPr>
                <w:w w:val="105"/>
                <w:sz w:val="19"/>
              </w:rPr>
              <w:t>Collier</w:t>
            </w:r>
            <w:proofErr w:type="spellEnd"/>
            <w:r w:rsidRPr="00792536">
              <w:rPr>
                <w:w w:val="105"/>
                <w:sz w:val="19"/>
              </w:rPr>
              <w:t>, S.2005. La construcción de una república, 1830 – 1865.</w:t>
            </w:r>
            <w:r>
              <w:rPr>
                <w:w w:val="105"/>
                <w:sz w:val="19"/>
              </w:rPr>
              <w:t xml:space="preserve"> </w:t>
            </w:r>
            <w:r w:rsidRPr="00792536">
              <w:rPr>
                <w:w w:val="105"/>
                <w:sz w:val="19"/>
              </w:rPr>
              <w:t>Santiago, Chile. Ediciones UC. Introducción y Parte I.</w:t>
            </w:r>
          </w:p>
          <w:p w14:paraId="592B75FF" w14:textId="77777777" w:rsidR="00792536" w:rsidRPr="00D851FD" w:rsidRDefault="00792536" w:rsidP="00D851FD">
            <w:pPr>
              <w:pStyle w:val="TableParagraph"/>
              <w:numPr>
                <w:ilvl w:val="0"/>
                <w:numId w:val="15"/>
              </w:numPr>
              <w:tabs>
                <w:tab w:val="left" w:pos="470"/>
                <w:tab w:val="left" w:pos="471"/>
              </w:tabs>
              <w:spacing w:before="9"/>
              <w:rPr>
                <w:w w:val="105"/>
                <w:sz w:val="19"/>
              </w:rPr>
            </w:pPr>
            <w:r w:rsidRPr="00792536">
              <w:rPr>
                <w:w w:val="105"/>
                <w:sz w:val="19"/>
              </w:rPr>
              <w:t>De Ramón, A. 2010. Capítulo II: Proyecto histórico de la oligarquía chilena. En: De Ramón, A. 2010. Historia de Chile. Desde la invasión incaica has</w:t>
            </w:r>
            <w:r w:rsidR="00D851FD">
              <w:rPr>
                <w:w w:val="105"/>
                <w:sz w:val="19"/>
              </w:rPr>
              <w:t xml:space="preserve">ta nuestros días (1500 – 2000). </w:t>
            </w:r>
            <w:r w:rsidRPr="00D851FD">
              <w:rPr>
                <w:w w:val="105"/>
                <w:sz w:val="19"/>
              </w:rPr>
              <w:t xml:space="preserve">Santiago, Chile. Editorial </w:t>
            </w:r>
            <w:proofErr w:type="spellStart"/>
            <w:r w:rsidRPr="00D851FD">
              <w:rPr>
                <w:w w:val="105"/>
                <w:sz w:val="19"/>
              </w:rPr>
              <w:t>Catalonia</w:t>
            </w:r>
            <w:proofErr w:type="spellEnd"/>
            <w:r w:rsidRPr="00D851FD">
              <w:rPr>
                <w:w w:val="105"/>
                <w:sz w:val="19"/>
              </w:rPr>
              <w:t>. Pp. 63 -114.</w:t>
            </w:r>
          </w:p>
          <w:p w14:paraId="735AAD92" w14:textId="77777777" w:rsidR="00792536" w:rsidRPr="00792536" w:rsidRDefault="00792536" w:rsidP="00792536">
            <w:pPr>
              <w:pStyle w:val="TableParagraph"/>
              <w:numPr>
                <w:ilvl w:val="0"/>
                <w:numId w:val="15"/>
              </w:numPr>
              <w:tabs>
                <w:tab w:val="left" w:pos="470"/>
                <w:tab w:val="left" w:pos="471"/>
              </w:tabs>
              <w:spacing w:before="9"/>
              <w:rPr>
                <w:w w:val="105"/>
                <w:sz w:val="19"/>
              </w:rPr>
            </w:pPr>
            <w:proofErr w:type="spellStart"/>
            <w:r w:rsidRPr="00792536">
              <w:rPr>
                <w:w w:val="105"/>
                <w:sz w:val="19"/>
              </w:rPr>
              <w:t>Sater</w:t>
            </w:r>
            <w:proofErr w:type="spellEnd"/>
            <w:r w:rsidRPr="00792536">
              <w:rPr>
                <w:w w:val="105"/>
                <w:sz w:val="19"/>
              </w:rPr>
              <w:t xml:space="preserve">, W. 2017. “La industria minera en Chile: de salvadora a chivo expiatorio.” En: </w:t>
            </w:r>
            <w:proofErr w:type="spellStart"/>
            <w:r w:rsidRPr="00792536">
              <w:rPr>
                <w:w w:val="105"/>
                <w:sz w:val="19"/>
              </w:rPr>
              <w:t>Jaksic</w:t>
            </w:r>
            <w:proofErr w:type="spellEnd"/>
            <w:r w:rsidRPr="00792536">
              <w:rPr>
                <w:w w:val="105"/>
                <w:sz w:val="19"/>
              </w:rPr>
              <w:t xml:space="preserve">, I., </w:t>
            </w:r>
            <w:proofErr w:type="spellStart"/>
            <w:r w:rsidRPr="00792536">
              <w:rPr>
                <w:w w:val="105"/>
                <w:sz w:val="19"/>
              </w:rPr>
              <w:t>Estefane</w:t>
            </w:r>
            <w:proofErr w:type="spellEnd"/>
            <w:r w:rsidRPr="00792536">
              <w:rPr>
                <w:w w:val="105"/>
                <w:sz w:val="19"/>
              </w:rPr>
              <w:t>, A., y Robles, C.</w:t>
            </w:r>
            <w:r>
              <w:rPr>
                <w:w w:val="105"/>
                <w:sz w:val="19"/>
              </w:rPr>
              <w:t xml:space="preserve"> </w:t>
            </w:r>
            <w:r w:rsidRPr="00792536">
              <w:rPr>
                <w:w w:val="105"/>
                <w:sz w:val="19"/>
              </w:rPr>
              <w:t>2018. Historia política de Chile, 1810 – 2010. Tomo III. Problemas económicos. Santiago: FCE. Pp. 73 – 92.</w:t>
            </w:r>
          </w:p>
          <w:p w14:paraId="78C1B67E" w14:textId="77777777" w:rsidR="00792536" w:rsidRPr="00792536" w:rsidRDefault="00792536" w:rsidP="00792536">
            <w:pPr>
              <w:pStyle w:val="TableParagraph"/>
              <w:numPr>
                <w:ilvl w:val="0"/>
                <w:numId w:val="15"/>
              </w:numPr>
              <w:tabs>
                <w:tab w:val="left" w:pos="470"/>
                <w:tab w:val="left" w:pos="471"/>
              </w:tabs>
              <w:spacing w:before="9"/>
              <w:rPr>
                <w:w w:val="105"/>
                <w:sz w:val="19"/>
              </w:rPr>
            </w:pPr>
            <w:r w:rsidRPr="00792536">
              <w:rPr>
                <w:w w:val="105"/>
                <w:sz w:val="19"/>
              </w:rPr>
              <w:t>Robles, C. y Kay, C. 2018. “La transición del sistema de</w:t>
            </w:r>
            <w:r>
              <w:rPr>
                <w:w w:val="105"/>
                <w:sz w:val="19"/>
              </w:rPr>
              <w:t xml:space="preserve"> </w:t>
            </w:r>
            <w:r w:rsidRPr="00792536">
              <w:rPr>
                <w:w w:val="105"/>
                <w:sz w:val="19"/>
              </w:rPr>
              <w:t xml:space="preserve">hacienda al capitalismo agrario.” En: </w:t>
            </w:r>
            <w:proofErr w:type="spellStart"/>
            <w:r w:rsidRPr="00792536">
              <w:rPr>
                <w:w w:val="105"/>
                <w:sz w:val="19"/>
              </w:rPr>
              <w:t>Jaksic</w:t>
            </w:r>
            <w:proofErr w:type="spellEnd"/>
            <w:r w:rsidRPr="00792536">
              <w:rPr>
                <w:w w:val="105"/>
                <w:sz w:val="19"/>
              </w:rPr>
              <w:t xml:space="preserve">, I., </w:t>
            </w:r>
            <w:proofErr w:type="spellStart"/>
            <w:r w:rsidRPr="00792536">
              <w:rPr>
                <w:w w:val="105"/>
                <w:sz w:val="19"/>
              </w:rPr>
              <w:t>Estefane</w:t>
            </w:r>
            <w:proofErr w:type="spellEnd"/>
            <w:r w:rsidRPr="00792536">
              <w:rPr>
                <w:w w:val="105"/>
                <w:sz w:val="19"/>
              </w:rPr>
              <w:t>, A., y Robles, C. 2018. Historia política de Chile, 1810 – 2010. Tomo</w:t>
            </w:r>
            <w:r>
              <w:rPr>
                <w:w w:val="105"/>
                <w:sz w:val="19"/>
              </w:rPr>
              <w:t xml:space="preserve"> </w:t>
            </w:r>
            <w:r w:rsidRPr="00792536">
              <w:rPr>
                <w:w w:val="105"/>
                <w:sz w:val="19"/>
              </w:rPr>
              <w:t>III. Problemas económicos. Santiago: FCE. Pp. 107 – 116.</w:t>
            </w:r>
          </w:p>
          <w:p w14:paraId="3A82F4BD" w14:textId="77777777" w:rsidR="00D851FD" w:rsidRPr="00D851FD" w:rsidRDefault="00792536" w:rsidP="00D851FD">
            <w:pPr>
              <w:pStyle w:val="TableParagraph"/>
              <w:numPr>
                <w:ilvl w:val="0"/>
                <w:numId w:val="15"/>
              </w:numPr>
              <w:tabs>
                <w:tab w:val="left" w:pos="470"/>
                <w:tab w:val="left" w:pos="471"/>
              </w:tabs>
              <w:spacing w:before="9"/>
              <w:rPr>
                <w:w w:val="105"/>
                <w:sz w:val="19"/>
              </w:rPr>
            </w:pPr>
            <w:proofErr w:type="spellStart"/>
            <w:r w:rsidRPr="00792536">
              <w:rPr>
                <w:w w:val="105"/>
                <w:sz w:val="19"/>
              </w:rPr>
              <w:t>Hobsbawn</w:t>
            </w:r>
            <w:proofErr w:type="spellEnd"/>
            <w:r w:rsidRPr="00792536">
              <w:rPr>
                <w:w w:val="105"/>
                <w:sz w:val="19"/>
              </w:rPr>
              <w:t>, Eric. 2000. “Guerra y paz”. En: Entrevista sobre el siglo XXI. Barcelona: Crítica. Pp. 21 – 46.</w:t>
            </w:r>
          </w:p>
          <w:p w14:paraId="4CF3BEF7" w14:textId="77777777" w:rsidR="00792536" w:rsidRDefault="00792536" w:rsidP="00792536">
            <w:pPr>
              <w:pStyle w:val="TableParagraph"/>
              <w:numPr>
                <w:ilvl w:val="0"/>
                <w:numId w:val="15"/>
              </w:numPr>
              <w:tabs>
                <w:tab w:val="left" w:pos="470"/>
                <w:tab w:val="left" w:pos="471"/>
              </w:tabs>
              <w:spacing w:before="9"/>
              <w:rPr>
                <w:w w:val="105"/>
                <w:sz w:val="19"/>
              </w:rPr>
            </w:pPr>
            <w:r w:rsidRPr="00792536">
              <w:rPr>
                <w:w w:val="105"/>
                <w:sz w:val="19"/>
              </w:rPr>
              <w:t xml:space="preserve">Varas, Augusto. 2017.¨Los militares y la política en Chile.¨ En: </w:t>
            </w:r>
            <w:proofErr w:type="spellStart"/>
            <w:r w:rsidRPr="00792536">
              <w:rPr>
                <w:w w:val="105"/>
                <w:sz w:val="19"/>
              </w:rPr>
              <w:t>Jacksic</w:t>
            </w:r>
            <w:proofErr w:type="spellEnd"/>
            <w:r w:rsidRPr="00792536">
              <w:rPr>
                <w:w w:val="105"/>
                <w:sz w:val="19"/>
              </w:rPr>
              <w:t>, I. 2016. Historia Política de Chile, 1810 – 2010. Tomo</w:t>
            </w:r>
            <w:r>
              <w:rPr>
                <w:w w:val="105"/>
                <w:sz w:val="19"/>
              </w:rPr>
              <w:t xml:space="preserve"> </w:t>
            </w:r>
            <w:r w:rsidRPr="00792536">
              <w:rPr>
                <w:w w:val="105"/>
                <w:sz w:val="19"/>
              </w:rPr>
              <w:t>I. Santiago: FCE. Pp. 83 – 116</w:t>
            </w:r>
          </w:p>
          <w:p w14:paraId="3DF1EE6F" w14:textId="77777777" w:rsidR="00D851FD" w:rsidRPr="00792536" w:rsidRDefault="00D851FD" w:rsidP="00D851FD">
            <w:pPr>
              <w:pStyle w:val="TableParagraph"/>
              <w:numPr>
                <w:ilvl w:val="0"/>
                <w:numId w:val="15"/>
              </w:numPr>
              <w:tabs>
                <w:tab w:val="left" w:pos="470"/>
                <w:tab w:val="left" w:pos="471"/>
              </w:tabs>
              <w:spacing w:before="9"/>
              <w:rPr>
                <w:w w:val="105"/>
                <w:sz w:val="19"/>
              </w:rPr>
            </w:pPr>
            <w:r w:rsidRPr="00792536">
              <w:rPr>
                <w:w w:val="105"/>
                <w:sz w:val="19"/>
              </w:rPr>
              <w:t>De Ramón, A. 2010. Proyecto Histórico de la Oligarquía Chilena. Historia de Chile. Desde la Invasión Incaica hasta Nuestros Días (1500-2000). Santiago, Chile. Ediciones</w:t>
            </w:r>
          </w:p>
          <w:p w14:paraId="0554F6F6" w14:textId="77777777" w:rsidR="00D851FD" w:rsidRDefault="00D851FD" w:rsidP="00D851FD">
            <w:pPr>
              <w:pStyle w:val="TableParagraph"/>
              <w:tabs>
                <w:tab w:val="left" w:pos="470"/>
                <w:tab w:val="left" w:pos="471"/>
              </w:tabs>
              <w:spacing w:before="9"/>
              <w:ind w:left="467"/>
              <w:rPr>
                <w:w w:val="105"/>
                <w:sz w:val="19"/>
              </w:rPr>
            </w:pPr>
            <w:proofErr w:type="spellStart"/>
            <w:r w:rsidRPr="00792536">
              <w:rPr>
                <w:w w:val="105"/>
                <w:sz w:val="19"/>
              </w:rPr>
              <w:t>Catalonia</w:t>
            </w:r>
            <w:proofErr w:type="spellEnd"/>
            <w:r w:rsidRPr="00792536">
              <w:rPr>
                <w:w w:val="105"/>
                <w:sz w:val="19"/>
              </w:rPr>
              <w:t>. Cap. II, pp. 65-80 y 107-114.</w:t>
            </w:r>
          </w:p>
          <w:p w14:paraId="2792FEA8" w14:textId="77777777" w:rsid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 xml:space="preserve">Rengifo, F. 2017. “El Estado de seguridad social chileno y la institucionalización desigual del bienestar”. En: </w:t>
            </w:r>
            <w:proofErr w:type="spellStart"/>
            <w:r w:rsidRPr="00D851FD">
              <w:rPr>
                <w:w w:val="105"/>
                <w:sz w:val="19"/>
              </w:rPr>
              <w:t>Jaksic</w:t>
            </w:r>
            <w:proofErr w:type="spellEnd"/>
            <w:r w:rsidRPr="00D851FD">
              <w:rPr>
                <w:w w:val="105"/>
                <w:sz w:val="19"/>
              </w:rPr>
              <w:t>, I., Rengifo, F. editores. Historia política de Chile, 1810 – 2010.</w:t>
            </w:r>
            <w:r>
              <w:rPr>
                <w:w w:val="105"/>
                <w:sz w:val="19"/>
              </w:rPr>
              <w:t xml:space="preserve"> </w:t>
            </w:r>
            <w:r w:rsidRPr="00D851FD">
              <w:rPr>
                <w:w w:val="105"/>
                <w:sz w:val="19"/>
              </w:rPr>
              <w:t>Tomo II. Estado y sociedad. Santiago: FCE. Pp. 397 – 423.</w:t>
            </w:r>
          </w:p>
          <w:p w14:paraId="4D402ADA" w14:textId="77777777" w:rsidR="00D851FD" w:rsidRP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De Ramón, A. 2010. Historia de Chile. Desde la Invasión Incaica hasta Nuestros Días (1500 – 2000).</w:t>
            </w:r>
            <w:r>
              <w:rPr>
                <w:w w:val="105"/>
                <w:sz w:val="19"/>
              </w:rPr>
              <w:t xml:space="preserve"> </w:t>
            </w:r>
            <w:r w:rsidRPr="00D851FD">
              <w:rPr>
                <w:w w:val="105"/>
                <w:sz w:val="19"/>
              </w:rPr>
              <w:t xml:space="preserve">Santiago, Chile. </w:t>
            </w:r>
            <w:proofErr w:type="spellStart"/>
            <w:r w:rsidRPr="00D851FD">
              <w:rPr>
                <w:w w:val="105"/>
                <w:sz w:val="19"/>
              </w:rPr>
              <w:t>Catalonia</w:t>
            </w:r>
            <w:proofErr w:type="spellEnd"/>
            <w:r w:rsidRPr="00D851FD">
              <w:rPr>
                <w:w w:val="105"/>
                <w:sz w:val="19"/>
              </w:rPr>
              <w:t>. pp. 115 – 180.</w:t>
            </w:r>
          </w:p>
          <w:p w14:paraId="31B8D366" w14:textId="77777777" w:rsidR="00D851FD" w:rsidRPr="00D851FD" w:rsidRDefault="00D851FD" w:rsidP="00D851FD">
            <w:pPr>
              <w:pStyle w:val="TableParagraph"/>
              <w:numPr>
                <w:ilvl w:val="0"/>
                <w:numId w:val="15"/>
              </w:numPr>
              <w:tabs>
                <w:tab w:val="left" w:pos="470"/>
                <w:tab w:val="left" w:pos="471"/>
              </w:tabs>
              <w:spacing w:before="9"/>
              <w:rPr>
                <w:w w:val="105"/>
                <w:sz w:val="19"/>
              </w:rPr>
            </w:pPr>
            <w:proofErr w:type="spellStart"/>
            <w:r w:rsidRPr="00D851FD">
              <w:rPr>
                <w:w w:val="105"/>
                <w:sz w:val="19"/>
              </w:rPr>
              <w:t>Moulián</w:t>
            </w:r>
            <w:proofErr w:type="spellEnd"/>
            <w:r w:rsidRPr="00D851FD">
              <w:rPr>
                <w:w w:val="105"/>
                <w:sz w:val="19"/>
              </w:rPr>
              <w:t xml:space="preserve">, T. 2000. Capítulo 1: El régimen de gobierno 1932 - 1973 algunos problemas institucionales. La forja de ilusiones. El sistema de partidos 1932 - 1973. Santiago: </w:t>
            </w:r>
            <w:proofErr w:type="spellStart"/>
            <w:r w:rsidRPr="00D851FD">
              <w:rPr>
                <w:w w:val="105"/>
                <w:sz w:val="19"/>
              </w:rPr>
              <w:lastRenderedPageBreak/>
              <w:t>Flacso</w:t>
            </w:r>
            <w:proofErr w:type="spellEnd"/>
            <w:r w:rsidRPr="00D851FD">
              <w:rPr>
                <w:w w:val="105"/>
                <w:sz w:val="19"/>
              </w:rPr>
              <w:t>.</w:t>
            </w:r>
          </w:p>
          <w:p w14:paraId="1A92C09B" w14:textId="77777777" w:rsidR="00D851FD" w:rsidRP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 xml:space="preserve">Ortega, L. 2018. “La economía política de la industrialización a través de un siglo, 1870 – 1970. En: </w:t>
            </w:r>
            <w:proofErr w:type="spellStart"/>
            <w:r w:rsidRPr="00D851FD">
              <w:rPr>
                <w:w w:val="105"/>
                <w:sz w:val="19"/>
              </w:rPr>
              <w:t>Jaksic</w:t>
            </w:r>
            <w:proofErr w:type="spellEnd"/>
            <w:r w:rsidRPr="00D851FD">
              <w:rPr>
                <w:w w:val="105"/>
                <w:sz w:val="19"/>
              </w:rPr>
              <w:t xml:space="preserve">, I., </w:t>
            </w:r>
            <w:proofErr w:type="spellStart"/>
            <w:r w:rsidRPr="00D851FD">
              <w:rPr>
                <w:w w:val="105"/>
                <w:sz w:val="19"/>
              </w:rPr>
              <w:t>Estefane</w:t>
            </w:r>
            <w:proofErr w:type="spellEnd"/>
            <w:r w:rsidRPr="00D851FD">
              <w:rPr>
                <w:w w:val="105"/>
                <w:sz w:val="19"/>
              </w:rPr>
              <w:t>, A., y Robles, C. 2018. Historia política de Chile, 1810 – 2010. Tomo</w:t>
            </w:r>
            <w:r>
              <w:rPr>
                <w:w w:val="105"/>
                <w:sz w:val="19"/>
              </w:rPr>
              <w:t xml:space="preserve"> </w:t>
            </w:r>
            <w:r w:rsidRPr="00D851FD">
              <w:rPr>
                <w:w w:val="105"/>
                <w:sz w:val="19"/>
              </w:rPr>
              <w:t>III. Problemas económicos. Santiago: FCE. Pp. 141 – 1970.</w:t>
            </w:r>
          </w:p>
          <w:p w14:paraId="0AF3B7E7" w14:textId="77777777" w:rsidR="00D851FD" w:rsidRP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Gil, F. 1969. Cap. 6: El Sistema de Partidos Políticos. En: El Sistema Político de Chile. Santiago. Editorial Andrés Bello. pp. 264-317.</w:t>
            </w:r>
          </w:p>
          <w:p w14:paraId="42E2D83C" w14:textId="77777777" w:rsidR="00D851FD" w:rsidRP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Robles, C. y Kay, C. 2018. La transición del sistema de</w:t>
            </w:r>
            <w:r>
              <w:rPr>
                <w:w w:val="105"/>
                <w:sz w:val="19"/>
              </w:rPr>
              <w:t xml:space="preserve"> </w:t>
            </w:r>
            <w:r w:rsidRPr="00D851FD">
              <w:rPr>
                <w:w w:val="105"/>
                <w:sz w:val="19"/>
              </w:rPr>
              <w:t xml:space="preserve">hacienda al capitalismo agrario.” En: </w:t>
            </w:r>
            <w:proofErr w:type="spellStart"/>
            <w:r w:rsidRPr="00D851FD">
              <w:rPr>
                <w:w w:val="105"/>
                <w:sz w:val="19"/>
              </w:rPr>
              <w:t>Jaksic</w:t>
            </w:r>
            <w:proofErr w:type="spellEnd"/>
            <w:r w:rsidRPr="00D851FD">
              <w:rPr>
                <w:w w:val="105"/>
                <w:sz w:val="19"/>
              </w:rPr>
              <w:t xml:space="preserve">, I., </w:t>
            </w:r>
            <w:proofErr w:type="spellStart"/>
            <w:r w:rsidRPr="00D851FD">
              <w:rPr>
                <w:w w:val="105"/>
                <w:sz w:val="19"/>
              </w:rPr>
              <w:t>Estefane</w:t>
            </w:r>
            <w:proofErr w:type="spellEnd"/>
            <w:r w:rsidRPr="00D851FD">
              <w:rPr>
                <w:w w:val="105"/>
                <w:sz w:val="19"/>
              </w:rPr>
              <w:t>, A., y Robles, C. 2018. Historia política de Chile, 1810 – 2010. Tomo III. Problemas económicos. Santiago: FCE. Pp. 116 – 125</w:t>
            </w:r>
          </w:p>
          <w:p w14:paraId="138E3BEF" w14:textId="77777777" w:rsidR="00D851FD" w:rsidRPr="00D851FD" w:rsidRDefault="00D851FD" w:rsidP="00D851FD">
            <w:pPr>
              <w:pStyle w:val="TableParagraph"/>
              <w:numPr>
                <w:ilvl w:val="0"/>
                <w:numId w:val="15"/>
              </w:numPr>
              <w:tabs>
                <w:tab w:val="left" w:pos="470"/>
                <w:tab w:val="left" w:pos="471"/>
              </w:tabs>
              <w:spacing w:before="9"/>
              <w:rPr>
                <w:w w:val="105"/>
                <w:sz w:val="19"/>
              </w:rPr>
            </w:pPr>
            <w:proofErr w:type="spellStart"/>
            <w:r w:rsidRPr="00D851FD">
              <w:rPr>
                <w:w w:val="105"/>
                <w:sz w:val="19"/>
              </w:rPr>
              <w:t>Yocelevzky</w:t>
            </w:r>
            <w:proofErr w:type="spellEnd"/>
            <w:r w:rsidRPr="00D851FD">
              <w:rPr>
                <w:w w:val="105"/>
                <w:sz w:val="19"/>
              </w:rPr>
              <w:t>, R. 1987. Cap. VI. Procesos políticos durante el gobierno de Frei, La Democracia Cristiana y el Gobierno de Frei (1964- 1970). México D.F. Universidad Autónoma</w:t>
            </w:r>
            <w:r>
              <w:rPr>
                <w:w w:val="105"/>
                <w:sz w:val="19"/>
              </w:rPr>
              <w:t xml:space="preserve"> </w:t>
            </w:r>
            <w:r w:rsidRPr="00D851FD">
              <w:rPr>
                <w:w w:val="105"/>
                <w:sz w:val="19"/>
              </w:rPr>
              <w:t>Metropolitana, Xochimilco. pp.229-277.</w:t>
            </w:r>
          </w:p>
          <w:p w14:paraId="529DF3E6" w14:textId="77777777" w:rsidR="00D851FD" w:rsidRP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 xml:space="preserve">Ramón, A. 2010. Unidad Popular, El Programa de una Revolución. En: Historia de Chile. Desde la </w:t>
            </w:r>
            <w:proofErr w:type="spellStart"/>
            <w:r w:rsidRPr="00D851FD">
              <w:rPr>
                <w:w w:val="105"/>
                <w:sz w:val="19"/>
              </w:rPr>
              <w:t>Invasiòn</w:t>
            </w:r>
            <w:proofErr w:type="spellEnd"/>
            <w:r w:rsidRPr="00D851FD">
              <w:rPr>
                <w:w w:val="105"/>
                <w:sz w:val="19"/>
              </w:rPr>
              <w:t xml:space="preserve"> Incaica hasta Nuestros Días (1500 – 2000). </w:t>
            </w:r>
            <w:proofErr w:type="spellStart"/>
            <w:r w:rsidRPr="00D851FD">
              <w:rPr>
                <w:w w:val="105"/>
                <w:sz w:val="19"/>
              </w:rPr>
              <w:t>Cap.IV</w:t>
            </w:r>
            <w:proofErr w:type="spellEnd"/>
            <w:r w:rsidRPr="00D851FD">
              <w:rPr>
                <w:w w:val="105"/>
                <w:sz w:val="19"/>
              </w:rPr>
              <w:t>: pp. 181 – 232.</w:t>
            </w:r>
          </w:p>
          <w:p w14:paraId="10A2A19D" w14:textId="77777777" w:rsidR="00D851FD" w:rsidRP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Linz, J. y Valenzuela A. 1998. La crisis del</w:t>
            </w:r>
            <w:r>
              <w:rPr>
                <w:w w:val="105"/>
                <w:sz w:val="19"/>
              </w:rPr>
              <w:t xml:space="preserve"> </w:t>
            </w:r>
            <w:r w:rsidRPr="00D851FD">
              <w:rPr>
                <w:w w:val="105"/>
                <w:sz w:val="19"/>
              </w:rPr>
              <w:t>presidencialismo. Editorial Alianza. Madrid. Cap. Introductorio y estudio sobre Chile.</w:t>
            </w:r>
          </w:p>
          <w:p w14:paraId="4A1EBC75" w14:textId="77777777" w:rsidR="00D851FD" w:rsidRP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Garretón, MA.1983. El Proceso Político Chileno. Santiago, Chile. FLACSO. Cap1 y 2.</w:t>
            </w:r>
          </w:p>
          <w:p w14:paraId="1830A5BB" w14:textId="77777777" w:rsidR="00D851FD" w:rsidRP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 xml:space="preserve">Huneeus, C. 2002. El Régimen de Pinochet. Santiago: Editorial Sudamericana. 2da edición. </w:t>
            </w:r>
            <w:proofErr w:type="spellStart"/>
            <w:r w:rsidRPr="00D851FD">
              <w:rPr>
                <w:w w:val="105"/>
                <w:sz w:val="19"/>
              </w:rPr>
              <w:t>Caps</w:t>
            </w:r>
            <w:proofErr w:type="spellEnd"/>
            <w:r w:rsidRPr="00D851FD">
              <w:rPr>
                <w:w w:val="105"/>
                <w:sz w:val="19"/>
              </w:rPr>
              <w:t xml:space="preserve"> 1, 4, 6,7, 12.</w:t>
            </w:r>
          </w:p>
          <w:p w14:paraId="1D52A684" w14:textId="77777777" w:rsidR="00D851FD" w:rsidRP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Gárate, M. 2012. La Revolución Capitalista de Chile (1973- 2003). Santiago, Chile. Ediciones Universidad Alberto Hurtado. Segunda Parte. Cap. 3 y Cap. 4. (181-344).</w:t>
            </w:r>
          </w:p>
          <w:p w14:paraId="06CAD68C" w14:textId="77777777" w:rsidR="00D851FD" w:rsidRPr="00D851FD" w:rsidRDefault="00D851FD" w:rsidP="00D851FD">
            <w:pPr>
              <w:pStyle w:val="TableParagraph"/>
              <w:numPr>
                <w:ilvl w:val="0"/>
                <w:numId w:val="15"/>
              </w:numPr>
              <w:tabs>
                <w:tab w:val="left" w:pos="470"/>
                <w:tab w:val="left" w:pos="471"/>
              </w:tabs>
              <w:spacing w:before="9"/>
              <w:rPr>
                <w:w w:val="105"/>
                <w:sz w:val="19"/>
              </w:rPr>
            </w:pPr>
            <w:proofErr w:type="spellStart"/>
            <w:r w:rsidRPr="00D851FD">
              <w:rPr>
                <w:w w:val="105"/>
                <w:sz w:val="19"/>
              </w:rPr>
              <w:t>Ffrench</w:t>
            </w:r>
            <w:proofErr w:type="spellEnd"/>
            <w:r w:rsidRPr="00D851FD">
              <w:rPr>
                <w:w w:val="105"/>
                <w:sz w:val="19"/>
              </w:rPr>
              <w:t xml:space="preserve"> Davis, R. 2008. La Estrategia Neoliberal, 1973 – 1979. En:</w:t>
            </w:r>
            <w:r>
              <w:rPr>
                <w:w w:val="105"/>
                <w:sz w:val="19"/>
              </w:rPr>
              <w:t xml:space="preserve"> </w:t>
            </w:r>
            <w:r w:rsidRPr="00D851FD">
              <w:rPr>
                <w:w w:val="105"/>
                <w:sz w:val="19"/>
              </w:rPr>
              <w:t>Chile entre el Neoliberalismo y el Crecimiento con Equidad. Reformas y Políticas Económicas desde 1973. Santiago. J-</w:t>
            </w:r>
            <w:proofErr w:type="spellStart"/>
            <w:r w:rsidRPr="00D851FD">
              <w:rPr>
                <w:w w:val="105"/>
                <w:sz w:val="19"/>
              </w:rPr>
              <w:t>C.Sáez</w:t>
            </w:r>
            <w:proofErr w:type="spellEnd"/>
            <w:r w:rsidRPr="00D851FD">
              <w:rPr>
                <w:w w:val="105"/>
                <w:sz w:val="19"/>
              </w:rPr>
              <w:t xml:space="preserve"> Editor. pp. 31– 42.</w:t>
            </w:r>
          </w:p>
          <w:p w14:paraId="2E955C01" w14:textId="77777777" w:rsidR="00D851FD" w:rsidRP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 xml:space="preserve">Huneeus, C. (2012). El presidencialismo </w:t>
            </w:r>
            <w:proofErr w:type="spellStart"/>
            <w:r w:rsidRPr="00D851FD">
              <w:rPr>
                <w:w w:val="105"/>
                <w:sz w:val="19"/>
              </w:rPr>
              <w:t>semi-soberano</w:t>
            </w:r>
            <w:proofErr w:type="spellEnd"/>
            <w:r w:rsidRPr="00D851FD">
              <w:rPr>
                <w:w w:val="105"/>
                <w:sz w:val="19"/>
              </w:rPr>
              <w:t>. Revista Uruguaya de Ciencia Política, 21(31-55).</w:t>
            </w:r>
          </w:p>
          <w:p w14:paraId="32F74D1C" w14:textId="77777777" w:rsidR="00D851FD" w:rsidRP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 xml:space="preserve">Varas, A. 2012. La Democracia Frente al Poder. Chile 1990 – 2010. Santiago. </w:t>
            </w:r>
            <w:proofErr w:type="spellStart"/>
            <w:r w:rsidRPr="00D851FD">
              <w:rPr>
                <w:w w:val="105"/>
                <w:sz w:val="19"/>
              </w:rPr>
              <w:t>Catalonia</w:t>
            </w:r>
            <w:proofErr w:type="spellEnd"/>
            <w:r w:rsidRPr="00D851FD">
              <w:rPr>
                <w:w w:val="105"/>
                <w:sz w:val="19"/>
              </w:rPr>
              <w:t>. Cap. 2</w:t>
            </w:r>
          </w:p>
          <w:p w14:paraId="5455EE3B" w14:textId="77777777" w:rsidR="00D851FD" w:rsidRP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Garretón, MA. 2012. Neoliberalismo Corregido y Progresismo Limitado. Los Gobiernos de la Concertación en Chile, 1990 –</w:t>
            </w:r>
          </w:p>
          <w:p w14:paraId="7FA13D13" w14:textId="77777777" w:rsidR="00D851FD" w:rsidRP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2010. Tercera Parte, pp. 69 – 93.</w:t>
            </w:r>
          </w:p>
          <w:p w14:paraId="67B0F477" w14:textId="77777777" w:rsidR="00D851FD" w:rsidRP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Olivares, A., Dávila, M., &amp; Baeza, J. 2015. Los gabinetes ministeriales en la democracia chilena post1990: Un caso de estabilidad, continuidad histórica y negociación inter-partidaria. Revista DAAPGE, 24(15), 7- 31.</w:t>
            </w:r>
          </w:p>
          <w:p w14:paraId="0A9F6F19" w14:textId="77777777" w:rsidR="00D851FD" w:rsidRP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 xml:space="preserve">Varas, A. 2013. “La Administración Piñera en Perspectiva.” El Gobierno de Piñera. 2010- 2014. Santiago. </w:t>
            </w:r>
            <w:proofErr w:type="spellStart"/>
            <w:r w:rsidRPr="00D851FD">
              <w:rPr>
                <w:w w:val="105"/>
                <w:sz w:val="19"/>
              </w:rPr>
              <w:t>Catalonia</w:t>
            </w:r>
            <w:proofErr w:type="spellEnd"/>
            <w:r w:rsidRPr="00D851FD">
              <w:rPr>
                <w:w w:val="105"/>
                <w:sz w:val="19"/>
              </w:rPr>
              <w:t>. pp. 17 – 32.</w:t>
            </w:r>
          </w:p>
          <w:p w14:paraId="2175BAD8" w14:textId="77777777" w:rsidR="00D851FD" w:rsidRPr="00D851FD" w:rsidRDefault="00D851FD" w:rsidP="00D851FD">
            <w:pPr>
              <w:pStyle w:val="TableParagraph"/>
              <w:numPr>
                <w:ilvl w:val="0"/>
                <w:numId w:val="15"/>
              </w:numPr>
              <w:tabs>
                <w:tab w:val="left" w:pos="470"/>
                <w:tab w:val="left" w:pos="471"/>
              </w:tabs>
              <w:spacing w:before="9"/>
              <w:rPr>
                <w:w w:val="105"/>
                <w:sz w:val="19"/>
              </w:rPr>
            </w:pPr>
            <w:r w:rsidRPr="00D851FD">
              <w:rPr>
                <w:w w:val="105"/>
                <w:sz w:val="19"/>
              </w:rPr>
              <w:t>Comisión Engel. 2015. Informe Final. www.minsegpres.cl PNUD. 2017. Desiguales. Orígenes, cambios y desafíos de la</w:t>
            </w:r>
            <w:r>
              <w:rPr>
                <w:w w:val="105"/>
                <w:sz w:val="19"/>
              </w:rPr>
              <w:t xml:space="preserve"> </w:t>
            </w:r>
            <w:r w:rsidRPr="00D851FD">
              <w:rPr>
                <w:w w:val="105"/>
                <w:sz w:val="19"/>
              </w:rPr>
              <w:t>brecha social en Chile. Santiago: PNUD. Caps. 1,2 y 3. 100 pp.</w:t>
            </w:r>
          </w:p>
          <w:p w14:paraId="3C8DC31D" w14:textId="77777777" w:rsidR="00792536" w:rsidRPr="00D851FD" w:rsidRDefault="00D851FD" w:rsidP="00D851FD">
            <w:pPr>
              <w:pStyle w:val="TableParagraph"/>
              <w:numPr>
                <w:ilvl w:val="0"/>
                <w:numId w:val="15"/>
              </w:numPr>
              <w:tabs>
                <w:tab w:val="left" w:pos="470"/>
                <w:tab w:val="left" w:pos="471"/>
              </w:tabs>
              <w:spacing w:before="9"/>
              <w:rPr>
                <w:w w:val="105"/>
                <w:sz w:val="19"/>
              </w:rPr>
            </w:pPr>
            <w:proofErr w:type="spellStart"/>
            <w:r w:rsidRPr="00D851FD">
              <w:rPr>
                <w:w w:val="105"/>
                <w:sz w:val="19"/>
              </w:rPr>
              <w:t>Zechmeister</w:t>
            </w:r>
            <w:proofErr w:type="spellEnd"/>
            <w:r w:rsidRPr="00D851FD">
              <w:rPr>
                <w:w w:val="105"/>
                <w:sz w:val="19"/>
              </w:rPr>
              <w:t xml:space="preserve">, E., </w:t>
            </w:r>
            <w:proofErr w:type="spellStart"/>
            <w:r w:rsidRPr="00D851FD">
              <w:rPr>
                <w:w w:val="105"/>
                <w:sz w:val="19"/>
              </w:rPr>
              <w:t>edi</w:t>
            </w:r>
            <w:proofErr w:type="spellEnd"/>
            <w:r w:rsidRPr="00D851FD">
              <w:rPr>
                <w:w w:val="105"/>
                <w:sz w:val="19"/>
              </w:rPr>
              <w:t>. 2016. Cap.7: Una década de legitimidad democrática en las Américas. Cultura política de la democracia en las Américas, 2014: Gobernabilidad democrática a través de 10 años del Barómetro de las Américas. Universidad de Vanderbilt. Pp. 209 – 237.</w:t>
            </w:r>
          </w:p>
        </w:tc>
      </w:tr>
    </w:tbl>
    <w:p w14:paraId="310E0266" w14:textId="77777777" w:rsidR="00D53F2D" w:rsidRDefault="00D53F2D" w:rsidP="00D53F2D">
      <w:pPr>
        <w:jc w:val="both"/>
        <w:rPr>
          <w:b/>
          <w:color w:val="000000"/>
          <w:sz w:val="28"/>
          <w:szCs w:val="28"/>
        </w:rPr>
      </w:pPr>
    </w:p>
    <w:p w14:paraId="017ED3AF" w14:textId="77777777" w:rsidR="00D53F2D" w:rsidRPr="009C6BEB" w:rsidRDefault="00D53F2D" w:rsidP="00D53F2D">
      <w:pPr>
        <w:jc w:val="both"/>
        <w:rPr>
          <w:b/>
          <w:color w:val="000000"/>
          <w:sz w:val="28"/>
          <w:szCs w:val="28"/>
        </w:rPr>
      </w:pPr>
    </w:p>
    <w:p w14:paraId="798B7EC4" w14:textId="77777777" w:rsidR="00625D0D" w:rsidRDefault="00625D0D" w:rsidP="00625D0D">
      <w:pPr>
        <w:pStyle w:val="ListParagraph"/>
        <w:tabs>
          <w:tab w:val="left" w:pos="1760"/>
          <w:tab w:val="left" w:pos="1761"/>
        </w:tabs>
        <w:spacing w:before="105" w:line="292" w:lineRule="auto"/>
        <w:ind w:right="1275" w:firstLine="0"/>
        <w:rPr>
          <w:b/>
          <w:w w:val="105"/>
          <w:sz w:val="21"/>
        </w:rPr>
      </w:pPr>
    </w:p>
    <w:p w14:paraId="778B2D1F" w14:textId="77777777" w:rsidR="00625D0D" w:rsidRDefault="00625D0D" w:rsidP="00625D0D">
      <w:pPr>
        <w:pStyle w:val="ListParagraph"/>
        <w:tabs>
          <w:tab w:val="left" w:pos="1760"/>
          <w:tab w:val="left" w:pos="1761"/>
        </w:tabs>
        <w:spacing w:before="105" w:line="292" w:lineRule="auto"/>
        <w:ind w:right="1275" w:firstLine="0"/>
        <w:rPr>
          <w:b/>
          <w:w w:val="105"/>
          <w:sz w:val="21"/>
        </w:rPr>
      </w:pPr>
    </w:p>
    <w:p w14:paraId="314EF6AC" w14:textId="77777777" w:rsidR="00625D0D" w:rsidRDefault="00625D0D" w:rsidP="00625D0D">
      <w:pPr>
        <w:pStyle w:val="ListParagraph"/>
        <w:tabs>
          <w:tab w:val="left" w:pos="1760"/>
          <w:tab w:val="left" w:pos="1761"/>
        </w:tabs>
        <w:spacing w:before="105" w:line="292" w:lineRule="auto"/>
        <w:ind w:right="1275" w:firstLine="0"/>
        <w:rPr>
          <w:b/>
          <w:w w:val="105"/>
          <w:sz w:val="21"/>
        </w:rPr>
      </w:pPr>
    </w:p>
    <w:p w14:paraId="3D59FA6D" w14:textId="77777777" w:rsidR="00D53F2D" w:rsidRPr="00D53F2D" w:rsidRDefault="00D53F2D" w:rsidP="00D53F2D">
      <w:pPr>
        <w:pStyle w:val="ListParagraph"/>
        <w:numPr>
          <w:ilvl w:val="0"/>
          <w:numId w:val="11"/>
        </w:numPr>
        <w:tabs>
          <w:tab w:val="left" w:pos="1760"/>
          <w:tab w:val="left" w:pos="1761"/>
        </w:tabs>
        <w:spacing w:before="105" w:line="292" w:lineRule="auto"/>
        <w:ind w:left="1760" w:right="1275"/>
        <w:rPr>
          <w:b/>
          <w:w w:val="105"/>
          <w:sz w:val="21"/>
        </w:rPr>
      </w:pPr>
      <w:r w:rsidRPr="00D53F2D">
        <w:rPr>
          <w:b/>
          <w:w w:val="105"/>
          <w:sz w:val="21"/>
        </w:rPr>
        <w:lastRenderedPageBreak/>
        <w:t>DISPOSICIONES NORMATIVAS</w:t>
      </w:r>
    </w:p>
    <w:tbl>
      <w:tblPr>
        <w:tblW w:w="1318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83"/>
      </w:tblGrid>
      <w:tr w:rsidR="00D53F2D" w:rsidRPr="00F4720C" w14:paraId="561B9FD6" w14:textId="77777777" w:rsidTr="00625D0D">
        <w:trPr>
          <w:trHeight w:val="2824"/>
        </w:trPr>
        <w:tc>
          <w:tcPr>
            <w:tcW w:w="13183" w:type="dxa"/>
            <w:shd w:val="clear" w:color="auto" w:fill="auto"/>
          </w:tcPr>
          <w:p w14:paraId="3FE90E8D" w14:textId="77777777" w:rsidR="00D53F2D" w:rsidRPr="00F4720C" w:rsidRDefault="00D53F2D" w:rsidP="00B92F61">
            <w:pPr>
              <w:spacing w:line="229" w:lineRule="exact"/>
              <w:ind w:left="105"/>
              <w:jc w:val="both"/>
              <w:rPr>
                <w:b/>
                <w:sz w:val="20"/>
              </w:rPr>
            </w:pPr>
            <w:r w:rsidRPr="00F4720C">
              <w:rPr>
                <w:b/>
                <w:sz w:val="20"/>
              </w:rPr>
              <w:t>Para la aprobación del curso, el estudiante deberá cumplir los siguientes requisitos:</w:t>
            </w:r>
          </w:p>
          <w:p w14:paraId="6AE000BA" w14:textId="77777777" w:rsidR="00D53F2D" w:rsidRPr="00F4720C" w:rsidRDefault="00D53F2D" w:rsidP="00B92F61">
            <w:pPr>
              <w:jc w:val="both"/>
              <w:rPr>
                <w:b/>
                <w:i/>
                <w:sz w:val="20"/>
              </w:rPr>
            </w:pPr>
            <w:r w:rsidRPr="00F4720C">
              <w:rPr>
                <w:b/>
                <w:sz w:val="19"/>
                <w:lang w:val="x-none"/>
              </w:rPr>
              <w:t xml:space="preserve">  </w:t>
            </w:r>
            <w:r w:rsidRPr="00F4720C">
              <w:rPr>
                <w:b/>
                <w:i/>
                <w:sz w:val="20"/>
              </w:rPr>
              <w:t>Requisitos de asistencia:</w:t>
            </w:r>
          </w:p>
          <w:p w14:paraId="2E88C0AE" w14:textId="77777777" w:rsidR="00D53F2D" w:rsidRPr="00F4720C" w:rsidRDefault="00D53F2D" w:rsidP="00D53F2D">
            <w:pPr>
              <w:pStyle w:val="BodyText"/>
              <w:numPr>
                <w:ilvl w:val="0"/>
                <w:numId w:val="14"/>
              </w:numPr>
              <w:tabs>
                <w:tab w:val="left" w:pos="825"/>
                <w:tab w:val="left" w:pos="826"/>
              </w:tabs>
              <w:spacing w:before="1"/>
            </w:pPr>
            <w:r w:rsidRPr="00F4720C">
              <w:t>Los y las estudiantes deberán asistir a un cincuenta por ciento (50%) de las clases del</w:t>
            </w:r>
            <w:r w:rsidRPr="00F4720C">
              <w:rPr>
                <w:spacing w:val="-14"/>
              </w:rPr>
              <w:t xml:space="preserve"> </w:t>
            </w:r>
            <w:r w:rsidRPr="00F4720C">
              <w:t>curso.</w:t>
            </w:r>
          </w:p>
          <w:p w14:paraId="4F549645" w14:textId="77777777" w:rsidR="00D53F2D" w:rsidRPr="00F4720C" w:rsidRDefault="00D53F2D" w:rsidP="00B92F61">
            <w:pPr>
              <w:pStyle w:val="BodyText"/>
              <w:tabs>
                <w:tab w:val="left" w:pos="825"/>
                <w:tab w:val="left" w:pos="826"/>
              </w:tabs>
              <w:spacing w:before="1"/>
              <w:ind w:left="826"/>
            </w:pPr>
          </w:p>
          <w:p w14:paraId="7B15C4B5" w14:textId="77777777" w:rsidR="00D53F2D" w:rsidRPr="00F4720C" w:rsidRDefault="00D53F2D" w:rsidP="00B92F61">
            <w:pPr>
              <w:spacing w:line="229" w:lineRule="exact"/>
              <w:ind w:left="105"/>
              <w:jc w:val="both"/>
              <w:rPr>
                <w:b/>
                <w:i/>
                <w:sz w:val="20"/>
              </w:rPr>
            </w:pPr>
            <w:r w:rsidRPr="00F4720C">
              <w:rPr>
                <w:b/>
                <w:i/>
                <w:sz w:val="20"/>
              </w:rPr>
              <w:t>Requisitos de Aprobación:</w:t>
            </w:r>
          </w:p>
          <w:p w14:paraId="0D284653" w14:textId="77777777" w:rsidR="00D53F2D" w:rsidRPr="00F4720C" w:rsidRDefault="00D53F2D" w:rsidP="00B92F61">
            <w:pPr>
              <w:pStyle w:val="BodyText"/>
              <w:ind w:left="825" w:right="102"/>
              <w:jc w:val="both"/>
            </w:pPr>
            <w:r w:rsidRPr="00F4720C">
              <w:t>Si el promedio del estudiante al finalizar el 100% de las evaluaciones del curso es igual o superior a 59.5, este se exime de rendir el examen. Aquellos que tengan promedio inferior a 5.95, deberán rendir el examen, el que tiene una ponderación de 30% en el promedio final del curso. El promedio final del curso se calculará de la siguiente forma</w:t>
            </w:r>
          </w:p>
          <w:p w14:paraId="5D1E8749" w14:textId="77777777" w:rsidR="00D53F2D" w:rsidRPr="00F4720C" w:rsidRDefault="00D53F2D" w:rsidP="00B92F61">
            <w:pPr>
              <w:ind w:left="825"/>
              <w:jc w:val="both"/>
              <w:rPr>
                <w:sz w:val="20"/>
              </w:rPr>
            </w:pPr>
            <w:r w:rsidRPr="00F4720C">
              <w:rPr>
                <w:b/>
                <w:sz w:val="20"/>
              </w:rPr>
              <w:t xml:space="preserve">Promedio Curso </w:t>
            </w:r>
            <w:r w:rsidRPr="00F4720C">
              <w:rPr>
                <w:sz w:val="20"/>
              </w:rPr>
              <w:t>= 0.7*Promedio Curso + 0.3*Nota Examen</w:t>
            </w:r>
          </w:p>
          <w:p w14:paraId="7738F101" w14:textId="77777777" w:rsidR="00D53F2D" w:rsidRPr="00F4720C" w:rsidRDefault="00D53F2D" w:rsidP="00B92F61">
            <w:pPr>
              <w:pStyle w:val="BodyText"/>
              <w:ind w:left="825" w:right="99"/>
              <w:jc w:val="both"/>
            </w:pPr>
            <w:r w:rsidRPr="00F4720C">
              <w:t>Si</w:t>
            </w:r>
            <w:r w:rsidRPr="00F4720C">
              <w:rPr>
                <w:spacing w:val="-5"/>
              </w:rPr>
              <w:t xml:space="preserve"> </w:t>
            </w:r>
            <w:r w:rsidRPr="00F4720C">
              <w:t>posterior</w:t>
            </w:r>
            <w:r w:rsidRPr="00F4720C">
              <w:rPr>
                <w:spacing w:val="-3"/>
              </w:rPr>
              <w:t xml:space="preserve"> </w:t>
            </w:r>
            <w:r w:rsidRPr="00F4720C">
              <w:t>a</w:t>
            </w:r>
            <w:r w:rsidRPr="00F4720C">
              <w:rPr>
                <w:spacing w:val="-3"/>
              </w:rPr>
              <w:t xml:space="preserve"> </w:t>
            </w:r>
            <w:r w:rsidRPr="00F4720C">
              <w:t>la</w:t>
            </w:r>
            <w:r w:rsidRPr="00F4720C">
              <w:rPr>
                <w:spacing w:val="-4"/>
              </w:rPr>
              <w:t xml:space="preserve"> </w:t>
            </w:r>
            <w:r w:rsidRPr="00F4720C">
              <w:t>rendición</w:t>
            </w:r>
            <w:r w:rsidRPr="00F4720C">
              <w:rPr>
                <w:spacing w:val="-4"/>
              </w:rPr>
              <w:t xml:space="preserve"> </w:t>
            </w:r>
            <w:r w:rsidRPr="00F4720C">
              <w:t>del</w:t>
            </w:r>
            <w:r w:rsidRPr="00F4720C">
              <w:rPr>
                <w:spacing w:val="-4"/>
              </w:rPr>
              <w:t xml:space="preserve"> </w:t>
            </w:r>
            <w:r w:rsidRPr="00F4720C">
              <w:t>examen,</w:t>
            </w:r>
            <w:r w:rsidRPr="00F4720C">
              <w:rPr>
                <w:spacing w:val="-4"/>
              </w:rPr>
              <w:t xml:space="preserve"> </w:t>
            </w:r>
            <w:r w:rsidRPr="00F4720C">
              <w:t>el</w:t>
            </w:r>
            <w:r w:rsidRPr="00F4720C">
              <w:rPr>
                <w:spacing w:val="-4"/>
              </w:rPr>
              <w:t xml:space="preserve"> </w:t>
            </w:r>
            <w:r w:rsidRPr="00F4720C">
              <w:t>estudiante</w:t>
            </w:r>
            <w:r w:rsidRPr="00F4720C">
              <w:rPr>
                <w:spacing w:val="-3"/>
              </w:rPr>
              <w:t xml:space="preserve"> </w:t>
            </w:r>
            <w:r w:rsidRPr="00F4720C">
              <w:t>obtiene</w:t>
            </w:r>
            <w:r w:rsidRPr="00F4720C">
              <w:rPr>
                <w:spacing w:val="-4"/>
              </w:rPr>
              <w:t xml:space="preserve"> </w:t>
            </w:r>
            <w:r w:rsidRPr="00F4720C">
              <w:t>un</w:t>
            </w:r>
            <w:r w:rsidRPr="00F4720C">
              <w:rPr>
                <w:spacing w:val="-5"/>
              </w:rPr>
              <w:t xml:space="preserve"> </w:t>
            </w:r>
            <w:r w:rsidRPr="00F4720C">
              <w:t>promedio</w:t>
            </w:r>
            <w:r w:rsidRPr="00F4720C">
              <w:rPr>
                <w:spacing w:val="-4"/>
              </w:rPr>
              <w:t xml:space="preserve"> </w:t>
            </w:r>
            <w:r w:rsidRPr="00F4720C">
              <w:t>entre</w:t>
            </w:r>
            <w:r w:rsidRPr="00F4720C">
              <w:rPr>
                <w:spacing w:val="-4"/>
              </w:rPr>
              <w:t xml:space="preserve"> </w:t>
            </w:r>
            <w:r w:rsidR="00625D0D">
              <w:t>3.</w:t>
            </w:r>
            <w:r w:rsidRPr="00F4720C">
              <w:t>45</w:t>
            </w:r>
            <w:r w:rsidRPr="00F4720C">
              <w:rPr>
                <w:spacing w:val="-3"/>
              </w:rPr>
              <w:t xml:space="preserve"> </w:t>
            </w:r>
            <w:r w:rsidRPr="00F4720C">
              <w:t>y</w:t>
            </w:r>
            <w:r w:rsidRPr="00F4720C">
              <w:rPr>
                <w:spacing w:val="-4"/>
              </w:rPr>
              <w:t xml:space="preserve"> </w:t>
            </w:r>
            <w:r w:rsidR="00625D0D">
              <w:t>3.</w:t>
            </w:r>
            <w:r w:rsidRPr="00F4720C">
              <w:t>94,</w:t>
            </w:r>
            <w:r w:rsidRPr="00F4720C">
              <w:rPr>
                <w:spacing w:val="-5"/>
              </w:rPr>
              <w:t xml:space="preserve"> </w:t>
            </w:r>
            <w:r w:rsidRPr="00F4720C">
              <w:t>tiene</w:t>
            </w:r>
            <w:r w:rsidRPr="00F4720C">
              <w:rPr>
                <w:spacing w:val="-5"/>
              </w:rPr>
              <w:t xml:space="preserve"> </w:t>
            </w:r>
            <w:r w:rsidRPr="00F4720C">
              <w:t>derecho</w:t>
            </w:r>
            <w:r w:rsidRPr="00F4720C">
              <w:rPr>
                <w:spacing w:val="-4"/>
              </w:rPr>
              <w:t xml:space="preserve"> </w:t>
            </w:r>
            <w:r w:rsidRPr="00F4720C">
              <w:t>a</w:t>
            </w:r>
            <w:r w:rsidRPr="00F4720C">
              <w:rPr>
                <w:spacing w:val="-3"/>
              </w:rPr>
              <w:t xml:space="preserve"> </w:t>
            </w:r>
            <w:r w:rsidRPr="00F4720C">
              <w:t>un</w:t>
            </w:r>
            <w:r w:rsidRPr="00F4720C">
              <w:rPr>
                <w:spacing w:val="-3"/>
              </w:rPr>
              <w:t xml:space="preserve"> </w:t>
            </w:r>
            <w:r w:rsidRPr="00F4720C">
              <w:t>examen</w:t>
            </w:r>
            <w:r w:rsidRPr="00F4720C">
              <w:rPr>
                <w:spacing w:val="-3"/>
              </w:rPr>
              <w:t xml:space="preserve"> </w:t>
            </w:r>
            <w:r w:rsidRPr="00F4720C">
              <w:t>de</w:t>
            </w:r>
            <w:r w:rsidRPr="00F4720C">
              <w:rPr>
                <w:spacing w:val="-6"/>
              </w:rPr>
              <w:t xml:space="preserve"> </w:t>
            </w:r>
            <w:r w:rsidRPr="00F4720C">
              <w:t>repetición,</w:t>
            </w:r>
            <w:r w:rsidRPr="00F4720C">
              <w:rPr>
                <w:spacing w:val="-4"/>
              </w:rPr>
              <w:t xml:space="preserve"> </w:t>
            </w:r>
            <w:r w:rsidRPr="00F4720C">
              <w:t>el</w:t>
            </w:r>
            <w:r w:rsidRPr="00F4720C">
              <w:rPr>
                <w:spacing w:val="-4"/>
              </w:rPr>
              <w:t xml:space="preserve"> </w:t>
            </w:r>
            <w:r w:rsidRPr="00F4720C">
              <w:t>que</w:t>
            </w:r>
            <w:r w:rsidRPr="00F4720C">
              <w:rPr>
                <w:spacing w:val="-4"/>
              </w:rPr>
              <w:t xml:space="preserve"> </w:t>
            </w:r>
            <w:r w:rsidRPr="00F4720C">
              <w:t>tiene</w:t>
            </w:r>
            <w:r w:rsidRPr="00F4720C">
              <w:rPr>
                <w:spacing w:val="-3"/>
              </w:rPr>
              <w:t xml:space="preserve"> </w:t>
            </w:r>
            <w:r w:rsidRPr="00F4720C">
              <w:t>una</w:t>
            </w:r>
            <w:r w:rsidRPr="00F4720C">
              <w:rPr>
                <w:spacing w:val="-4"/>
              </w:rPr>
              <w:t xml:space="preserve"> </w:t>
            </w:r>
            <w:r w:rsidRPr="00F4720C">
              <w:t>ponderación</w:t>
            </w:r>
            <w:r w:rsidRPr="00F4720C">
              <w:rPr>
                <w:spacing w:val="-4"/>
              </w:rPr>
              <w:t xml:space="preserve"> </w:t>
            </w:r>
            <w:r w:rsidRPr="00F4720C">
              <w:t>de 30%</w:t>
            </w:r>
            <w:r w:rsidRPr="00F4720C">
              <w:rPr>
                <w:spacing w:val="-5"/>
              </w:rPr>
              <w:t xml:space="preserve"> </w:t>
            </w:r>
            <w:r w:rsidRPr="00F4720C">
              <w:t>en</w:t>
            </w:r>
            <w:r w:rsidRPr="00F4720C">
              <w:rPr>
                <w:spacing w:val="-1"/>
              </w:rPr>
              <w:t xml:space="preserve"> </w:t>
            </w:r>
            <w:r w:rsidRPr="00F4720C">
              <w:t>el</w:t>
            </w:r>
            <w:r w:rsidRPr="00F4720C">
              <w:rPr>
                <w:spacing w:val="-2"/>
              </w:rPr>
              <w:t xml:space="preserve"> </w:t>
            </w:r>
            <w:r w:rsidRPr="00F4720C">
              <w:t>promedio</w:t>
            </w:r>
            <w:r w:rsidRPr="00F4720C">
              <w:rPr>
                <w:spacing w:val="-2"/>
              </w:rPr>
              <w:t xml:space="preserve"> </w:t>
            </w:r>
            <w:r w:rsidRPr="00F4720C">
              <w:t>final</w:t>
            </w:r>
            <w:r w:rsidRPr="00F4720C">
              <w:rPr>
                <w:spacing w:val="-2"/>
              </w:rPr>
              <w:t xml:space="preserve"> </w:t>
            </w:r>
            <w:r w:rsidRPr="00F4720C">
              <w:t>del curso</w:t>
            </w:r>
            <w:r w:rsidRPr="00F4720C">
              <w:rPr>
                <w:spacing w:val="-2"/>
              </w:rPr>
              <w:t xml:space="preserve"> </w:t>
            </w:r>
            <w:r w:rsidRPr="00F4720C">
              <w:t>(calculado</w:t>
            </w:r>
            <w:r w:rsidRPr="00F4720C">
              <w:rPr>
                <w:spacing w:val="2"/>
              </w:rPr>
              <w:t xml:space="preserve"> </w:t>
            </w:r>
            <w:r w:rsidRPr="00F4720C">
              <w:t>luego</w:t>
            </w:r>
            <w:r w:rsidRPr="00F4720C">
              <w:rPr>
                <w:spacing w:val="-2"/>
              </w:rPr>
              <w:t xml:space="preserve"> </w:t>
            </w:r>
            <w:r w:rsidRPr="00F4720C">
              <w:t>de</w:t>
            </w:r>
            <w:r w:rsidRPr="00F4720C">
              <w:rPr>
                <w:spacing w:val="-2"/>
              </w:rPr>
              <w:t xml:space="preserve"> </w:t>
            </w:r>
            <w:r w:rsidRPr="00F4720C">
              <w:t>rendir</w:t>
            </w:r>
            <w:r w:rsidRPr="00F4720C">
              <w:rPr>
                <w:spacing w:val="-1"/>
              </w:rPr>
              <w:t xml:space="preserve"> </w:t>
            </w:r>
            <w:r w:rsidRPr="00F4720C">
              <w:t>el</w:t>
            </w:r>
            <w:r w:rsidRPr="00F4720C">
              <w:rPr>
                <w:spacing w:val="-2"/>
              </w:rPr>
              <w:t xml:space="preserve"> </w:t>
            </w:r>
            <w:r w:rsidRPr="00F4720C">
              <w:t>examen).</w:t>
            </w:r>
            <w:r w:rsidRPr="00F4720C">
              <w:rPr>
                <w:spacing w:val="-2"/>
              </w:rPr>
              <w:t xml:space="preserve"> </w:t>
            </w:r>
            <w:r w:rsidRPr="00F4720C">
              <w:t>El</w:t>
            </w:r>
            <w:r w:rsidRPr="00F4720C">
              <w:rPr>
                <w:spacing w:val="-2"/>
              </w:rPr>
              <w:t xml:space="preserve"> </w:t>
            </w:r>
            <w:r w:rsidRPr="00F4720C">
              <w:t>promedio</w:t>
            </w:r>
            <w:r w:rsidRPr="00F4720C">
              <w:rPr>
                <w:spacing w:val="-2"/>
              </w:rPr>
              <w:t xml:space="preserve"> </w:t>
            </w:r>
            <w:r w:rsidRPr="00F4720C">
              <w:t>final</w:t>
            </w:r>
            <w:r w:rsidRPr="00F4720C">
              <w:rPr>
                <w:spacing w:val="-2"/>
              </w:rPr>
              <w:t xml:space="preserve"> </w:t>
            </w:r>
            <w:r w:rsidRPr="00F4720C">
              <w:t>del</w:t>
            </w:r>
            <w:r w:rsidRPr="00F4720C">
              <w:rPr>
                <w:spacing w:val="-2"/>
              </w:rPr>
              <w:t xml:space="preserve"> </w:t>
            </w:r>
            <w:r w:rsidRPr="00F4720C">
              <w:t>curso</w:t>
            </w:r>
            <w:r w:rsidRPr="00F4720C">
              <w:rPr>
                <w:spacing w:val="-2"/>
              </w:rPr>
              <w:t xml:space="preserve"> </w:t>
            </w:r>
            <w:r w:rsidRPr="00F4720C">
              <w:t>se</w:t>
            </w:r>
            <w:r w:rsidRPr="00F4720C">
              <w:rPr>
                <w:spacing w:val="-1"/>
              </w:rPr>
              <w:t xml:space="preserve"> </w:t>
            </w:r>
            <w:r w:rsidRPr="00F4720C">
              <w:t>calculará</w:t>
            </w:r>
            <w:r w:rsidRPr="00F4720C">
              <w:rPr>
                <w:spacing w:val="-2"/>
              </w:rPr>
              <w:t xml:space="preserve"> </w:t>
            </w:r>
            <w:r w:rsidRPr="00F4720C">
              <w:t>de</w:t>
            </w:r>
            <w:r w:rsidRPr="00F4720C">
              <w:rPr>
                <w:spacing w:val="-2"/>
              </w:rPr>
              <w:t xml:space="preserve"> </w:t>
            </w:r>
            <w:r w:rsidRPr="00F4720C">
              <w:t>la</w:t>
            </w:r>
            <w:r w:rsidRPr="00F4720C">
              <w:rPr>
                <w:spacing w:val="-1"/>
              </w:rPr>
              <w:t xml:space="preserve"> </w:t>
            </w:r>
            <w:r w:rsidRPr="00F4720C">
              <w:t>siguiente</w:t>
            </w:r>
            <w:r w:rsidRPr="00F4720C">
              <w:rPr>
                <w:spacing w:val="1"/>
              </w:rPr>
              <w:t xml:space="preserve"> </w:t>
            </w:r>
            <w:r w:rsidRPr="00F4720C">
              <w:t>forma</w:t>
            </w:r>
          </w:p>
          <w:p w14:paraId="5E82AC5F" w14:textId="77777777" w:rsidR="00D53F2D" w:rsidRPr="00F4720C" w:rsidRDefault="00D53F2D" w:rsidP="00B92F61">
            <w:pPr>
              <w:ind w:left="825"/>
              <w:jc w:val="both"/>
            </w:pPr>
            <w:r w:rsidRPr="00F4720C">
              <w:rPr>
                <w:b/>
                <w:position w:val="1"/>
                <w:sz w:val="20"/>
              </w:rPr>
              <w:t xml:space="preserve">Promedio Curso </w:t>
            </w:r>
            <w:r w:rsidRPr="00F4720C">
              <w:rPr>
                <w:b/>
                <w:sz w:val="13"/>
              </w:rPr>
              <w:t xml:space="preserve">(Posterior al examen) </w:t>
            </w:r>
            <w:r w:rsidRPr="00F4720C">
              <w:rPr>
                <w:position w:val="1"/>
                <w:sz w:val="20"/>
              </w:rPr>
              <w:t>= 0.7*Promedio Curso</w:t>
            </w:r>
            <w:r w:rsidRPr="00F4720C">
              <w:rPr>
                <w:sz w:val="13"/>
              </w:rPr>
              <w:t xml:space="preserve">(incluido examen) </w:t>
            </w:r>
            <w:r w:rsidRPr="00F4720C">
              <w:rPr>
                <w:position w:val="1"/>
                <w:sz w:val="20"/>
              </w:rPr>
              <w:t>+ 0.3 * Examen Repetición</w:t>
            </w:r>
          </w:p>
        </w:tc>
      </w:tr>
    </w:tbl>
    <w:p w14:paraId="7CCFC116" w14:textId="77777777" w:rsidR="00D53F2D" w:rsidRDefault="00D53F2D" w:rsidP="00D53F2D">
      <w:pPr>
        <w:pStyle w:val="ListParagraph"/>
        <w:tabs>
          <w:tab w:val="left" w:pos="1196"/>
          <w:tab w:val="left" w:pos="1197"/>
        </w:tabs>
        <w:spacing w:before="104"/>
        <w:ind w:left="1196"/>
        <w:rPr>
          <w:b/>
        </w:rPr>
      </w:pPr>
    </w:p>
    <w:p w14:paraId="492F5BDB" w14:textId="77777777" w:rsidR="00D53F2D" w:rsidRPr="00625D0D" w:rsidRDefault="00D53F2D" w:rsidP="00625D0D">
      <w:pPr>
        <w:pStyle w:val="ListParagraph"/>
        <w:numPr>
          <w:ilvl w:val="0"/>
          <w:numId w:val="11"/>
        </w:numPr>
        <w:tabs>
          <w:tab w:val="left" w:pos="1760"/>
          <w:tab w:val="left" w:pos="1761"/>
        </w:tabs>
        <w:spacing w:before="105" w:line="292" w:lineRule="auto"/>
        <w:ind w:left="1760" w:right="1275"/>
        <w:rPr>
          <w:b/>
          <w:w w:val="105"/>
          <w:sz w:val="21"/>
        </w:rPr>
      </w:pPr>
      <w:r w:rsidRPr="00625D0D">
        <w:rPr>
          <w:b/>
          <w:w w:val="105"/>
          <w:sz w:val="21"/>
        </w:rPr>
        <w:t>NORMAS SOBRE ETICA Y CONVIVENCIA ACADÉMICA</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83"/>
      </w:tblGrid>
      <w:tr w:rsidR="00D53F2D" w:rsidRPr="00F4720C" w14:paraId="2493248E" w14:textId="77777777" w:rsidTr="00625D0D">
        <w:trPr>
          <w:trHeight w:val="557"/>
        </w:trPr>
        <w:tc>
          <w:tcPr>
            <w:tcW w:w="13183" w:type="dxa"/>
            <w:shd w:val="clear" w:color="auto" w:fill="auto"/>
          </w:tcPr>
          <w:p w14:paraId="38E3CBEE" w14:textId="77777777" w:rsidR="00D53F2D" w:rsidRPr="00F4720C" w:rsidRDefault="00D53F2D" w:rsidP="00B92F61">
            <w:pPr>
              <w:ind w:left="131" w:right="131"/>
              <w:jc w:val="both"/>
              <w:rPr>
                <w:color w:val="000000"/>
                <w:szCs w:val="20"/>
              </w:rPr>
            </w:pPr>
            <w:r w:rsidRPr="00F4720C">
              <w:rPr>
                <w:color w:val="000000"/>
                <w:szCs w:val="20"/>
              </w:rPr>
              <w:t>Durante el desarrollo del curso en general y especialmente en el trato y convivencia en los espacios universitarios y extrauniversitarios se espera que los y las cursantes tengan conductas de respeto basadas en la no discriminación y reconocimiento de derechos fundamentales.</w:t>
            </w:r>
          </w:p>
          <w:p w14:paraId="16134E78" w14:textId="77777777" w:rsidR="00D53F2D" w:rsidRPr="00F4720C" w:rsidRDefault="00D53F2D" w:rsidP="00B92F61">
            <w:pPr>
              <w:ind w:left="131" w:right="131"/>
              <w:jc w:val="both"/>
              <w:rPr>
                <w:color w:val="000000"/>
                <w:szCs w:val="20"/>
              </w:rPr>
            </w:pPr>
            <w:r w:rsidRPr="00F4720C">
              <w:rPr>
                <w:color w:val="000000"/>
                <w:szCs w:val="20"/>
              </w:rPr>
              <w:t>En la elaboración de los trabajos y realización de pruebas en particular, se espera que las y los estudiantes mantengan una conducta de valoración para con el trabajo de sus compañeros/as.  En este sentido, se espera que sean rigurosos/as en lo que respecta al citar artículos o textos, y en la elaboración de los trabajos de investigación. En particular, las y los estudiantes deberán evitar:</w:t>
            </w:r>
          </w:p>
          <w:p w14:paraId="7DB5FF5F" w14:textId="77777777" w:rsidR="00D53F2D" w:rsidRPr="00F4720C" w:rsidRDefault="00D53F2D" w:rsidP="00B92F61">
            <w:pPr>
              <w:ind w:left="131" w:right="131"/>
              <w:jc w:val="both"/>
              <w:rPr>
                <w:color w:val="000000"/>
                <w:szCs w:val="20"/>
              </w:rPr>
            </w:pPr>
            <w:r w:rsidRPr="00F4720C">
              <w:rPr>
                <w:color w:val="000000"/>
                <w:szCs w:val="20"/>
              </w:rPr>
              <w:t>-       Copiar trabajos, ya sea en su totalidad, párrafos o frases de éstos.</w:t>
            </w:r>
          </w:p>
          <w:p w14:paraId="4A12DF0A" w14:textId="77777777" w:rsidR="00D53F2D" w:rsidRPr="00F4720C" w:rsidRDefault="00D53F2D" w:rsidP="00B92F61">
            <w:pPr>
              <w:ind w:left="131" w:right="131"/>
              <w:jc w:val="both"/>
              <w:rPr>
                <w:color w:val="000000"/>
                <w:szCs w:val="20"/>
              </w:rPr>
            </w:pPr>
            <w:r w:rsidRPr="00F4720C">
              <w:rPr>
                <w:color w:val="000000"/>
                <w:szCs w:val="20"/>
              </w:rPr>
              <w:t xml:space="preserve">-       Incluir en sus trabajos o ensayos citas textuales sin una adecuada cita. </w:t>
            </w:r>
          </w:p>
          <w:p w14:paraId="51036277" w14:textId="77777777" w:rsidR="00D53F2D" w:rsidRPr="00F4720C" w:rsidRDefault="00D53F2D" w:rsidP="00B92F61">
            <w:pPr>
              <w:ind w:left="131" w:right="131"/>
              <w:jc w:val="both"/>
              <w:rPr>
                <w:color w:val="000000"/>
                <w:szCs w:val="20"/>
              </w:rPr>
            </w:pPr>
            <w:r w:rsidRPr="00F4720C">
              <w:rPr>
                <w:color w:val="000000"/>
                <w:szCs w:val="20"/>
              </w:rPr>
              <w:t>-       Incluir en sus trabajos o ensayos artículos o reportajes aparecidos en medios de comunicación, sin la respectiva cita.</w:t>
            </w:r>
          </w:p>
          <w:p w14:paraId="09E55549" w14:textId="77777777" w:rsidR="00D53F2D" w:rsidRPr="00F4720C" w:rsidRDefault="00D53F2D" w:rsidP="00B92F61">
            <w:pPr>
              <w:ind w:left="131" w:right="131"/>
              <w:jc w:val="both"/>
              <w:rPr>
                <w:color w:val="000000"/>
                <w:szCs w:val="20"/>
              </w:rPr>
            </w:pPr>
            <w:r w:rsidRPr="00F4720C">
              <w:rPr>
                <w:color w:val="000000"/>
                <w:szCs w:val="20"/>
              </w:rPr>
              <w:t xml:space="preserve">Según el Reglamento de Conducta de los Estudiantes de la Universidad de Chile, los alumnos que cometen fraude en exámenes, controles u otras actividades académicas, incurren en una infracción especialmente grave (Art. 5º, b)), lo que da lugar a una investigación sumaria que puede derivar en una censura por escrito, la suspensión de actividades universitarias o la expulsión de la universidad (Art. 26º). </w:t>
            </w:r>
          </w:p>
          <w:p w14:paraId="3E059422" w14:textId="77777777" w:rsidR="00D53F2D" w:rsidRPr="00F4720C" w:rsidRDefault="00D53F2D" w:rsidP="00B92F61">
            <w:pPr>
              <w:ind w:left="131" w:right="131"/>
              <w:jc w:val="both"/>
              <w:rPr>
                <w:color w:val="000000"/>
                <w:szCs w:val="20"/>
              </w:rPr>
            </w:pPr>
            <w:r w:rsidRPr="00F4720C">
              <w:rPr>
                <w:color w:val="000000"/>
                <w:szCs w:val="20"/>
              </w:rPr>
              <w:t xml:space="preserve"> </w:t>
            </w:r>
          </w:p>
          <w:p w14:paraId="7710A22F" w14:textId="77777777" w:rsidR="00D53F2D" w:rsidRPr="00F4720C" w:rsidRDefault="00D53F2D" w:rsidP="00B92F61">
            <w:pPr>
              <w:ind w:left="131" w:right="131"/>
              <w:jc w:val="both"/>
              <w:rPr>
                <w:color w:val="000000"/>
                <w:szCs w:val="20"/>
              </w:rPr>
            </w:pPr>
            <w:r w:rsidRPr="00F4720C">
              <w:rPr>
                <w:color w:val="000000"/>
                <w:szCs w:val="20"/>
              </w:rPr>
              <w:t>LA UNIVERSIDAD DE CHILE y el Instituto de Asuntos Públicos están comprometidos tanto a promover espacios seguros como a erradicar el acoso sexual y la discriminación de cualquier tipo. Estas formas de violencia vulneran la dignidad y los derechos fundamentales de las personas y son considerados actos de la mayor gravedad. En consecuencia, se ha generado una política universitaria de prevención, atención, seguimiento y sanción de acoso y violencia sexual, bajo el compromiso de hacer de la Universidad un lugar seguro.</w:t>
            </w:r>
          </w:p>
          <w:p w14:paraId="542ACA00" w14:textId="77777777" w:rsidR="00D53F2D" w:rsidRPr="00F4720C" w:rsidRDefault="00D53F2D" w:rsidP="00B92F61">
            <w:pPr>
              <w:ind w:left="131" w:right="131"/>
              <w:jc w:val="both"/>
              <w:rPr>
                <w:color w:val="000000"/>
                <w:szCs w:val="20"/>
              </w:rPr>
            </w:pPr>
            <w:r w:rsidRPr="00F4720C">
              <w:rPr>
                <w:color w:val="000000"/>
                <w:szCs w:val="20"/>
              </w:rPr>
              <w:t xml:space="preserve">Para más información sobre la Dirección de Igualdad de Género (DIGEN): http://www.uchile.cl/direcciondegenero </w:t>
            </w:r>
          </w:p>
          <w:p w14:paraId="0894559E" w14:textId="77777777" w:rsidR="00D53F2D" w:rsidRPr="00F4720C" w:rsidRDefault="00D53F2D" w:rsidP="00B92F61">
            <w:pPr>
              <w:ind w:left="131" w:right="131"/>
              <w:jc w:val="both"/>
              <w:rPr>
                <w:color w:val="000000"/>
                <w:szCs w:val="20"/>
              </w:rPr>
            </w:pPr>
            <w:r w:rsidRPr="00F4720C">
              <w:rPr>
                <w:color w:val="000000"/>
                <w:szCs w:val="20"/>
              </w:rPr>
              <w:lastRenderedPageBreak/>
              <w:t>Oficina de Atención de Acoso y Violencia Sexual</w:t>
            </w:r>
          </w:p>
          <w:p w14:paraId="3DA54C4A" w14:textId="77777777" w:rsidR="00D53F2D" w:rsidRPr="00F4720C" w:rsidRDefault="00D53F2D" w:rsidP="00B92F61">
            <w:pPr>
              <w:ind w:left="414"/>
              <w:jc w:val="both"/>
              <w:rPr>
                <w:color w:val="000000"/>
                <w:szCs w:val="20"/>
              </w:rPr>
            </w:pPr>
            <w:r w:rsidRPr="00F4720C">
              <w:rPr>
                <w:color w:val="000000"/>
                <w:szCs w:val="20"/>
              </w:rPr>
              <w:t>Teléfono:                    +56 229 781 171</w:t>
            </w:r>
          </w:p>
          <w:p w14:paraId="096C8E13" w14:textId="77777777" w:rsidR="00D53F2D" w:rsidRPr="00F4720C" w:rsidRDefault="00D53F2D" w:rsidP="00B92F61">
            <w:pPr>
              <w:ind w:left="414"/>
              <w:jc w:val="both"/>
              <w:rPr>
                <w:color w:val="000000"/>
                <w:sz w:val="20"/>
                <w:szCs w:val="20"/>
              </w:rPr>
            </w:pPr>
            <w:r w:rsidRPr="00F4720C">
              <w:rPr>
                <w:color w:val="000000"/>
                <w:szCs w:val="20"/>
              </w:rPr>
              <w:t xml:space="preserve">Correo electrónico:     </w:t>
            </w:r>
            <w:hyperlink r:id="rId9" w:history="1">
              <w:r w:rsidRPr="00F4720C">
                <w:rPr>
                  <w:color w:val="000000"/>
                  <w:szCs w:val="20"/>
                </w:rPr>
                <w:t>oficinaacososexual@uchile.cl</w:t>
              </w:r>
            </w:hyperlink>
          </w:p>
        </w:tc>
      </w:tr>
    </w:tbl>
    <w:p w14:paraId="3BEE1129" w14:textId="77777777" w:rsidR="00D53F2D" w:rsidRPr="009C6BEB" w:rsidRDefault="00D53F2D" w:rsidP="00D53F2D">
      <w:pPr>
        <w:pStyle w:val="BodyText"/>
        <w:spacing w:before="8"/>
        <w:rPr>
          <w:b/>
          <w:sz w:val="6"/>
        </w:rPr>
      </w:pPr>
    </w:p>
    <w:p w14:paraId="371526DD" w14:textId="77777777" w:rsidR="00D53F2D" w:rsidRPr="00625D0D" w:rsidRDefault="00D53F2D" w:rsidP="00625D0D">
      <w:pPr>
        <w:pStyle w:val="ListParagraph"/>
        <w:numPr>
          <w:ilvl w:val="0"/>
          <w:numId w:val="11"/>
        </w:numPr>
        <w:tabs>
          <w:tab w:val="left" w:pos="1760"/>
          <w:tab w:val="left" w:pos="1761"/>
        </w:tabs>
        <w:spacing w:before="105" w:line="292" w:lineRule="auto"/>
        <w:ind w:left="1760" w:right="1275"/>
        <w:rPr>
          <w:b/>
          <w:w w:val="105"/>
          <w:sz w:val="21"/>
        </w:rPr>
      </w:pPr>
      <w:r w:rsidRPr="00625D0D">
        <w:rPr>
          <w:b/>
          <w:w w:val="105"/>
          <w:sz w:val="21"/>
        </w:rPr>
        <w:t>ANEXOS DE APOYO AL ESTUDIANTE</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83"/>
      </w:tblGrid>
      <w:tr w:rsidR="00D53F2D" w:rsidRPr="00F4720C" w14:paraId="0420CC98" w14:textId="77777777" w:rsidTr="00625D0D">
        <w:trPr>
          <w:trHeight w:val="232"/>
        </w:trPr>
        <w:tc>
          <w:tcPr>
            <w:tcW w:w="13183" w:type="dxa"/>
            <w:shd w:val="clear" w:color="auto" w:fill="auto"/>
          </w:tcPr>
          <w:p w14:paraId="4180C560" w14:textId="77777777" w:rsidR="00D53F2D" w:rsidRPr="00F4720C" w:rsidRDefault="00D53F2D" w:rsidP="00B92F61">
            <w:pPr>
              <w:pStyle w:val="BodyText"/>
              <w:rPr>
                <w:color w:val="0000FF"/>
              </w:rPr>
            </w:pPr>
            <w:r w:rsidRPr="00F4720C">
              <w:rPr>
                <w:color w:val="0000FF"/>
              </w:rPr>
              <w:t>(páginas web, servicios de apoyo estudiantil u otros)</w:t>
            </w:r>
          </w:p>
        </w:tc>
      </w:tr>
    </w:tbl>
    <w:p w14:paraId="79559917" w14:textId="77777777" w:rsidR="0043694E" w:rsidRDefault="0043694E">
      <w:pPr>
        <w:pStyle w:val="BodyText"/>
        <w:spacing w:before="9"/>
        <w:rPr>
          <w:b/>
          <w:sz w:val="25"/>
        </w:rPr>
      </w:pPr>
    </w:p>
    <w:p w14:paraId="63DEF832" w14:textId="77777777" w:rsidR="00625D0D" w:rsidRPr="007305BF" w:rsidRDefault="00625D0D">
      <w:pPr>
        <w:pStyle w:val="BodyText"/>
        <w:spacing w:before="9"/>
        <w:rPr>
          <w:b/>
          <w:sz w:val="25"/>
        </w:rPr>
      </w:pPr>
    </w:p>
    <w:sectPr w:rsidR="00625D0D" w:rsidRPr="007305BF" w:rsidSect="00D53F2D">
      <w:pgSz w:w="15840" w:h="12240" w:orient="landscape"/>
      <w:pgMar w:top="2140" w:right="720" w:bottom="1700" w:left="993" w:header="820" w:footer="1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FD66D" w14:textId="77777777" w:rsidR="00BF58AC" w:rsidRDefault="00BF58AC">
      <w:r>
        <w:separator/>
      </w:r>
    </w:p>
  </w:endnote>
  <w:endnote w:type="continuationSeparator" w:id="0">
    <w:p w14:paraId="3F25975E" w14:textId="77777777" w:rsidR="00BF58AC" w:rsidRDefault="00BF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101FD" w14:textId="77777777" w:rsidR="0043694E" w:rsidRDefault="00FE38B3">
    <w:pPr>
      <w:pStyle w:val="BodyText"/>
      <w:spacing w:line="14" w:lineRule="auto"/>
      <w:rPr>
        <w:sz w:val="20"/>
      </w:rPr>
    </w:pPr>
    <w:r>
      <w:rPr>
        <w:noProof/>
        <w:lang w:val="en-US" w:eastAsia="en-US" w:bidi="ar-SA"/>
      </w:rPr>
      <mc:AlternateContent>
        <mc:Choice Requires="wps">
          <w:drawing>
            <wp:anchor distT="0" distB="0" distL="114300" distR="114300" simplePos="0" relativeHeight="251039744" behindDoc="1" locked="0" layoutInCell="1" allowOverlap="1" wp14:anchorId="0C409CB7" wp14:editId="25C8C0F2">
              <wp:simplePos x="0" y="0"/>
              <wp:positionH relativeFrom="page">
                <wp:posOffset>687705</wp:posOffset>
              </wp:positionH>
              <wp:positionV relativeFrom="page">
                <wp:posOffset>6557010</wp:posOffset>
              </wp:positionV>
              <wp:extent cx="6949440" cy="1651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16510"/>
                      </a:xfrm>
                      <a:prstGeom prst="line">
                        <a:avLst/>
                      </a:prstGeom>
                      <a:noFill/>
                      <a:ln w="93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72345" id="Line 2" o:spid="_x0000_s1026" style="position:absolute;z-index:-25227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5pt,516.3pt" to="601.35pt,5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2XoIQIAAEUEAAAOAAAAZHJzL2Uyb0RvYy54bWysU8GO2jAQvVfqP1i+QxLIUo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" strokeweight=".26mm">
              <w10:wrap anchorx="page" anchory="page"/>
            </v:line>
          </w:pict>
        </mc:Fallback>
      </mc:AlternateContent>
    </w:r>
    <w:r>
      <w:rPr>
        <w:noProof/>
        <w:lang w:val="en-US" w:eastAsia="en-US" w:bidi="ar-SA"/>
      </w:rPr>
      <mc:AlternateContent>
        <mc:Choice Requires="wps">
          <w:drawing>
            <wp:anchor distT="0" distB="0" distL="114300" distR="114300" simplePos="0" relativeHeight="251040768" behindDoc="1" locked="0" layoutInCell="1" allowOverlap="1" wp14:anchorId="219EBAB0" wp14:editId="616CC34F">
              <wp:simplePos x="0" y="0"/>
              <wp:positionH relativeFrom="page">
                <wp:posOffset>3020695</wp:posOffset>
              </wp:positionH>
              <wp:positionV relativeFrom="page">
                <wp:posOffset>6628765</wp:posOffset>
              </wp:positionV>
              <wp:extent cx="4710430" cy="3632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43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ECD3A" w14:textId="77777777" w:rsidR="0043694E" w:rsidRDefault="007E46EA">
                          <w:pPr>
                            <w:spacing w:before="20" w:line="283" w:lineRule="exact"/>
                            <w:jc w:val="center"/>
                            <w:rPr>
                              <w:rFonts w:ascii="Calibri" w:hAnsi="Calibri"/>
                              <w:b/>
                              <w:i/>
                              <w:sz w:val="24"/>
                            </w:rPr>
                          </w:pPr>
                          <w:r>
                            <w:rPr>
                              <w:rFonts w:ascii="Calibri" w:hAnsi="Calibri"/>
                              <w:b/>
                              <w:i/>
                              <w:sz w:val="24"/>
                            </w:rPr>
                            <w:t>Escuela de Gobierno y Gestión Pública / Carrera de Administración Pública</w:t>
                          </w:r>
                        </w:p>
                        <w:p w14:paraId="0B53F96C" w14:textId="77777777" w:rsidR="0043694E" w:rsidRDefault="007E46EA">
                          <w:pPr>
                            <w:spacing w:line="247" w:lineRule="exact"/>
                            <w:ind w:left="49"/>
                            <w:jc w:val="center"/>
                            <w:rPr>
                              <w:rFonts w:ascii="Calibri"/>
                              <w:i/>
                              <w:sz w:val="21"/>
                            </w:rPr>
                          </w:pPr>
                          <w:proofErr w:type="spellStart"/>
                          <w:r>
                            <w:rPr>
                              <w:rFonts w:ascii="Calibri"/>
                              <w:i/>
                              <w:w w:val="105"/>
                              <w:sz w:val="21"/>
                            </w:rPr>
                            <w:t>Huerfanos</w:t>
                          </w:r>
                          <w:proofErr w:type="spellEnd"/>
                          <w:r>
                            <w:rPr>
                              <w:rFonts w:ascii="Calibri"/>
                              <w:i/>
                              <w:w w:val="105"/>
                              <w:sz w:val="21"/>
                            </w:rPr>
                            <w:t xml:space="preserve"> 1724 Fono: 29771445 </w:t>
                          </w:r>
                          <w:hyperlink r:id="rId1">
                            <w:r>
                              <w:rPr>
                                <w:rFonts w:ascii="Calibri"/>
                                <w:i/>
                                <w:w w:val="105"/>
                                <w:sz w:val="21"/>
                              </w:rPr>
                              <w:t>www.inap.uchile.cl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EBAB0" id="_x0000_t202" coordsize="21600,21600" o:spt="202" path="m,l,21600r21600,l21600,xe">
              <v:stroke joinstyle="miter"/>
              <v:path gradientshapeok="t" o:connecttype="rect"/>
            </v:shapetype>
            <v:shape id="Text Box 1" o:spid="_x0000_s1027" type="#_x0000_t202" style="position:absolute;margin-left:237.85pt;margin-top:521.95pt;width:370.9pt;height:28.6pt;z-index:-25227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" filled="f" stroked="f">
              <v:textbox inset="0,0,0,0">
                <w:txbxContent>
                  <w:p w14:paraId="333ECD3A" w14:textId="77777777" w:rsidR="0043694E" w:rsidRDefault="007E46EA">
                    <w:pPr>
                      <w:spacing w:before="20" w:line="283" w:lineRule="exact"/>
                      <w:jc w:val="center"/>
                      <w:rPr>
                        <w:rFonts w:ascii="Calibri" w:hAnsi="Calibri"/>
                        <w:b/>
                        <w:i/>
                        <w:sz w:val="24"/>
                      </w:rPr>
                    </w:pPr>
                    <w:r>
                      <w:rPr>
                        <w:rFonts w:ascii="Calibri" w:hAnsi="Calibri"/>
                        <w:b/>
                        <w:i/>
                        <w:sz w:val="24"/>
                      </w:rPr>
                      <w:t>Escuela de Gobierno y Gestión Pública / Carrera de Administración Pública</w:t>
                    </w:r>
                  </w:p>
                  <w:p w14:paraId="0B53F96C" w14:textId="77777777" w:rsidR="0043694E" w:rsidRDefault="007E46EA">
                    <w:pPr>
                      <w:spacing w:line="247" w:lineRule="exact"/>
                      <w:ind w:left="49"/>
                      <w:jc w:val="center"/>
                      <w:rPr>
                        <w:rFonts w:ascii="Calibri"/>
                        <w:i/>
                        <w:sz w:val="21"/>
                      </w:rPr>
                    </w:pPr>
                    <w:proofErr w:type="spellStart"/>
                    <w:r>
                      <w:rPr>
                        <w:rFonts w:ascii="Calibri"/>
                        <w:i/>
                        <w:w w:val="105"/>
                        <w:sz w:val="21"/>
                      </w:rPr>
                      <w:t>Huerfanos</w:t>
                    </w:r>
                    <w:proofErr w:type="spellEnd"/>
                    <w:r>
                      <w:rPr>
                        <w:rFonts w:ascii="Calibri"/>
                        <w:i/>
                        <w:w w:val="105"/>
                        <w:sz w:val="21"/>
                      </w:rPr>
                      <w:t xml:space="preserve"> 1724 Fono: 29771445 </w:t>
                    </w:r>
                    <w:hyperlink r:id="rId2">
                      <w:r>
                        <w:rPr>
                          <w:rFonts w:ascii="Calibri"/>
                          <w:i/>
                          <w:w w:val="105"/>
                          <w:sz w:val="21"/>
                        </w:rPr>
                        <w:t>www.inap.uchile.cl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4B324" w14:textId="77777777" w:rsidR="00BF58AC" w:rsidRDefault="00BF58AC">
      <w:r>
        <w:separator/>
      </w:r>
    </w:p>
  </w:footnote>
  <w:footnote w:type="continuationSeparator" w:id="0">
    <w:p w14:paraId="7E9453FA" w14:textId="77777777" w:rsidR="00BF58AC" w:rsidRDefault="00BF5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BA25F" w14:textId="77777777" w:rsidR="0043694E" w:rsidRDefault="00513094">
    <w:pPr>
      <w:pStyle w:val="BodyText"/>
      <w:spacing w:line="14" w:lineRule="auto"/>
      <w:rPr>
        <w:sz w:val="20"/>
      </w:rPr>
    </w:pPr>
    <w:r>
      <w:rPr>
        <w:noProof/>
        <w:sz w:val="20"/>
        <w:lang w:val="en-US" w:eastAsia="en-US" w:bidi="ar-SA"/>
      </w:rPr>
      <w:drawing>
        <wp:anchor distT="0" distB="0" distL="114300" distR="114300" simplePos="0" relativeHeight="251658240" behindDoc="0" locked="0" layoutInCell="1" allowOverlap="1" wp14:anchorId="10852FD9" wp14:editId="60893EF1">
          <wp:simplePos x="0" y="0"/>
          <wp:positionH relativeFrom="column">
            <wp:posOffset>377825</wp:posOffset>
          </wp:positionH>
          <wp:positionV relativeFrom="paragraph">
            <wp:posOffset>-261653</wp:posOffset>
          </wp:positionV>
          <wp:extent cx="2819400" cy="1095407"/>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scGobGestion.jpg"/>
                  <pic:cNvPicPr/>
                </pic:nvPicPr>
                <pic:blipFill rotWithShape="1">
                  <a:blip r:embed="rId1" cstate="print">
                    <a:extLst>
                      <a:ext uri="{28A0092B-C50C-407E-A947-70E740481C1C}">
                        <a14:useLocalDpi xmlns:a14="http://schemas.microsoft.com/office/drawing/2010/main" val="0"/>
                      </a:ext>
                    </a:extLst>
                  </a:blip>
                  <a:srcRect t="5389" b="15889"/>
                  <a:stretch/>
                </pic:blipFill>
                <pic:spPr bwMode="auto">
                  <a:xfrm>
                    <a:off x="0" y="0"/>
                    <a:ext cx="2825194" cy="10976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A109C"/>
    <w:multiLevelType w:val="hybridMultilevel"/>
    <w:tmpl w:val="76ECA5AE"/>
    <w:lvl w:ilvl="0" w:tplc="40BCC64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AEE403D"/>
    <w:multiLevelType w:val="hybridMultilevel"/>
    <w:tmpl w:val="26C83C8A"/>
    <w:lvl w:ilvl="0" w:tplc="C81C4DA4">
      <w:numFmt w:val="bullet"/>
      <w:lvlText w:val=""/>
      <w:lvlJc w:val="left"/>
      <w:pPr>
        <w:ind w:left="465" w:hanging="360"/>
      </w:pPr>
      <w:rPr>
        <w:rFonts w:ascii="Symbol" w:eastAsia="Symbol" w:hAnsi="Symbol" w:cs="Symbol" w:hint="default"/>
        <w:w w:val="104"/>
        <w:sz w:val="17"/>
        <w:szCs w:val="17"/>
        <w:lang w:val="es-ES" w:eastAsia="es-ES" w:bidi="es-ES"/>
      </w:rPr>
    </w:lvl>
    <w:lvl w:ilvl="1" w:tplc="0CC2DE5A">
      <w:numFmt w:val="bullet"/>
      <w:lvlText w:val="•"/>
      <w:lvlJc w:val="left"/>
      <w:pPr>
        <w:ind w:left="897" w:hanging="360"/>
      </w:pPr>
      <w:rPr>
        <w:rFonts w:hint="default"/>
        <w:lang w:val="es-ES" w:eastAsia="es-ES" w:bidi="es-ES"/>
      </w:rPr>
    </w:lvl>
    <w:lvl w:ilvl="2" w:tplc="CFBE517E">
      <w:numFmt w:val="bullet"/>
      <w:lvlText w:val="•"/>
      <w:lvlJc w:val="left"/>
      <w:pPr>
        <w:ind w:left="1335" w:hanging="360"/>
      </w:pPr>
      <w:rPr>
        <w:rFonts w:hint="default"/>
        <w:lang w:val="es-ES" w:eastAsia="es-ES" w:bidi="es-ES"/>
      </w:rPr>
    </w:lvl>
    <w:lvl w:ilvl="3" w:tplc="BADE732A">
      <w:numFmt w:val="bullet"/>
      <w:lvlText w:val="•"/>
      <w:lvlJc w:val="left"/>
      <w:pPr>
        <w:ind w:left="1773" w:hanging="360"/>
      </w:pPr>
      <w:rPr>
        <w:rFonts w:hint="default"/>
        <w:lang w:val="es-ES" w:eastAsia="es-ES" w:bidi="es-ES"/>
      </w:rPr>
    </w:lvl>
    <w:lvl w:ilvl="4" w:tplc="74E04E58">
      <w:numFmt w:val="bullet"/>
      <w:lvlText w:val="•"/>
      <w:lvlJc w:val="left"/>
      <w:pPr>
        <w:ind w:left="2211" w:hanging="360"/>
      </w:pPr>
      <w:rPr>
        <w:rFonts w:hint="default"/>
        <w:lang w:val="es-ES" w:eastAsia="es-ES" w:bidi="es-ES"/>
      </w:rPr>
    </w:lvl>
    <w:lvl w:ilvl="5" w:tplc="0C0A526A">
      <w:numFmt w:val="bullet"/>
      <w:lvlText w:val="•"/>
      <w:lvlJc w:val="left"/>
      <w:pPr>
        <w:ind w:left="2649" w:hanging="360"/>
      </w:pPr>
      <w:rPr>
        <w:rFonts w:hint="default"/>
        <w:lang w:val="es-ES" w:eastAsia="es-ES" w:bidi="es-ES"/>
      </w:rPr>
    </w:lvl>
    <w:lvl w:ilvl="6" w:tplc="2EEC7A3C">
      <w:numFmt w:val="bullet"/>
      <w:lvlText w:val="•"/>
      <w:lvlJc w:val="left"/>
      <w:pPr>
        <w:ind w:left="3086" w:hanging="360"/>
      </w:pPr>
      <w:rPr>
        <w:rFonts w:hint="default"/>
        <w:lang w:val="es-ES" w:eastAsia="es-ES" w:bidi="es-ES"/>
      </w:rPr>
    </w:lvl>
    <w:lvl w:ilvl="7" w:tplc="C928B136">
      <w:numFmt w:val="bullet"/>
      <w:lvlText w:val="•"/>
      <w:lvlJc w:val="left"/>
      <w:pPr>
        <w:ind w:left="3524" w:hanging="360"/>
      </w:pPr>
      <w:rPr>
        <w:rFonts w:hint="default"/>
        <w:lang w:val="es-ES" w:eastAsia="es-ES" w:bidi="es-ES"/>
      </w:rPr>
    </w:lvl>
    <w:lvl w:ilvl="8" w:tplc="0A469086">
      <w:numFmt w:val="bullet"/>
      <w:lvlText w:val="•"/>
      <w:lvlJc w:val="left"/>
      <w:pPr>
        <w:ind w:left="3962" w:hanging="360"/>
      </w:pPr>
      <w:rPr>
        <w:rFonts w:hint="default"/>
        <w:lang w:val="es-ES" w:eastAsia="es-ES" w:bidi="es-ES"/>
      </w:rPr>
    </w:lvl>
  </w:abstractNum>
  <w:abstractNum w:abstractNumId="2" w15:restartNumberingAfterBreak="0">
    <w:nsid w:val="2AC205AD"/>
    <w:multiLevelType w:val="hybridMultilevel"/>
    <w:tmpl w:val="C186BD5C"/>
    <w:lvl w:ilvl="0" w:tplc="FF864266">
      <w:numFmt w:val="bullet"/>
      <w:lvlText w:val=""/>
      <w:lvlJc w:val="left"/>
      <w:pPr>
        <w:ind w:left="465" w:hanging="360"/>
      </w:pPr>
      <w:rPr>
        <w:rFonts w:ascii="Symbol" w:eastAsia="Symbol" w:hAnsi="Symbol" w:cs="Symbol" w:hint="default"/>
        <w:w w:val="104"/>
        <w:sz w:val="17"/>
        <w:szCs w:val="17"/>
        <w:lang w:val="es-ES" w:eastAsia="es-ES" w:bidi="es-ES"/>
      </w:rPr>
    </w:lvl>
    <w:lvl w:ilvl="1" w:tplc="AB0EB9C6">
      <w:numFmt w:val="bullet"/>
      <w:lvlText w:val="•"/>
      <w:lvlJc w:val="left"/>
      <w:pPr>
        <w:ind w:left="897" w:hanging="360"/>
      </w:pPr>
      <w:rPr>
        <w:rFonts w:hint="default"/>
        <w:lang w:val="es-ES" w:eastAsia="es-ES" w:bidi="es-ES"/>
      </w:rPr>
    </w:lvl>
    <w:lvl w:ilvl="2" w:tplc="756A01F0">
      <w:numFmt w:val="bullet"/>
      <w:lvlText w:val="•"/>
      <w:lvlJc w:val="left"/>
      <w:pPr>
        <w:ind w:left="1335" w:hanging="360"/>
      </w:pPr>
      <w:rPr>
        <w:rFonts w:hint="default"/>
        <w:lang w:val="es-ES" w:eastAsia="es-ES" w:bidi="es-ES"/>
      </w:rPr>
    </w:lvl>
    <w:lvl w:ilvl="3" w:tplc="B1E8B32C">
      <w:numFmt w:val="bullet"/>
      <w:lvlText w:val="•"/>
      <w:lvlJc w:val="left"/>
      <w:pPr>
        <w:ind w:left="1773" w:hanging="360"/>
      </w:pPr>
      <w:rPr>
        <w:rFonts w:hint="default"/>
        <w:lang w:val="es-ES" w:eastAsia="es-ES" w:bidi="es-ES"/>
      </w:rPr>
    </w:lvl>
    <w:lvl w:ilvl="4" w:tplc="41B2CEEE">
      <w:numFmt w:val="bullet"/>
      <w:lvlText w:val="•"/>
      <w:lvlJc w:val="left"/>
      <w:pPr>
        <w:ind w:left="2211" w:hanging="360"/>
      </w:pPr>
      <w:rPr>
        <w:rFonts w:hint="default"/>
        <w:lang w:val="es-ES" w:eastAsia="es-ES" w:bidi="es-ES"/>
      </w:rPr>
    </w:lvl>
    <w:lvl w:ilvl="5" w:tplc="238273F4">
      <w:numFmt w:val="bullet"/>
      <w:lvlText w:val="•"/>
      <w:lvlJc w:val="left"/>
      <w:pPr>
        <w:ind w:left="2649" w:hanging="360"/>
      </w:pPr>
      <w:rPr>
        <w:rFonts w:hint="default"/>
        <w:lang w:val="es-ES" w:eastAsia="es-ES" w:bidi="es-ES"/>
      </w:rPr>
    </w:lvl>
    <w:lvl w:ilvl="6" w:tplc="B1EC1BBE">
      <w:numFmt w:val="bullet"/>
      <w:lvlText w:val="•"/>
      <w:lvlJc w:val="left"/>
      <w:pPr>
        <w:ind w:left="3086" w:hanging="360"/>
      </w:pPr>
      <w:rPr>
        <w:rFonts w:hint="default"/>
        <w:lang w:val="es-ES" w:eastAsia="es-ES" w:bidi="es-ES"/>
      </w:rPr>
    </w:lvl>
    <w:lvl w:ilvl="7" w:tplc="D0D8AA9C">
      <w:numFmt w:val="bullet"/>
      <w:lvlText w:val="•"/>
      <w:lvlJc w:val="left"/>
      <w:pPr>
        <w:ind w:left="3524" w:hanging="360"/>
      </w:pPr>
      <w:rPr>
        <w:rFonts w:hint="default"/>
        <w:lang w:val="es-ES" w:eastAsia="es-ES" w:bidi="es-ES"/>
      </w:rPr>
    </w:lvl>
    <w:lvl w:ilvl="8" w:tplc="C2F49306">
      <w:numFmt w:val="bullet"/>
      <w:lvlText w:val="•"/>
      <w:lvlJc w:val="left"/>
      <w:pPr>
        <w:ind w:left="3962" w:hanging="360"/>
      </w:pPr>
      <w:rPr>
        <w:rFonts w:hint="default"/>
        <w:lang w:val="es-ES" w:eastAsia="es-ES" w:bidi="es-ES"/>
      </w:rPr>
    </w:lvl>
  </w:abstractNum>
  <w:abstractNum w:abstractNumId="3" w15:restartNumberingAfterBreak="0">
    <w:nsid w:val="361570C7"/>
    <w:multiLevelType w:val="hybridMultilevel"/>
    <w:tmpl w:val="28FEDE84"/>
    <w:lvl w:ilvl="0" w:tplc="EBBC0FC2">
      <w:numFmt w:val="bullet"/>
      <w:lvlText w:val=""/>
      <w:lvlJc w:val="left"/>
      <w:pPr>
        <w:ind w:left="467" w:hanging="357"/>
      </w:pPr>
      <w:rPr>
        <w:rFonts w:ascii="Symbol" w:eastAsia="Symbol" w:hAnsi="Symbol" w:cs="Symbol" w:hint="default"/>
        <w:w w:val="103"/>
        <w:sz w:val="19"/>
        <w:szCs w:val="19"/>
        <w:lang w:val="es-ES" w:eastAsia="es-ES" w:bidi="es-ES"/>
      </w:rPr>
    </w:lvl>
    <w:lvl w:ilvl="1" w:tplc="E81AE078">
      <w:numFmt w:val="bullet"/>
      <w:lvlText w:val="•"/>
      <w:lvlJc w:val="left"/>
      <w:pPr>
        <w:ind w:left="1640" w:hanging="357"/>
      </w:pPr>
      <w:rPr>
        <w:rFonts w:hint="default"/>
        <w:lang w:val="es-ES" w:eastAsia="es-ES" w:bidi="es-ES"/>
      </w:rPr>
    </w:lvl>
    <w:lvl w:ilvl="2" w:tplc="0CDA414E">
      <w:numFmt w:val="bullet"/>
      <w:lvlText w:val="•"/>
      <w:lvlJc w:val="left"/>
      <w:pPr>
        <w:ind w:left="2820" w:hanging="357"/>
      </w:pPr>
      <w:rPr>
        <w:rFonts w:hint="default"/>
        <w:lang w:val="es-ES" w:eastAsia="es-ES" w:bidi="es-ES"/>
      </w:rPr>
    </w:lvl>
    <w:lvl w:ilvl="3" w:tplc="CAFEFA44">
      <w:numFmt w:val="bullet"/>
      <w:lvlText w:val="•"/>
      <w:lvlJc w:val="left"/>
      <w:pPr>
        <w:ind w:left="4000" w:hanging="357"/>
      </w:pPr>
      <w:rPr>
        <w:rFonts w:hint="default"/>
        <w:lang w:val="es-ES" w:eastAsia="es-ES" w:bidi="es-ES"/>
      </w:rPr>
    </w:lvl>
    <w:lvl w:ilvl="4" w:tplc="AC388096">
      <w:numFmt w:val="bullet"/>
      <w:lvlText w:val="•"/>
      <w:lvlJc w:val="left"/>
      <w:pPr>
        <w:ind w:left="5181" w:hanging="357"/>
      </w:pPr>
      <w:rPr>
        <w:rFonts w:hint="default"/>
        <w:lang w:val="es-ES" w:eastAsia="es-ES" w:bidi="es-ES"/>
      </w:rPr>
    </w:lvl>
    <w:lvl w:ilvl="5" w:tplc="7B1C428E">
      <w:numFmt w:val="bullet"/>
      <w:lvlText w:val="•"/>
      <w:lvlJc w:val="left"/>
      <w:pPr>
        <w:ind w:left="6361" w:hanging="357"/>
      </w:pPr>
      <w:rPr>
        <w:rFonts w:hint="default"/>
        <w:lang w:val="es-ES" w:eastAsia="es-ES" w:bidi="es-ES"/>
      </w:rPr>
    </w:lvl>
    <w:lvl w:ilvl="6" w:tplc="AEFC8466">
      <w:numFmt w:val="bullet"/>
      <w:lvlText w:val="•"/>
      <w:lvlJc w:val="left"/>
      <w:pPr>
        <w:ind w:left="7541" w:hanging="357"/>
      </w:pPr>
      <w:rPr>
        <w:rFonts w:hint="default"/>
        <w:lang w:val="es-ES" w:eastAsia="es-ES" w:bidi="es-ES"/>
      </w:rPr>
    </w:lvl>
    <w:lvl w:ilvl="7" w:tplc="E530E172">
      <w:numFmt w:val="bullet"/>
      <w:lvlText w:val="•"/>
      <w:lvlJc w:val="left"/>
      <w:pPr>
        <w:ind w:left="8722" w:hanging="357"/>
      </w:pPr>
      <w:rPr>
        <w:rFonts w:hint="default"/>
        <w:lang w:val="es-ES" w:eastAsia="es-ES" w:bidi="es-ES"/>
      </w:rPr>
    </w:lvl>
    <w:lvl w:ilvl="8" w:tplc="794AA89E">
      <w:numFmt w:val="bullet"/>
      <w:lvlText w:val="•"/>
      <w:lvlJc w:val="left"/>
      <w:pPr>
        <w:ind w:left="9902" w:hanging="357"/>
      </w:pPr>
      <w:rPr>
        <w:rFonts w:hint="default"/>
        <w:lang w:val="es-ES" w:eastAsia="es-ES" w:bidi="es-ES"/>
      </w:rPr>
    </w:lvl>
  </w:abstractNum>
  <w:abstractNum w:abstractNumId="4" w15:restartNumberingAfterBreak="0">
    <w:nsid w:val="4575595A"/>
    <w:multiLevelType w:val="hybridMultilevel"/>
    <w:tmpl w:val="4E5CA0EE"/>
    <w:lvl w:ilvl="0" w:tplc="3A4CDC36">
      <w:start w:val="1"/>
      <w:numFmt w:val="upperRoman"/>
      <w:lvlText w:val="%1."/>
      <w:lvlJc w:val="left"/>
      <w:pPr>
        <w:ind w:left="680" w:hanging="720"/>
      </w:pPr>
      <w:rPr>
        <w:rFonts w:hint="default"/>
        <w:b/>
        <w:bCs/>
        <w:w w:val="102"/>
        <w:lang w:val="es-ES" w:eastAsia="es-ES" w:bidi="es-ES"/>
      </w:rPr>
    </w:lvl>
    <w:lvl w:ilvl="1" w:tplc="933267AE">
      <w:numFmt w:val="bullet"/>
      <w:lvlText w:val="•"/>
      <w:lvlJc w:val="left"/>
      <w:pPr>
        <w:ind w:left="2050" w:hanging="720"/>
      </w:pPr>
      <w:rPr>
        <w:rFonts w:hint="default"/>
        <w:lang w:val="es-ES" w:eastAsia="es-ES" w:bidi="es-ES"/>
      </w:rPr>
    </w:lvl>
    <w:lvl w:ilvl="2" w:tplc="E004AFA0">
      <w:numFmt w:val="bullet"/>
      <w:lvlText w:val="•"/>
      <w:lvlJc w:val="left"/>
      <w:pPr>
        <w:ind w:left="3420" w:hanging="720"/>
      </w:pPr>
      <w:rPr>
        <w:rFonts w:hint="default"/>
        <w:lang w:val="es-ES" w:eastAsia="es-ES" w:bidi="es-ES"/>
      </w:rPr>
    </w:lvl>
    <w:lvl w:ilvl="3" w:tplc="1A9C14C2">
      <w:numFmt w:val="bullet"/>
      <w:lvlText w:val="•"/>
      <w:lvlJc w:val="left"/>
      <w:pPr>
        <w:ind w:left="4790" w:hanging="720"/>
      </w:pPr>
      <w:rPr>
        <w:rFonts w:hint="default"/>
        <w:lang w:val="es-ES" w:eastAsia="es-ES" w:bidi="es-ES"/>
      </w:rPr>
    </w:lvl>
    <w:lvl w:ilvl="4" w:tplc="A6522C66">
      <w:numFmt w:val="bullet"/>
      <w:lvlText w:val="•"/>
      <w:lvlJc w:val="left"/>
      <w:pPr>
        <w:ind w:left="6160" w:hanging="720"/>
      </w:pPr>
      <w:rPr>
        <w:rFonts w:hint="default"/>
        <w:lang w:val="es-ES" w:eastAsia="es-ES" w:bidi="es-ES"/>
      </w:rPr>
    </w:lvl>
    <w:lvl w:ilvl="5" w:tplc="94A4F156">
      <w:numFmt w:val="bullet"/>
      <w:lvlText w:val="•"/>
      <w:lvlJc w:val="left"/>
      <w:pPr>
        <w:ind w:left="7530" w:hanging="720"/>
      </w:pPr>
      <w:rPr>
        <w:rFonts w:hint="default"/>
        <w:lang w:val="es-ES" w:eastAsia="es-ES" w:bidi="es-ES"/>
      </w:rPr>
    </w:lvl>
    <w:lvl w:ilvl="6" w:tplc="39F60B46">
      <w:numFmt w:val="bullet"/>
      <w:lvlText w:val="•"/>
      <w:lvlJc w:val="left"/>
      <w:pPr>
        <w:ind w:left="8900" w:hanging="720"/>
      </w:pPr>
      <w:rPr>
        <w:rFonts w:hint="default"/>
        <w:lang w:val="es-ES" w:eastAsia="es-ES" w:bidi="es-ES"/>
      </w:rPr>
    </w:lvl>
    <w:lvl w:ilvl="7" w:tplc="F9C8F250">
      <w:numFmt w:val="bullet"/>
      <w:lvlText w:val="•"/>
      <w:lvlJc w:val="left"/>
      <w:pPr>
        <w:ind w:left="10270" w:hanging="720"/>
      </w:pPr>
      <w:rPr>
        <w:rFonts w:hint="default"/>
        <w:lang w:val="es-ES" w:eastAsia="es-ES" w:bidi="es-ES"/>
      </w:rPr>
    </w:lvl>
    <w:lvl w:ilvl="8" w:tplc="880E09B4">
      <w:numFmt w:val="bullet"/>
      <w:lvlText w:val="•"/>
      <w:lvlJc w:val="left"/>
      <w:pPr>
        <w:ind w:left="11640" w:hanging="720"/>
      </w:pPr>
      <w:rPr>
        <w:rFonts w:hint="default"/>
        <w:lang w:val="es-ES" w:eastAsia="es-ES" w:bidi="es-ES"/>
      </w:rPr>
    </w:lvl>
  </w:abstractNum>
  <w:abstractNum w:abstractNumId="5" w15:restartNumberingAfterBreak="0">
    <w:nsid w:val="476125CE"/>
    <w:multiLevelType w:val="hybridMultilevel"/>
    <w:tmpl w:val="F1864AB2"/>
    <w:lvl w:ilvl="0" w:tplc="E4C87420">
      <w:numFmt w:val="bullet"/>
      <w:lvlText w:val=""/>
      <w:lvlJc w:val="left"/>
      <w:pPr>
        <w:ind w:left="467" w:hanging="357"/>
      </w:pPr>
      <w:rPr>
        <w:rFonts w:ascii="Symbol" w:eastAsia="Symbol" w:hAnsi="Symbol" w:cs="Symbol" w:hint="default"/>
        <w:w w:val="103"/>
        <w:sz w:val="19"/>
        <w:szCs w:val="19"/>
        <w:lang w:val="es-ES" w:eastAsia="es-ES" w:bidi="es-ES"/>
      </w:rPr>
    </w:lvl>
    <w:lvl w:ilvl="1" w:tplc="5A2E1114">
      <w:numFmt w:val="bullet"/>
      <w:lvlText w:val="•"/>
      <w:lvlJc w:val="left"/>
      <w:pPr>
        <w:ind w:left="1640" w:hanging="357"/>
      </w:pPr>
      <w:rPr>
        <w:rFonts w:hint="default"/>
        <w:lang w:val="es-ES" w:eastAsia="es-ES" w:bidi="es-ES"/>
      </w:rPr>
    </w:lvl>
    <w:lvl w:ilvl="2" w:tplc="7522FB12">
      <w:numFmt w:val="bullet"/>
      <w:lvlText w:val="•"/>
      <w:lvlJc w:val="left"/>
      <w:pPr>
        <w:ind w:left="2820" w:hanging="357"/>
      </w:pPr>
      <w:rPr>
        <w:rFonts w:hint="default"/>
        <w:lang w:val="es-ES" w:eastAsia="es-ES" w:bidi="es-ES"/>
      </w:rPr>
    </w:lvl>
    <w:lvl w:ilvl="3" w:tplc="677EA622">
      <w:numFmt w:val="bullet"/>
      <w:lvlText w:val="•"/>
      <w:lvlJc w:val="left"/>
      <w:pPr>
        <w:ind w:left="4000" w:hanging="357"/>
      </w:pPr>
      <w:rPr>
        <w:rFonts w:hint="default"/>
        <w:lang w:val="es-ES" w:eastAsia="es-ES" w:bidi="es-ES"/>
      </w:rPr>
    </w:lvl>
    <w:lvl w:ilvl="4" w:tplc="0988EF16">
      <w:numFmt w:val="bullet"/>
      <w:lvlText w:val="•"/>
      <w:lvlJc w:val="left"/>
      <w:pPr>
        <w:ind w:left="5181" w:hanging="357"/>
      </w:pPr>
      <w:rPr>
        <w:rFonts w:hint="default"/>
        <w:lang w:val="es-ES" w:eastAsia="es-ES" w:bidi="es-ES"/>
      </w:rPr>
    </w:lvl>
    <w:lvl w:ilvl="5" w:tplc="9FC2465E">
      <w:numFmt w:val="bullet"/>
      <w:lvlText w:val="•"/>
      <w:lvlJc w:val="left"/>
      <w:pPr>
        <w:ind w:left="6361" w:hanging="357"/>
      </w:pPr>
      <w:rPr>
        <w:rFonts w:hint="default"/>
        <w:lang w:val="es-ES" w:eastAsia="es-ES" w:bidi="es-ES"/>
      </w:rPr>
    </w:lvl>
    <w:lvl w:ilvl="6" w:tplc="F9C6A90A">
      <w:numFmt w:val="bullet"/>
      <w:lvlText w:val="•"/>
      <w:lvlJc w:val="left"/>
      <w:pPr>
        <w:ind w:left="7541" w:hanging="357"/>
      </w:pPr>
      <w:rPr>
        <w:rFonts w:hint="default"/>
        <w:lang w:val="es-ES" w:eastAsia="es-ES" w:bidi="es-ES"/>
      </w:rPr>
    </w:lvl>
    <w:lvl w:ilvl="7" w:tplc="8062C9B4">
      <w:numFmt w:val="bullet"/>
      <w:lvlText w:val="•"/>
      <w:lvlJc w:val="left"/>
      <w:pPr>
        <w:ind w:left="8722" w:hanging="357"/>
      </w:pPr>
      <w:rPr>
        <w:rFonts w:hint="default"/>
        <w:lang w:val="es-ES" w:eastAsia="es-ES" w:bidi="es-ES"/>
      </w:rPr>
    </w:lvl>
    <w:lvl w:ilvl="8" w:tplc="B600941C">
      <w:numFmt w:val="bullet"/>
      <w:lvlText w:val="•"/>
      <w:lvlJc w:val="left"/>
      <w:pPr>
        <w:ind w:left="9902" w:hanging="357"/>
      </w:pPr>
      <w:rPr>
        <w:rFonts w:hint="default"/>
        <w:lang w:val="es-ES" w:eastAsia="es-ES" w:bidi="es-ES"/>
      </w:rPr>
    </w:lvl>
  </w:abstractNum>
  <w:abstractNum w:abstractNumId="6" w15:restartNumberingAfterBreak="0">
    <w:nsid w:val="49DD5E35"/>
    <w:multiLevelType w:val="hybridMultilevel"/>
    <w:tmpl w:val="C840DCF4"/>
    <w:lvl w:ilvl="0" w:tplc="210E8C0A">
      <w:numFmt w:val="bullet"/>
      <w:lvlText w:val=""/>
      <w:lvlJc w:val="left"/>
      <w:pPr>
        <w:ind w:left="465" w:hanging="360"/>
      </w:pPr>
      <w:rPr>
        <w:rFonts w:ascii="Symbol" w:eastAsia="Symbol" w:hAnsi="Symbol" w:cs="Symbol" w:hint="default"/>
        <w:w w:val="104"/>
        <w:sz w:val="17"/>
        <w:szCs w:val="17"/>
        <w:lang w:val="es-ES" w:eastAsia="es-ES" w:bidi="es-ES"/>
      </w:rPr>
    </w:lvl>
    <w:lvl w:ilvl="1" w:tplc="FB0C9F78">
      <w:numFmt w:val="bullet"/>
      <w:lvlText w:val="•"/>
      <w:lvlJc w:val="left"/>
      <w:pPr>
        <w:ind w:left="669" w:hanging="360"/>
      </w:pPr>
      <w:rPr>
        <w:rFonts w:hint="default"/>
        <w:lang w:val="es-ES" w:eastAsia="es-ES" w:bidi="es-ES"/>
      </w:rPr>
    </w:lvl>
    <w:lvl w:ilvl="2" w:tplc="48CC1520">
      <w:numFmt w:val="bullet"/>
      <w:lvlText w:val="•"/>
      <w:lvlJc w:val="left"/>
      <w:pPr>
        <w:ind w:left="878" w:hanging="360"/>
      </w:pPr>
      <w:rPr>
        <w:rFonts w:hint="default"/>
        <w:lang w:val="es-ES" w:eastAsia="es-ES" w:bidi="es-ES"/>
      </w:rPr>
    </w:lvl>
    <w:lvl w:ilvl="3" w:tplc="C4B26EAA">
      <w:numFmt w:val="bullet"/>
      <w:lvlText w:val="•"/>
      <w:lvlJc w:val="left"/>
      <w:pPr>
        <w:ind w:left="1087" w:hanging="360"/>
      </w:pPr>
      <w:rPr>
        <w:rFonts w:hint="default"/>
        <w:lang w:val="es-ES" w:eastAsia="es-ES" w:bidi="es-ES"/>
      </w:rPr>
    </w:lvl>
    <w:lvl w:ilvl="4" w:tplc="DFFEBCF6">
      <w:numFmt w:val="bullet"/>
      <w:lvlText w:val="•"/>
      <w:lvlJc w:val="left"/>
      <w:pPr>
        <w:ind w:left="1297" w:hanging="360"/>
      </w:pPr>
      <w:rPr>
        <w:rFonts w:hint="default"/>
        <w:lang w:val="es-ES" w:eastAsia="es-ES" w:bidi="es-ES"/>
      </w:rPr>
    </w:lvl>
    <w:lvl w:ilvl="5" w:tplc="C972B0B0">
      <w:numFmt w:val="bullet"/>
      <w:lvlText w:val="•"/>
      <w:lvlJc w:val="left"/>
      <w:pPr>
        <w:ind w:left="1506" w:hanging="360"/>
      </w:pPr>
      <w:rPr>
        <w:rFonts w:hint="default"/>
        <w:lang w:val="es-ES" w:eastAsia="es-ES" w:bidi="es-ES"/>
      </w:rPr>
    </w:lvl>
    <w:lvl w:ilvl="6" w:tplc="EB86F2DA">
      <w:numFmt w:val="bullet"/>
      <w:lvlText w:val="•"/>
      <w:lvlJc w:val="left"/>
      <w:pPr>
        <w:ind w:left="1715" w:hanging="360"/>
      </w:pPr>
      <w:rPr>
        <w:rFonts w:hint="default"/>
        <w:lang w:val="es-ES" w:eastAsia="es-ES" w:bidi="es-ES"/>
      </w:rPr>
    </w:lvl>
    <w:lvl w:ilvl="7" w:tplc="1B120138">
      <w:numFmt w:val="bullet"/>
      <w:lvlText w:val="•"/>
      <w:lvlJc w:val="left"/>
      <w:pPr>
        <w:ind w:left="1925" w:hanging="360"/>
      </w:pPr>
      <w:rPr>
        <w:rFonts w:hint="default"/>
        <w:lang w:val="es-ES" w:eastAsia="es-ES" w:bidi="es-ES"/>
      </w:rPr>
    </w:lvl>
    <w:lvl w:ilvl="8" w:tplc="0FFA50CC">
      <w:numFmt w:val="bullet"/>
      <w:lvlText w:val="•"/>
      <w:lvlJc w:val="left"/>
      <w:pPr>
        <w:ind w:left="2134" w:hanging="360"/>
      </w:pPr>
      <w:rPr>
        <w:rFonts w:hint="default"/>
        <w:lang w:val="es-ES" w:eastAsia="es-ES" w:bidi="es-ES"/>
      </w:rPr>
    </w:lvl>
  </w:abstractNum>
  <w:abstractNum w:abstractNumId="7" w15:restartNumberingAfterBreak="0">
    <w:nsid w:val="5B6B56AE"/>
    <w:multiLevelType w:val="hybridMultilevel"/>
    <w:tmpl w:val="4D365FE8"/>
    <w:lvl w:ilvl="0" w:tplc="C708381E">
      <w:start w:val="5"/>
      <w:numFmt w:val="upperRoman"/>
      <w:lvlText w:val="%1."/>
      <w:lvlJc w:val="left"/>
      <w:pPr>
        <w:ind w:left="720" w:hanging="720"/>
      </w:pPr>
      <w:rPr>
        <w:rFonts w:hint="default"/>
        <w:sz w:val="24"/>
        <w:szCs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5F7E2163"/>
    <w:multiLevelType w:val="hybridMultilevel"/>
    <w:tmpl w:val="391EC19C"/>
    <w:lvl w:ilvl="0" w:tplc="F968CF90">
      <w:numFmt w:val="bullet"/>
      <w:lvlText w:val=""/>
      <w:lvlJc w:val="left"/>
      <w:pPr>
        <w:ind w:left="470" w:hanging="360"/>
      </w:pPr>
      <w:rPr>
        <w:rFonts w:ascii="Symbol" w:eastAsia="Symbol" w:hAnsi="Symbol" w:cs="Symbol" w:hint="default"/>
        <w:w w:val="103"/>
        <w:sz w:val="19"/>
        <w:szCs w:val="19"/>
        <w:lang w:val="es-ES" w:eastAsia="es-ES" w:bidi="es-ES"/>
      </w:rPr>
    </w:lvl>
    <w:lvl w:ilvl="1" w:tplc="3F2623A2">
      <w:numFmt w:val="bullet"/>
      <w:lvlText w:val="•"/>
      <w:lvlJc w:val="left"/>
      <w:pPr>
        <w:ind w:left="1658" w:hanging="360"/>
      </w:pPr>
      <w:rPr>
        <w:rFonts w:hint="default"/>
        <w:lang w:val="es-ES" w:eastAsia="es-ES" w:bidi="es-ES"/>
      </w:rPr>
    </w:lvl>
    <w:lvl w:ilvl="2" w:tplc="87BE1808">
      <w:numFmt w:val="bullet"/>
      <w:lvlText w:val="•"/>
      <w:lvlJc w:val="left"/>
      <w:pPr>
        <w:ind w:left="2836" w:hanging="360"/>
      </w:pPr>
      <w:rPr>
        <w:rFonts w:hint="default"/>
        <w:lang w:val="es-ES" w:eastAsia="es-ES" w:bidi="es-ES"/>
      </w:rPr>
    </w:lvl>
    <w:lvl w:ilvl="3" w:tplc="69EE495A">
      <w:numFmt w:val="bullet"/>
      <w:lvlText w:val="•"/>
      <w:lvlJc w:val="left"/>
      <w:pPr>
        <w:ind w:left="4014" w:hanging="360"/>
      </w:pPr>
      <w:rPr>
        <w:rFonts w:hint="default"/>
        <w:lang w:val="es-ES" w:eastAsia="es-ES" w:bidi="es-ES"/>
      </w:rPr>
    </w:lvl>
    <w:lvl w:ilvl="4" w:tplc="8FD4518C">
      <w:numFmt w:val="bullet"/>
      <w:lvlText w:val="•"/>
      <w:lvlJc w:val="left"/>
      <w:pPr>
        <w:ind w:left="5193" w:hanging="360"/>
      </w:pPr>
      <w:rPr>
        <w:rFonts w:hint="default"/>
        <w:lang w:val="es-ES" w:eastAsia="es-ES" w:bidi="es-ES"/>
      </w:rPr>
    </w:lvl>
    <w:lvl w:ilvl="5" w:tplc="F32CA15C">
      <w:numFmt w:val="bullet"/>
      <w:lvlText w:val="•"/>
      <w:lvlJc w:val="left"/>
      <w:pPr>
        <w:ind w:left="6371" w:hanging="360"/>
      </w:pPr>
      <w:rPr>
        <w:rFonts w:hint="default"/>
        <w:lang w:val="es-ES" w:eastAsia="es-ES" w:bidi="es-ES"/>
      </w:rPr>
    </w:lvl>
    <w:lvl w:ilvl="6" w:tplc="CB4236C6">
      <w:numFmt w:val="bullet"/>
      <w:lvlText w:val="•"/>
      <w:lvlJc w:val="left"/>
      <w:pPr>
        <w:ind w:left="7549" w:hanging="360"/>
      </w:pPr>
      <w:rPr>
        <w:rFonts w:hint="default"/>
        <w:lang w:val="es-ES" w:eastAsia="es-ES" w:bidi="es-ES"/>
      </w:rPr>
    </w:lvl>
    <w:lvl w:ilvl="7" w:tplc="A094DB9C">
      <w:numFmt w:val="bullet"/>
      <w:lvlText w:val="•"/>
      <w:lvlJc w:val="left"/>
      <w:pPr>
        <w:ind w:left="8728" w:hanging="360"/>
      </w:pPr>
      <w:rPr>
        <w:rFonts w:hint="default"/>
        <w:lang w:val="es-ES" w:eastAsia="es-ES" w:bidi="es-ES"/>
      </w:rPr>
    </w:lvl>
    <w:lvl w:ilvl="8" w:tplc="9098BB20">
      <w:numFmt w:val="bullet"/>
      <w:lvlText w:val="•"/>
      <w:lvlJc w:val="left"/>
      <w:pPr>
        <w:ind w:left="9906" w:hanging="360"/>
      </w:pPr>
      <w:rPr>
        <w:rFonts w:hint="default"/>
        <w:lang w:val="es-ES" w:eastAsia="es-ES" w:bidi="es-ES"/>
      </w:rPr>
    </w:lvl>
  </w:abstractNum>
  <w:abstractNum w:abstractNumId="9" w15:restartNumberingAfterBreak="0">
    <w:nsid w:val="625D617B"/>
    <w:multiLevelType w:val="hybridMultilevel"/>
    <w:tmpl w:val="24C60C1A"/>
    <w:lvl w:ilvl="0" w:tplc="C4846E26">
      <w:numFmt w:val="bullet"/>
      <w:lvlText w:val="-"/>
      <w:lvlJc w:val="left"/>
      <w:pPr>
        <w:ind w:left="720" w:hanging="360"/>
      </w:pPr>
      <w:rPr>
        <w:rFonts w:ascii="Calibri" w:eastAsia="Times New Roman" w:hAnsi="Calibri"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A11D72"/>
    <w:multiLevelType w:val="hybridMultilevel"/>
    <w:tmpl w:val="A288C3D2"/>
    <w:lvl w:ilvl="0" w:tplc="DD5A7282">
      <w:numFmt w:val="bullet"/>
      <w:lvlText w:val=""/>
      <w:lvlJc w:val="left"/>
      <w:pPr>
        <w:ind w:left="470" w:hanging="360"/>
      </w:pPr>
      <w:rPr>
        <w:rFonts w:ascii="Symbol" w:eastAsia="Symbol" w:hAnsi="Symbol" w:cs="Symbol" w:hint="default"/>
        <w:w w:val="103"/>
        <w:sz w:val="19"/>
        <w:szCs w:val="19"/>
        <w:lang w:val="es-ES" w:eastAsia="es-ES" w:bidi="es-ES"/>
      </w:rPr>
    </w:lvl>
    <w:lvl w:ilvl="1" w:tplc="484AB668">
      <w:numFmt w:val="bullet"/>
      <w:lvlText w:val="•"/>
      <w:lvlJc w:val="left"/>
      <w:pPr>
        <w:ind w:left="1658" w:hanging="360"/>
      </w:pPr>
      <w:rPr>
        <w:rFonts w:hint="default"/>
        <w:lang w:val="es-ES" w:eastAsia="es-ES" w:bidi="es-ES"/>
      </w:rPr>
    </w:lvl>
    <w:lvl w:ilvl="2" w:tplc="4CB2BA9E">
      <w:numFmt w:val="bullet"/>
      <w:lvlText w:val="•"/>
      <w:lvlJc w:val="left"/>
      <w:pPr>
        <w:ind w:left="2836" w:hanging="360"/>
      </w:pPr>
      <w:rPr>
        <w:rFonts w:hint="default"/>
        <w:lang w:val="es-ES" w:eastAsia="es-ES" w:bidi="es-ES"/>
      </w:rPr>
    </w:lvl>
    <w:lvl w:ilvl="3" w:tplc="B8D4161A">
      <w:numFmt w:val="bullet"/>
      <w:lvlText w:val="•"/>
      <w:lvlJc w:val="left"/>
      <w:pPr>
        <w:ind w:left="4014" w:hanging="360"/>
      </w:pPr>
      <w:rPr>
        <w:rFonts w:hint="default"/>
        <w:lang w:val="es-ES" w:eastAsia="es-ES" w:bidi="es-ES"/>
      </w:rPr>
    </w:lvl>
    <w:lvl w:ilvl="4" w:tplc="2B1080B8">
      <w:numFmt w:val="bullet"/>
      <w:lvlText w:val="•"/>
      <w:lvlJc w:val="left"/>
      <w:pPr>
        <w:ind w:left="5193" w:hanging="360"/>
      </w:pPr>
      <w:rPr>
        <w:rFonts w:hint="default"/>
        <w:lang w:val="es-ES" w:eastAsia="es-ES" w:bidi="es-ES"/>
      </w:rPr>
    </w:lvl>
    <w:lvl w:ilvl="5" w:tplc="8AFEDA34">
      <w:numFmt w:val="bullet"/>
      <w:lvlText w:val="•"/>
      <w:lvlJc w:val="left"/>
      <w:pPr>
        <w:ind w:left="6371" w:hanging="360"/>
      </w:pPr>
      <w:rPr>
        <w:rFonts w:hint="default"/>
        <w:lang w:val="es-ES" w:eastAsia="es-ES" w:bidi="es-ES"/>
      </w:rPr>
    </w:lvl>
    <w:lvl w:ilvl="6" w:tplc="B84EF6FA">
      <w:numFmt w:val="bullet"/>
      <w:lvlText w:val="•"/>
      <w:lvlJc w:val="left"/>
      <w:pPr>
        <w:ind w:left="7549" w:hanging="360"/>
      </w:pPr>
      <w:rPr>
        <w:rFonts w:hint="default"/>
        <w:lang w:val="es-ES" w:eastAsia="es-ES" w:bidi="es-ES"/>
      </w:rPr>
    </w:lvl>
    <w:lvl w:ilvl="7" w:tplc="A1104F2C">
      <w:numFmt w:val="bullet"/>
      <w:lvlText w:val="•"/>
      <w:lvlJc w:val="left"/>
      <w:pPr>
        <w:ind w:left="8728" w:hanging="360"/>
      </w:pPr>
      <w:rPr>
        <w:rFonts w:hint="default"/>
        <w:lang w:val="es-ES" w:eastAsia="es-ES" w:bidi="es-ES"/>
      </w:rPr>
    </w:lvl>
    <w:lvl w:ilvl="8" w:tplc="9B28CF7E">
      <w:numFmt w:val="bullet"/>
      <w:lvlText w:val="•"/>
      <w:lvlJc w:val="left"/>
      <w:pPr>
        <w:ind w:left="9906" w:hanging="360"/>
      </w:pPr>
      <w:rPr>
        <w:rFonts w:hint="default"/>
        <w:lang w:val="es-ES" w:eastAsia="es-ES" w:bidi="es-ES"/>
      </w:rPr>
    </w:lvl>
  </w:abstractNum>
  <w:abstractNum w:abstractNumId="11" w15:restartNumberingAfterBreak="0">
    <w:nsid w:val="69DD0590"/>
    <w:multiLevelType w:val="hybridMultilevel"/>
    <w:tmpl w:val="47B079B4"/>
    <w:lvl w:ilvl="0" w:tplc="81E48E10">
      <w:numFmt w:val="bullet"/>
      <w:lvlText w:val=""/>
      <w:lvlJc w:val="left"/>
      <w:pPr>
        <w:ind w:left="826" w:hanging="360"/>
      </w:pPr>
      <w:rPr>
        <w:rFonts w:ascii="Symbol" w:eastAsia="Symbol" w:hAnsi="Symbol" w:cs="Symbol" w:hint="default"/>
        <w:w w:val="99"/>
        <w:sz w:val="20"/>
        <w:szCs w:val="20"/>
        <w:lang w:val="es-ES" w:eastAsia="es-ES" w:bidi="es-ES"/>
      </w:rPr>
    </w:lvl>
    <w:lvl w:ilvl="1" w:tplc="64A22C16">
      <w:numFmt w:val="bullet"/>
      <w:lvlText w:val="•"/>
      <w:lvlJc w:val="left"/>
      <w:pPr>
        <w:ind w:left="2036" w:hanging="360"/>
      </w:pPr>
      <w:rPr>
        <w:rFonts w:hint="default"/>
        <w:lang w:val="es-ES" w:eastAsia="es-ES" w:bidi="es-ES"/>
      </w:rPr>
    </w:lvl>
    <w:lvl w:ilvl="2" w:tplc="93468602">
      <w:numFmt w:val="bullet"/>
      <w:lvlText w:val="•"/>
      <w:lvlJc w:val="left"/>
      <w:pPr>
        <w:ind w:left="3253" w:hanging="360"/>
      </w:pPr>
      <w:rPr>
        <w:rFonts w:hint="default"/>
        <w:lang w:val="es-ES" w:eastAsia="es-ES" w:bidi="es-ES"/>
      </w:rPr>
    </w:lvl>
    <w:lvl w:ilvl="3" w:tplc="62721D72">
      <w:numFmt w:val="bullet"/>
      <w:lvlText w:val="•"/>
      <w:lvlJc w:val="left"/>
      <w:pPr>
        <w:ind w:left="4470" w:hanging="360"/>
      </w:pPr>
      <w:rPr>
        <w:rFonts w:hint="default"/>
        <w:lang w:val="es-ES" w:eastAsia="es-ES" w:bidi="es-ES"/>
      </w:rPr>
    </w:lvl>
    <w:lvl w:ilvl="4" w:tplc="1C1E3582">
      <w:numFmt w:val="bullet"/>
      <w:lvlText w:val="•"/>
      <w:lvlJc w:val="left"/>
      <w:pPr>
        <w:ind w:left="5687" w:hanging="360"/>
      </w:pPr>
      <w:rPr>
        <w:rFonts w:hint="default"/>
        <w:lang w:val="es-ES" w:eastAsia="es-ES" w:bidi="es-ES"/>
      </w:rPr>
    </w:lvl>
    <w:lvl w:ilvl="5" w:tplc="45ECE92E">
      <w:numFmt w:val="bullet"/>
      <w:lvlText w:val="•"/>
      <w:lvlJc w:val="left"/>
      <w:pPr>
        <w:ind w:left="6904" w:hanging="360"/>
      </w:pPr>
      <w:rPr>
        <w:rFonts w:hint="default"/>
        <w:lang w:val="es-ES" w:eastAsia="es-ES" w:bidi="es-ES"/>
      </w:rPr>
    </w:lvl>
    <w:lvl w:ilvl="6" w:tplc="49F0D888">
      <w:numFmt w:val="bullet"/>
      <w:lvlText w:val="•"/>
      <w:lvlJc w:val="left"/>
      <w:pPr>
        <w:ind w:left="8121" w:hanging="360"/>
      </w:pPr>
      <w:rPr>
        <w:rFonts w:hint="default"/>
        <w:lang w:val="es-ES" w:eastAsia="es-ES" w:bidi="es-ES"/>
      </w:rPr>
    </w:lvl>
    <w:lvl w:ilvl="7" w:tplc="98209CE0">
      <w:numFmt w:val="bullet"/>
      <w:lvlText w:val="•"/>
      <w:lvlJc w:val="left"/>
      <w:pPr>
        <w:ind w:left="9337" w:hanging="360"/>
      </w:pPr>
      <w:rPr>
        <w:rFonts w:hint="default"/>
        <w:lang w:val="es-ES" w:eastAsia="es-ES" w:bidi="es-ES"/>
      </w:rPr>
    </w:lvl>
    <w:lvl w:ilvl="8" w:tplc="C254A528">
      <w:numFmt w:val="bullet"/>
      <w:lvlText w:val="•"/>
      <w:lvlJc w:val="left"/>
      <w:pPr>
        <w:ind w:left="10554" w:hanging="360"/>
      </w:pPr>
      <w:rPr>
        <w:rFonts w:hint="default"/>
        <w:lang w:val="es-ES" w:eastAsia="es-ES" w:bidi="es-ES"/>
      </w:rPr>
    </w:lvl>
  </w:abstractNum>
  <w:abstractNum w:abstractNumId="12" w15:restartNumberingAfterBreak="0">
    <w:nsid w:val="6D2857E0"/>
    <w:multiLevelType w:val="hybridMultilevel"/>
    <w:tmpl w:val="FFC8314C"/>
    <w:lvl w:ilvl="0" w:tplc="AFB08138">
      <w:numFmt w:val="bullet"/>
      <w:lvlText w:val=""/>
      <w:lvlJc w:val="left"/>
      <w:pPr>
        <w:ind w:left="465" w:hanging="360"/>
      </w:pPr>
      <w:rPr>
        <w:rFonts w:ascii="Symbol" w:eastAsia="Symbol" w:hAnsi="Symbol" w:cs="Symbol" w:hint="default"/>
        <w:w w:val="104"/>
        <w:sz w:val="17"/>
        <w:szCs w:val="17"/>
        <w:lang w:val="es-ES" w:eastAsia="es-ES" w:bidi="es-ES"/>
      </w:rPr>
    </w:lvl>
    <w:lvl w:ilvl="1" w:tplc="A600EE12">
      <w:numFmt w:val="bullet"/>
      <w:lvlText w:val="•"/>
      <w:lvlJc w:val="left"/>
      <w:pPr>
        <w:ind w:left="669" w:hanging="360"/>
      </w:pPr>
      <w:rPr>
        <w:rFonts w:hint="default"/>
        <w:lang w:val="es-ES" w:eastAsia="es-ES" w:bidi="es-ES"/>
      </w:rPr>
    </w:lvl>
    <w:lvl w:ilvl="2" w:tplc="C04A5150">
      <w:numFmt w:val="bullet"/>
      <w:lvlText w:val="•"/>
      <w:lvlJc w:val="left"/>
      <w:pPr>
        <w:ind w:left="878" w:hanging="360"/>
      </w:pPr>
      <w:rPr>
        <w:rFonts w:hint="default"/>
        <w:lang w:val="es-ES" w:eastAsia="es-ES" w:bidi="es-ES"/>
      </w:rPr>
    </w:lvl>
    <w:lvl w:ilvl="3" w:tplc="E22E871A">
      <w:numFmt w:val="bullet"/>
      <w:lvlText w:val="•"/>
      <w:lvlJc w:val="left"/>
      <w:pPr>
        <w:ind w:left="1087" w:hanging="360"/>
      </w:pPr>
      <w:rPr>
        <w:rFonts w:hint="default"/>
        <w:lang w:val="es-ES" w:eastAsia="es-ES" w:bidi="es-ES"/>
      </w:rPr>
    </w:lvl>
    <w:lvl w:ilvl="4" w:tplc="849E17D0">
      <w:numFmt w:val="bullet"/>
      <w:lvlText w:val="•"/>
      <w:lvlJc w:val="left"/>
      <w:pPr>
        <w:ind w:left="1297" w:hanging="360"/>
      </w:pPr>
      <w:rPr>
        <w:rFonts w:hint="default"/>
        <w:lang w:val="es-ES" w:eastAsia="es-ES" w:bidi="es-ES"/>
      </w:rPr>
    </w:lvl>
    <w:lvl w:ilvl="5" w:tplc="CC80DF94">
      <w:numFmt w:val="bullet"/>
      <w:lvlText w:val="•"/>
      <w:lvlJc w:val="left"/>
      <w:pPr>
        <w:ind w:left="1506" w:hanging="360"/>
      </w:pPr>
      <w:rPr>
        <w:rFonts w:hint="default"/>
        <w:lang w:val="es-ES" w:eastAsia="es-ES" w:bidi="es-ES"/>
      </w:rPr>
    </w:lvl>
    <w:lvl w:ilvl="6" w:tplc="D10429DE">
      <w:numFmt w:val="bullet"/>
      <w:lvlText w:val="•"/>
      <w:lvlJc w:val="left"/>
      <w:pPr>
        <w:ind w:left="1715" w:hanging="360"/>
      </w:pPr>
      <w:rPr>
        <w:rFonts w:hint="default"/>
        <w:lang w:val="es-ES" w:eastAsia="es-ES" w:bidi="es-ES"/>
      </w:rPr>
    </w:lvl>
    <w:lvl w:ilvl="7" w:tplc="7734725C">
      <w:numFmt w:val="bullet"/>
      <w:lvlText w:val="•"/>
      <w:lvlJc w:val="left"/>
      <w:pPr>
        <w:ind w:left="1925" w:hanging="360"/>
      </w:pPr>
      <w:rPr>
        <w:rFonts w:hint="default"/>
        <w:lang w:val="es-ES" w:eastAsia="es-ES" w:bidi="es-ES"/>
      </w:rPr>
    </w:lvl>
    <w:lvl w:ilvl="8" w:tplc="CF4E95DA">
      <w:numFmt w:val="bullet"/>
      <w:lvlText w:val="•"/>
      <w:lvlJc w:val="left"/>
      <w:pPr>
        <w:ind w:left="2134" w:hanging="360"/>
      </w:pPr>
      <w:rPr>
        <w:rFonts w:hint="default"/>
        <w:lang w:val="es-ES" w:eastAsia="es-ES" w:bidi="es-ES"/>
      </w:rPr>
    </w:lvl>
  </w:abstractNum>
  <w:abstractNum w:abstractNumId="13" w15:restartNumberingAfterBreak="0">
    <w:nsid w:val="77EE2E5D"/>
    <w:multiLevelType w:val="hybridMultilevel"/>
    <w:tmpl w:val="DA9C28FC"/>
    <w:lvl w:ilvl="0" w:tplc="925C418A">
      <w:numFmt w:val="bullet"/>
      <w:lvlText w:val=""/>
      <w:lvlJc w:val="left"/>
      <w:pPr>
        <w:ind w:left="465" w:hanging="360"/>
      </w:pPr>
      <w:rPr>
        <w:rFonts w:ascii="Symbol" w:eastAsia="Symbol" w:hAnsi="Symbol" w:cs="Symbol" w:hint="default"/>
        <w:w w:val="104"/>
        <w:sz w:val="17"/>
        <w:szCs w:val="17"/>
        <w:lang w:val="es-ES" w:eastAsia="es-ES" w:bidi="es-ES"/>
      </w:rPr>
    </w:lvl>
    <w:lvl w:ilvl="1" w:tplc="A3A8ECC0">
      <w:numFmt w:val="bullet"/>
      <w:lvlText w:val="•"/>
      <w:lvlJc w:val="left"/>
      <w:pPr>
        <w:ind w:left="669" w:hanging="360"/>
      </w:pPr>
      <w:rPr>
        <w:rFonts w:hint="default"/>
        <w:lang w:val="es-ES" w:eastAsia="es-ES" w:bidi="es-ES"/>
      </w:rPr>
    </w:lvl>
    <w:lvl w:ilvl="2" w:tplc="3F8E89B4">
      <w:numFmt w:val="bullet"/>
      <w:lvlText w:val="•"/>
      <w:lvlJc w:val="left"/>
      <w:pPr>
        <w:ind w:left="878" w:hanging="360"/>
      </w:pPr>
      <w:rPr>
        <w:rFonts w:hint="default"/>
        <w:lang w:val="es-ES" w:eastAsia="es-ES" w:bidi="es-ES"/>
      </w:rPr>
    </w:lvl>
    <w:lvl w:ilvl="3" w:tplc="267E338E">
      <w:numFmt w:val="bullet"/>
      <w:lvlText w:val="•"/>
      <w:lvlJc w:val="left"/>
      <w:pPr>
        <w:ind w:left="1087" w:hanging="360"/>
      </w:pPr>
      <w:rPr>
        <w:rFonts w:hint="default"/>
        <w:lang w:val="es-ES" w:eastAsia="es-ES" w:bidi="es-ES"/>
      </w:rPr>
    </w:lvl>
    <w:lvl w:ilvl="4" w:tplc="5AA270C6">
      <w:numFmt w:val="bullet"/>
      <w:lvlText w:val="•"/>
      <w:lvlJc w:val="left"/>
      <w:pPr>
        <w:ind w:left="1297" w:hanging="360"/>
      </w:pPr>
      <w:rPr>
        <w:rFonts w:hint="default"/>
        <w:lang w:val="es-ES" w:eastAsia="es-ES" w:bidi="es-ES"/>
      </w:rPr>
    </w:lvl>
    <w:lvl w:ilvl="5" w:tplc="D1E840C8">
      <w:numFmt w:val="bullet"/>
      <w:lvlText w:val="•"/>
      <w:lvlJc w:val="left"/>
      <w:pPr>
        <w:ind w:left="1506" w:hanging="360"/>
      </w:pPr>
      <w:rPr>
        <w:rFonts w:hint="default"/>
        <w:lang w:val="es-ES" w:eastAsia="es-ES" w:bidi="es-ES"/>
      </w:rPr>
    </w:lvl>
    <w:lvl w:ilvl="6" w:tplc="BAA03C56">
      <w:numFmt w:val="bullet"/>
      <w:lvlText w:val="•"/>
      <w:lvlJc w:val="left"/>
      <w:pPr>
        <w:ind w:left="1715" w:hanging="360"/>
      </w:pPr>
      <w:rPr>
        <w:rFonts w:hint="default"/>
        <w:lang w:val="es-ES" w:eastAsia="es-ES" w:bidi="es-ES"/>
      </w:rPr>
    </w:lvl>
    <w:lvl w:ilvl="7" w:tplc="1368C794">
      <w:numFmt w:val="bullet"/>
      <w:lvlText w:val="•"/>
      <w:lvlJc w:val="left"/>
      <w:pPr>
        <w:ind w:left="1925" w:hanging="360"/>
      </w:pPr>
      <w:rPr>
        <w:rFonts w:hint="default"/>
        <w:lang w:val="es-ES" w:eastAsia="es-ES" w:bidi="es-ES"/>
      </w:rPr>
    </w:lvl>
    <w:lvl w:ilvl="8" w:tplc="12E433E6">
      <w:numFmt w:val="bullet"/>
      <w:lvlText w:val="•"/>
      <w:lvlJc w:val="left"/>
      <w:pPr>
        <w:ind w:left="2134" w:hanging="360"/>
      </w:pPr>
      <w:rPr>
        <w:rFonts w:hint="default"/>
        <w:lang w:val="es-ES" w:eastAsia="es-ES" w:bidi="es-ES"/>
      </w:rPr>
    </w:lvl>
  </w:abstractNum>
  <w:abstractNum w:abstractNumId="14" w15:restartNumberingAfterBreak="0">
    <w:nsid w:val="79CC652A"/>
    <w:multiLevelType w:val="hybridMultilevel"/>
    <w:tmpl w:val="A09E7A7A"/>
    <w:lvl w:ilvl="0" w:tplc="2D743B12">
      <w:numFmt w:val="bullet"/>
      <w:lvlText w:val=""/>
      <w:lvlJc w:val="left"/>
      <w:pPr>
        <w:ind w:left="825" w:hanging="360"/>
      </w:pPr>
      <w:rPr>
        <w:rFonts w:ascii="Symbol" w:eastAsia="Symbol" w:hAnsi="Symbol" w:cs="Symbol" w:hint="default"/>
        <w:w w:val="103"/>
        <w:sz w:val="19"/>
        <w:szCs w:val="19"/>
        <w:lang w:val="es-ES" w:eastAsia="es-ES" w:bidi="es-ES"/>
      </w:rPr>
    </w:lvl>
    <w:lvl w:ilvl="1" w:tplc="81D0A8CA">
      <w:numFmt w:val="bullet"/>
      <w:lvlText w:val="•"/>
      <w:lvlJc w:val="left"/>
      <w:pPr>
        <w:ind w:left="2051" w:hanging="360"/>
      </w:pPr>
      <w:rPr>
        <w:rFonts w:hint="default"/>
        <w:lang w:val="es-ES" w:eastAsia="es-ES" w:bidi="es-ES"/>
      </w:rPr>
    </w:lvl>
    <w:lvl w:ilvl="2" w:tplc="C11026C8">
      <w:numFmt w:val="bullet"/>
      <w:lvlText w:val="•"/>
      <w:lvlJc w:val="left"/>
      <w:pPr>
        <w:ind w:left="3283" w:hanging="360"/>
      </w:pPr>
      <w:rPr>
        <w:rFonts w:hint="default"/>
        <w:lang w:val="es-ES" w:eastAsia="es-ES" w:bidi="es-ES"/>
      </w:rPr>
    </w:lvl>
    <w:lvl w:ilvl="3" w:tplc="50DA382E">
      <w:numFmt w:val="bullet"/>
      <w:lvlText w:val="•"/>
      <w:lvlJc w:val="left"/>
      <w:pPr>
        <w:ind w:left="4515" w:hanging="360"/>
      </w:pPr>
      <w:rPr>
        <w:rFonts w:hint="default"/>
        <w:lang w:val="es-ES" w:eastAsia="es-ES" w:bidi="es-ES"/>
      </w:rPr>
    </w:lvl>
    <w:lvl w:ilvl="4" w:tplc="91DC07D2">
      <w:numFmt w:val="bullet"/>
      <w:lvlText w:val="•"/>
      <w:lvlJc w:val="left"/>
      <w:pPr>
        <w:ind w:left="5747" w:hanging="360"/>
      </w:pPr>
      <w:rPr>
        <w:rFonts w:hint="default"/>
        <w:lang w:val="es-ES" w:eastAsia="es-ES" w:bidi="es-ES"/>
      </w:rPr>
    </w:lvl>
    <w:lvl w:ilvl="5" w:tplc="4C8C02A4">
      <w:numFmt w:val="bullet"/>
      <w:lvlText w:val="•"/>
      <w:lvlJc w:val="left"/>
      <w:pPr>
        <w:ind w:left="6978" w:hanging="360"/>
      </w:pPr>
      <w:rPr>
        <w:rFonts w:hint="default"/>
        <w:lang w:val="es-ES" w:eastAsia="es-ES" w:bidi="es-ES"/>
      </w:rPr>
    </w:lvl>
    <w:lvl w:ilvl="6" w:tplc="BE58C0C8">
      <w:numFmt w:val="bullet"/>
      <w:lvlText w:val="•"/>
      <w:lvlJc w:val="left"/>
      <w:pPr>
        <w:ind w:left="8210" w:hanging="360"/>
      </w:pPr>
      <w:rPr>
        <w:rFonts w:hint="default"/>
        <w:lang w:val="es-ES" w:eastAsia="es-ES" w:bidi="es-ES"/>
      </w:rPr>
    </w:lvl>
    <w:lvl w:ilvl="7" w:tplc="5EA2F366">
      <w:numFmt w:val="bullet"/>
      <w:lvlText w:val="•"/>
      <w:lvlJc w:val="left"/>
      <w:pPr>
        <w:ind w:left="9442" w:hanging="360"/>
      </w:pPr>
      <w:rPr>
        <w:rFonts w:hint="default"/>
        <w:lang w:val="es-ES" w:eastAsia="es-ES" w:bidi="es-ES"/>
      </w:rPr>
    </w:lvl>
    <w:lvl w:ilvl="8" w:tplc="337ECB54">
      <w:numFmt w:val="bullet"/>
      <w:lvlText w:val="•"/>
      <w:lvlJc w:val="left"/>
      <w:pPr>
        <w:ind w:left="10674" w:hanging="360"/>
      </w:pPr>
      <w:rPr>
        <w:rFonts w:hint="default"/>
        <w:lang w:val="es-ES" w:eastAsia="es-ES" w:bidi="es-ES"/>
      </w:rPr>
    </w:lvl>
  </w:abstractNum>
  <w:abstractNum w:abstractNumId="15" w15:restartNumberingAfterBreak="0">
    <w:nsid w:val="7A682CE8"/>
    <w:multiLevelType w:val="hybridMultilevel"/>
    <w:tmpl w:val="DB167884"/>
    <w:lvl w:ilvl="0" w:tplc="04FEF526">
      <w:start w:val="1"/>
      <w:numFmt w:val="decimal"/>
      <w:lvlText w:val="%1."/>
      <w:lvlJc w:val="left"/>
      <w:pPr>
        <w:ind w:left="825" w:hanging="360"/>
      </w:pPr>
      <w:rPr>
        <w:rFonts w:ascii="Arial Narrow" w:eastAsia="Arial Narrow" w:hAnsi="Arial Narrow" w:cs="Arial Narrow" w:hint="default"/>
        <w:spacing w:val="0"/>
        <w:w w:val="102"/>
        <w:sz w:val="21"/>
        <w:szCs w:val="21"/>
        <w:lang w:val="es-ES" w:eastAsia="es-ES" w:bidi="es-ES"/>
      </w:rPr>
    </w:lvl>
    <w:lvl w:ilvl="1" w:tplc="68088E3C">
      <w:numFmt w:val="bullet"/>
      <w:lvlText w:val="•"/>
      <w:lvlJc w:val="left"/>
      <w:pPr>
        <w:ind w:left="2059" w:hanging="360"/>
      </w:pPr>
      <w:rPr>
        <w:rFonts w:hint="default"/>
        <w:lang w:val="es-ES" w:eastAsia="es-ES" w:bidi="es-ES"/>
      </w:rPr>
    </w:lvl>
    <w:lvl w:ilvl="2" w:tplc="39E2DF90">
      <w:numFmt w:val="bullet"/>
      <w:lvlText w:val="•"/>
      <w:lvlJc w:val="left"/>
      <w:pPr>
        <w:ind w:left="3298" w:hanging="360"/>
      </w:pPr>
      <w:rPr>
        <w:rFonts w:hint="default"/>
        <w:lang w:val="es-ES" w:eastAsia="es-ES" w:bidi="es-ES"/>
      </w:rPr>
    </w:lvl>
    <w:lvl w:ilvl="3" w:tplc="58E00698">
      <w:numFmt w:val="bullet"/>
      <w:lvlText w:val="•"/>
      <w:lvlJc w:val="left"/>
      <w:pPr>
        <w:ind w:left="4538" w:hanging="360"/>
      </w:pPr>
      <w:rPr>
        <w:rFonts w:hint="default"/>
        <w:lang w:val="es-ES" w:eastAsia="es-ES" w:bidi="es-ES"/>
      </w:rPr>
    </w:lvl>
    <w:lvl w:ilvl="4" w:tplc="367EE5E8">
      <w:numFmt w:val="bullet"/>
      <w:lvlText w:val="•"/>
      <w:lvlJc w:val="left"/>
      <w:pPr>
        <w:ind w:left="5777" w:hanging="360"/>
      </w:pPr>
      <w:rPr>
        <w:rFonts w:hint="default"/>
        <w:lang w:val="es-ES" w:eastAsia="es-ES" w:bidi="es-ES"/>
      </w:rPr>
    </w:lvl>
    <w:lvl w:ilvl="5" w:tplc="76DEBF30">
      <w:numFmt w:val="bullet"/>
      <w:lvlText w:val="•"/>
      <w:lvlJc w:val="left"/>
      <w:pPr>
        <w:ind w:left="7017" w:hanging="360"/>
      </w:pPr>
      <w:rPr>
        <w:rFonts w:hint="default"/>
        <w:lang w:val="es-ES" w:eastAsia="es-ES" w:bidi="es-ES"/>
      </w:rPr>
    </w:lvl>
    <w:lvl w:ilvl="6" w:tplc="502C1FC2">
      <w:numFmt w:val="bullet"/>
      <w:lvlText w:val="•"/>
      <w:lvlJc w:val="left"/>
      <w:pPr>
        <w:ind w:left="8256" w:hanging="360"/>
      </w:pPr>
      <w:rPr>
        <w:rFonts w:hint="default"/>
        <w:lang w:val="es-ES" w:eastAsia="es-ES" w:bidi="es-ES"/>
      </w:rPr>
    </w:lvl>
    <w:lvl w:ilvl="7" w:tplc="E0C6A05C">
      <w:numFmt w:val="bullet"/>
      <w:lvlText w:val="•"/>
      <w:lvlJc w:val="left"/>
      <w:pPr>
        <w:ind w:left="9496" w:hanging="360"/>
      </w:pPr>
      <w:rPr>
        <w:rFonts w:hint="default"/>
        <w:lang w:val="es-ES" w:eastAsia="es-ES" w:bidi="es-ES"/>
      </w:rPr>
    </w:lvl>
    <w:lvl w:ilvl="8" w:tplc="89EC8332">
      <w:numFmt w:val="bullet"/>
      <w:lvlText w:val="•"/>
      <w:lvlJc w:val="left"/>
      <w:pPr>
        <w:ind w:left="10735" w:hanging="360"/>
      </w:pPr>
      <w:rPr>
        <w:rFonts w:hint="default"/>
        <w:lang w:val="es-ES" w:eastAsia="es-ES" w:bidi="es-ES"/>
      </w:rPr>
    </w:lvl>
  </w:abstractNum>
  <w:abstractNum w:abstractNumId="16" w15:restartNumberingAfterBreak="0">
    <w:nsid w:val="7FC877C0"/>
    <w:multiLevelType w:val="hybridMultilevel"/>
    <w:tmpl w:val="AD66A32A"/>
    <w:lvl w:ilvl="0" w:tplc="3484F836">
      <w:numFmt w:val="bullet"/>
      <w:lvlText w:val=""/>
      <w:lvlJc w:val="left"/>
      <w:pPr>
        <w:ind w:left="465" w:hanging="360"/>
      </w:pPr>
      <w:rPr>
        <w:rFonts w:ascii="Symbol" w:eastAsia="Symbol" w:hAnsi="Symbol" w:cs="Symbol" w:hint="default"/>
        <w:w w:val="104"/>
        <w:sz w:val="17"/>
        <w:szCs w:val="17"/>
        <w:lang w:val="es-ES" w:eastAsia="es-ES" w:bidi="es-ES"/>
      </w:rPr>
    </w:lvl>
    <w:lvl w:ilvl="1" w:tplc="B044CAE0">
      <w:numFmt w:val="bullet"/>
      <w:lvlText w:val="•"/>
      <w:lvlJc w:val="left"/>
      <w:pPr>
        <w:ind w:left="897" w:hanging="360"/>
      </w:pPr>
      <w:rPr>
        <w:rFonts w:hint="default"/>
        <w:lang w:val="es-ES" w:eastAsia="es-ES" w:bidi="es-ES"/>
      </w:rPr>
    </w:lvl>
    <w:lvl w:ilvl="2" w:tplc="AA5AEFA2">
      <w:numFmt w:val="bullet"/>
      <w:lvlText w:val="•"/>
      <w:lvlJc w:val="left"/>
      <w:pPr>
        <w:ind w:left="1335" w:hanging="360"/>
      </w:pPr>
      <w:rPr>
        <w:rFonts w:hint="default"/>
        <w:lang w:val="es-ES" w:eastAsia="es-ES" w:bidi="es-ES"/>
      </w:rPr>
    </w:lvl>
    <w:lvl w:ilvl="3" w:tplc="BFA22EAC">
      <w:numFmt w:val="bullet"/>
      <w:lvlText w:val="•"/>
      <w:lvlJc w:val="left"/>
      <w:pPr>
        <w:ind w:left="1773" w:hanging="360"/>
      </w:pPr>
      <w:rPr>
        <w:rFonts w:hint="default"/>
        <w:lang w:val="es-ES" w:eastAsia="es-ES" w:bidi="es-ES"/>
      </w:rPr>
    </w:lvl>
    <w:lvl w:ilvl="4" w:tplc="080CEF2E">
      <w:numFmt w:val="bullet"/>
      <w:lvlText w:val="•"/>
      <w:lvlJc w:val="left"/>
      <w:pPr>
        <w:ind w:left="2211" w:hanging="360"/>
      </w:pPr>
      <w:rPr>
        <w:rFonts w:hint="default"/>
        <w:lang w:val="es-ES" w:eastAsia="es-ES" w:bidi="es-ES"/>
      </w:rPr>
    </w:lvl>
    <w:lvl w:ilvl="5" w:tplc="38242816">
      <w:numFmt w:val="bullet"/>
      <w:lvlText w:val="•"/>
      <w:lvlJc w:val="left"/>
      <w:pPr>
        <w:ind w:left="2649" w:hanging="360"/>
      </w:pPr>
      <w:rPr>
        <w:rFonts w:hint="default"/>
        <w:lang w:val="es-ES" w:eastAsia="es-ES" w:bidi="es-ES"/>
      </w:rPr>
    </w:lvl>
    <w:lvl w:ilvl="6" w:tplc="17C432AA">
      <w:numFmt w:val="bullet"/>
      <w:lvlText w:val="•"/>
      <w:lvlJc w:val="left"/>
      <w:pPr>
        <w:ind w:left="3086" w:hanging="360"/>
      </w:pPr>
      <w:rPr>
        <w:rFonts w:hint="default"/>
        <w:lang w:val="es-ES" w:eastAsia="es-ES" w:bidi="es-ES"/>
      </w:rPr>
    </w:lvl>
    <w:lvl w:ilvl="7" w:tplc="ED487EA6">
      <w:numFmt w:val="bullet"/>
      <w:lvlText w:val="•"/>
      <w:lvlJc w:val="left"/>
      <w:pPr>
        <w:ind w:left="3524" w:hanging="360"/>
      </w:pPr>
      <w:rPr>
        <w:rFonts w:hint="default"/>
        <w:lang w:val="es-ES" w:eastAsia="es-ES" w:bidi="es-ES"/>
      </w:rPr>
    </w:lvl>
    <w:lvl w:ilvl="8" w:tplc="201E84C4">
      <w:numFmt w:val="bullet"/>
      <w:lvlText w:val="•"/>
      <w:lvlJc w:val="left"/>
      <w:pPr>
        <w:ind w:left="3962" w:hanging="360"/>
      </w:pPr>
      <w:rPr>
        <w:rFonts w:hint="default"/>
        <w:lang w:val="es-ES" w:eastAsia="es-ES" w:bidi="es-ES"/>
      </w:rPr>
    </w:lvl>
  </w:abstractNum>
  <w:num w:numId="1">
    <w:abstractNumId w:val="14"/>
  </w:num>
  <w:num w:numId="2">
    <w:abstractNumId w:val="10"/>
  </w:num>
  <w:num w:numId="3">
    <w:abstractNumId w:val="5"/>
  </w:num>
  <w:num w:numId="4">
    <w:abstractNumId w:val="6"/>
  </w:num>
  <w:num w:numId="5">
    <w:abstractNumId w:val="16"/>
  </w:num>
  <w:num w:numId="6">
    <w:abstractNumId w:val="13"/>
  </w:num>
  <w:num w:numId="7">
    <w:abstractNumId w:val="2"/>
  </w:num>
  <w:num w:numId="8">
    <w:abstractNumId w:val="12"/>
  </w:num>
  <w:num w:numId="9">
    <w:abstractNumId w:val="1"/>
  </w:num>
  <w:num w:numId="10">
    <w:abstractNumId w:val="15"/>
  </w:num>
  <w:num w:numId="11">
    <w:abstractNumId w:val="4"/>
  </w:num>
  <w:num w:numId="12">
    <w:abstractNumId w:val="0"/>
  </w:num>
  <w:num w:numId="13">
    <w:abstractNumId w:val="7"/>
  </w:num>
  <w:num w:numId="14">
    <w:abstractNumId w:val="11"/>
  </w:num>
  <w:num w:numId="15">
    <w:abstractNumId w:val="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4E"/>
    <w:rsid w:val="0004362B"/>
    <w:rsid w:val="00117E07"/>
    <w:rsid w:val="00146958"/>
    <w:rsid w:val="0043694E"/>
    <w:rsid w:val="00490EF8"/>
    <w:rsid w:val="00513094"/>
    <w:rsid w:val="00546E9B"/>
    <w:rsid w:val="00552562"/>
    <w:rsid w:val="00625D0D"/>
    <w:rsid w:val="006A4727"/>
    <w:rsid w:val="006E27E4"/>
    <w:rsid w:val="007305BF"/>
    <w:rsid w:val="00792536"/>
    <w:rsid w:val="007D0B0C"/>
    <w:rsid w:val="007E46EA"/>
    <w:rsid w:val="009A32C8"/>
    <w:rsid w:val="00A418BE"/>
    <w:rsid w:val="00AB00B3"/>
    <w:rsid w:val="00B54DCA"/>
    <w:rsid w:val="00BE3844"/>
    <w:rsid w:val="00BF58AC"/>
    <w:rsid w:val="00D53F2D"/>
    <w:rsid w:val="00D851FD"/>
    <w:rsid w:val="00D97097"/>
    <w:rsid w:val="00E3674E"/>
    <w:rsid w:val="00E66459"/>
    <w:rsid w:val="00E72299"/>
    <w:rsid w:val="00F545EF"/>
    <w:rsid w:val="00FB7416"/>
    <w:rsid w:val="00FE38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87743"/>
  <w15:docId w15:val="{AD367373-54B4-4EA2-B909-2F35CFE9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val="es-ES" w:eastAsia="es-ES" w:bidi="es-ES"/>
    </w:rPr>
  </w:style>
  <w:style w:type="paragraph" w:styleId="Heading1">
    <w:name w:val="heading 1"/>
    <w:basedOn w:val="Normal"/>
    <w:uiPriority w:val="1"/>
    <w:qFormat/>
    <w:pPr>
      <w:ind w:left="1760" w:hanging="721"/>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1760" w:hanging="721"/>
    </w:pPr>
  </w:style>
  <w:style w:type="paragraph" w:customStyle="1" w:styleId="TableParagraph">
    <w:name w:val="Table Paragraph"/>
    <w:basedOn w:val="Normal"/>
    <w:uiPriority w:val="1"/>
    <w:qFormat/>
    <w:pPr>
      <w:spacing w:before="4"/>
      <w:ind w:left="110"/>
    </w:pPr>
  </w:style>
  <w:style w:type="paragraph" w:styleId="Header">
    <w:name w:val="header"/>
    <w:basedOn w:val="Normal"/>
    <w:link w:val="HeaderChar"/>
    <w:uiPriority w:val="99"/>
    <w:unhideWhenUsed/>
    <w:rsid w:val="00513094"/>
    <w:pPr>
      <w:tabs>
        <w:tab w:val="center" w:pos="4419"/>
        <w:tab w:val="right" w:pos="8838"/>
      </w:tabs>
    </w:pPr>
  </w:style>
  <w:style w:type="character" w:customStyle="1" w:styleId="HeaderChar">
    <w:name w:val="Header Char"/>
    <w:basedOn w:val="DefaultParagraphFont"/>
    <w:link w:val="Header"/>
    <w:uiPriority w:val="99"/>
    <w:rsid w:val="00513094"/>
    <w:rPr>
      <w:rFonts w:ascii="Arial Narrow" w:eastAsia="Arial Narrow" w:hAnsi="Arial Narrow" w:cs="Arial Narrow"/>
      <w:lang w:val="es-ES" w:eastAsia="es-ES" w:bidi="es-ES"/>
    </w:rPr>
  </w:style>
  <w:style w:type="paragraph" w:styleId="Footer">
    <w:name w:val="footer"/>
    <w:basedOn w:val="Normal"/>
    <w:link w:val="FooterChar"/>
    <w:uiPriority w:val="99"/>
    <w:unhideWhenUsed/>
    <w:rsid w:val="00513094"/>
    <w:pPr>
      <w:tabs>
        <w:tab w:val="center" w:pos="4419"/>
        <w:tab w:val="right" w:pos="8838"/>
      </w:tabs>
    </w:pPr>
  </w:style>
  <w:style w:type="character" w:customStyle="1" w:styleId="FooterChar">
    <w:name w:val="Footer Char"/>
    <w:basedOn w:val="DefaultParagraphFont"/>
    <w:link w:val="Footer"/>
    <w:uiPriority w:val="99"/>
    <w:rsid w:val="00513094"/>
    <w:rPr>
      <w:rFonts w:ascii="Arial Narrow" w:eastAsia="Arial Narrow" w:hAnsi="Arial Narrow" w:cs="Arial Narrow"/>
      <w:lang w:val="es-ES" w:eastAsia="es-ES" w:bidi="es-ES"/>
    </w:rPr>
  </w:style>
  <w:style w:type="paragraph" w:styleId="NoSpacing">
    <w:name w:val="No Spacing"/>
    <w:uiPriority w:val="1"/>
    <w:qFormat/>
    <w:rsid w:val="00BE3844"/>
    <w:pPr>
      <w:widowControl/>
      <w:autoSpaceDE/>
      <w:autoSpaceDN/>
    </w:pPr>
    <w:rPr>
      <w:rFonts w:ascii="Calibri" w:eastAsia="Calibri" w:hAnsi="Calibri" w:cs="Times New Roman"/>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icinaacososexual@uchile.c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nap.uchile.cl/" TargetMode="External"/><Relationship Id="rId1" Type="http://schemas.openxmlformats.org/officeDocument/2006/relationships/hyperlink" Target="http://www.inap.uchil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2402</Words>
  <Characters>13694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Briones</dc:creator>
  <cp:lastModifiedBy>Sebastián Briones</cp:lastModifiedBy>
  <cp:revision>11</cp:revision>
  <dcterms:created xsi:type="dcterms:W3CDTF">2020-03-05T13:49:00Z</dcterms:created>
  <dcterms:modified xsi:type="dcterms:W3CDTF">2020-12-29T20:59:00Z</dcterms:modified>
</cp:coreProperties>
</file>