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2D82" w14:textId="77777777" w:rsidR="00D80004" w:rsidRPr="00864D8D" w:rsidRDefault="00D80004" w:rsidP="00D852CC">
      <w:pPr>
        <w:pStyle w:val="Textoindependienteprimerasangra2"/>
        <w:rPr>
          <w:rFonts w:ascii="Garamond" w:hAnsi="Garamond"/>
          <w:b/>
          <w:sz w:val="28"/>
          <w:szCs w:val="28"/>
        </w:rPr>
      </w:pPr>
      <w:r w:rsidRPr="00864D8D">
        <w:rPr>
          <w:rFonts w:ascii="Garamond" w:hAnsi="Garamond"/>
          <w:b/>
          <w:sz w:val="28"/>
          <w:szCs w:val="28"/>
        </w:rPr>
        <w:t>Anexo Nº6:</w:t>
      </w:r>
      <w:r w:rsidRPr="00864D8D">
        <w:rPr>
          <w:rFonts w:ascii="Garamond" w:hAnsi="Garamond"/>
          <w:b/>
          <w:sz w:val="28"/>
          <w:szCs w:val="28"/>
        </w:rPr>
        <w:tab/>
      </w:r>
      <w:r w:rsidRPr="00864D8D">
        <w:rPr>
          <w:rFonts w:ascii="Garamond" w:hAnsi="Garamond"/>
          <w:sz w:val="28"/>
          <w:szCs w:val="28"/>
          <w:u w:val="single"/>
        </w:rPr>
        <w:t>Programa de los cursos</w:t>
      </w:r>
      <w:r w:rsidRPr="00864D8D">
        <w:rPr>
          <w:rFonts w:ascii="Garamond" w:hAnsi="Garamond"/>
          <w:sz w:val="28"/>
          <w:szCs w:val="28"/>
        </w:rPr>
        <w:t xml:space="preserve"> y demás actividades. </w:t>
      </w:r>
      <w:r w:rsidRPr="00864D8D">
        <w:rPr>
          <w:rFonts w:ascii="Garamond" w:hAnsi="Garamond"/>
          <w:b/>
          <w:sz w:val="28"/>
          <w:szCs w:val="28"/>
        </w:rPr>
        <w:t>Utilizar únicamente este formato</w:t>
      </w:r>
      <w:r w:rsidRPr="00864D8D">
        <w:rPr>
          <w:rFonts w:ascii="Garamond" w:hAnsi="Garamond"/>
          <w:sz w:val="28"/>
          <w:szCs w:val="28"/>
        </w:rPr>
        <w:t>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406"/>
        <w:gridCol w:w="5605"/>
      </w:tblGrid>
      <w:tr w:rsidR="003B5391" w:rsidRPr="008E1CF2" w14:paraId="04FA7C07" w14:textId="77777777" w:rsidTr="003561A0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7AF9A299" w14:textId="77777777" w:rsidR="00D80004" w:rsidRPr="008E1CF2" w:rsidRDefault="00D80004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Nombre del curso</w:t>
            </w:r>
          </w:p>
        </w:tc>
        <w:tc>
          <w:tcPr>
            <w:tcW w:w="5783" w:type="dxa"/>
            <w:vAlign w:val="center"/>
          </w:tcPr>
          <w:p w14:paraId="55DFC7A2" w14:textId="41299495" w:rsidR="00D80004" w:rsidRPr="008E1CF2" w:rsidRDefault="00725E7F" w:rsidP="00072CB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Identidad, </w:t>
            </w:r>
            <w:r w:rsidR="00196391">
              <w:rPr>
                <w:rFonts w:ascii="Garamond" w:hAnsi="Garamond"/>
                <w:b/>
                <w:sz w:val="28"/>
                <w:szCs w:val="28"/>
              </w:rPr>
              <w:t>etnicidad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y racismo</w:t>
            </w:r>
          </w:p>
        </w:tc>
      </w:tr>
      <w:tr w:rsidR="003B5391" w:rsidRPr="008E1CF2" w14:paraId="7112EA42" w14:textId="77777777" w:rsidTr="003561A0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1874DAC8" w14:textId="77777777" w:rsidR="00D80004" w:rsidRPr="008E1CF2" w:rsidRDefault="00D80004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Descripción del curso</w:t>
            </w:r>
          </w:p>
        </w:tc>
        <w:tc>
          <w:tcPr>
            <w:tcW w:w="5783" w:type="dxa"/>
            <w:vAlign w:val="center"/>
          </w:tcPr>
          <w:p w14:paraId="6C254024" w14:textId="1721048C" w:rsidR="00FC269C" w:rsidRDefault="00FC269C" w:rsidP="00475B53">
            <w:pPr>
              <w:rPr>
                <w:rFonts w:ascii="Garamond" w:hAnsi="Garamond"/>
                <w:bCs/>
                <w:sz w:val="28"/>
                <w:szCs w:val="28"/>
              </w:rPr>
            </w:pPr>
          </w:p>
          <w:p w14:paraId="79AEB423" w14:textId="5282D42E" w:rsidR="00FC269C" w:rsidRDefault="00FC269C" w:rsidP="00475B53">
            <w:pPr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Este curso sobre “identidad, etnicidad y racismo” en las sociedades latinoamericanas </w:t>
            </w:r>
            <w:r w:rsidR="00A33336">
              <w:rPr>
                <w:rFonts w:ascii="Garamond" w:hAnsi="Garamond"/>
                <w:bCs/>
                <w:sz w:val="28"/>
                <w:szCs w:val="28"/>
              </w:rPr>
              <w:t xml:space="preserve">– tema complejo y de múltiples aristas - 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se </w:t>
            </w:r>
            <w:r w:rsidR="00A33336">
              <w:rPr>
                <w:rFonts w:ascii="Garamond" w:hAnsi="Garamond"/>
                <w:bCs/>
                <w:sz w:val="28"/>
                <w:szCs w:val="28"/>
              </w:rPr>
              <w:t>enfoca en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tres tipos de problemas:</w:t>
            </w:r>
          </w:p>
          <w:p w14:paraId="1FDB8642" w14:textId="477948EE" w:rsidR="00FC269C" w:rsidRDefault="00FC269C" w:rsidP="00475B53">
            <w:pPr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1) Cuestiones teóricas relativas a la identidad cultural, las identidades étnicas y la diversidad cultural.  </w:t>
            </w:r>
          </w:p>
          <w:p w14:paraId="08A09481" w14:textId="5ACB5ABD" w:rsidR="00FC269C" w:rsidRDefault="00FC269C" w:rsidP="00475B53">
            <w:pPr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2) Cuestiones relacionadas a la persistencia y presencia actual del racismo en sociedades latinoamericanas</w:t>
            </w:r>
            <w:r>
              <w:rPr>
                <w:rFonts w:ascii="Garamond" w:hAnsi="Garamond"/>
                <w:bCs/>
                <w:sz w:val="28"/>
                <w:szCs w:val="28"/>
              </w:rPr>
              <w:t>.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</w:p>
          <w:p w14:paraId="1AB088FB" w14:textId="5E19E90C" w:rsidR="00FC269C" w:rsidRDefault="00FC269C" w:rsidP="00475B53">
            <w:pPr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>3) Cuestiones relacionadas con las política</w:t>
            </w:r>
            <w:r w:rsidR="00107853">
              <w:rPr>
                <w:rFonts w:ascii="Garamond" w:hAnsi="Garamond"/>
                <w:bCs/>
                <w:sz w:val="28"/>
                <w:szCs w:val="28"/>
              </w:rPr>
              <w:t>s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a través de las cuales se ha respondido a las diferencias étnicas y culturales.</w:t>
            </w:r>
          </w:p>
          <w:p w14:paraId="55F9F403" w14:textId="76ECE848" w:rsidR="00FC269C" w:rsidRPr="008E1CF2" w:rsidRDefault="00FC269C" w:rsidP="00FC269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3B5391" w:rsidRPr="008E1CF2" w14:paraId="446B5F0C" w14:textId="77777777" w:rsidTr="003561A0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7DB1D7A4" w14:textId="77777777" w:rsidR="00D80004" w:rsidRPr="008E1CF2" w:rsidRDefault="00D80004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Objetivos</w:t>
            </w:r>
          </w:p>
        </w:tc>
        <w:tc>
          <w:tcPr>
            <w:tcW w:w="5783" w:type="dxa"/>
            <w:vAlign w:val="center"/>
          </w:tcPr>
          <w:p w14:paraId="22E653EE" w14:textId="11179839" w:rsidR="00FC269C" w:rsidRDefault="008865AE" w:rsidP="008865AE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General:</w:t>
            </w:r>
            <w:r w:rsidR="00196391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  <w:p w14:paraId="5B136912" w14:textId="77777777" w:rsidR="00FC269C" w:rsidRDefault="00FC269C" w:rsidP="00FC269C">
            <w:pPr>
              <w:rPr>
                <w:rFonts w:ascii="Garamond" w:hAnsi="Garamond"/>
                <w:bCs/>
                <w:sz w:val="28"/>
                <w:szCs w:val="28"/>
              </w:rPr>
            </w:pPr>
            <w:r w:rsidRPr="00FC269C">
              <w:rPr>
                <w:rFonts w:ascii="Garamond" w:hAnsi="Garamond"/>
                <w:bCs/>
                <w:sz w:val="28"/>
                <w:szCs w:val="28"/>
              </w:rPr>
              <w:t>-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>Este curso se propone i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ntroducir algunas aristas de la problemática sobre etnicidad y racismo en América Latina teniendo en consideración el enfoque de los estudios culturales, la perspectiva de los derechos y el fenómeno de la inmigración.  </w:t>
            </w:r>
          </w:p>
          <w:p w14:paraId="054B87BB" w14:textId="12B2CD2E" w:rsidR="00FC269C" w:rsidRPr="00FC269C" w:rsidRDefault="00FC269C" w:rsidP="00FC269C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</w:p>
          <w:p w14:paraId="6CCC6DB2" w14:textId="77777777" w:rsidR="00FC269C" w:rsidRDefault="008865AE" w:rsidP="00FC269C">
            <w:pPr>
              <w:jc w:val="both"/>
              <w:rPr>
                <w:rFonts w:ascii="Minion" w:hAnsi="Minion"/>
                <w:sz w:val="20"/>
                <w:szCs w:val="20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Específicos:</w:t>
            </w:r>
            <w:r w:rsidR="00196391">
              <w:rPr>
                <w:rFonts w:ascii="Minion" w:hAnsi="Minion"/>
              </w:rPr>
              <w:t xml:space="preserve"> </w:t>
            </w:r>
            <w:r w:rsidR="00196391">
              <w:rPr>
                <w:rFonts w:ascii="Minion" w:hAnsi="Minion"/>
                <w:sz w:val="20"/>
                <w:szCs w:val="20"/>
              </w:rPr>
              <w:t xml:space="preserve"> </w:t>
            </w:r>
          </w:p>
          <w:p w14:paraId="4464E845" w14:textId="58C5F178" w:rsidR="00FC269C" w:rsidRDefault="00FC269C" w:rsidP="00FC269C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- </w:t>
            </w:r>
            <w:r>
              <w:rPr>
                <w:rFonts w:ascii="Garamond" w:hAnsi="Garamond"/>
                <w:bCs/>
                <w:sz w:val="28"/>
                <w:szCs w:val="28"/>
              </w:rPr>
              <w:t>D</w:t>
            </w:r>
            <w:r>
              <w:rPr>
                <w:rFonts w:ascii="Garamond" w:hAnsi="Garamond"/>
                <w:bCs/>
                <w:sz w:val="28"/>
                <w:szCs w:val="28"/>
              </w:rPr>
              <w:t>ar cuenta de los debates sobre el significado de las identidades raciales y</w:t>
            </w:r>
            <w:r w:rsidRPr="00196391">
              <w:rPr>
                <w:rFonts w:ascii="Garamond" w:hAnsi="Garamond"/>
                <w:bCs/>
                <w:sz w:val="28"/>
                <w:szCs w:val="28"/>
              </w:rPr>
              <w:t xml:space="preserve"> étni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cas en 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las sociedades de 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América Latina.  </w:t>
            </w:r>
          </w:p>
          <w:p w14:paraId="6E2F6951" w14:textId="311C3372" w:rsidR="00FC269C" w:rsidRDefault="00FC269C" w:rsidP="00FC269C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- 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Debatir </w:t>
            </w:r>
            <w:r>
              <w:rPr>
                <w:rFonts w:ascii="Garamond" w:hAnsi="Garamond"/>
                <w:bCs/>
                <w:sz w:val="28"/>
                <w:szCs w:val="28"/>
              </w:rPr>
              <w:t>la presencia actual del racismo y la discriminación racial en América Latina como un fenómeno con alcances estructurales y que tiene variadas expresiones.</w:t>
            </w:r>
          </w:p>
          <w:p w14:paraId="21EE79B4" w14:textId="0F1E885F" w:rsidR="00FC269C" w:rsidRPr="00196391" w:rsidRDefault="00FC269C" w:rsidP="00FC269C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- Vincular los debates sobre identidades étnicas y racismo con el contexto actual. </w:t>
            </w:r>
          </w:p>
          <w:p w14:paraId="2DCA4950" w14:textId="49AE570C" w:rsidR="00046968" w:rsidRPr="008E1CF2" w:rsidRDefault="00046968" w:rsidP="00730522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3B5391" w:rsidRPr="008E1CF2" w14:paraId="29FCA7A1" w14:textId="77777777" w:rsidTr="003561A0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662A3928" w14:textId="77777777" w:rsidR="00D80004" w:rsidRPr="008E1CF2" w:rsidRDefault="00D80004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Contenidos</w:t>
            </w:r>
          </w:p>
        </w:tc>
        <w:tc>
          <w:tcPr>
            <w:tcW w:w="5783" w:type="dxa"/>
            <w:vAlign w:val="center"/>
          </w:tcPr>
          <w:p w14:paraId="72D374B8" w14:textId="3BA04760" w:rsidR="00346C41" w:rsidRDefault="00346C41" w:rsidP="007C0295">
            <w:pPr>
              <w:pStyle w:val="Prrafodelista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La cuestión </w:t>
            </w:r>
            <w:r w:rsidR="00196391">
              <w:rPr>
                <w:rFonts w:ascii="Garamond" w:hAnsi="Garamond"/>
                <w:sz w:val="28"/>
                <w:szCs w:val="28"/>
              </w:rPr>
              <w:t>de la identidad cultural</w:t>
            </w:r>
          </w:p>
          <w:p w14:paraId="6DC73583" w14:textId="7787E927" w:rsidR="00725E7F" w:rsidRDefault="00725E7F" w:rsidP="007C0295">
            <w:pPr>
              <w:pStyle w:val="Prrafodelista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El racismo en América Latina</w:t>
            </w:r>
          </w:p>
          <w:p w14:paraId="340862FF" w14:textId="1AD729AC" w:rsidR="00196391" w:rsidRDefault="00196391" w:rsidP="007C0295">
            <w:pPr>
              <w:pStyle w:val="Prrafodelista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Raza y etnicidad</w:t>
            </w:r>
          </w:p>
          <w:p w14:paraId="5809F80B" w14:textId="77777777" w:rsidR="003561A0" w:rsidRDefault="00725E7F" w:rsidP="007C0295">
            <w:pPr>
              <w:pStyle w:val="Prrafodelista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Las políticas del multiculturalismo</w:t>
            </w:r>
          </w:p>
          <w:p w14:paraId="7CDF9FA6" w14:textId="7335F1BE" w:rsidR="00725E7F" w:rsidRPr="008E1CF2" w:rsidRDefault="00725E7F" w:rsidP="007C0295">
            <w:pPr>
              <w:pStyle w:val="Prrafodelista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3B5391" w:rsidRPr="008E1CF2" w14:paraId="454DE59A" w14:textId="77777777" w:rsidTr="003561A0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5CB79CEF" w14:textId="77777777" w:rsidR="003D2DCB" w:rsidRPr="008E1CF2" w:rsidRDefault="00D80004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lastRenderedPageBreak/>
              <w:t>Modalidad de</w:t>
            </w:r>
          </w:p>
          <w:p w14:paraId="0B0C67AD" w14:textId="77777777" w:rsidR="00D80004" w:rsidRPr="008E1CF2" w:rsidRDefault="003D2DCB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>Clase y</w:t>
            </w:r>
            <w:r w:rsidR="00D80004" w:rsidRPr="008E1CF2">
              <w:rPr>
                <w:rFonts w:ascii="Garamond" w:hAnsi="Garamond"/>
                <w:b/>
                <w:sz w:val="28"/>
                <w:szCs w:val="28"/>
              </w:rPr>
              <w:t xml:space="preserve"> evaluación</w:t>
            </w:r>
          </w:p>
        </w:tc>
        <w:tc>
          <w:tcPr>
            <w:tcW w:w="5783" w:type="dxa"/>
            <w:vAlign w:val="center"/>
          </w:tcPr>
          <w:p w14:paraId="75F20C12" w14:textId="77777777" w:rsidR="003D2DCB" w:rsidRPr="008E1CF2" w:rsidRDefault="003D2DCB" w:rsidP="00DB41D8">
            <w:pPr>
              <w:jc w:val="both"/>
              <w:rPr>
                <w:rFonts w:ascii="Garamond" w:hAnsi="Garamond"/>
                <w:spacing w:val="-3"/>
                <w:sz w:val="28"/>
                <w:szCs w:val="28"/>
              </w:rPr>
            </w:pPr>
          </w:p>
          <w:p w14:paraId="61C5FF87" w14:textId="77777777" w:rsidR="001A0125" w:rsidRPr="008E1CF2" w:rsidRDefault="003D2DCB" w:rsidP="00DB41D8">
            <w:pPr>
              <w:jc w:val="both"/>
              <w:rPr>
                <w:rFonts w:ascii="Garamond" w:hAnsi="Garamond"/>
                <w:b/>
                <w:spacing w:val="-3"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pacing w:val="-3"/>
                <w:sz w:val="28"/>
                <w:szCs w:val="28"/>
              </w:rPr>
              <w:t xml:space="preserve">La modalidad de la clase es vía zoom </w:t>
            </w:r>
          </w:p>
          <w:p w14:paraId="03E8DAF4" w14:textId="77777777" w:rsidR="003561A0" w:rsidRPr="008E1CF2" w:rsidRDefault="003561A0" w:rsidP="00DB41D8">
            <w:pPr>
              <w:jc w:val="both"/>
              <w:rPr>
                <w:rFonts w:ascii="Garamond" w:hAnsi="Garamond"/>
                <w:spacing w:val="-3"/>
                <w:sz w:val="28"/>
                <w:szCs w:val="28"/>
              </w:rPr>
            </w:pPr>
          </w:p>
          <w:p w14:paraId="17246E40" w14:textId="77777777" w:rsidR="003561A0" w:rsidRPr="008E1CF2" w:rsidRDefault="003561A0" w:rsidP="00B1416E">
            <w:pPr>
              <w:suppressAutoHyphens/>
              <w:jc w:val="both"/>
              <w:rPr>
                <w:rFonts w:ascii="Garamond" w:hAnsi="Garamond"/>
                <w:spacing w:val="-3"/>
                <w:sz w:val="28"/>
                <w:szCs w:val="28"/>
              </w:rPr>
            </w:pPr>
          </w:p>
          <w:p w14:paraId="6BA65C26" w14:textId="67B9BB58" w:rsidR="00B1416E" w:rsidRPr="008E1CF2" w:rsidRDefault="00B1416E" w:rsidP="00B14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MS MinNew Roman" w:hAnsi="Garamond"/>
                <w:b/>
                <w:bCs/>
                <w:sz w:val="28"/>
                <w:szCs w:val="28"/>
              </w:rPr>
            </w:pPr>
            <w:r w:rsidRPr="008E1CF2">
              <w:rPr>
                <w:rFonts w:ascii="Garamond" w:eastAsia="MS MinNew Roman" w:hAnsi="Garamond"/>
                <w:b/>
                <w:bCs/>
                <w:sz w:val="28"/>
                <w:szCs w:val="28"/>
              </w:rPr>
              <w:t>ASISTENCIA</w:t>
            </w:r>
            <w:r w:rsidR="00DF05FB" w:rsidRPr="008E1CF2">
              <w:rPr>
                <w:rFonts w:ascii="Garamond" w:eastAsia="MS MinNew Roman" w:hAnsi="Garamond"/>
                <w:sz w:val="28"/>
                <w:szCs w:val="28"/>
              </w:rPr>
              <w:t xml:space="preserve">: </w:t>
            </w:r>
            <w:r w:rsidR="008E1CF2">
              <w:rPr>
                <w:rFonts w:ascii="Garamond" w:eastAsia="MS MinNew Roman" w:hAnsi="Garamond"/>
                <w:sz w:val="28"/>
                <w:szCs w:val="28"/>
              </w:rPr>
              <w:t>75%</w:t>
            </w:r>
          </w:p>
          <w:p w14:paraId="3295B97C" w14:textId="77777777" w:rsidR="008E1CF2" w:rsidRDefault="00B1416E" w:rsidP="00B14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MS MinNew Roman" w:hAnsi="Garamond"/>
                <w:b/>
                <w:bCs/>
                <w:sz w:val="28"/>
                <w:szCs w:val="28"/>
              </w:rPr>
            </w:pPr>
            <w:r w:rsidRPr="008E1CF2">
              <w:rPr>
                <w:rFonts w:ascii="Garamond" w:eastAsia="MS MinNew Roman" w:hAnsi="Garamond"/>
                <w:b/>
                <w:bCs/>
                <w:sz w:val="28"/>
                <w:szCs w:val="28"/>
              </w:rPr>
              <w:t>NOTA DE APROBACIÓN MÍNIMA</w:t>
            </w:r>
            <w:r w:rsidR="008E1CF2">
              <w:rPr>
                <w:rFonts w:ascii="Garamond" w:eastAsia="MS MinNew Roman" w:hAnsi="Garamond"/>
                <w:b/>
                <w:bCs/>
                <w:sz w:val="28"/>
                <w:szCs w:val="28"/>
              </w:rPr>
              <w:t>:</w:t>
            </w:r>
          </w:p>
          <w:p w14:paraId="682A01E8" w14:textId="2AAEC0C1" w:rsidR="00B1416E" w:rsidRPr="00735C19" w:rsidRDefault="008E1CF2" w:rsidP="00B14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MS MinNew Roman" w:hAnsi="Garamond"/>
                <w:sz w:val="28"/>
                <w:szCs w:val="28"/>
              </w:rPr>
            </w:pPr>
            <w:r w:rsidRPr="00735C19">
              <w:rPr>
                <w:rFonts w:ascii="Garamond" w:eastAsia="MS MinNew Roman" w:hAnsi="Garamond"/>
                <w:sz w:val="28"/>
                <w:szCs w:val="28"/>
              </w:rPr>
              <w:t>Magíster en Comunicación Social: 4,0</w:t>
            </w:r>
          </w:p>
          <w:p w14:paraId="0D2567D6" w14:textId="14479B87" w:rsidR="008E1CF2" w:rsidRPr="00735C19" w:rsidRDefault="008E1CF2" w:rsidP="00B14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eastAsia="MS MinNew Roman" w:hAnsi="Garamond"/>
                <w:sz w:val="28"/>
                <w:szCs w:val="28"/>
              </w:rPr>
            </w:pPr>
            <w:r w:rsidRPr="00735C19">
              <w:rPr>
                <w:rFonts w:ascii="Garamond" w:eastAsia="MS MinNew Roman" w:hAnsi="Garamond"/>
                <w:sz w:val="28"/>
                <w:szCs w:val="28"/>
              </w:rPr>
              <w:t>Magí</w:t>
            </w:r>
            <w:r w:rsidR="00475B53">
              <w:rPr>
                <w:rFonts w:ascii="Garamond" w:eastAsia="MS MinNew Roman" w:hAnsi="Garamond"/>
                <w:sz w:val="28"/>
                <w:szCs w:val="28"/>
              </w:rPr>
              <w:t>ster en Comunicación Política: A</w:t>
            </w:r>
            <w:r w:rsidRPr="00735C19">
              <w:rPr>
                <w:rFonts w:ascii="Garamond" w:eastAsia="MS MinNew Roman" w:hAnsi="Garamond"/>
                <w:sz w:val="28"/>
                <w:szCs w:val="28"/>
              </w:rPr>
              <w:t>probado</w:t>
            </w:r>
            <w:r w:rsidR="00475B53">
              <w:rPr>
                <w:rFonts w:ascii="Garamond" w:eastAsia="MS MinNew Roman" w:hAnsi="Garamond"/>
                <w:sz w:val="28"/>
                <w:szCs w:val="28"/>
              </w:rPr>
              <w:t>/Reprobado</w:t>
            </w:r>
          </w:p>
          <w:p w14:paraId="1B667973" w14:textId="77777777" w:rsidR="00D80004" w:rsidRPr="008E1CF2" w:rsidRDefault="00D80004" w:rsidP="00072CB7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73AF6" w:rsidRPr="008E1CF2" w14:paraId="73F61C84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586E20F5" w14:textId="77777777" w:rsidR="00F73AF6" w:rsidRPr="008E1CF2" w:rsidRDefault="00F73AF6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E1CF2">
              <w:rPr>
                <w:rFonts w:ascii="Garamond" w:hAnsi="Garamond"/>
                <w:b/>
                <w:sz w:val="28"/>
                <w:szCs w:val="28"/>
              </w:rPr>
              <w:t xml:space="preserve">Bibliografía </w:t>
            </w:r>
          </w:p>
        </w:tc>
        <w:tc>
          <w:tcPr>
            <w:tcW w:w="5783" w:type="dxa"/>
          </w:tcPr>
          <w:p w14:paraId="13F332F2" w14:textId="6838A5E6" w:rsidR="00F73AF6" w:rsidRPr="008E1CF2" w:rsidRDefault="00A04708" w:rsidP="007C0295">
            <w:pPr>
              <w:pStyle w:val="Predeterminad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Stuart Hall “Negociando identidades caribeñas”</w:t>
            </w:r>
          </w:p>
        </w:tc>
      </w:tr>
      <w:tr w:rsidR="00F73AF6" w:rsidRPr="008E1CF2" w14:paraId="4320853F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43B0F368" w14:textId="77777777" w:rsidR="00F73AF6" w:rsidRPr="008E1CF2" w:rsidRDefault="00F73AF6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7676B591" w14:textId="721A56F4" w:rsidR="00F73AF6" w:rsidRPr="008E1CF2" w:rsidRDefault="00A04708" w:rsidP="007C0295">
            <w:pPr>
              <w:pStyle w:val="Predeterminad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Stuart Hall “El espectáculo del ‘Otro’”</w:t>
            </w:r>
          </w:p>
        </w:tc>
      </w:tr>
      <w:tr w:rsidR="00F73AF6" w:rsidRPr="008E1CF2" w14:paraId="40DA2184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51A4883E" w14:textId="77777777" w:rsidR="00F73AF6" w:rsidRPr="008E1CF2" w:rsidRDefault="00F73AF6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494D9857" w14:textId="72DC090A" w:rsidR="00F73AF6" w:rsidRPr="008E1CF2" w:rsidRDefault="00A04708" w:rsidP="00D723FA">
            <w:pPr>
              <w:pStyle w:val="Predeterminad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Peter </w:t>
            </w:r>
            <w:proofErr w:type="spellStart"/>
            <w:r>
              <w:rPr>
                <w:rFonts w:ascii="Garamond" w:hAnsi="Garamond"/>
              </w:rPr>
              <w:t>Wade</w:t>
            </w:r>
            <w:proofErr w:type="spellEnd"/>
            <w:r>
              <w:rPr>
                <w:rFonts w:ascii="Garamond" w:hAnsi="Garamond"/>
              </w:rPr>
              <w:t xml:space="preserve"> “Raza y etnicidad en América Latina”</w:t>
            </w:r>
          </w:p>
        </w:tc>
      </w:tr>
      <w:tr w:rsidR="00F73AF6" w:rsidRPr="008E1CF2" w14:paraId="01FC3541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0B448B9D" w14:textId="77777777" w:rsidR="00F73AF6" w:rsidRPr="008E1CF2" w:rsidRDefault="00F73AF6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5FACC486" w14:textId="6A94B60E" w:rsidR="00F73AF6" w:rsidRPr="008E1CF2" w:rsidRDefault="00A04708" w:rsidP="007C0295">
            <w:pPr>
              <w:pStyle w:val="Predeterminad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Eduardo Restrepo “Raza/etnicidad”</w:t>
            </w:r>
          </w:p>
        </w:tc>
      </w:tr>
      <w:tr w:rsidR="00F73AF6" w:rsidRPr="008E1CF2" w14:paraId="433739E4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4393B9A8" w14:textId="77777777" w:rsidR="00F73AF6" w:rsidRPr="008E1CF2" w:rsidRDefault="00F73AF6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154640F8" w14:textId="5D9D6243" w:rsidR="00F73AF6" w:rsidRPr="008E1CF2" w:rsidRDefault="00A04708" w:rsidP="00312774">
            <w:pPr>
              <w:pStyle w:val="Predeterminad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María Dolores Paris “Estudios sobre el racismo en A.L”</w:t>
            </w:r>
          </w:p>
        </w:tc>
      </w:tr>
      <w:tr w:rsidR="00F73AF6" w:rsidRPr="008E1CF2" w14:paraId="4B5F4C19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38B4CAD4" w14:textId="77777777" w:rsidR="00F73AF6" w:rsidRPr="008E1CF2" w:rsidRDefault="00F73AF6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0AD5E92E" w14:textId="7EFA4237" w:rsidR="00F73AF6" w:rsidRPr="008E1CF2" w:rsidRDefault="00A04708" w:rsidP="00312774">
            <w:pPr>
              <w:pStyle w:val="Predeterminad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Eduardo Restrepo “Racismo y discriminación”</w:t>
            </w:r>
          </w:p>
        </w:tc>
      </w:tr>
      <w:tr w:rsidR="00F73AF6" w:rsidRPr="008E1CF2" w14:paraId="75B945E3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21F73260" w14:textId="77777777" w:rsidR="00F73AF6" w:rsidRPr="008E1CF2" w:rsidRDefault="00F73AF6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235457CE" w14:textId="13FB66DE" w:rsidR="00F73AF6" w:rsidRPr="008E1CF2" w:rsidRDefault="00A04708" w:rsidP="007C0295">
            <w:pPr>
              <w:pStyle w:val="Predeterminad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Eduardo Restrepo “¿El multiculturalismo amerita ser defendido?</w:t>
            </w:r>
            <w:r>
              <w:rPr>
                <w:rFonts w:ascii="Garamond" w:hAnsi="Garamond"/>
              </w:rPr>
              <w:t>”</w:t>
            </w:r>
          </w:p>
        </w:tc>
      </w:tr>
      <w:tr w:rsidR="00F73AF6" w:rsidRPr="008E1CF2" w14:paraId="2A215676" w14:textId="77777777" w:rsidTr="005200C8">
        <w:trPr>
          <w:trHeight w:val="340"/>
        </w:trPr>
        <w:tc>
          <w:tcPr>
            <w:tcW w:w="2454" w:type="dxa"/>
            <w:shd w:val="clear" w:color="auto" w:fill="FFC000"/>
            <w:vAlign w:val="center"/>
          </w:tcPr>
          <w:p w14:paraId="5FBAFD50" w14:textId="77777777" w:rsidR="00F73AF6" w:rsidRPr="008E1CF2" w:rsidRDefault="00F73AF6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5783" w:type="dxa"/>
          </w:tcPr>
          <w:p w14:paraId="2394DCFA" w14:textId="77777777" w:rsidR="00F73AF6" w:rsidRPr="008E1CF2" w:rsidRDefault="00F73AF6" w:rsidP="00312774">
            <w:pPr>
              <w:pStyle w:val="Predeterminado"/>
              <w:jc w:val="both"/>
              <w:rPr>
                <w:rFonts w:ascii="Garamond" w:hAnsi="Garamond"/>
              </w:rPr>
            </w:pPr>
          </w:p>
          <w:p w14:paraId="20EE206A" w14:textId="77777777" w:rsidR="00F73AF6" w:rsidRPr="008E1CF2" w:rsidRDefault="00F73AF6" w:rsidP="00312774">
            <w:pPr>
              <w:pStyle w:val="Predeterminado"/>
              <w:jc w:val="both"/>
              <w:rPr>
                <w:rFonts w:ascii="Garamond" w:hAnsi="Garamond"/>
              </w:rPr>
            </w:pPr>
          </w:p>
          <w:p w14:paraId="6A5E41D2" w14:textId="77777777" w:rsidR="00F73AF6" w:rsidRPr="008E1CF2" w:rsidRDefault="00F73AF6" w:rsidP="00312774">
            <w:pPr>
              <w:pStyle w:val="Predeterminado"/>
              <w:jc w:val="both"/>
              <w:rPr>
                <w:rFonts w:ascii="Garamond" w:hAnsi="Garamond"/>
              </w:rPr>
            </w:pPr>
          </w:p>
          <w:p w14:paraId="3D1001C9" w14:textId="77777777" w:rsidR="00F73AF6" w:rsidRPr="008E1CF2" w:rsidRDefault="00F73AF6" w:rsidP="00312774">
            <w:pPr>
              <w:pStyle w:val="Predeterminado"/>
              <w:jc w:val="both"/>
              <w:rPr>
                <w:rFonts w:ascii="Garamond" w:hAnsi="Garamond"/>
              </w:rPr>
            </w:pPr>
          </w:p>
        </w:tc>
      </w:tr>
    </w:tbl>
    <w:p w14:paraId="5BFEA98F" w14:textId="77777777" w:rsidR="00D80004" w:rsidRPr="00864D8D" w:rsidRDefault="00D80004" w:rsidP="00D80004">
      <w:pPr>
        <w:ind w:left="2124" w:hanging="1419"/>
        <w:jc w:val="both"/>
        <w:rPr>
          <w:rFonts w:ascii="Garamond" w:hAnsi="Garamond"/>
          <w:sz w:val="28"/>
          <w:szCs w:val="28"/>
        </w:rPr>
      </w:pPr>
      <w:r w:rsidRPr="00864D8D">
        <w:rPr>
          <w:rFonts w:ascii="Garamond" w:hAnsi="Garamond"/>
          <w:sz w:val="28"/>
          <w:szCs w:val="28"/>
        </w:rPr>
        <w:tab/>
      </w:r>
    </w:p>
    <w:p w14:paraId="53BBB1BC" w14:textId="77777777" w:rsidR="00D80004" w:rsidRPr="00864D8D" w:rsidRDefault="00D80004" w:rsidP="00D80004">
      <w:pPr>
        <w:ind w:left="2124" w:hanging="1419"/>
        <w:jc w:val="both"/>
        <w:rPr>
          <w:rFonts w:ascii="Garamond" w:hAnsi="Garamond"/>
          <w:sz w:val="28"/>
          <w:szCs w:val="28"/>
        </w:rPr>
      </w:pPr>
    </w:p>
    <w:p w14:paraId="629E4A84" w14:textId="77777777" w:rsidR="005D35E9" w:rsidRPr="00864D8D" w:rsidRDefault="002C07CA">
      <w:pPr>
        <w:rPr>
          <w:rFonts w:ascii="Garamond" w:hAnsi="Garamond"/>
          <w:sz w:val="28"/>
          <w:szCs w:val="28"/>
        </w:rPr>
      </w:pPr>
    </w:p>
    <w:sectPr w:rsidR="005D35E9" w:rsidRPr="00864D8D" w:rsidSect="008F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WenQuanYi Micro Hei">
    <w:altName w:val="MS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inion">
    <w:altName w:val="Cambria"/>
    <w:panose1 w:val="020B0604020202020204"/>
    <w:charset w:val="00"/>
    <w:family w:val="roman"/>
    <w:notTrueType/>
    <w:pitch w:val="default"/>
  </w:font>
  <w:font w:name="MS MinNew Roman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C30"/>
    <w:multiLevelType w:val="hybridMultilevel"/>
    <w:tmpl w:val="13E21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C31B3"/>
    <w:multiLevelType w:val="hybridMultilevel"/>
    <w:tmpl w:val="F8A4752E"/>
    <w:lvl w:ilvl="0" w:tplc="31AAB92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948"/>
    <w:multiLevelType w:val="hybridMultilevel"/>
    <w:tmpl w:val="61B272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D6406"/>
    <w:multiLevelType w:val="hybridMultilevel"/>
    <w:tmpl w:val="3C2CCF06"/>
    <w:lvl w:ilvl="0" w:tplc="188E489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562F"/>
    <w:multiLevelType w:val="multilevel"/>
    <w:tmpl w:val="596E32FE"/>
    <w:lvl w:ilvl="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D9D1A7F"/>
    <w:multiLevelType w:val="hybridMultilevel"/>
    <w:tmpl w:val="E55A45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FEC"/>
    <w:multiLevelType w:val="hybridMultilevel"/>
    <w:tmpl w:val="4FDC2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8BC"/>
    <w:multiLevelType w:val="hybridMultilevel"/>
    <w:tmpl w:val="2976E3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21DB"/>
    <w:multiLevelType w:val="hybridMultilevel"/>
    <w:tmpl w:val="2926FC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6265"/>
    <w:multiLevelType w:val="hybridMultilevel"/>
    <w:tmpl w:val="F55A035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002ABF"/>
    <w:multiLevelType w:val="hybridMultilevel"/>
    <w:tmpl w:val="9578C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E11C9"/>
    <w:multiLevelType w:val="hybridMultilevel"/>
    <w:tmpl w:val="125EF8B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F01EE7"/>
    <w:multiLevelType w:val="hybridMultilevel"/>
    <w:tmpl w:val="FB80E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0932"/>
    <w:multiLevelType w:val="hybridMultilevel"/>
    <w:tmpl w:val="ADC6F1AA"/>
    <w:lvl w:ilvl="0" w:tplc="AACC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94CAA"/>
    <w:multiLevelType w:val="hybridMultilevel"/>
    <w:tmpl w:val="9DAC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B0E7B"/>
    <w:multiLevelType w:val="hybridMultilevel"/>
    <w:tmpl w:val="8EF036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BF7"/>
    <w:multiLevelType w:val="hybridMultilevel"/>
    <w:tmpl w:val="FBC8A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1374"/>
    <w:multiLevelType w:val="hybridMultilevel"/>
    <w:tmpl w:val="E6B41E9C"/>
    <w:lvl w:ilvl="0" w:tplc="31ACE65C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58A1696F"/>
    <w:multiLevelType w:val="hybridMultilevel"/>
    <w:tmpl w:val="4EF0E6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7584C"/>
    <w:multiLevelType w:val="hybridMultilevel"/>
    <w:tmpl w:val="0D548A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8616F"/>
    <w:multiLevelType w:val="hybridMultilevel"/>
    <w:tmpl w:val="4B461F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E3E56"/>
    <w:multiLevelType w:val="hybridMultilevel"/>
    <w:tmpl w:val="8CC857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556DA5"/>
    <w:multiLevelType w:val="hybridMultilevel"/>
    <w:tmpl w:val="2F4836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631973"/>
    <w:multiLevelType w:val="hybridMultilevel"/>
    <w:tmpl w:val="EF66E5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0"/>
  </w:num>
  <w:num w:numId="5">
    <w:abstractNumId w:val="19"/>
  </w:num>
  <w:num w:numId="6">
    <w:abstractNumId w:val="13"/>
  </w:num>
  <w:num w:numId="7">
    <w:abstractNumId w:val="11"/>
  </w:num>
  <w:num w:numId="8">
    <w:abstractNumId w:val="15"/>
  </w:num>
  <w:num w:numId="9">
    <w:abstractNumId w:val="18"/>
  </w:num>
  <w:num w:numId="10">
    <w:abstractNumId w:val="20"/>
  </w:num>
  <w:num w:numId="11">
    <w:abstractNumId w:val="23"/>
  </w:num>
  <w:num w:numId="12">
    <w:abstractNumId w:val="21"/>
  </w:num>
  <w:num w:numId="13">
    <w:abstractNumId w:val="9"/>
  </w:num>
  <w:num w:numId="14">
    <w:abstractNumId w:val="16"/>
  </w:num>
  <w:num w:numId="15">
    <w:abstractNumId w:val="7"/>
  </w:num>
  <w:num w:numId="16">
    <w:abstractNumId w:val="6"/>
  </w:num>
  <w:num w:numId="17">
    <w:abstractNumId w:val="2"/>
  </w:num>
  <w:num w:numId="18">
    <w:abstractNumId w:val="22"/>
  </w:num>
  <w:num w:numId="19">
    <w:abstractNumId w:val="12"/>
  </w:num>
  <w:num w:numId="20">
    <w:abstractNumId w:val="14"/>
  </w:num>
  <w:num w:numId="21">
    <w:abstractNumId w:val="0"/>
  </w:num>
  <w:num w:numId="22">
    <w:abstractNumId w:val="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04"/>
    <w:rsid w:val="00046968"/>
    <w:rsid w:val="000961EB"/>
    <w:rsid w:val="000964FD"/>
    <w:rsid w:val="000B4A55"/>
    <w:rsid w:val="000F104A"/>
    <w:rsid w:val="001063C8"/>
    <w:rsid w:val="00107853"/>
    <w:rsid w:val="001275FD"/>
    <w:rsid w:val="00196391"/>
    <w:rsid w:val="001A0125"/>
    <w:rsid w:val="0021421E"/>
    <w:rsid w:val="002C07CA"/>
    <w:rsid w:val="002E339D"/>
    <w:rsid w:val="0030305E"/>
    <w:rsid w:val="003456BF"/>
    <w:rsid w:val="00346C41"/>
    <w:rsid w:val="003561A0"/>
    <w:rsid w:val="00395221"/>
    <w:rsid w:val="003B5391"/>
    <w:rsid w:val="003C2F3B"/>
    <w:rsid w:val="003C6FCA"/>
    <w:rsid w:val="003D2DCB"/>
    <w:rsid w:val="00421362"/>
    <w:rsid w:val="00421391"/>
    <w:rsid w:val="004214B1"/>
    <w:rsid w:val="00440041"/>
    <w:rsid w:val="004564DE"/>
    <w:rsid w:val="00461EE3"/>
    <w:rsid w:val="00475B53"/>
    <w:rsid w:val="004E2ECF"/>
    <w:rsid w:val="004F35D2"/>
    <w:rsid w:val="004F3C2E"/>
    <w:rsid w:val="00514B69"/>
    <w:rsid w:val="0052626C"/>
    <w:rsid w:val="005508D3"/>
    <w:rsid w:val="00566B4F"/>
    <w:rsid w:val="00666CFD"/>
    <w:rsid w:val="0067451F"/>
    <w:rsid w:val="00687929"/>
    <w:rsid w:val="006C77AF"/>
    <w:rsid w:val="007036B6"/>
    <w:rsid w:val="00703A30"/>
    <w:rsid w:val="00725E7F"/>
    <w:rsid w:val="00730522"/>
    <w:rsid w:val="00735C19"/>
    <w:rsid w:val="007C0295"/>
    <w:rsid w:val="0080550A"/>
    <w:rsid w:val="00864D8D"/>
    <w:rsid w:val="00877370"/>
    <w:rsid w:val="008865AE"/>
    <w:rsid w:val="008A5CA3"/>
    <w:rsid w:val="008A7303"/>
    <w:rsid w:val="008C3CA7"/>
    <w:rsid w:val="008E1CF2"/>
    <w:rsid w:val="008F0B15"/>
    <w:rsid w:val="009503B5"/>
    <w:rsid w:val="00972CB5"/>
    <w:rsid w:val="009B0EAD"/>
    <w:rsid w:val="009D64FC"/>
    <w:rsid w:val="009E11A2"/>
    <w:rsid w:val="00A04708"/>
    <w:rsid w:val="00A152C5"/>
    <w:rsid w:val="00A32DB5"/>
    <w:rsid w:val="00A33336"/>
    <w:rsid w:val="00A729EC"/>
    <w:rsid w:val="00AD7330"/>
    <w:rsid w:val="00AF22E9"/>
    <w:rsid w:val="00B1416E"/>
    <w:rsid w:val="00B14C89"/>
    <w:rsid w:val="00B71D89"/>
    <w:rsid w:val="00C02715"/>
    <w:rsid w:val="00CA13D6"/>
    <w:rsid w:val="00CB1FDA"/>
    <w:rsid w:val="00CC062A"/>
    <w:rsid w:val="00D23417"/>
    <w:rsid w:val="00D723FA"/>
    <w:rsid w:val="00D76CAF"/>
    <w:rsid w:val="00D80004"/>
    <w:rsid w:val="00D852CC"/>
    <w:rsid w:val="00DB41D8"/>
    <w:rsid w:val="00DD571E"/>
    <w:rsid w:val="00DF05FB"/>
    <w:rsid w:val="00DF72B1"/>
    <w:rsid w:val="00F20F8B"/>
    <w:rsid w:val="00F70C54"/>
    <w:rsid w:val="00F73AF6"/>
    <w:rsid w:val="00F96E58"/>
    <w:rsid w:val="00FC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18ED"/>
  <w15:docId w15:val="{DCF25993-005B-AB47-8722-07673CC4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800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B1416E"/>
  </w:style>
  <w:style w:type="paragraph" w:styleId="Textoindependiente">
    <w:name w:val="Body Text"/>
    <w:basedOn w:val="Normal"/>
    <w:link w:val="TextoindependienteCar"/>
    <w:rsid w:val="00703A30"/>
    <w:pPr>
      <w:spacing w:before="240" w:after="240"/>
      <w:ind w:left="1077"/>
      <w:jc w:val="both"/>
    </w:pPr>
    <w:rPr>
      <w:rFonts w:ascii="Verdana" w:hAnsi="Verdana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03A30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275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2F3B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52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852CC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edeterminado">
    <w:name w:val="Predeterminado"/>
    <w:rsid w:val="0073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196391"/>
    <w:pPr>
      <w:spacing w:before="100" w:beforeAutospacing="1" w:after="100" w:afterAutospacing="1"/>
    </w:pPr>
    <w:rPr>
      <w:rFonts w:ascii="Times New Roman" w:hAnsi="Times New Roman" w:cs="Times New Roman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Juan Guillermo Sunkel Cariola</cp:lastModifiedBy>
  <cp:revision>2</cp:revision>
  <cp:lastPrinted>2021-07-29T20:30:00Z</cp:lastPrinted>
  <dcterms:created xsi:type="dcterms:W3CDTF">2021-07-29T20:40:00Z</dcterms:created>
  <dcterms:modified xsi:type="dcterms:W3CDTF">2021-07-29T20:40:00Z</dcterms:modified>
</cp:coreProperties>
</file>