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ind w:left="1416" w:hanging="1416"/>
              <w:rPr>
                <w:rFonts w:cs="Arial"/>
              </w:rPr>
            </w:pPr>
            <w:r w:rsidRPr="001169FB">
              <w:rPr>
                <w:rFonts w:cs="Arial"/>
              </w:rPr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1169FB" w:rsidRDefault="00FF0BDD" w:rsidP="006E5BCA">
            <w:pPr>
              <w:jc w:val="both"/>
              <w:rPr>
                <w:rFonts w:cs="Arial"/>
                <w:b/>
                <w:iCs/>
                <w:sz w:val="22"/>
                <w:szCs w:val="22"/>
                <w:lang w:val="es-ES"/>
              </w:rPr>
            </w:pPr>
            <w:r w:rsidRPr="001169FB">
              <w:rPr>
                <w:rFonts w:cs="Arial"/>
                <w:b/>
                <w:iCs/>
                <w:sz w:val="22"/>
                <w:szCs w:val="22"/>
                <w:lang w:val="es-ES"/>
              </w:rPr>
              <w:t>Comunicación Estratégica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A7472A">
              <w:rPr>
                <w:rFonts w:cs="Arial"/>
                <w:sz w:val="20"/>
                <w:szCs w:val="20"/>
              </w:rPr>
              <w:t>Obligatorio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rPr>
                <w:rFonts w:cs="Arial"/>
                <w:sz w:val="20"/>
                <w:szCs w:val="20"/>
              </w:rPr>
            </w:pPr>
            <w:r w:rsidRPr="00547245">
              <w:rPr>
                <w:rFonts w:cs="Arial"/>
                <w:sz w:val="20"/>
                <w:szCs w:val="20"/>
              </w:rPr>
              <w:t>2019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rPr>
                <w:rFonts w:cs="Arial"/>
                <w:sz w:val="20"/>
                <w:szCs w:val="20"/>
              </w:rPr>
            </w:pPr>
            <w:r w:rsidRPr="00547245">
              <w:rPr>
                <w:rFonts w:cs="Arial"/>
                <w:sz w:val="20"/>
                <w:szCs w:val="20"/>
              </w:rPr>
              <w:t>II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rPr>
                <w:rFonts w:cs="Arial"/>
                <w:sz w:val="20"/>
                <w:szCs w:val="20"/>
              </w:rPr>
            </w:pPr>
            <w:r w:rsidRPr="00547245">
              <w:rPr>
                <w:rFonts w:cs="Arial"/>
                <w:sz w:val="20"/>
                <w:szCs w:val="20"/>
              </w:rPr>
              <w:t>Sin requisitos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shd w:val="clear" w:color="auto" w:fill="FFFFFF"/>
              <w:ind w:left="708" w:hanging="708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7245">
              <w:rPr>
                <w:rFonts w:cs="Arial"/>
                <w:sz w:val="20"/>
                <w:szCs w:val="20"/>
                <w:lang w:val="es-ES"/>
              </w:rPr>
              <w:t>El presente curso introduce a las y los estudiantes a la discusión sobre la Comunicación Estratégica en tanto campo de estudio disciplinario. Con este objetivo, se buscará que las/os alumnas/os puedan:</w:t>
            </w:r>
          </w:p>
          <w:p w:rsidR="00FF0BDD" w:rsidRPr="00547245" w:rsidRDefault="00FF0BDD" w:rsidP="006E5BCA">
            <w:pPr>
              <w:shd w:val="clear" w:color="auto" w:fill="FFFFFF"/>
              <w:ind w:left="104" w:hanging="104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7245">
              <w:rPr>
                <w:rFonts w:cs="Arial"/>
                <w:sz w:val="20"/>
                <w:szCs w:val="20"/>
                <w:lang w:val="es-ES"/>
              </w:rPr>
              <w:t>Conocer y analizar los fundam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entos teóricos sobre el estudio </w:t>
            </w:r>
            <w:r w:rsidRPr="00547245">
              <w:rPr>
                <w:rFonts w:cs="Arial"/>
                <w:sz w:val="20"/>
                <w:szCs w:val="20"/>
                <w:lang w:val="es-ES"/>
              </w:rPr>
              <w:t>de las organizaciones.</w:t>
            </w:r>
          </w:p>
          <w:p w:rsidR="00FF0BDD" w:rsidRPr="00547245" w:rsidRDefault="00FF0BDD" w:rsidP="006E5BCA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7245">
              <w:rPr>
                <w:rFonts w:cs="Arial"/>
                <w:sz w:val="20"/>
                <w:szCs w:val="20"/>
                <w:lang w:val="es-ES"/>
              </w:rPr>
              <w:t>Identificar los procesos comunicacionales que se desencadenan en una organización, como también evaluar su desarrollo y efectos.</w:t>
            </w:r>
          </w:p>
          <w:p w:rsidR="00FF0BDD" w:rsidRPr="00547245" w:rsidRDefault="00FF0BDD" w:rsidP="006E5BCA">
            <w:pPr>
              <w:rPr>
                <w:rFonts w:cs="Arial"/>
                <w:sz w:val="20"/>
                <w:szCs w:val="20"/>
              </w:rPr>
            </w:pPr>
            <w:r w:rsidRPr="00547245">
              <w:rPr>
                <w:rFonts w:cs="Arial"/>
                <w:sz w:val="20"/>
                <w:szCs w:val="20"/>
                <w:lang w:val="es-ES"/>
              </w:rPr>
              <w:t>Aportar reflexivamente al desarrollo de investigaciones que contribuyan al desarrollo del campo en materia de comunicación aplicada a las organizaciones.</w:t>
            </w:r>
          </w:p>
        </w:tc>
      </w:tr>
      <w:tr w:rsidR="00FF0BDD" w:rsidRPr="001169FB" w:rsidTr="006E5BCA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47245">
              <w:rPr>
                <w:rFonts w:cs="Arial"/>
                <w:sz w:val="20"/>
                <w:szCs w:val="20"/>
              </w:rPr>
              <w:t>Laureano Checa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 w:rsidRPr="00547245">
              <w:rPr>
                <w:rFonts w:cs="Arial"/>
                <w:sz w:val="20"/>
                <w:szCs w:val="20"/>
                <w:lang w:val="es-CL"/>
              </w:rPr>
              <w:t>Periodista de la Universidad de Chile. Máster en Estudios Latinoamericanos y Doctorando en Estado de Derecho y Gobernanza Global en la Universidad de Salamanca. También cuenta con un Diploma de Estudios Avanzados (DEA) en el Programa de Doctorado en Procesos Políticos Contemporáneos de la Universidad de Salamanca.</w:t>
            </w:r>
          </w:p>
          <w:p w:rsidR="00FF0BDD" w:rsidRPr="00547245" w:rsidRDefault="00FF0BDD" w:rsidP="006E5BCA">
            <w:pPr>
              <w:rPr>
                <w:rFonts w:cs="Arial"/>
                <w:sz w:val="20"/>
                <w:szCs w:val="20"/>
              </w:rPr>
            </w:pPr>
            <w:r w:rsidRPr="00547245">
              <w:rPr>
                <w:rFonts w:cs="Arial"/>
                <w:sz w:val="20"/>
                <w:szCs w:val="20"/>
                <w:lang w:val="es-CL"/>
              </w:rPr>
              <w:t>Sus líneas de investigación son: Transparencia y acceso a la Información, Participación y rendición de cuentas (</w:t>
            </w:r>
            <w:proofErr w:type="spellStart"/>
            <w:r w:rsidRPr="00547245">
              <w:rPr>
                <w:rFonts w:cs="Arial"/>
                <w:sz w:val="20"/>
                <w:szCs w:val="20"/>
                <w:lang w:val="es-CL"/>
              </w:rPr>
              <w:t>Accountability</w:t>
            </w:r>
            <w:proofErr w:type="spellEnd"/>
            <w:r w:rsidRPr="00547245">
              <w:rPr>
                <w:rFonts w:cs="Arial"/>
                <w:sz w:val="20"/>
                <w:szCs w:val="20"/>
                <w:lang w:val="es-CL"/>
              </w:rPr>
              <w:t>), Comunicación aplicada y Estudios de periodismo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 w:rsidRPr="00547245">
              <w:rPr>
                <w:rFonts w:cs="Arial"/>
                <w:sz w:val="20"/>
                <w:szCs w:val="20"/>
                <w:lang w:val="es-CL"/>
              </w:rPr>
              <w:t>8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rPr>
                <w:rFonts w:cs="Arial"/>
                <w:sz w:val="20"/>
                <w:szCs w:val="20"/>
              </w:rPr>
            </w:pPr>
            <w:r w:rsidRPr="00547245">
              <w:rPr>
                <w:rFonts w:cs="Arial"/>
                <w:sz w:val="20"/>
                <w:szCs w:val="20"/>
              </w:rPr>
              <w:t>4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Jueves de </w:t>
            </w:r>
            <w:r w:rsidRPr="00547245">
              <w:rPr>
                <w:rFonts w:cs="Arial"/>
                <w:sz w:val="20"/>
                <w:szCs w:val="20"/>
              </w:rPr>
              <w:t>18:30 a 21:30 hrs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pStyle w:val="NormalWeb"/>
              <w:numPr>
                <w:ilvl w:val="0"/>
                <w:numId w:val="1"/>
              </w:numPr>
              <w:spacing w:before="200" w:after="0" w:afterAutospacing="0"/>
              <w:textAlignment w:val="baseline"/>
              <w:rPr>
                <w:rFonts w:ascii="Calibri" w:hAnsi="Calibri"/>
                <w:color w:val="222222"/>
                <w:sz w:val="20"/>
                <w:szCs w:val="20"/>
              </w:rPr>
            </w:pPr>
            <w:r w:rsidRPr="00547245">
              <w:rPr>
                <w:rFonts w:ascii="Calibri" w:hAnsi="Calibri"/>
                <w:color w:val="222222"/>
                <w:sz w:val="20"/>
                <w:szCs w:val="20"/>
              </w:rPr>
              <w:t xml:space="preserve">Jueves 22 agosto, </w:t>
            </w:r>
          </w:p>
          <w:p w:rsidR="00FF0BDD" w:rsidRPr="00547245" w:rsidRDefault="00FF0BDD" w:rsidP="006E5BCA">
            <w:pPr>
              <w:pStyle w:val="NormalWeb"/>
              <w:numPr>
                <w:ilvl w:val="0"/>
                <w:numId w:val="1"/>
              </w:numPr>
              <w:tabs>
                <w:tab w:val="clear" w:pos="720"/>
                <w:tab w:val="num" w:pos="387"/>
              </w:tabs>
              <w:spacing w:before="200" w:after="0" w:afterAutospacing="0"/>
              <w:textAlignment w:val="baseline"/>
              <w:rPr>
                <w:rFonts w:ascii="Calibri" w:hAnsi="Calibri"/>
                <w:color w:val="222222"/>
                <w:sz w:val="20"/>
                <w:szCs w:val="20"/>
              </w:rPr>
            </w:pPr>
            <w:r w:rsidRPr="00547245">
              <w:rPr>
                <w:rFonts w:ascii="Calibri" w:hAnsi="Calibri"/>
                <w:color w:val="222222"/>
                <w:sz w:val="20"/>
                <w:szCs w:val="20"/>
              </w:rPr>
              <w:t>Jueves 29 agosto</w:t>
            </w:r>
          </w:p>
          <w:p w:rsidR="00FF0BDD" w:rsidRPr="00547245" w:rsidRDefault="00FF0BDD" w:rsidP="006E5BCA">
            <w:pPr>
              <w:pStyle w:val="NormalWeb"/>
              <w:numPr>
                <w:ilvl w:val="0"/>
                <w:numId w:val="1"/>
              </w:numPr>
              <w:spacing w:before="200" w:after="0" w:afterAutospacing="0"/>
              <w:textAlignment w:val="baseline"/>
              <w:rPr>
                <w:rFonts w:ascii="Calibri" w:hAnsi="Calibri"/>
                <w:color w:val="222222"/>
                <w:sz w:val="20"/>
                <w:szCs w:val="20"/>
              </w:rPr>
            </w:pPr>
            <w:r w:rsidRPr="00547245">
              <w:rPr>
                <w:rFonts w:ascii="Calibri" w:hAnsi="Calibri"/>
                <w:color w:val="222222"/>
                <w:sz w:val="20"/>
                <w:szCs w:val="20"/>
              </w:rPr>
              <w:t>Jueves 04 septiembre</w:t>
            </w:r>
          </w:p>
          <w:p w:rsidR="00FF0BDD" w:rsidRPr="00547245" w:rsidRDefault="00FF0BDD" w:rsidP="006E5BCA">
            <w:pPr>
              <w:pStyle w:val="NormalWeb"/>
              <w:numPr>
                <w:ilvl w:val="0"/>
                <w:numId w:val="1"/>
              </w:numPr>
              <w:spacing w:before="200" w:after="0" w:afterAutospacing="0"/>
              <w:textAlignment w:val="baseline"/>
              <w:rPr>
                <w:rFonts w:ascii="Calibri" w:hAnsi="Calibri"/>
                <w:color w:val="222222"/>
                <w:sz w:val="20"/>
                <w:szCs w:val="20"/>
              </w:rPr>
            </w:pPr>
            <w:r w:rsidRPr="00547245">
              <w:rPr>
                <w:rFonts w:ascii="Calibri" w:hAnsi="Calibri"/>
                <w:color w:val="222222"/>
                <w:sz w:val="20"/>
                <w:szCs w:val="20"/>
              </w:rPr>
              <w:t>Jueves 12 septiembre</w:t>
            </w:r>
          </w:p>
          <w:p w:rsidR="00FF0BDD" w:rsidRPr="00547245" w:rsidRDefault="00FF0BDD" w:rsidP="006E5BCA">
            <w:pPr>
              <w:pStyle w:val="NormalWeb"/>
              <w:numPr>
                <w:ilvl w:val="0"/>
                <w:numId w:val="1"/>
              </w:numPr>
              <w:spacing w:before="200" w:after="0" w:afterAutospacing="0"/>
              <w:textAlignment w:val="baseline"/>
              <w:rPr>
                <w:rFonts w:ascii="Calibri" w:hAnsi="Calibri"/>
                <w:color w:val="222222"/>
                <w:sz w:val="20"/>
                <w:szCs w:val="20"/>
              </w:rPr>
            </w:pPr>
            <w:r w:rsidRPr="00547245">
              <w:rPr>
                <w:rFonts w:ascii="Calibri" w:hAnsi="Calibri"/>
                <w:color w:val="222222"/>
                <w:sz w:val="20"/>
                <w:szCs w:val="20"/>
              </w:rPr>
              <w:t>Jueves 26 septiembre</w:t>
            </w:r>
          </w:p>
          <w:p w:rsidR="00FF0BDD" w:rsidRPr="00547245" w:rsidRDefault="00FF0BDD" w:rsidP="006E5BCA">
            <w:pPr>
              <w:pStyle w:val="NormalWeb"/>
              <w:numPr>
                <w:ilvl w:val="0"/>
                <w:numId w:val="1"/>
              </w:numPr>
              <w:spacing w:before="200" w:after="0" w:afterAutospacing="0"/>
              <w:textAlignment w:val="baseline"/>
              <w:rPr>
                <w:rFonts w:ascii="Calibri" w:hAnsi="Calibri"/>
                <w:color w:val="222222"/>
                <w:sz w:val="20"/>
                <w:szCs w:val="20"/>
              </w:rPr>
            </w:pPr>
            <w:r w:rsidRPr="00547245">
              <w:rPr>
                <w:rFonts w:ascii="Calibri" w:hAnsi="Calibri"/>
                <w:color w:val="222222"/>
                <w:sz w:val="20"/>
                <w:szCs w:val="20"/>
              </w:rPr>
              <w:t>Jueves 03 octubre</w:t>
            </w:r>
          </w:p>
          <w:p w:rsidR="00FF0BDD" w:rsidRPr="00547245" w:rsidRDefault="00FF0BDD" w:rsidP="006E5BCA">
            <w:pPr>
              <w:pStyle w:val="NormalWeb"/>
              <w:numPr>
                <w:ilvl w:val="0"/>
                <w:numId w:val="1"/>
              </w:numPr>
              <w:spacing w:before="200" w:after="0" w:afterAutospacing="0"/>
              <w:textAlignment w:val="baseline"/>
              <w:rPr>
                <w:rFonts w:ascii="Calibri" w:hAnsi="Calibri"/>
                <w:color w:val="222222"/>
                <w:sz w:val="20"/>
                <w:szCs w:val="20"/>
              </w:rPr>
            </w:pPr>
            <w:r w:rsidRPr="00547245">
              <w:rPr>
                <w:rFonts w:ascii="Calibri" w:hAnsi="Calibri"/>
                <w:color w:val="222222"/>
                <w:sz w:val="20"/>
                <w:szCs w:val="20"/>
              </w:rPr>
              <w:t>Jueves 10 octubre</w:t>
            </w:r>
          </w:p>
          <w:p w:rsidR="00FF0BDD" w:rsidRPr="00547245" w:rsidRDefault="00FF0BDD" w:rsidP="006E5BCA">
            <w:pPr>
              <w:pStyle w:val="NormalWeb"/>
              <w:numPr>
                <w:ilvl w:val="0"/>
                <w:numId w:val="1"/>
              </w:numPr>
              <w:spacing w:before="200" w:after="0" w:afterAutospacing="0"/>
              <w:textAlignment w:val="baseline"/>
              <w:rPr>
                <w:rFonts w:ascii="Calibri" w:hAnsi="Calibri"/>
                <w:color w:val="222222"/>
                <w:sz w:val="20"/>
                <w:szCs w:val="20"/>
              </w:rPr>
            </w:pPr>
            <w:r w:rsidRPr="00547245">
              <w:rPr>
                <w:rFonts w:ascii="Calibri" w:hAnsi="Calibri"/>
                <w:color w:val="222222"/>
                <w:sz w:val="20"/>
                <w:szCs w:val="20"/>
              </w:rPr>
              <w:t>Jueves 17 octubre</w:t>
            </w:r>
          </w:p>
        </w:tc>
      </w:tr>
      <w:tr w:rsidR="00FF0BDD" w:rsidRPr="001169FB" w:rsidTr="006E5BC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DD" w:rsidRPr="001169FB" w:rsidRDefault="00FF0BDD" w:rsidP="006E5BCA">
            <w:pPr>
              <w:rPr>
                <w:rFonts w:cs="Arial"/>
              </w:rPr>
            </w:pPr>
            <w:r w:rsidRPr="001169FB">
              <w:rPr>
                <w:rFonts w:cs="Arial"/>
              </w:rPr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DD" w:rsidRPr="00547245" w:rsidRDefault="00FF0BDD" w:rsidP="006E5BCA">
            <w:pPr>
              <w:rPr>
                <w:rFonts w:cs="Arial"/>
                <w:sz w:val="20"/>
                <w:szCs w:val="20"/>
              </w:rPr>
            </w:pPr>
            <w:r w:rsidRPr="00547245"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FF0BDD" w:rsidRPr="001169FB" w:rsidRDefault="00FF0BDD" w:rsidP="00FF0BDD"/>
    <w:p w:rsidR="00FF0BDD" w:rsidRDefault="00FF0BDD" w:rsidP="00FF0BDD"/>
    <w:p w:rsidR="008C0009" w:rsidRDefault="008C0009"/>
    <w:sectPr w:rsidR="008C0009" w:rsidSect="008C00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97DC8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F0BDD"/>
    <w:rsid w:val="008C0009"/>
    <w:rsid w:val="00E1088E"/>
    <w:rsid w:val="00E360D6"/>
    <w:rsid w:val="00FF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D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BDD"/>
    <w:pPr>
      <w:spacing w:before="100" w:beforeAutospacing="1" w:after="100" w:afterAutospacing="1"/>
    </w:pPr>
    <w:rPr>
      <w:rFonts w:ascii="Times New Roman" w:hAnsi="Times New Roman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2019-08-06T15:00:00Z</dcterms:created>
  <dcterms:modified xsi:type="dcterms:W3CDTF">2019-08-06T15:00:00Z</dcterms:modified>
</cp:coreProperties>
</file>