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CF4C" w14:textId="3C2CE75E" w:rsidR="00DE01FB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UNIDAD ACADÉMICA</w:t>
      </w:r>
    </w:p>
    <w:p w14:paraId="21B4E5EE" w14:textId="77777777" w:rsidR="00361D9D" w:rsidRPr="0023295D" w:rsidRDefault="00361D9D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4EC4911E" w14:textId="66F13572" w:rsidR="00DE01FB" w:rsidRDefault="00215320" w:rsidP="00215320">
      <w:pPr>
        <w:spacing w:line="240" w:lineRule="atLeast"/>
        <w:rPr>
          <w:rFonts w:ascii="Arial" w:hAnsi="Arial" w:cs="Arial"/>
          <w:szCs w:val="24"/>
        </w:rPr>
      </w:pPr>
      <w:r w:rsidRPr="0023295D">
        <w:rPr>
          <w:rFonts w:ascii="Arial" w:hAnsi="Arial" w:cs="Arial"/>
          <w:szCs w:val="24"/>
        </w:rPr>
        <w:t xml:space="preserve">FACULTAD DE </w:t>
      </w:r>
      <w:r w:rsidR="00AD766C">
        <w:rPr>
          <w:rFonts w:ascii="Arial" w:hAnsi="Arial" w:cs="Arial"/>
          <w:szCs w:val="24"/>
        </w:rPr>
        <w:t>FILOSOFÍA Y HUMANIDADES</w:t>
      </w:r>
    </w:p>
    <w:p w14:paraId="4E9C38CB" w14:textId="5A3BB08A" w:rsidR="00361D9D" w:rsidRDefault="00361D9D" w:rsidP="00215320">
      <w:pPr>
        <w:spacing w:line="240" w:lineRule="atLeast"/>
        <w:rPr>
          <w:rFonts w:ascii="Arial" w:hAnsi="Arial" w:cs="Arial"/>
          <w:szCs w:val="24"/>
        </w:rPr>
      </w:pPr>
    </w:p>
    <w:p w14:paraId="3EF09472" w14:textId="0EC87B3F" w:rsidR="00361D9D" w:rsidRPr="0023295D" w:rsidRDefault="00361D9D" w:rsidP="00215320">
      <w:pPr>
        <w:spacing w:line="240" w:lineRule="atLeast"/>
        <w:rPr>
          <w:rFonts w:ascii="Arial" w:hAnsi="Arial" w:cs="Arial"/>
          <w:szCs w:val="24"/>
        </w:rPr>
      </w:pPr>
      <w:r w:rsidRPr="00182BD9">
        <w:rPr>
          <w:rFonts w:ascii="Arial" w:hAnsi="Arial" w:cs="Arial"/>
          <w:szCs w:val="24"/>
        </w:rPr>
        <w:t xml:space="preserve">Centro de </w:t>
      </w:r>
      <w:proofErr w:type="spellStart"/>
      <w:r w:rsidRPr="00182BD9">
        <w:rPr>
          <w:rFonts w:ascii="Arial" w:hAnsi="Arial" w:cs="Arial"/>
          <w:szCs w:val="24"/>
        </w:rPr>
        <w:t>Lenguas</w:t>
      </w:r>
      <w:proofErr w:type="spellEnd"/>
      <w:r w:rsidRPr="00182BD9">
        <w:rPr>
          <w:rFonts w:ascii="Arial" w:hAnsi="Arial" w:cs="Arial"/>
          <w:szCs w:val="24"/>
        </w:rPr>
        <w:t xml:space="preserve"> y </w:t>
      </w:r>
      <w:proofErr w:type="spellStart"/>
      <w:r w:rsidRPr="00182BD9">
        <w:rPr>
          <w:rFonts w:ascii="Arial" w:hAnsi="Arial" w:cs="Arial"/>
          <w:szCs w:val="24"/>
        </w:rPr>
        <w:t>Culturas</w:t>
      </w:r>
      <w:proofErr w:type="spellEnd"/>
      <w:r w:rsidRPr="00182BD9">
        <w:rPr>
          <w:rFonts w:ascii="Arial" w:hAnsi="Arial" w:cs="Arial"/>
          <w:szCs w:val="24"/>
        </w:rPr>
        <w:t xml:space="preserve"> del Mundo</w:t>
      </w:r>
      <w:r>
        <w:rPr>
          <w:rFonts w:ascii="Arial" w:hAnsi="Arial" w:cs="Arial"/>
          <w:szCs w:val="24"/>
        </w:rPr>
        <w:t xml:space="preserve"> </w:t>
      </w:r>
    </w:p>
    <w:p w14:paraId="66000523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29D1F65E" w14:textId="47DD0C00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VERSI</w:t>
      </w:r>
      <w:r w:rsidR="001454C8">
        <w:rPr>
          <w:rFonts w:ascii="Arial" w:hAnsi="Arial" w:cs="Arial"/>
          <w:b/>
          <w:szCs w:val="24"/>
        </w:rPr>
        <w:t>ON</w:t>
      </w:r>
      <w:r w:rsidRPr="0023295D">
        <w:rPr>
          <w:rFonts w:ascii="Arial" w:hAnsi="Arial" w:cs="Arial"/>
          <w:b/>
          <w:szCs w:val="24"/>
        </w:rPr>
        <w:t xml:space="preserve"> </w:t>
      </w:r>
    </w:p>
    <w:p w14:paraId="76E54824" w14:textId="33E59AB4" w:rsidR="00DE01FB" w:rsidRPr="0023295D" w:rsidRDefault="00215320" w:rsidP="00DE01FB">
      <w:pPr>
        <w:spacing w:line="276" w:lineRule="auto"/>
        <w:rPr>
          <w:rFonts w:ascii="Arial" w:hAnsi="Arial" w:cs="Arial"/>
          <w:szCs w:val="24"/>
        </w:rPr>
      </w:pPr>
      <w:r w:rsidRPr="0023295D">
        <w:rPr>
          <w:rFonts w:ascii="Arial" w:hAnsi="Arial" w:cs="Arial"/>
          <w:szCs w:val="24"/>
        </w:rPr>
        <w:t>20</w:t>
      </w:r>
      <w:r w:rsidR="00AD766C">
        <w:rPr>
          <w:rFonts w:ascii="Arial" w:hAnsi="Arial" w:cs="Arial"/>
          <w:szCs w:val="24"/>
        </w:rPr>
        <w:t>21</w:t>
      </w:r>
      <w:r w:rsidR="00361D9D">
        <w:rPr>
          <w:rFonts w:ascii="Arial" w:hAnsi="Arial" w:cs="Arial"/>
          <w:szCs w:val="24"/>
        </w:rPr>
        <w:t xml:space="preserve"> </w:t>
      </w:r>
    </w:p>
    <w:p w14:paraId="550D7EAB" w14:textId="77777777" w:rsidR="00215320" w:rsidRPr="0023295D" w:rsidRDefault="00215320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01C14E0D" w14:textId="71B9E98E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  <w:r w:rsidRPr="0023295D">
        <w:rPr>
          <w:rFonts w:ascii="Arial" w:hAnsi="Arial" w:cs="Arial"/>
          <w:b/>
          <w:szCs w:val="24"/>
        </w:rPr>
        <w:t>MODAL</w:t>
      </w:r>
      <w:r w:rsidR="001454C8">
        <w:rPr>
          <w:rFonts w:ascii="Arial" w:hAnsi="Arial" w:cs="Arial"/>
          <w:b/>
          <w:szCs w:val="24"/>
        </w:rPr>
        <w:t>ITY</w:t>
      </w:r>
    </w:p>
    <w:p w14:paraId="6FDBF9B9" w14:textId="7E4CE260" w:rsidR="00DE01FB" w:rsidRPr="0023295D" w:rsidRDefault="00AD766C" w:rsidP="00DE01FB">
      <w:pPr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Online </w:t>
      </w:r>
      <w:r w:rsidR="001454C8">
        <w:rPr>
          <w:rFonts w:ascii="Arial" w:hAnsi="Arial" w:cs="Arial"/>
          <w:noProof/>
          <w:szCs w:val="24"/>
        </w:rPr>
        <w:t xml:space="preserve">(Syncronous) </w:t>
      </w:r>
    </w:p>
    <w:p w14:paraId="65082678" w14:textId="77777777" w:rsidR="00DE01FB" w:rsidRPr="0023295D" w:rsidRDefault="00DE01FB" w:rsidP="00DE01FB">
      <w:pPr>
        <w:spacing w:line="276" w:lineRule="auto"/>
        <w:rPr>
          <w:rFonts w:ascii="Arial" w:hAnsi="Arial" w:cs="Arial"/>
          <w:szCs w:val="24"/>
        </w:rPr>
      </w:pPr>
    </w:p>
    <w:p w14:paraId="04B8A888" w14:textId="7AD10A91" w:rsidR="00215320" w:rsidRPr="0023295D" w:rsidRDefault="00DE01FB" w:rsidP="00215320">
      <w:pPr>
        <w:spacing w:line="240" w:lineRule="atLeast"/>
        <w:rPr>
          <w:rFonts w:ascii="Arial" w:hAnsi="Arial" w:cs="Arial"/>
          <w:szCs w:val="24"/>
        </w:rPr>
      </w:pPr>
      <w:r w:rsidRPr="0023295D">
        <w:rPr>
          <w:rFonts w:ascii="Arial" w:hAnsi="Arial" w:cs="Arial"/>
          <w:b/>
          <w:szCs w:val="24"/>
        </w:rPr>
        <w:t>NOMBRE D</w:t>
      </w:r>
      <w:r w:rsidR="00AD766C">
        <w:rPr>
          <w:rFonts w:ascii="Arial" w:hAnsi="Arial" w:cs="Arial"/>
          <w:b/>
          <w:szCs w:val="24"/>
        </w:rPr>
        <w:t>EL CURSO</w:t>
      </w:r>
      <w:r w:rsidRPr="0023295D">
        <w:rPr>
          <w:rFonts w:ascii="Arial" w:hAnsi="Arial" w:cs="Arial"/>
          <w:b/>
          <w:szCs w:val="24"/>
        </w:rPr>
        <w:t xml:space="preserve">: </w:t>
      </w:r>
      <w:proofErr w:type="spellStart"/>
      <w:r w:rsidR="008C13B1">
        <w:rPr>
          <w:rFonts w:ascii="Arial" w:hAnsi="Arial" w:cs="Arial"/>
          <w:b/>
          <w:szCs w:val="24"/>
        </w:rPr>
        <w:t>Preparación</w:t>
      </w:r>
      <w:proofErr w:type="spellEnd"/>
      <w:r w:rsidR="008C13B1">
        <w:rPr>
          <w:rFonts w:ascii="Arial" w:hAnsi="Arial" w:cs="Arial"/>
          <w:b/>
          <w:szCs w:val="24"/>
        </w:rPr>
        <w:t xml:space="preserve"> de examen TOEFL</w:t>
      </w:r>
    </w:p>
    <w:p w14:paraId="3B262234" w14:textId="77777777" w:rsidR="00215320" w:rsidRPr="0023295D" w:rsidRDefault="00215320" w:rsidP="00DE01FB">
      <w:pPr>
        <w:spacing w:line="276" w:lineRule="auto"/>
        <w:rPr>
          <w:rFonts w:ascii="Arial" w:hAnsi="Arial" w:cs="Arial"/>
          <w:szCs w:val="24"/>
        </w:rPr>
      </w:pPr>
    </w:p>
    <w:p w14:paraId="40FAF297" w14:textId="3BE9764B" w:rsidR="00DE01FB" w:rsidRPr="008C13B1" w:rsidRDefault="001454C8" w:rsidP="00DE01F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COURSE NAME</w:t>
      </w:r>
      <w:r w:rsidR="00DE01FB" w:rsidRPr="008C13B1">
        <w:rPr>
          <w:rFonts w:ascii="Arial" w:hAnsi="Arial" w:cs="Arial"/>
          <w:b/>
          <w:szCs w:val="24"/>
        </w:rPr>
        <w:t xml:space="preserve">: </w:t>
      </w:r>
      <w:r w:rsidR="008C13B1" w:rsidRPr="008C13B1">
        <w:rPr>
          <w:rFonts w:ascii="Arial" w:hAnsi="Arial" w:cs="Arial"/>
          <w:b/>
          <w:szCs w:val="24"/>
        </w:rPr>
        <w:t>TOEFL test preparation course</w:t>
      </w:r>
    </w:p>
    <w:p w14:paraId="7639728E" w14:textId="77777777" w:rsidR="00DE01FB" w:rsidRPr="008C13B1" w:rsidRDefault="00DE01FB" w:rsidP="00DE01FB">
      <w:pPr>
        <w:spacing w:line="276" w:lineRule="auto"/>
        <w:rPr>
          <w:rFonts w:ascii="Arial" w:hAnsi="Arial" w:cs="Arial"/>
          <w:szCs w:val="24"/>
        </w:rPr>
      </w:pPr>
    </w:p>
    <w:p w14:paraId="14EC9A6A" w14:textId="5785FF38" w:rsidR="00DE01FB" w:rsidRPr="008C13B1" w:rsidRDefault="00DE01FB" w:rsidP="00DE01FB">
      <w:pPr>
        <w:spacing w:line="276" w:lineRule="auto"/>
        <w:rPr>
          <w:rFonts w:ascii="Arial" w:hAnsi="Arial" w:cs="Arial"/>
          <w:bCs/>
          <w:szCs w:val="24"/>
        </w:rPr>
      </w:pPr>
      <w:r w:rsidRPr="008C13B1">
        <w:rPr>
          <w:rFonts w:ascii="Arial" w:hAnsi="Arial" w:cs="Arial"/>
          <w:b/>
          <w:szCs w:val="24"/>
        </w:rPr>
        <w:t>PRESENTA</w:t>
      </w:r>
      <w:r w:rsidR="008C13B1" w:rsidRPr="008C13B1">
        <w:rPr>
          <w:rFonts w:ascii="Arial" w:hAnsi="Arial" w:cs="Arial"/>
          <w:b/>
          <w:szCs w:val="24"/>
        </w:rPr>
        <w:t>TION</w:t>
      </w:r>
      <w:r w:rsidRPr="008C13B1">
        <w:rPr>
          <w:rFonts w:ascii="Arial" w:hAnsi="Arial" w:cs="Arial"/>
          <w:b/>
          <w:szCs w:val="24"/>
        </w:rPr>
        <w:t xml:space="preserve"> </w:t>
      </w:r>
    </w:p>
    <w:p w14:paraId="725634A8" w14:textId="77777777" w:rsidR="00182BD9" w:rsidRPr="008C13B1" w:rsidRDefault="00182BD9" w:rsidP="00DE01FB">
      <w:pPr>
        <w:spacing w:line="276" w:lineRule="auto"/>
        <w:rPr>
          <w:rFonts w:ascii="Arial" w:hAnsi="Arial" w:cs="Arial"/>
          <w:bCs/>
          <w:szCs w:val="24"/>
        </w:rPr>
      </w:pPr>
    </w:p>
    <w:p w14:paraId="37847812" w14:textId="77777777" w:rsidR="008C13B1" w:rsidRPr="008C13B1" w:rsidRDefault="008C13B1" w:rsidP="008C13B1">
      <w:pPr>
        <w:rPr>
          <w:rFonts w:ascii="Arial" w:hAnsi="Arial" w:cs="Arial"/>
          <w:noProof/>
          <w:szCs w:val="24"/>
        </w:rPr>
      </w:pPr>
      <w:r w:rsidRPr="008C13B1">
        <w:rPr>
          <w:rFonts w:ascii="Arial" w:hAnsi="Arial" w:cs="Arial"/>
          <w:noProof/>
          <w:szCs w:val="24"/>
        </w:rPr>
        <w:t>This course has been designed to prepare you for the TOEFL (Test of English as a Foreign Language) test, widely recognized in academic institutions worldwide. In this course, you will be able to:</w:t>
      </w:r>
    </w:p>
    <w:p w14:paraId="6FFF1158" w14:textId="77777777" w:rsidR="008C13B1" w:rsidRPr="008C13B1" w:rsidRDefault="008C13B1" w:rsidP="008C13B1">
      <w:pPr>
        <w:rPr>
          <w:rFonts w:ascii="Arial" w:hAnsi="Arial" w:cs="Arial"/>
          <w:noProof/>
          <w:szCs w:val="24"/>
        </w:rPr>
      </w:pPr>
    </w:p>
    <w:p w14:paraId="27494FC3" w14:textId="77777777" w:rsidR="008C13B1" w:rsidRPr="008C13B1" w:rsidRDefault="008C13B1" w:rsidP="008C13B1">
      <w:pPr>
        <w:rPr>
          <w:rFonts w:ascii="Arial" w:hAnsi="Arial" w:cs="Arial"/>
          <w:noProof/>
          <w:szCs w:val="24"/>
        </w:rPr>
      </w:pPr>
      <w:r w:rsidRPr="008C13B1">
        <w:rPr>
          <w:rFonts w:ascii="Arial" w:hAnsi="Arial" w:cs="Arial"/>
          <w:noProof/>
          <w:szCs w:val="24"/>
        </w:rPr>
        <w:t>•</w:t>
      </w:r>
      <w:r w:rsidRPr="008C13B1">
        <w:rPr>
          <w:rFonts w:ascii="Arial" w:hAnsi="Arial" w:cs="Arial"/>
          <w:noProof/>
          <w:szCs w:val="24"/>
        </w:rPr>
        <w:tab/>
        <w:t>Familiarize with the 4 test sections: reading, listening, speaking and writing</w:t>
      </w:r>
    </w:p>
    <w:p w14:paraId="4285A9CE" w14:textId="2AF52604" w:rsidR="008C13B1" w:rsidRPr="008C13B1" w:rsidRDefault="008C13B1" w:rsidP="008C13B1">
      <w:pPr>
        <w:rPr>
          <w:rFonts w:ascii="Arial" w:hAnsi="Arial" w:cs="Arial"/>
          <w:noProof/>
          <w:szCs w:val="24"/>
        </w:rPr>
      </w:pPr>
      <w:r w:rsidRPr="008C13B1">
        <w:rPr>
          <w:rFonts w:ascii="Arial" w:hAnsi="Arial" w:cs="Arial"/>
          <w:noProof/>
          <w:szCs w:val="24"/>
        </w:rPr>
        <w:t>•</w:t>
      </w:r>
      <w:r w:rsidRPr="008C13B1">
        <w:rPr>
          <w:rFonts w:ascii="Arial" w:hAnsi="Arial" w:cs="Arial"/>
          <w:noProof/>
          <w:szCs w:val="24"/>
        </w:rPr>
        <w:tab/>
        <w:t xml:space="preserve">Learn strategies to get high scores in the reading, listening, speaking and writing </w:t>
      </w:r>
      <w:r>
        <w:rPr>
          <w:rFonts w:ascii="Arial" w:hAnsi="Arial" w:cs="Arial"/>
          <w:noProof/>
          <w:szCs w:val="24"/>
        </w:rPr>
        <w:tab/>
      </w:r>
      <w:r w:rsidRPr="008C13B1">
        <w:rPr>
          <w:rFonts w:ascii="Arial" w:hAnsi="Arial" w:cs="Arial"/>
          <w:noProof/>
          <w:szCs w:val="24"/>
        </w:rPr>
        <w:t>sections</w:t>
      </w:r>
    </w:p>
    <w:p w14:paraId="1CD025FF" w14:textId="77777777" w:rsidR="008C13B1" w:rsidRPr="008C13B1" w:rsidRDefault="008C13B1" w:rsidP="008C13B1">
      <w:pPr>
        <w:rPr>
          <w:rFonts w:ascii="Arial" w:hAnsi="Arial" w:cs="Arial"/>
          <w:noProof/>
          <w:szCs w:val="24"/>
        </w:rPr>
      </w:pPr>
      <w:r w:rsidRPr="008C13B1">
        <w:rPr>
          <w:rFonts w:ascii="Arial" w:hAnsi="Arial" w:cs="Arial"/>
          <w:noProof/>
          <w:szCs w:val="24"/>
        </w:rPr>
        <w:t>•</w:t>
      </w:r>
      <w:r w:rsidRPr="008C13B1">
        <w:rPr>
          <w:rFonts w:ascii="Arial" w:hAnsi="Arial" w:cs="Arial"/>
          <w:noProof/>
          <w:szCs w:val="24"/>
        </w:rPr>
        <w:tab/>
        <w:t>Increase your academic and university life vocabulary</w:t>
      </w:r>
    </w:p>
    <w:p w14:paraId="784E5929" w14:textId="77777777" w:rsidR="008C13B1" w:rsidRPr="008C13B1" w:rsidRDefault="008C13B1" w:rsidP="008C13B1">
      <w:pPr>
        <w:rPr>
          <w:rFonts w:ascii="Arial" w:hAnsi="Arial" w:cs="Arial"/>
          <w:noProof/>
          <w:szCs w:val="24"/>
        </w:rPr>
      </w:pPr>
      <w:r w:rsidRPr="008C13B1">
        <w:rPr>
          <w:rFonts w:ascii="Arial" w:hAnsi="Arial" w:cs="Arial"/>
          <w:noProof/>
          <w:szCs w:val="24"/>
        </w:rPr>
        <w:t>•</w:t>
      </w:r>
      <w:r w:rsidRPr="008C13B1">
        <w:rPr>
          <w:rFonts w:ascii="Arial" w:hAnsi="Arial" w:cs="Arial"/>
          <w:noProof/>
          <w:szCs w:val="24"/>
        </w:rPr>
        <w:tab/>
        <w:t>Learn about cultural aspects of academic life in the United States</w:t>
      </w:r>
    </w:p>
    <w:p w14:paraId="34D61876" w14:textId="77777777" w:rsidR="00DE01FB" w:rsidRPr="0023295D" w:rsidRDefault="00DE01FB" w:rsidP="00DE01FB">
      <w:pPr>
        <w:spacing w:line="276" w:lineRule="auto"/>
        <w:rPr>
          <w:rFonts w:ascii="Arial" w:hAnsi="Arial" w:cs="Arial"/>
          <w:szCs w:val="24"/>
          <w:lang w:val="es-AR"/>
        </w:rPr>
      </w:pPr>
    </w:p>
    <w:p w14:paraId="14752F2D" w14:textId="157E0187" w:rsidR="00DE01FB" w:rsidRPr="008C13B1" w:rsidRDefault="00DE01FB" w:rsidP="00DE01FB">
      <w:pPr>
        <w:spacing w:line="276" w:lineRule="auto"/>
        <w:rPr>
          <w:rFonts w:ascii="Arial" w:hAnsi="Arial" w:cs="Arial"/>
          <w:bCs/>
          <w:color w:val="000000" w:themeColor="text1"/>
          <w:szCs w:val="24"/>
        </w:rPr>
      </w:pPr>
      <w:r w:rsidRPr="008C13B1">
        <w:rPr>
          <w:rFonts w:ascii="Arial" w:hAnsi="Arial" w:cs="Arial"/>
          <w:b/>
          <w:color w:val="000000" w:themeColor="text1"/>
          <w:szCs w:val="24"/>
        </w:rPr>
        <w:t>DESCRIP</w:t>
      </w:r>
      <w:r w:rsidR="008C13B1" w:rsidRPr="008C13B1">
        <w:rPr>
          <w:rFonts w:ascii="Arial" w:hAnsi="Arial" w:cs="Arial"/>
          <w:b/>
          <w:color w:val="000000" w:themeColor="text1"/>
          <w:szCs w:val="24"/>
        </w:rPr>
        <w:t>TION</w:t>
      </w:r>
      <w:r w:rsidR="00361D9D" w:rsidRPr="008C13B1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14:paraId="7F4D9C87" w14:textId="084D9EE1" w:rsidR="008C13B1" w:rsidRPr="008C13B1" w:rsidRDefault="008C13B1" w:rsidP="00DE01FB">
      <w:pPr>
        <w:spacing w:line="276" w:lineRule="auto"/>
        <w:rPr>
          <w:rFonts w:ascii="Arial" w:hAnsi="Arial" w:cs="Arial"/>
          <w:szCs w:val="24"/>
        </w:rPr>
      </w:pPr>
      <w:r w:rsidRPr="008C13B1">
        <w:rPr>
          <w:rFonts w:ascii="Arial" w:hAnsi="Arial" w:cs="Arial"/>
          <w:szCs w:val="24"/>
        </w:rPr>
        <w:t xml:space="preserve">The course will </w:t>
      </w:r>
      <w:r>
        <w:rPr>
          <w:rFonts w:ascii="Arial" w:hAnsi="Arial" w:cs="Arial"/>
          <w:szCs w:val="24"/>
        </w:rPr>
        <w:t>be implemented online and be 48 hours long. Each c</w:t>
      </w:r>
      <w:r w:rsidRPr="008C13B1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>s</w:t>
      </w:r>
      <w:r w:rsidRPr="008C13B1">
        <w:rPr>
          <w:rFonts w:ascii="Arial" w:hAnsi="Arial" w:cs="Arial"/>
          <w:szCs w:val="24"/>
        </w:rPr>
        <w:t xml:space="preserve"> will be </w:t>
      </w:r>
      <w:r>
        <w:rPr>
          <w:rFonts w:ascii="Arial" w:hAnsi="Arial" w:cs="Arial"/>
          <w:szCs w:val="24"/>
        </w:rPr>
        <w:t xml:space="preserve">90 minutes long, </w:t>
      </w:r>
      <w:r w:rsidRPr="008C13B1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wice a week. </w:t>
      </w:r>
      <w:r w:rsidRPr="008C13B1">
        <w:rPr>
          <w:rFonts w:ascii="Arial" w:hAnsi="Arial" w:cs="Arial"/>
          <w:szCs w:val="24"/>
        </w:rPr>
        <w:t>Students’ progress will be assessed systematically at several stages o</w:t>
      </w:r>
      <w:r>
        <w:rPr>
          <w:rFonts w:ascii="Arial" w:hAnsi="Arial" w:cs="Arial"/>
          <w:szCs w:val="24"/>
        </w:rPr>
        <w:t>f the course through in-class and out-of-class evaluations.</w:t>
      </w:r>
    </w:p>
    <w:p w14:paraId="320A7A17" w14:textId="77777777" w:rsidR="00174B62" w:rsidRPr="008C13B1" w:rsidRDefault="00174B62" w:rsidP="00DE01FB">
      <w:pPr>
        <w:spacing w:line="276" w:lineRule="auto"/>
        <w:rPr>
          <w:rFonts w:ascii="Arial" w:hAnsi="Arial" w:cs="Arial"/>
          <w:szCs w:val="24"/>
        </w:rPr>
      </w:pPr>
    </w:p>
    <w:p w14:paraId="1A43EA3A" w14:textId="6F805D86" w:rsidR="00DE01FB" w:rsidRPr="008C13B1" w:rsidRDefault="008C13B1" w:rsidP="00DE01FB">
      <w:pPr>
        <w:spacing w:line="276" w:lineRule="auto"/>
        <w:rPr>
          <w:rFonts w:ascii="Arial" w:hAnsi="Arial" w:cs="Arial"/>
          <w:b/>
          <w:szCs w:val="24"/>
        </w:rPr>
      </w:pPr>
      <w:r w:rsidRPr="008C13B1">
        <w:rPr>
          <w:rFonts w:ascii="Arial" w:hAnsi="Arial" w:cs="Arial"/>
          <w:b/>
          <w:szCs w:val="24"/>
        </w:rPr>
        <w:t>WHO IS THIS COURSE F</w:t>
      </w:r>
      <w:r>
        <w:rPr>
          <w:rFonts w:ascii="Arial" w:hAnsi="Arial" w:cs="Arial"/>
          <w:b/>
          <w:szCs w:val="24"/>
        </w:rPr>
        <w:t>OR?</w:t>
      </w:r>
    </w:p>
    <w:p w14:paraId="3A7D7FDF" w14:textId="19081021" w:rsidR="00DE01FB" w:rsidRPr="008C13B1" w:rsidRDefault="008C13B1" w:rsidP="00DE01FB">
      <w:pPr>
        <w:spacing w:line="276" w:lineRule="auto"/>
        <w:rPr>
          <w:rFonts w:ascii="Arial" w:hAnsi="Arial" w:cs="Arial"/>
          <w:szCs w:val="24"/>
        </w:rPr>
      </w:pPr>
      <w:r w:rsidRPr="008C13B1">
        <w:rPr>
          <w:rFonts w:ascii="Arial" w:hAnsi="Arial" w:cs="Arial"/>
          <w:szCs w:val="24"/>
        </w:rPr>
        <w:t xml:space="preserve">This course has been designed for any student or </w:t>
      </w:r>
      <w:r w:rsidR="00980C7D" w:rsidRPr="008C13B1">
        <w:rPr>
          <w:rFonts w:ascii="Arial" w:hAnsi="Arial" w:cs="Arial"/>
          <w:szCs w:val="24"/>
        </w:rPr>
        <w:t>professional</w:t>
      </w:r>
      <w:r w:rsidRPr="008C13B1">
        <w:rPr>
          <w:rFonts w:ascii="Arial" w:hAnsi="Arial" w:cs="Arial"/>
          <w:szCs w:val="24"/>
        </w:rPr>
        <w:t xml:space="preserve"> with a pre-intermediate leve</w:t>
      </w:r>
      <w:r w:rsidR="00980C7D">
        <w:rPr>
          <w:rFonts w:ascii="Arial" w:hAnsi="Arial" w:cs="Arial"/>
          <w:szCs w:val="24"/>
        </w:rPr>
        <w:t>l</w:t>
      </w:r>
      <w:r w:rsidRPr="008C13B1">
        <w:rPr>
          <w:rFonts w:ascii="Arial" w:hAnsi="Arial" w:cs="Arial"/>
          <w:szCs w:val="24"/>
        </w:rPr>
        <w:t xml:space="preserve"> of English that would like to certify their English proficiency*, take the TOEFL test t</w:t>
      </w:r>
      <w:r>
        <w:rPr>
          <w:rFonts w:ascii="Arial" w:hAnsi="Arial" w:cs="Arial"/>
          <w:szCs w:val="24"/>
        </w:rPr>
        <w:t>o pursue studies abroad, or</w:t>
      </w:r>
      <w:r w:rsidR="00980C7D">
        <w:rPr>
          <w:rFonts w:ascii="Arial" w:hAnsi="Arial" w:cs="Arial"/>
          <w:szCs w:val="24"/>
        </w:rPr>
        <w:t xml:space="preserve"> advance in their current level of English with more academic language.</w:t>
      </w:r>
    </w:p>
    <w:p w14:paraId="7B9F6ED1" w14:textId="15385486" w:rsidR="00355F91" w:rsidRPr="00980C7D" w:rsidRDefault="00980C7D" w:rsidP="00DE01FB">
      <w:pPr>
        <w:spacing w:line="276" w:lineRule="auto"/>
        <w:rPr>
          <w:rFonts w:ascii="Arial" w:hAnsi="Arial" w:cs="Arial"/>
          <w:sz w:val="20"/>
        </w:rPr>
      </w:pPr>
      <w:r w:rsidRPr="00980C7D">
        <w:rPr>
          <w:rFonts w:ascii="Arial" w:hAnsi="Arial" w:cs="Arial"/>
          <w:sz w:val="20"/>
        </w:rPr>
        <w:t>*TOEFL test scores expire after 2 years</w:t>
      </w:r>
    </w:p>
    <w:p w14:paraId="3B28C645" w14:textId="77777777" w:rsidR="00980C7D" w:rsidRDefault="00980C7D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7173B5E6" w14:textId="5149CF3B" w:rsidR="00980C7D" w:rsidRDefault="00980C7D" w:rsidP="00DE01F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ENROLLMENT REQUIREMENTS</w:t>
      </w:r>
    </w:p>
    <w:p w14:paraId="179FF1FD" w14:textId="48750226" w:rsidR="00980C7D" w:rsidRPr="00980C7D" w:rsidRDefault="00980C7D" w:rsidP="00DE01FB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Students or professionals interested in the course must take a TOEFL Diagnostic Exam to assess their English proficiency level. Their selection is subjected to score obtained and the teacher’s previous evaluation.</w:t>
      </w:r>
    </w:p>
    <w:p w14:paraId="5F3574E1" w14:textId="77777777" w:rsidR="00DE01FB" w:rsidRPr="0023295D" w:rsidRDefault="00DE01FB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20D1D054" w14:textId="36A2AF78" w:rsidR="00DE01FB" w:rsidRDefault="00980C7D" w:rsidP="00DE01FB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LEARNING OBJECTIVES</w:t>
      </w:r>
      <w:r w:rsidR="00361D9D">
        <w:rPr>
          <w:rFonts w:ascii="Arial" w:hAnsi="Arial" w:cs="Arial"/>
          <w:bCs/>
          <w:szCs w:val="24"/>
        </w:rPr>
        <w:t xml:space="preserve"> </w:t>
      </w:r>
    </w:p>
    <w:p w14:paraId="16089860" w14:textId="11E2E3CD" w:rsidR="007C6E12" w:rsidRDefault="001454C8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the end of the course, students increase their TOEFL scores in each of the test sections by 5 points or more. </w:t>
      </w:r>
    </w:p>
    <w:p w14:paraId="65B0F7B7" w14:textId="77777777" w:rsidR="007C6E12" w:rsidRPr="007C6E12" w:rsidRDefault="007C6E12" w:rsidP="007C6E12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E1D5D3A" w14:textId="7C56CBF1" w:rsidR="00474D62" w:rsidRDefault="00980C7D" w:rsidP="00DE01F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COURSE UNITS</w:t>
      </w:r>
      <w:r w:rsidR="00474D62">
        <w:rPr>
          <w:rFonts w:ascii="Arial" w:hAnsi="Arial" w:cs="Arial"/>
          <w:b/>
          <w:szCs w:val="24"/>
        </w:rPr>
        <w:t>: The course will have 4 units. Each unit will last 12 hrs</w:t>
      </w:r>
      <w:r w:rsidR="00637724">
        <w:rPr>
          <w:rFonts w:ascii="Arial" w:hAnsi="Arial" w:cs="Arial"/>
          <w:b/>
          <w:szCs w:val="24"/>
        </w:rPr>
        <w:t>. (8 classes)</w:t>
      </w:r>
    </w:p>
    <w:p w14:paraId="65B8170B" w14:textId="77777777" w:rsidR="00474D62" w:rsidRDefault="00474D62" w:rsidP="00DE01FB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4300"/>
        <w:gridCol w:w="4300"/>
      </w:tblGrid>
      <w:tr w:rsidR="00474D62" w14:paraId="6AD23C08" w14:textId="77777777" w:rsidTr="00474D62">
        <w:tc>
          <w:tcPr>
            <w:tcW w:w="1131" w:type="dxa"/>
          </w:tcPr>
          <w:p w14:paraId="1F3541C2" w14:textId="4B95EA4E" w:rsidR="00474D62" w:rsidRPr="00474D62" w:rsidRDefault="00474D62" w:rsidP="001454C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474D62">
              <w:rPr>
                <w:rFonts w:ascii="Arial" w:hAnsi="Arial" w:cs="Arial"/>
                <w:b/>
                <w:i/>
                <w:iCs/>
                <w:szCs w:val="24"/>
              </w:rPr>
              <w:t>Unit n°</w:t>
            </w:r>
          </w:p>
        </w:tc>
        <w:tc>
          <w:tcPr>
            <w:tcW w:w="4300" w:type="dxa"/>
          </w:tcPr>
          <w:p w14:paraId="592868B8" w14:textId="4DC618CC" w:rsidR="00474D62" w:rsidRPr="00474D62" w:rsidRDefault="00474D62" w:rsidP="001454C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474D62">
              <w:rPr>
                <w:rFonts w:ascii="Arial" w:hAnsi="Arial" w:cs="Arial"/>
                <w:b/>
                <w:i/>
                <w:iCs/>
                <w:szCs w:val="24"/>
              </w:rPr>
              <w:t>Topics</w:t>
            </w:r>
          </w:p>
        </w:tc>
        <w:tc>
          <w:tcPr>
            <w:tcW w:w="4300" w:type="dxa"/>
          </w:tcPr>
          <w:p w14:paraId="7E46525A" w14:textId="4B987B81" w:rsidR="00474D62" w:rsidRPr="00474D62" w:rsidRDefault="00474D62" w:rsidP="001454C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474D62">
              <w:rPr>
                <w:rFonts w:ascii="Arial" w:hAnsi="Arial" w:cs="Arial"/>
                <w:b/>
                <w:i/>
                <w:iCs/>
                <w:szCs w:val="24"/>
              </w:rPr>
              <w:t>Learning outcomes</w:t>
            </w:r>
          </w:p>
        </w:tc>
      </w:tr>
      <w:tr w:rsidR="00474D62" w14:paraId="7B83338E" w14:textId="4F88D657" w:rsidTr="00474D62">
        <w:tc>
          <w:tcPr>
            <w:tcW w:w="1131" w:type="dxa"/>
          </w:tcPr>
          <w:p w14:paraId="3B5FD33C" w14:textId="01F53EBA" w:rsidR="00474D62" w:rsidRPr="001454C8" w:rsidRDefault="00474D62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/>
                <w:sz w:val="20"/>
              </w:rPr>
              <w:t xml:space="preserve">Unit 1: </w:t>
            </w:r>
          </w:p>
        </w:tc>
        <w:tc>
          <w:tcPr>
            <w:tcW w:w="4300" w:type="dxa"/>
          </w:tcPr>
          <w:p w14:paraId="4C676D5F" w14:textId="2040148B" w:rsidR="00474D62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Test basics</w:t>
            </w:r>
          </w:p>
          <w:p w14:paraId="5560E30C" w14:textId="49ADD68A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i/>
                <w:iCs/>
                <w:sz w:val="20"/>
              </w:rPr>
              <w:t>Reading section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: skills and test strategies </w:t>
            </w:r>
          </w:p>
          <w:p w14:paraId="1EF1EF69" w14:textId="17061324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The most frequent questions</w:t>
            </w:r>
          </w:p>
          <w:p w14:paraId="5F191CA0" w14:textId="5A0FE11D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The questions with the highest score</w:t>
            </w:r>
          </w:p>
          <w:p w14:paraId="2E3C04CE" w14:textId="3C27C2DF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Evaluation: Quizzes</w:t>
            </w:r>
          </w:p>
          <w:p w14:paraId="663788AD" w14:textId="0297DCC3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0" w:type="dxa"/>
          </w:tcPr>
          <w:p w14:paraId="73C298AD" w14:textId="59519820" w:rsidR="00474D62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recognize test sections, duration, and types of test questions.</w:t>
            </w:r>
          </w:p>
          <w:p w14:paraId="45DDB105" w14:textId="59EE3A9E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understand main ideas, facts and details, vocabulary in context.</w:t>
            </w:r>
          </w:p>
          <w:p w14:paraId="17E6C8C2" w14:textId="234BB543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can build a summary with main ideas of an academic text.</w:t>
            </w:r>
          </w:p>
          <w:p w14:paraId="4F939F0C" w14:textId="64B1D978" w:rsidR="00637724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apply suitable strategies for the reading section under time constraints.</w:t>
            </w:r>
          </w:p>
        </w:tc>
      </w:tr>
      <w:tr w:rsidR="00474D62" w14:paraId="4DA9E22A" w14:textId="6D496839" w:rsidTr="00474D62">
        <w:tc>
          <w:tcPr>
            <w:tcW w:w="1131" w:type="dxa"/>
          </w:tcPr>
          <w:p w14:paraId="735DBF33" w14:textId="76629161" w:rsidR="00474D62" w:rsidRPr="001454C8" w:rsidRDefault="00474D62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/>
                <w:sz w:val="20"/>
              </w:rPr>
              <w:t>Unit 2:</w:t>
            </w:r>
          </w:p>
        </w:tc>
        <w:tc>
          <w:tcPr>
            <w:tcW w:w="4300" w:type="dxa"/>
          </w:tcPr>
          <w:p w14:paraId="5CA053E2" w14:textId="77777777" w:rsidR="00474D62" w:rsidRPr="001454C8" w:rsidRDefault="00637724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i/>
                <w:iCs/>
                <w:sz w:val="20"/>
              </w:rPr>
              <w:t>Listening section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: </w:t>
            </w:r>
            <w:r w:rsidR="00102E38" w:rsidRPr="001454C8">
              <w:rPr>
                <w:rFonts w:ascii="Arial" w:hAnsi="Arial" w:cs="Arial"/>
                <w:bCs/>
                <w:sz w:val="20"/>
              </w:rPr>
              <w:t>skills and test strategies</w:t>
            </w:r>
          </w:p>
          <w:p w14:paraId="563DF1C3" w14:textId="2170B02A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Note-taking</w:t>
            </w:r>
          </w:p>
          <w:p w14:paraId="6E7D0807" w14:textId="53765408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Evaluation: Individual presentation (oral) and taking notes from a partner’s presentation.</w:t>
            </w:r>
          </w:p>
        </w:tc>
        <w:tc>
          <w:tcPr>
            <w:tcW w:w="4300" w:type="dxa"/>
          </w:tcPr>
          <w:p w14:paraId="69ACA82D" w14:textId="32685EC7" w:rsidR="00474D62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identify the purpose, attitude, main idea and details in campus situations and lectures.</w:t>
            </w:r>
          </w:p>
          <w:p w14:paraId="34303CE2" w14:textId="2E3B9BF2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 make inferences, predictions from lectures.</w:t>
            </w:r>
          </w:p>
        </w:tc>
      </w:tr>
      <w:tr w:rsidR="00474D62" w14:paraId="0B79F2F0" w14:textId="399C6C6A" w:rsidTr="00474D62">
        <w:tc>
          <w:tcPr>
            <w:tcW w:w="1131" w:type="dxa"/>
          </w:tcPr>
          <w:p w14:paraId="09563536" w14:textId="08ED1293" w:rsidR="00474D62" w:rsidRPr="001454C8" w:rsidRDefault="00474D62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/>
                <w:sz w:val="20"/>
              </w:rPr>
              <w:t>Unit 3:</w:t>
            </w:r>
          </w:p>
        </w:tc>
        <w:tc>
          <w:tcPr>
            <w:tcW w:w="4300" w:type="dxa"/>
          </w:tcPr>
          <w:p w14:paraId="6C04460F" w14:textId="77777777" w:rsidR="00474D62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i/>
                <w:iCs/>
                <w:sz w:val="20"/>
              </w:rPr>
              <w:t>Speaking section: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 question types and test strategies for each question</w:t>
            </w:r>
          </w:p>
          <w:p w14:paraId="522AB95C" w14:textId="7777777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What is evaluated in the speaking section?</w:t>
            </w:r>
          </w:p>
          <w:p w14:paraId="4B4404D3" w14:textId="7D544CEC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Evaluation: Speaking quizzes, peer evaluations</w:t>
            </w:r>
          </w:p>
        </w:tc>
        <w:tc>
          <w:tcPr>
            <w:tcW w:w="4300" w:type="dxa"/>
          </w:tcPr>
          <w:p w14:paraId="11D6BDA7" w14:textId="0A601180" w:rsidR="00102E38" w:rsidRPr="001454C8" w:rsidRDefault="00102E38" w:rsidP="00102E3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Learners’ responses fulfill the</w:t>
            </w:r>
          </w:p>
          <w:p w14:paraId="40F7EED5" w14:textId="76523A6E" w:rsidR="00474D62" w:rsidRPr="001454C8" w:rsidRDefault="00102E38" w:rsidP="00102E3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demands of the tasks. Responses are highly intelligible</w:t>
            </w:r>
            <w:r w:rsidR="001454C8">
              <w:rPr>
                <w:rFonts w:ascii="Arial" w:hAnsi="Arial" w:cs="Arial"/>
                <w:bCs/>
                <w:sz w:val="20"/>
              </w:rPr>
              <w:t>,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 and exhibit sustained, coherent discourse. When integrated, the response covers relevant ideas from the listening/reading.</w:t>
            </w:r>
          </w:p>
        </w:tc>
      </w:tr>
      <w:tr w:rsidR="00474D62" w14:paraId="3FCE3B80" w14:textId="0292306F" w:rsidTr="00474D62">
        <w:tc>
          <w:tcPr>
            <w:tcW w:w="1131" w:type="dxa"/>
          </w:tcPr>
          <w:p w14:paraId="6069A452" w14:textId="38ADDD45" w:rsidR="00474D62" w:rsidRPr="001454C8" w:rsidRDefault="00474D62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/>
                <w:sz w:val="20"/>
              </w:rPr>
              <w:t xml:space="preserve">Unit 4: </w:t>
            </w:r>
          </w:p>
        </w:tc>
        <w:tc>
          <w:tcPr>
            <w:tcW w:w="4300" w:type="dxa"/>
          </w:tcPr>
          <w:p w14:paraId="02B96878" w14:textId="77777777" w:rsidR="00474D62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i/>
                <w:iCs/>
                <w:sz w:val="20"/>
              </w:rPr>
              <w:t>Writing section:</w:t>
            </w:r>
            <w:r w:rsidRPr="001454C8">
              <w:rPr>
                <w:rFonts w:ascii="Arial" w:hAnsi="Arial" w:cs="Arial"/>
                <w:b/>
                <w:sz w:val="20"/>
              </w:rPr>
              <w:t xml:space="preserve"> </w:t>
            </w:r>
            <w:r w:rsidRPr="001454C8">
              <w:rPr>
                <w:rFonts w:ascii="Arial" w:hAnsi="Arial" w:cs="Arial"/>
                <w:bCs/>
                <w:sz w:val="20"/>
              </w:rPr>
              <w:t>question types and test strategies for each question</w:t>
            </w:r>
          </w:p>
          <w:p w14:paraId="0B567494" w14:textId="7777777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Question structure</w:t>
            </w:r>
          </w:p>
          <w:p w14:paraId="43FD43BE" w14:textId="7777777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Planning your answer</w:t>
            </w:r>
          </w:p>
          <w:p w14:paraId="59B0C599" w14:textId="7777777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Writing: what do they evaluate?</w:t>
            </w:r>
          </w:p>
          <w:p w14:paraId="02A5E8E2" w14:textId="7777777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Editing and Revising</w:t>
            </w:r>
          </w:p>
          <w:p w14:paraId="4FD1D466" w14:textId="226E8557" w:rsidR="00102E38" w:rsidRPr="001454C8" w:rsidRDefault="00102E38" w:rsidP="00DE01F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Evaluations: in-class timed writing, peer-feedback</w:t>
            </w:r>
          </w:p>
        </w:tc>
        <w:tc>
          <w:tcPr>
            <w:tcW w:w="4300" w:type="dxa"/>
          </w:tcPr>
          <w:p w14:paraId="5B420BCF" w14:textId="2C6A8B9F" w:rsidR="00102E38" w:rsidRPr="001454C8" w:rsidRDefault="001454C8" w:rsidP="00102E3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 xml:space="preserve">Learners produce an </w:t>
            </w:r>
            <w:r w:rsidR="00102E38" w:rsidRPr="001454C8">
              <w:rPr>
                <w:rFonts w:ascii="Arial" w:hAnsi="Arial" w:cs="Arial"/>
                <w:bCs/>
                <w:sz w:val="20"/>
              </w:rPr>
              <w:t xml:space="preserve">essay </w:t>
            </w:r>
            <w:r w:rsidRPr="001454C8">
              <w:rPr>
                <w:rFonts w:ascii="Arial" w:hAnsi="Arial" w:cs="Arial"/>
                <w:bCs/>
                <w:sz w:val="20"/>
              </w:rPr>
              <w:t>that e</w:t>
            </w:r>
            <w:r w:rsidR="00102E38" w:rsidRPr="001454C8">
              <w:rPr>
                <w:rFonts w:ascii="Arial" w:hAnsi="Arial" w:cs="Arial"/>
                <w:bCs/>
                <w:sz w:val="20"/>
              </w:rPr>
              <w:t>ffectively addresses the topic and task</w:t>
            </w:r>
            <w:r w:rsidRPr="001454C8">
              <w:rPr>
                <w:rFonts w:ascii="Arial" w:hAnsi="Arial" w:cs="Arial"/>
                <w:bCs/>
                <w:sz w:val="20"/>
              </w:rPr>
              <w:t>, is w</w:t>
            </w:r>
            <w:r w:rsidR="00102E38" w:rsidRPr="001454C8">
              <w:rPr>
                <w:rFonts w:ascii="Arial" w:hAnsi="Arial" w:cs="Arial"/>
                <w:bCs/>
                <w:sz w:val="20"/>
              </w:rPr>
              <w:t>ell organized and well developed,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 with </w:t>
            </w:r>
            <w:r w:rsidR="00102E38" w:rsidRPr="001454C8">
              <w:rPr>
                <w:rFonts w:ascii="Arial" w:hAnsi="Arial" w:cs="Arial"/>
                <w:bCs/>
                <w:sz w:val="20"/>
              </w:rPr>
              <w:t>appropriate explanations, exemplifications and/or details</w:t>
            </w:r>
            <w:r w:rsidRPr="001454C8">
              <w:rPr>
                <w:rFonts w:ascii="Arial" w:hAnsi="Arial" w:cs="Arial"/>
                <w:bCs/>
                <w:sz w:val="20"/>
              </w:rPr>
              <w:t>. The essay</w:t>
            </w:r>
          </w:p>
          <w:p w14:paraId="2D2E3B43" w14:textId="77777777" w:rsidR="00474D62" w:rsidRPr="001454C8" w:rsidRDefault="00102E38" w:rsidP="00102E3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>demonstrat</w:t>
            </w:r>
            <w:r w:rsidR="001454C8" w:rsidRPr="001454C8">
              <w:rPr>
                <w:rFonts w:ascii="Arial" w:hAnsi="Arial" w:cs="Arial"/>
                <w:bCs/>
                <w:sz w:val="20"/>
              </w:rPr>
              <w:t>es</w:t>
            </w:r>
            <w:r w:rsidRPr="001454C8">
              <w:rPr>
                <w:rFonts w:ascii="Arial" w:hAnsi="Arial" w:cs="Arial"/>
                <w:bCs/>
                <w:sz w:val="20"/>
              </w:rPr>
              <w:t xml:space="preserve"> syntactic variety, appropriate word choice and idiomaticity, though it may have minor lexical or grammatical errors</w:t>
            </w:r>
            <w:r w:rsidR="001454C8" w:rsidRPr="001454C8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3D58B7A4" w14:textId="3070E6C7" w:rsidR="001454C8" w:rsidRPr="001454C8" w:rsidRDefault="001454C8" w:rsidP="00102E3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1454C8">
              <w:rPr>
                <w:rFonts w:ascii="Arial" w:hAnsi="Arial" w:cs="Arial"/>
                <w:bCs/>
                <w:sz w:val="20"/>
              </w:rPr>
              <w:t xml:space="preserve">Learners produce an integrated essay that selects, connects relevant information between reading and lecture, and presents it in a fair, </w:t>
            </w:r>
            <w:proofErr w:type="gramStart"/>
            <w:r w:rsidRPr="001454C8">
              <w:rPr>
                <w:rFonts w:ascii="Arial" w:hAnsi="Arial" w:cs="Arial"/>
                <w:bCs/>
                <w:sz w:val="20"/>
              </w:rPr>
              <w:t>coherent</w:t>
            </w:r>
            <w:proofErr w:type="gramEnd"/>
            <w:r w:rsidRPr="001454C8">
              <w:rPr>
                <w:rFonts w:ascii="Arial" w:hAnsi="Arial" w:cs="Arial"/>
                <w:bCs/>
                <w:sz w:val="20"/>
              </w:rPr>
              <w:t xml:space="preserve"> and organized manner.</w:t>
            </w:r>
          </w:p>
        </w:tc>
      </w:tr>
    </w:tbl>
    <w:p w14:paraId="673C1896" w14:textId="77777777" w:rsidR="00474D62" w:rsidRDefault="00474D62" w:rsidP="00DE01FB">
      <w:pPr>
        <w:spacing w:line="276" w:lineRule="auto"/>
        <w:rPr>
          <w:rFonts w:ascii="Arial" w:hAnsi="Arial" w:cs="Arial"/>
          <w:b/>
          <w:szCs w:val="24"/>
        </w:rPr>
      </w:pPr>
    </w:p>
    <w:p w14:paraId="6D26C1CF" w14:textId="669E51B4" w:rsidR="00361D9D" w:rsidRPr="00980C7D" w:rsidRDefault="00980C7D" w:rsidP="00DE01FB">
      <w:p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NUMBER OF</w:t>
      </w:r>
      <w:r w:rsidR="00474D62">
        <w:rPr>
          <w:rFonts w:ascii="Arial" w:hAnsi="Arial" w:cs="Arial"/>
          <w:b/>
          <w:bCs/>
          <w:szCs w:val="24"/>
        </w:rPr>
        <w:t xml:space="preserve"> COURSE</w:t>
      </w:r>
      <w:r>
        <w:rPr>
          <w:rFonts w:ascii="Arial" w:hAnsi="Arial" w:cs="Arial"/>
          <w:b/>
          <w:bCs/>
          <w:szCs w:val="24"/>
        </w:rPr>
        <w:t xml:space="preserve"> HOURS: 48</w:t>
      </w:r>
    </w:p>
    <w:p w14:paraId="224FFAF3" w14:textId="5D645505" w:rsidR="00361D9D" w:rsidRDefault="00361D9D" w:rsidP="00AD76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</w:p>
    <w:p w14:paraId="4FF7F4B0" w14:textId="02459B77" w:rsidR="00474D62" w:rsidRDefault="00474D62" w:rsidP="00D70256">
      <w:pPr>
        <w:spacing w:line="276" w:lineRule="auto"/>
        <w:rPr>
          <w:rFonts w:ascii="Arial" w:hAnsi="Arial" w:cs="Arial"/>
          <w:b/>
          <w:szCs w:val="24"/>
          <w:lang w:val="es-CL"/>
        </w:rPr>
      </w:pPr>
      <w:proofErr w:type="spellStart"/>
      <w:r w:rsidRPr="00474D62">
        <w:rPr>
          <w:rFonts w:ascii="Arial" w:hAnsi="Arial" w:cs="Arial"/>
          <w:b/>
          <w:szCs w:val="24"/>
          <w:lang w:val="es-CL"/>
        </w:rPr>
        <w:lastRenderedPageBreak/>
        <w:t>Teachin</w:t>
      </w:r>
      <w:r>
        <w:rPr>
          <w:rFonts w:ascii="Arial" w:hAnsi="Arial" w:cs="Arial"/>
          <w:b/>
          <w:szCs w:val="24"/>
          <w:lang w:val="es-CL"/>
        </w:rPr>
        <w:t>g</w:t>
      </w:r>
      <w:proofErr w:type="spellEnd"/>
      <w:r>
        <w:rPr>
          <w:rFonts w:ascii="Arial" w:hAnsi="Arial" w:cs="Arial"/>
          <w:b/>
          <w:szCs w:val="24"/>
          <w:lang w:val="es-CL"/>
        </w:rPr>
        <w:t xml:space="preserve"> and </w:t>
      </w:r>
      <w:proofErr w:type="spellStart"/>
      <w:r>
        <w:rPr>
          <w:rFonts w:ascii="Arial" w:hAnsi="Arial" w:cs="Arial"/>
          <w:b/>
          <w:szCs w:val="24"/>
          <w:lang w:val="es-CL"/>
        </w:rPr>
        <w:t>Learning</w:t>
      </w:r>
      <w:proofErr w:type="spellEnd"/>
      <w:r>
        <w:rPr>
          <w:rFonts w:ascii="Arial" w:hAnsi="Arial" w:cs="Arial"/>
          <w:b/>
          <w:szCs w:val="24"/>
          <w:lang w:val="es-CL"/>
        </w:rPr>
        <w:t xml:space="preserve"> </w:t>
      </w:r>
      <w:proofErr w:type="spellStart"/>
      <w:r w:rsidR="00DE01FB" w:rsidRPr="00474D62">
        <w:rPr>
          <w:rFonts w:ascii="Arial" w:hAnsi="Arial" w:cs="Arial"/>
          <w:b/>
          <w:szCs w:val="24"/>
          <w:lang w:val="es-CL"/>
        </w:rPr>
        <w:t>Met</w:t>
      </w:r>
      <w:r>
        <w:rPr>
          <w:rFonts w:ascii="Arial" w:hAnsi="Arial" w:cs="Arial"/>
          <w:b/>
          <w:szCs w:val="24"/>
          <w:lang w:val="es-CL"/>
        </w:rPr>
        <w:t>h</w:t>
      </w:r>
      <w:r w:rsidR="00DE01FB" w:rsidRPr="00474D62">
        <w:rPr>
          <w:rFonts w:ascii="Arial" w:hAnsi="Arial" w:cs="Arial"/>
          <w:b/>
          <w:szCs w:val="24"/>
          <w:lang w:val="es-CL"/>
        </w:rPr>
        <w:t>odolog</w:t>
      </w:r>
      <w:r>
        <w:rPr>
          <w:rFonts w:ascii="Arial" w:hAnsi="Arial" w:cs="Arial"/>
          <w:b/>
          <w:szCs w:val="24"/>
          <w:lang w:val="es-CL"/>
        </w:rPr>
        <w:t>y</w:t>
      </w:r>
      <w:proofErr w:type="spellEnd"/>
      <w:r>
        <w:rPr>
          <w:rFonts w:ascii="Arial" w:hAnsi="Arial" w:cs="Arial"/>
          <w:b/>
          <w:szCs w:val="24"/>
          <w:lang w:val="es-CL"/>
        </w:rPr>
        <w:t xml:space="preserve"> </w:t>
      </w:r>
    </w:p>
    <w:p w14:paraId="4369DCBA" w14:textId="641240FE" w:rsidR="00474D62" w:rsidRDefault="00474D62" w:rsidP="00D70256">
      <w:pPr>
        <w:spacing w:line="276" w:lineRule="auto"/>
        <w:rPr>
          <w:rFonts w:ascii="Arial" w:hAnsi="Arial" w:cs="Arial"/>
          <w:b/>
          <w:szCs w:val="24"/>
          <w:lang w:val="es-CL"/>
        </w:rPr>
      </w:pPr>
    </w:p>
    <w:p w14:paraId="2B5433C8" w14:textId="7C7F2DA2" w:rsidR="00474D62" w:rsidRDefault="00474D62" w:rsidP="00D70256">
      <w:pPr>
        <w:spacing w:line="276" w:lineRule="auto"/>
        <w:rPr>
          <w:rFonts w:ascii="Arial" w:hAnsi="Arial" w:cs="Arial"/>
          <w:bCs/>
          <w:szCs w:val="24"/>
        </w:rPr>
      </w:pPr>
      <w:r w:rsidRPr="00474D62">
        <w:rPr>
          <w:rFonts w:ascii="Arial" w:hAnsi="Arial" w:cs="Arial"/>
          <w:bCs/>
          <w:szCs w:val="24"/>
        </w:rPr>
        <w:t>Independent out-of-class s</w:t>
      </w:r>
      <w:r>
        <w:rPr>
          <w:rFonts w:ascii="Arial" w:hAnsi="Arial" w:cs="Arial"/>
          <w:bCs/>
          <w:szCs w:val="24"/>
        </w:rPr>
        <w:t>tudy and practice (homework is assigned at least once a week)</w:t>
      </w:r>
    </w:p>
    <w:p w14:paraId="36069B09" w14:textId="57F60015" w:rsidR="00474D62" w:rsidRDefault="00474D62" w:rsidP="00D70256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Reading, listening, speaking, and writing activities (individually, in pairs)</w:t>
      </w:r>
    </w:p>
    <w:p w14:paraId="136E0DDB" w14:textId="424F83CD" w:rsidR="00474D62" w:rsidRDefault="00474D62" w:rsidP="00D70256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Multimodal activities (videos or presentations scheduled in advance)</w:t>
      </w:r>
    </w:p>
    <w:p w14:paraId="36BC1C1F" w14:textId="3019CB2E" w:rsidR="00474D62" w:rsidRDefault="00EE2109" w:rsidP="00D70256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Quizzes for all four skills (told in advance)</w:t>
      </w:r>
    </w:p>
    <w:p w14:paraId="4BAC8B79" w14:textId="77777777" w:rsidR="00474D62" w:rsidRPr="00474D62" w:rsidRDefault="00474D62" w:rsidP="00D70256">
      <w:pPr>
        <w:spacing w:line="276" w:lineRule="auto"/>
        <w:rPr>
          <w:rFonts w:ascii="Arial" w:hAnsi="Arial" w:cs="Arial"/>
          <w:bCs/>
          <w:szCs w:val="24"/>
        </w:rPr>
      </w:pPr>
    </w:p>
    <w:p w14:paraId="7B44B434" w14:textId="0A2ECC87" w:rsidR="00381132" w:rsidRPr="00637724" w:rsidRDefault="00EE2109" w:rsidP="0023295D">
      <w:pPr>
        <w:spacing w:line="276" w:lineRule="auto"/>
        <w:rPr>
          <w:rFonts w:ascii="Arial" w:hAnsi="Arial" w:cs="Arial"/>
          <w:b/>
          <w:szCs w:val="24"/>
        </w:rPr>
      </w:pPr>
      <w:r w:rsidRPr="00637724">
        <w:rPr>
          <w:rFonts w:ascii="Arial" w:hAnsi="Arial" w:cs="Arial"/>
          <w:b/>
          <w:szCs w:val="24"/>
        </w:rPr>
        <w:t>Evaluation of learning</w:t>
      </w:r>
    </w:p>
    <w:p w14:paraId="5B2198B3" w14:textId="4D0E2BD7" w:rsidR="005664BA" w:rsidRPr="00637724" w:rsidRDefault="00637724" w:rsidP="0023295D">
      <w:pPr>
        <w:spacing w:line="276" w:lineRule="auto"/>
        <w:rPr>
          <w:rFonts w:ascii="Arial" w:hAnsi="Arial" w:cs="Arial"/>
          <w:bCs/>
          <w:szCs w:val="24"/>
        </w:rPr>
      </w:pPr>
      <w:r w:rsidRPr="00637724">
        <w:rPr>
          <w:rFonts w:ascii="Arial" w:hAnsi="Arial" w:cs="Arial"/>
          <w:bCs/>
          <w:szCs w:val="24"/>
        </w:rPr>
        <w:t>Quizzes</w:t>
      </w:r>
      <w:r>
        <w:rPr>
          <w:rFonts w:ascii="Arial" w:hAnsi="Arial" w:cs="Arial"/>
          <w:bCs/>
          <w:szCs w:val="24"/>
        </w:rPr>
        <w:t>: 40%</w:t>
      </w:r>
      <w:r w:rsidR="001454C8">
        <w:rPr>
          <w:rFonts w:ascii="Arial" w:hAnsi="Arial" w:cs="Arial"/>
          <w:bCs/>
          <w:szCs w:val="24"/>
        </w:rPr>
        <w:t xml:space="preserve"> </w:t>
      </w:r>
    </w:p>
    <w:p w14:paraId="762D70AA" w14:textId="4CAF8F06" w:rsidR="00637724" w:rsidRPr="00637724" w:rsidRDefault="00637724" w:rsidP="0023295D">
      <w:pPr>
        <w:spacing w:line="276" w:lineRule="auto"/>
        <w:rPr>
          <w:rFonts w:ascii="Arial" w:hAnsi="Arial" w:cs="Arial"/>
          <w:bCs/>
          <w:szCs w:val="24"/>
        </w:rPr>
      </w:pPr>
      <w:r w:rsidRPr="00637724">
        <w:rPr>
          <w:rFonts w:ascii="Arial" w:hAnsi="Arial" w:cs="Arial"/>
          <w:bCs/>
          <w:szCs w:val="24"/>
        </w:rPr>
        <w:t>Monthly full tests</w:t>
      </w:r>
      <w:r>
        <w:rPr>
          <w:rFonts w:ascii="Arial" w:hAnsi="Arial" w:cs="Arial"/>
          <w:bCs/>
          <w:szCs w:val="24"/>
        </w:rPr>
        <w:t>: 40%</w:t>
      </w:r>
    </w:p>
    <w:p w14:paraId="01DEACFC" w14:textId="68DAE84E" w:rsidR="00637724" w:rsidRPr="00637724" w:rsidRDefault="00637724" w:rsidP="0023295D">
      <w:pPr>
        <w:spacing w:line="276" w:lineRule="auto"/>
        <w:rPr>
          <w:rFonts w:ascii="Arial" w:hAnsi="Arial" w:cs="Arial"/>
          <w:bCs/>
          <w:szCs w:val="24"/>
        </w:rPr>
      </w:pPr>
      <w:r w:rsidRPr="00637724">
        <w:rPr>
          <w:rFonts w:ascii="Arial" w:hAnsi="Arial" w:cs="Arial"/>
          <w:bCs/>
          <w:szCs w:val="24"/>
        </w:rPr>
        <w:t>Final test</w:t>
      </w:r>
      <w:r>
        <w:rPr>
          <w:rFonts w:ascii="Arial" w:hAnsi="Arial" w:cs="Arial"/>
          <w:bCs/>
          <w:szCs w:val="24"/>
        </w:rPr>
        <w:t>: 20%</w:t>
      </w:r>
    </w:p>
    <w:p w14:paraId="31979CBE" w14:textId="77777777" w:rsidR="00AD766C" w:rsidRPr="00637724" w:rsidRDefault="00AD766C" w:rsidP="0023295D">
      <w:pPr>
        <w:spacing w:line="0" w:lineRule="atLeast"/>
        <w:contextualSpacing/>
      </w:pPr>
    </w:p>
    <w:p w14:paraId="0F6C030B" w14:textId="32C8A30D" w:rsidR="00DE01FB" w:rsidRDefault="00DE01FB" w:rsidP="00DE01FB">
      <w:pPr>
        <w:spacing w:line="276" w:lineRule="auto"/>
        <w:rPr>
          <w:rFonts w:ascii="Arial" w:hAnsi="Arial" w:cs="Arial"/>
          <w:b/>
          <w:noProof/>
          <w:szCs w:val="24"/>
          <w:lang w:val="es-CL"/>
        </w:rPr>
      </w:pPr>
      <w:r w:rsidRPr="00EE2109">
        <w:rPr>
          <w:rFonts w:ascii="Arial" w:hAnsi="Arial" w:cs="Arial"/>
          <w:b/>
          <w:noProof/>
          <w:szCs w:val="24"/>
          <w:lang w:val="es-CL"/>
        </w:rPr>
        <w:t>BIBLIOGRA</w:t>
      </w:r>
      <w:r w:rsidR="00EE2109" w:rsidRPr="00EE2109">
        <w:rPr>
          <w:rFonts w:ascii="Arial" w:hAnsi="Arial" w:cs="Arial"/>
          <w:b/>
          <w:noProof/>
          <w:szCs w:val="24"/>
          <w:lang w:val="es-CL"/>
        </w:rPr>
        <w:t>PHY</w:t>
      </w:r>
    </w:p>
    <w:p w14:paraId="5623F254" w14:textId="7FC206A5" w:rsidR="0000125B" w:rsidRPr="0000125B" w:rsidRDefault="0000125B" w:rsidP="00DE01FB">
      <w:pPr>
        <w:spacing w:line="276" w:lineRule="auto"/>
        <w:rPr>
          <w:rFonts w:ascii="Arial" w:hAnsi="Arial" w:cs="Arial"/>
          <w:bCs/>
          <w:i/>
          <w:i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 xml:space="preserve">Gallager, N. and Brenner, P. (2011). </w:t>
      </w:r>
      <w:r w:rsidRPr="0000125B">
        <w:rPr>
          <w:rFonts w:ascii="Arial" w:hAnsi="Arial" w:cs="Arial"/>
          <w:bCs/>
          <w:i/>
          <w:iCs/>
          <w:noProof/>
          <w:szCs w:val="24"/>
        </w:rPr>
        <w:t>Delta's Key to the Next Generation TOEFL Test: Advanced Skill Practice</w:t>
      </w:r>
      <w:r>
        <w:rPr>
          <w:rFonts w:ascii="Arial" w:hAnsi="Arial" w:cs="Arial"/>
          <w:bCs/>
          <w:i/>
          <w:iCs/>
          <w:noProof/>
          <w:szCs w:val="24"/>
        </w:rPr>
        <w:t xml:space="preserve">. </w:t>
      </w:r>
      <w:r w:rsidRPr="0000125B">
        <w:rPr>
          <w:rFonts w:ascii="Arial" w:hAnsi="Arial" w:cs="Arial"/>
          <w:bCs/>
          <w:noProof/>
          <w:szCs w:val="24"/>
        </w:rPr>
        <w:t>Delta Systems Co.</w:t>
      </w:r>
    </w:p>
    <w:p w14:paraId="31CFA1BD" w14:textId="1F9EE645" w:rsidR="00DE01FB" w:rsidRPr="0000125B" w:rsidRDefault="0000125B" w:rsidP="00DE01FB">
      <w:pPr>
        <w:spacing w:line="276" w:lineRule="auto"/>
        <w:rPr>
          <w:rFonts w:ascii="Arial" w:hAnsi="Arial" w:cs="Arial"/>
          <w:i/>
          <w:iCs/>
        </w:rPr>
      </w:pPr>
      <w:r w:rsidRPr="00D475A7">
        <w:rPr>
          <w:rFonts w:ascii="Arial" w:hAnsi="Arial" w:cs="Arial"/>
        </w:rPr>
        <w:t>ETS. (202</w:t>
      </w:r>
      <w:r w:rsidR="00D475A7">
        <w:rPr>
          <w:rFonts w:ascii="Arial" w:hAnsi="Arial" w:cs="Arial"/>
        </w:rPr>
        <w:t>0</w:t>
      </w:r>
      <w:r w:rsidRPr="00D475A7">
        <w:rPr>
          <w:rFonts w:ascii="Arial" w:hAnsi="Arial" w:cs="Arial"/>
        </w:rPr>
        <w:t>)</w:t>
      </w:r>
      <w:r w:rsidR="00D475A7" w:rsidRPr="00D475A7">
        <w:rPr>
          <w:rFonts w:ascii="Arial" w:hAnsi="Arial" w:cs="Arial"/>
        </w:rPr>
        <w:t>.</w:t>
      </w:r>
      <w:r w:rsidR="00D475A7">
        <w:rPr>
          <w:rFonts w:ascii="Arial" w:hAnsi="Arial" w:cs="Arial"/>
          <w:i/>
          <w:iCs/>
        </w:rPr>
        <w:t xml:space="preserve"> </w:t>
      </w:r>
      <w:r w:rsidRPr="0000125B">
        <w:rPr>
          <w:rFonts w:ascii="Arial" w:hAnsi="Arial" w:cs="Arial"/>
          <w:i/>
          <w:iCs/>
        </w:rPr>
        <w:t xml:space="preserve">Official Guide to the TOEFL </w:t>
      </w:r>
      <w:proofErr w:type="spellStart"/>
      <w:r w:rsidRPr="0000125B">
        <w:rPr>
          <w:rFonts w:ascii="Arial" w:hAnsi="Arial" w:cs="Arial"/>
          <w:i/>
          <w:iCs/>
        </w:rPr>
        <w:t>iBT</w:t>
      </w:r>
      <w:proofErr w:type="spellEnd"/>
      <w:r w:rsidRPr="0000125B">
        <w:rPr>
          <w:rFonts w:ascii="Arial" w:hAnsi="Arial" w:cs="Arial"/>
          <w:i/>
          <w:iCs/>
        </w:rPr>
        <w:t xml:space="preserve"> Test, Sixth Edition (Official Guide to the TOEFL Test)</w:t>
      </w:r>
      <w:r w:rsidR="00D475A7">
        <w:rPr>
          <w:rFonts w:ascii="Arial" w:hAnsi="Arial" w:cs="Arial"/>
          <w:i/>
          <w:iCs/>
        </w:rPr>
        <w:t xml:space="preserve">. </w:t>
      </w:r>
      <w:r w:rsidR="00D475A7" w:rsidRPr="00D475A7">
        <w:rPr>
          <w:rFonts w:ascii="Arial" w:hAnsi="Arial" w:cs="Arial"/>
        </w:rPr>
        <w:t>McGraw-Hill Education.</w:t>
      </w:r>
      <w:r w:rsidR="00D475A7">
        <w:rPr>
          <w:rFonts w:ascii="Arial" w:hAnsi="Arial" w:cs="Arial"/>
          <w:i/>
          <w:iCs/>
        </w:rPr>
        <w:t xml:space="preserve"> </w:t>
      </w:r>
    </w:p>
    <w:p w14:paraId="5E3EAE32" w14:textId="12590404" w:rsidR="00AD766C" w:rsidRPr="00D475A7" w:rsidRDefault="00D475A7" w:rsidP="00DE01FB">
      <w:pPr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ETS. (2021). </w:t>
      </w:r>
      <w:r w:rsidRPr="00D475A7">
        <w:rPr>
          <w:rFonts w:ascii="Arial" w:hAnsi="Arial" w:cs="Arial"/>
          <w:i/>
          <w:iCs/>
          <w:noProof/>
          <w:szCs w:val="24"/>
        </w:rPr>
        <w:t>About the TOEFL iBT® Test</w:t>
      </w:r>
      <w:r>
        <w:rPr>
          <w:rFonts w:ascii="Arial" w:hAnsi="Arial" w:cs="Arial"/>
          <w:noProof/>
          <w:szCs w:val="24"/>
        </w:rPr>
        <w:t xml:space="preserve">. Retrieved from </w:t>
      </w:r>
      <w:r w:rsidRPr="00D475A7">
        <w:rPr>
          <w:rFonts w:ascii="Arial" w:hAnsi="Arial" w:cs="Arial"/>
          <w:noProof/>
          <w:szCs w:val="24"/>
        </w:rPr>
        <w:t>https://www.ets.org/toefl/test-takers/ibt/about.</w:t>
      </w:r>
    </w:p>
    <w:p w14:paraId="0AB0CF8A" w14:textId="439F021B" w:rsidR="00D475A7" w:rsidRPr="00D475A7" w:rsidRDefault="00D475A7" w:rsidP="00DE01FB">
      <w:pPr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Lougheed, L. (2008). </w:t>
      </w:r>
      <w:r w:rsidRPr="00D475A7">
        <w:rPr>
          <w:rFonts w:ascii="Arial" w:hAnsi="Arial" w:cs="Arial"/>
          <w:i/>
          <w:iCs/>
          <w:noProof/>
          <w:szCs w:val="24"/>
        </w:rPr>
        <w:t>Barron's Writing for the TOEFL iBT: with Audio CD</w:t>
      </w:r>
      <w:r>
        <w:rPr>
          <w:rFonts w:ascii="Arial" w:hAnsi="Arial" w:cs="Arial"/>
          <w:i/>
          <w:iCs/>
          <w:noProof/>
          <w:szCs w:val="24"/>
        </w:rPr>
        <w:t>.</w:t>
      </w:r>
      <w:r w:rsidR="00637724">
        <w:rPr>
          <w:rFonts w:ascii="Arial" w:hAnsi="Arial" w:cs="Arial"/>
          <w:i/>
          <w:iCs/>
          <w:noProof/>
          <w:szCs w:val="24"/>
        </w:rPr>
        <w:t xml:space="preserve"> </w:t>
      </w:r>
      <w:r w:rsidR="00637724" w:rsidRPr="00637724">
        <w:rPr>
          <w:rFonts w:ascii="Arial" w:hAnsi="Arial" w:cs="Arial"/>
          <w:noProof/>
          <w:szCs w:val="24"/>
        </w:rPr>
        <w:t>(3</w:t>
      </w:r>
      <w:r w:rsidR="00637724" w:rsidRPr="00637724">
        <w:rPr>
          <w:rFonts w:ascii="Arial" w:hAnsi="Arial" w:cs="Arial"/>
          <w:noProof/>
          <w:szCs w:val="24"/>
          <w:vertAlign w:val="superscript"/>
        </w:rPr>
        <w:t>rd</w:t>
      </w:r>
      <w:r w:rsidR="00637724" w:rsidRPr="00637724">
        <w:rPr>
          <w:rFonts w:ascii="Arial" w:hAnsi="Arial" w:cs="Arial"/>
          <w:noProof/>
          <w:szCs w:val="24"/>
        </w:rPr>
        <w:t xml:space="preserve"> ed).</w:t>
      </w:r>
      <w:r w:rsidR="00637724">
        <w:rPr>
          <w:rFonts w:ascii="Arial" w:hAnsi="Arial" w:cs="Arial"/>
          <w:i/>
          <w:iCs/>
          <w:noProof/>
          <w:szCs w:val="24"/>
        </w:rPr>
        <w:t xml:space="preserve"> </w:t>
      </w:r>
      <w:r w:rsidR="00637724" w:rsidRPr="00637724">
        <w:rPr>
          <w:rFonts w:ascii="Arial" w:hAnsi="Arial" w:cs="Arial"/>
          <w:noProof/>
          <w:szCs w:val="24"/>
        </w:rPr>
        <w:t>Barron's Educational Series.</w:t>
      </w:r>
    </w:p>
    <w:p w14:paraId="044B8BF5" w14:textId="4849ED4A" w:rsidR="00D475A7" w:rsidRPr="001454C8" w:rsidRDefault="00D475A7" w:rsidP="001454C8">
      <w:pPr>
        <w:spacing w:line="276" w:lineRule="auto"/>
        <w:rPr>
          <w:rFonts w:ascii="Arial" w:hAnsi="Arial" w:cs="Arial"/>
          <w:noProof/>
          <w:szCs w:val="24"/>
          <w:u w:val="single"/>
        </w:rPr>
      </w:pPr>
      <w:r w:rsidRPr="00D475A7">
        <w:rPr>
          <w:rFonts w:ascii="Arial" w:hAnsi="Arial" w:cs="Arial"/>
          <w:noProof/>
          <w:szCs w:val="24"/>
        </w:rPr>
        <w:t>Wisniewska</w:t>
      </w:r>
      <w:r>
        <w:rPr>
          <w:rFonts w:ascii="Arial" w:hAnsi="Arial" w:cs="Arial"/>
          <w:noProof/>
          <w:szCs w:val="24"/>
        </w:rPr>
        <w:t xml:space="preserve">, I. (2013). </w:t>
      </w:r>
      <w:r w:rsidRPr="00D475A7">
        <w:rPr>
          <w:rFonts w:ascii="Arial" w:hAnsi="Arial" w:cs="Arial"/>
          <w:i/>
          <w:iCs/>
          <w:noProof/>
          <w:szCs w:val="24"/>
        </w:rPr>
        <w:t>Vocabulary and Grammar for the TOEFL test</w:t>
      </w:r>
      <w:r>
        <w:rPr>
          <w:rFonts w:ascii="Arial" w:hAnsi="Arial" w:cs="Arial"/>
          <w:noProof/>
          <w:szCs w:val="24"/>
        </w:rPr>
        <w:t xml:space="preserve">. </w:t>
      </w:r>
      <w:r w:rsidRPr="00D475A7">
        <w:rPr>
          <w:rFonts w:ascii="Arial" w:hAnsi="Arial" w:cs="Arial"/>
          <w:noProof/>
          <w:szCs w:val="24"/>
        </w:rPr>
        <w:t>HarperCollins UK</w:t>
      </w:r>
      <w:r w:rsidR="00637724">
        <w:rPr>
          <w:rFonts w:ascii="Arial" w:hAnsi="Arial" w:cs="Arial"/>
          <w:noProof/>
          <w:szCs w:val="24"/>
        </w:rPr>
        <w:t>.</w:t>
      </w:r>
    </w:p>
    <w:p w14:paraId="2AA9F1C6" w14:textId="77777777" w:rsidR="00D475A7" w:rsidRDefault="00D475A7" w:rsidP="00D11F63">
      <w:pPr>
        <w:rPr>
          <w:rFonts w:ascii="Arial" w:hAnsi="Arial" w:cs="Arial"/>
          <w:b/>
          <w:noProof/>
          <w:szCs w:val="24"/>
          <w:lang w:val="es-CL"/>
        </w:rPr>
      </w:pPr>
    </w:p>
    <w:p w14:paraId="45907DB8" w14:textId="6144E249" w:rsidR="00D11F63" w:rsidRPr="00AD766C" w:rsidRDefault="00EE2109" w:rsidP="00D11F63">
      <w:pPr>
        <w:rPr>
          <w:rFonts w:ascii="Arial" w:hAnsi="Arial" w:cs="Arial"/>
          <w:b/>
          <w:szCs w:val="24"/>
          <w:lang w:val="es-CL"/>
        </w:rPr>
      </w:pPr>
      <w:r>
        <w:rPr>
          <w:rFonts w:ascii="Arial" w:hAnsi="Arial" w:cs="Arial"/>
          <w:b/>
          <w:noProof/>
          <w:szCs w:val="24"/>
          <w:lang w:val="es-CL"/>
        </w:rPr>
        <w:t>TEACHER: Catalina Sandoval Muñoz</w:t>
      </w:r>
    </w:p>
    <w:p w14:paraId="58DE78A1" w14:textId="77777777" w:rsidR="00EE2109" w:rsidRDefault="00EE2109" w:rsidP="0009113B">
      <w:pPr>
        <w:shd w:val="clear" w:color="auto" w:fill="FFFFFF"/>
        <w:rPr>
          <w:rFonts w:ascii="Arial" w:hAnsi="Arial" w:cs="Arial"/>
          <w:b/>
          <w:bCs/>
          <w:snapToGrid/>
          <w:szCs w:val="24"/>
          <w:lang w:val="es-CL" w:eastAsia="ja-JP"/>
        </w:rPr>
      </w:pPr>
    </w:p>
    <w:p w14:paraId="0EFFA647" w14:textId="2198648C" w:rsidR="00DE01FB" w:rsidRPr="0000125B" w:rsidRDefault="00EE2109" w:rsidP="00EE2109">
      <w:pPr>
        <w:spacing w:line="276" w:lineRule="auto"/>
        <w:rPr>
          <w:rFonts w:ascii="Arial" w:hAnsi="Arial" w:cs="Arial"/>
          <w:iCs/>
          <w:noProof/>
          <w:szCs w:val="24"/>
        </w:rPr>
      </w:pPr>
      <w:r w:rsidRPr="0000125B">
        <w:rPr>
          <w:rFonts w:ascii="Arial" w:hAnsi="Arial" w:cs="Arial"/>
          <w:iCs/>
          <w:noProof/>
          <w:szCs w:val="24"/>
        </w:rPr>
        <w:t>Catalina Sandoval Muñoz holds a B.A. in English Language and Literature and an English as a Foreign Language Teaching Degree from Universidad de Chile. She also has a Master in Teaching of English as a Second Language from the University of Illinois at Urbana-Champaign (United States), where she worked for two years as an Academic Writing teacher for international students. She has more than 10 years of teaching experience and has taught a wide variety of courses: General English, Business English, Academic Writing, ESP, and TOEFL courses. She specializes in writing and currently teaches Academic Writing to pre-service teachers at a public university.</w:t>
      </w:r>
    </w:p>
    <w:p w14:paraId="009A9DB5" w14:textId="77777777" w:rsidR="00DE01FB" w:rsidRPr="00EE2109" w:rsidRDefault="00DE01FB" w:rsidP="00DE01FB">
      <w:pPr>
        <w:spacing w:line="276" w:lineRule="auto"/>
        <w:rPr>
          <w:rFonts w:cs="Calibri"/>
          <w:noProof/>
          <w:szCs w:val="24"/>
        </w:rPr>
      </w:pPr>
      <w:r w:rsidRPr="00EE2109">
        <w:rPr>
          <w:rFonts w:cs="Calibri"/>
          <w:noProof/>
          <w:szCs w:val="24"/>
        </w:rPr>
        <w:br w:type="page"/>
      </w:r>
    </w:p>
    <w:p w14:paraId="46A0C6CD" w14:textId="77777777" w:rsidR="002A399D" w:rsidRDefault="002A399D" w:rsidP="002A399D">
      <w:pPr>
        <w:spacing w:line="276" w:lineRule="auto"/>
        <w:rPr>
          <w:b/>
          <w:noProof/>
          <w:szCs w:val="24"/>
        </w:rPr>
      </w:pPr>
      <w:r>
        <w:rPr>
          <w:b/>
          <w:noProof/>
          <w:szCs w:val="24"/>
        </w:rPr>
        <w:lastRenderedPageBreak/>
        <w:t>REQUISITOS DE APROBACIÓN</w:t>
      </w:r>
    </w:p>
    <w:p w14:paraId="20F77A19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Los </w:t>
      </w:r>
      <w:proofErr w:type="spellStart"/>
      <w:r>
        <w:rPr>
          <w:szCs w:val="24"/>
        </w:rPr>
        <w:t>alumnos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aprobados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otorgándoseles</w:t>
      </w:r>
      <w:proofErr w:type="spellEnd"/>
      <w:r>
        <w:rPr>
          <w:szCs w:val="24"/>
        </w:rPr>
        <w:t xml:space="preserve"> un </w:t>
      </w:r>
      <w:proofErr w:type="spellStart"/>
      <w:r>
        <w:rPr>
          <w:b/>
          <w:szCs w:val="24"/>
        </w:rPr>
        <w:t>certificado</w:t>
      </w:r>
      <w:proofErr w:type="spellEnd"/>
      <w:r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aprobación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cuando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cumpla</w:t>
      </w:r>
      <w:proofErr w:type="spellEnd"/>
      <w:r>
        <w:rPr>
          <w:szCs w:val="24"/>
        </w:rPr>
        <w:t xml:space="preserve"> con los </w:t>
      </w:r>
      <w:proofErr w:type="spellStart"/>
      <w:r>
        <w:rPr>
          <w:szCs w:val="24"/>
        </w:rPr>
        <w:t>siguientes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requisitos</w:t>
      </w:r>
      <w:proofErr w:type="spellEnd"/>
      <w:r>
        <w:rPr>
          <w:szCs w:val="24"/>
        </w:rPr>
        <w:t xml:space="preserve">: </w:t>
      </w:r>
    </w:p>
    <w:p w14:paraId="5113C4EF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7E76D2F9" w14:textId="77777777" w:rsidR="002A399D" w:rsidRDefault="002A399D" w:rsidP="002A399D">
      <w:pPr>
        <w:pStyle w:val="Prrafodelista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szCs w:val="24"/>
        </w:rPr>
      </w:pPr>
      <w:proofErr w:type="spellStart"/>
      <w:r>
        <w:rPr>
          <w:szCs w:val="24"/>
        </w:rPr>
        <w:t>Obtener</w:t>
      </w:r>
      <w:proofErr w:type="spellEnd"/>
      <w:r>
        <w:rPr>
          <w:szCs w:val="24"/>
        </w:rPr>
        <w:t xml:space="preserve"> una nota 4.0 o </w:t>
      </w:r>
      <w:proofErr w:type="spellStart"/>
      <w:r>
        <w:rPr>
          <w:szCs w:val="24"/>
        </w:rPr>
        <w:t>más</w:t>
      </w:r>
      <w:proofErr w:type="spellEnd"/>
      <w:r>
        <w:rPr>
          <w:szCs w:val="24"/>
        </w:rPr>
        <w:t>.</w:t>
      </w:r>
    </w:p>
    <w:p w14:paraId="2F88859B" w14:textId="77777777" w:rsidR="002A399D" w:rsidRDefault="002A399D" w:rsidP="002A399D">
      <w:pPr>
        <w:pStyle w:val="Prrafodelista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szCs w:val="24"/>
        </w:rPr>
      </w:pPr>
      <w:proofErr w:type="spellStart"/>
      <w:r>
        <w:rPr>
          <w:szCs w:val="24"/>
        </w:rPr>
        <w:t>Cumplir</w:t>
      </w:r>
      <w:proofErr w:type="spellEnd"/>
      <w:r>
        <w:rPr>
          <w:szCs w:val="24"/>
        </w:rPr>
        <w:t xml:space="preserve"> con el 75% de </w:t>
      </w:r>
      <w:proofErr w:type="spellStart"/>
      <w:r>
        <w:rPr>
          <w:szCs w:val="24"/>
        </w:rPr>
        <w:t>asistencia</w:t>
      </w:r>
      <w:proofErr w:type="spellEnd"/>
      <w:r>
        <w:rPr>
          <w:szCs w:val="24"/>
        </w:rPr>
        <w:t>.</w:t>
      </w:r>
    </w:p>
    <w:p w14:paraId="237A5B8F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28174508" w14:textId="2CB3FA8D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szCs w:val="24"/>
        </w:rPr>
      </w:pPr>
      <w:r>
        <w:rPr>
          <w:i/>
          <w:szCs w:val="24"/>
        </w:rPr>
        <w:t xml:space="preserve">**Los </w:t>
      </w:r>
      <w:proofErr w:type="spellStart"/>
      <w:r>
        <w:rPr>
          <w:i/>
          <w:szCs w:val="24"/>
        </w:rPr>
        <w:t>alumnos</w:t>
      </w:r>
      <w:proofErr w:type="spellEnd"/>
      <w:r>
        <w:rPr>
          <w:i/>
          <w:szCs w:val="24"/>
        </w:rPr>
        <w:t xml:space="preserve"> que </w:t>
      </w:r>
      <w:proofErr w:type="spellStart"/>
      <w:r>
        <w:rPr>
          <w:i/>
          <w:szCs w:val="24"/>
        </w:rPr>
        <w:t>aprueben</w:t>
      </w:r>
      <w:proofErr w:type="spellEnd"/>
      <w:r>
        <w:rPr>
          <w:i/>
          <w:szCs w:val="24"/>
        </w:rPr>
        <w:t xml:space="preserve"> las </w:t>
      </w:r>
      <w:proofErr w:type="spellStart"/>
      <w:r>
        <w:rPr>
          <w:i/>
          <w:szCs w:val="24"/>
        </w:rPr>
        <w:t>exigencias</w:t>
      </w:r>
      <w:proofErr w:type="spellEnd"/>
      <w:r>
        <w:rPr>
          <w:i/>
          <w:szCs w:val="24"/>
        </w:rPr>
        <w:t xml:space="preserve"> del </w:t>
      </w:r>
      <w:proofErr w:type="spellStart"/>
      <w:r>
        <w:rPr>
          <w:i/>
          <w:szCs w:val="24"/>
        </w:rPr>
        <w:t>programa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recibirán</w:t>
      </w:r>
      <w:proofErr w:type="spellEnd"/>
      <w:r>
        <w:rPr>
          <w:i/>
          <w:szCs w:val="24"/>
        </w:rPr>
        <w:t xml:space="preserve"> un </w:t>
      </w:r>
      <w:proofErr w:type="spellStart"/>
      <w:r>
        <w:rPr>
          <w:b/>
          <w:i/>
          <w:szCs w:val="24"/>
        </w:rPr>
        <w:t>certificado</w:t>
      </w:r>
      <w:proofErr w:type="spellEnd"/>
      <w:r>
        <w:rPr>
          <w:b/>
          <w:i/>
          <w:szCs w:val="24"/>
        </w:rPr>
        <w:t xml:space="preserve"> de </w:t>
      </w:r>
      <w:proofErr w:type="spellStart"/>
      <w:r>
        <w:rPr>
          <w:b/>
          <w:i/>
          <w:szCs w:val="24"/>
        </w:rPr>
        <w:t>aprobación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i/>
          <w:szCs w:val="24"/>
        </w:rPr>
        <w:t>otorgado</w:t>
      </w:r>
      <w:proofErr w:type="spellEnd"/>
      <w:r>
        <w:rPr>
          <w:i/>
          <w:szCs w:val="24"/>
        </w:rPr>
        <w:t xml:space="preserve"> por la Universidad de Chile.</w:t>
      </w:r>
    </w:p>
    <w:p w14:paraId="1FC013B5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26C0CB64" w14:textId="77777777" w:rsidR="002A399D" w:rsidRDefault="002A399D" w:rsidP="002A3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El </w:t>
      </w:r>
      <w:proofErr w:type="spellStart"/>
      <w:r>
        <w:rPr>
          <w:b/>
          <w:i/>
          <w:szCs w:val="24"/>
        </w:rPr>
        <w:t>alumno</w:t>
      </w:r>
      <w:proofErr w:type="spellEnd"/>
      <w:r>
        <w:rPr>
          <w:b/>
          <w:i/>
          <w:szCs w:val="24"/>
        </w:rPr>
        <w:t xml:space="preserve"> que no </w:t>
      </w:r>
      <w:proofErr w:type="spellStart"/>
      <w:r>
        <w:rPr>
          <w:b/>
          <w:i/>
          <w:szCs w:val="24"/>
        </w:rPr>
        <w:t>cumpla</w:t>
      </w:r>
      <w:proofErr w:type="spellEnd"/>
      <w:r>
        <w:rPr>
          <w:b/>
          <w:i/>
          <w:szCs w:val="24"/>
        </w:rPr>
        <w:t xml:space="preserve"> con una de </w:t>
      </w:r>
      <w:proofErr w:type="spellStart"/>
      <w:r>
        <w:rPr>
          <w:b/>
          <w:i/>
          <w:szCs w:val="24"/>
        </w:rPr>
        <w:t>estas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exigencias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reprueba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automáticamente</w:t>
      </w:r>
      <w:proofErr w:type="spellEnd"/>
      <w:r>
        <w:rPr>
          <w:b/>
          <w:i/>
          <w:szCs w:val="24"/>
        </w:rPr>
        <w:t xml:space="preserve"> sin </w:t>
      </w:r>
      <w:proofErr w:type="spellStart"/>
      <w:r>
        <w:rPr>
          <w:b/>
          <w:i/>
          <w:szCs w:val="24"/>
        </w:rPr>
        <w:t>posibilidad</w:t>
      </w:r>
      <w:proofErr w:type="spellEnd"/>
      <w:r>
        <w:rPr>
          <w:b/>
          <w:i/>
          <w:szCs w:val="24"/>
        </w:rPr>
        <w:t xml:space="preserve"> de </w:t>
      </w:r>
      <w:proofErr w:type="spellStart"/>
      <w:r>
        <w:rPr>
          <w:b/>
          <w:i/>
          <w:szCs w:val="24"/>
        </w:rPr>
        <w:t>ningún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tipo</w:t>
      </w:r>
      <w:proofErr w:type="spellEnd"/>
      <w:r>
        <w:rPr>
          <w:b/>
          <w:i/>
          <w:szCs w:val="24"/>
        </w:rPr>
        <w:t xml:space="preserve"> de </w:t>
      </w:r>
      <w:proofErr w:type="spellStart"/>
      <w:r>
        <w:rPr>
          <w:b/>
          <w:i/>
          <w:szCs w:val="24"/>
        </w:rPr>
        <w:t>certificación</w:t>
      </w:r>
      <w:proofErr w:type="spellEnd"/>
      <w:r>
        <w:rPr>
          <w:b/>
          <w:i/>
          <w:szCs w:val="24"/>
        </w:rPr>
        <w:t xml:space="preserve">. </w:t>
      </w:r>
    </w:p>
    <w:p w14:paraId="4D477D7D" w14:textId="77777777" w:rsidR="00DE01FB" w:rsidRPr="009034E2" w:rsidRDefault="00DE01FB" w:rsidP="00DE0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libri"/>
          <w:b/>
          <w:i/>
          <w:szCs w:val="24"/>
          <w:highlight w:val="yellow"/>
        </w:rPr>
      </w:pPr>
    </w:p>
    <w:p w14:paraId="057A88D1" w14:textId="77777777" w:rsidR="002A399D" w:rsidRDefault="002A399D" w:rsidP="002A399D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INFORMACIONES Y CONTACTO </w:t>
      </w:r>
    </w:p>
    <w:p w14:paraId="48DF7199" w14:textId="13B78155" w:rsidR="002A399D" w:rsidRDefault="00AD766C" w:rsidP="002A399D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Centro de </w:t>
      </w:r>
      <w:proofErr w:type="spellStart"/>
      <w:r>
        <w:rPr>
          <w:rFonts w:cs="Calibri"/>
          <w:b/>
          <w:szCs w:val="24"/>
        </w:rPr>
        <w:t>Lenguas</w:t>
      </w:r>
      <w:proofErr w:type="spellEnd"/>
      <w:r>
        <w:rPr>
          <w:rFonts w:cs="Calibri"/>
          <w:b/>
          <w:szCs w:val="24"/>
        </w:rPr>
        <w:t xml:space="preserve"> y </w:t>
      </w:r>
      <w:proofErr w:type="spellStart"/>
      <w:r>
        <w:rPr>
          <w:rFonts w:cs="Calibri"/>
          <w:b/>
          <w:szCs w:val="24"/>
        </w:rPr>
        <w:t>Culturas</w:t>
      </w:r>
      <w:proofErr w:type="spellEnd"/>
      <w:r>
        <w:rPr>
          <w:rFonts w:cs="Calibri"/>
          <w:b/>
          <w:szCs w:val="24"/>
        </w:rPr>
        <w:t xml:space="preserve"> del Mundo</w:t>
      </w:r>
    </w:p>
    <w:p w14:paraId="3F15D2D9" w14:textId="4E02C82E" w:rsidR="002A399D" w:rsidRDefault="002A399D" w:rsidP="002A399D">
      <w:pPr>
        <w:spacing w:line="276" w:lineRule="auto"/>
        <w:ind w:left="708" w:firstLine="708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Facultad</w:t>
      </w:r>
      <w:proofErr w:type="spellEnd"/>
      <w:r>
        <w:rPr>
          <w:rFonts w:cs="Calibri"/>
          <w:szCs w:val="24"/>
        </w:rPr>
        <w:t xml:space="preserve"> de </w:t>
      </w:r>
      <w:proofErr w:type="spellStart"/>
      <w:r w:rsidR="00AD766C">
        <w:rPr>
          <w:rFonts w:cs="Calibri"/>
          <w:szCs w:val="24"/>
        </w:rPr>
        <w:t>Filosofía</w:t>
      </w:r>
      <w:proofErr w:type="spellEnd"/>
      <w:r w:rsidR="00AD766C">
        <w:rPr>
          <w:rFonts w:cs="Calibri"/>
          <w:szCs w:val="24"/>
        </w:rPr>
        <w:t xml:space="preserve"> y </w:t>
      </w:r>
      <w:proofErr w:type="spellStart"/>
      <w:r w:rsidR="00AD766C">
        <w:rPr>
          <w:rFonts w:cs="Calibri"/>
          <w:szCs w:val="24"/>
        </w:rPr>
        <w:t>Humanidades</w:t>
      </w:r>
      <w:proofErr w:type="spellEnd"/>
    </w:p>
    <w:p w14:paraId="4346A79F" w14:textId="668566A6" w:rsidR="002A399D" w:rsidRDefault="00AD766C" w:rsidP="002A399D">
      <w:pPr>
        <w:spacing w:line="276" w:lineRule="auto"/>
        <w:ind w:left="708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Ignacio Carrera Pinto 1025 – </w:t>
      </w:r>
      <w:proofErr w:type="spellStart"/>
      <w:r>
        <w:rPr>
          <w:rFonts w:cs="Calibri"/>
          <w:szCs w:val="24"/>
        </w:rPr>
        <w:t>Ñuñoa</w:t>
      </w:r>
      <w:proofErr w:type="spellEnd"/>
      <w:r>
        <w:rPr>
          <w:rFonts w:cs="Calibri"/>
          <w:szCs w:val="24"/>
        </w:rPr>
        <w:t>, Santiago</w:t>
      </w:r>
    </w:p>
    <w:p w14:paraId="089961F8" w14:textId="540B4EA2" w:rsidR="002A399D" w:rsidRDefault="002A399D" w:rsidP="002A399D">
      <w:pPr>
        <w:spacing w:line="276" w:lineRule="auto"/>
        <w:ind w:left="708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Email:  </w:t>
      </w:r>
      <w:hyperlink r:id="rId7" w:history="1">
        <w:r w:rsidR="00AD766C" w:rsidRPr="003647C9">
          <w:rPr>
            <w:rStyle w:val="Hipervnculo"/>
            <w:rFonts w:cs="Calibri"/>
            <w:szCs w:val="24"/>
          </w:rPr>
          <w:t>centrodelenguas@uchile.cl</w:t>
        </w:r>
      </w:hyperlink>
      <w:r w:rsidR="00AD766C">
        <w:rPr>
          <w:rFonts w:cs="Calibri"/>
          <w:szCs w:val="24"/>
        </w:rPr>
        <w:t xml:space="preserve"> </w:t>
      </w:r>
    </w:p>
    <w:p w14:paraId="7F502D73" w14:textId="77777777" w:rsidR="002A399D" w:rsidRDefault="002A399D" w:rsidP="002A399D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OFICINA DE INFORMACIONES Y MATRÍCULAS </w:t>
      </w:r>
    </w:p>
    <w:p w14:paraId="2995701B" w14:textId="77777777" w:rsidR="002A399D" w:rsidRDefault="002A399D" w:rsidP="002A399D">
      <w:pPr>
        <w:spacing w:line="276" w:lineRule="auto"/>
        <w:rPr>
          <w:bCs/>
          <w:szCs w:val="24"/>
        </w:rPr>
      </w:pPr>
      <w:r>
        <w:rPr>
          <w:rFonts w:cs="Calibri"/>
          <w:b/>
          <w:i/>
          <w:szCs w:val="24"/>
        </w:rPr>
        <w:t xml:space="preserve">Los </w:t>
      </w:r>
      <w:proofErr w:type="spellStart"/>
      <w:r>
        <w:rPr>
          <w:rFonts w:cs="Calibri"/>
          <w:b/>
          <w:i/>
          <w:szCs w:val="24"/>
        </w:rPr>
        <w:t>programas</w:t>
      </w:r>
      <w:proofErr w:type="spellEnd"/>
      <w:r>
        <w:rPr>
          <w:rFonts w:cs="Calibri"/>
          <w:b/>
          <w:i/>
          <w:szCs w:val="24"/>
        </w:rPr>
        <w:t xml:space="preserve"> </w:t>
      </w:r>
      <w:proofErr w:type="spellStart"/>
      <w:r>
        <w:rPr>
          <w:rFonts w:cs="Calibri"/>
          <w:b/>
          <w:i/>
          <w:szCs w:val="24"/>
        </w:rPr>
        <w:t>deben</w:t>
      </w:r>
      <w:proofErr w:type="spellEnd"/>
      <w:r>
        <w:rPr>
          <w:rFonts w:cs="Calibri"/>
          <w:b/>
          <w:i/>
          <w:szCs w:val="24"/>
        </w:rPr>
        <w:t xml:space="preserve"> </w:t>
      </w:r>
      <w:proofErr w:type="spellStart"/>
      <w:r>
        <w:rPr>
          <w:rFonts w:cs="Calibri"/>
          <w:b/>
          <w:i/>
          <w:szCs w:val="24"/>
        </w:rPr>
        <w:t>cumplir</w:t>
      </w:r>
      <w:proofErr w:type="spellEnd"/>
      <w:r>
        <w:rPr>
          <w:rFonts w:cs="Calibri"/>
          <w:b/>
          <w:i/>
          <w:szCs w:val="24"/>
        </w:rPr>
        <w:t xml:space="preserve"> con </w:t>
      </w:r>
      <w:proofErr w:type="spellStart"/>
      <w:r>
        <w:rPr>
          <w:rFonts w:cs="Calibri"/>
          <w:b/>
          <w:i/>
          <w:szCs w:val="24"/>
        </w:rPr>
        <w:t>todos</w:t>
      </w:r>
      <w:proofErr w:type="spellEnd"/>
      <w:r>
        <w:rPr>
          <w:rFonts w:cs="Calibri"/>
          <w:b/>
          <w:i/>
          <w:szCs w:val="24"/>
        </w:rPr>
        <w:t xml:space="preserve"> los </w:t>
      </w:r>
      <w:proofErr w:type="spellStart"/>
      <w:r>
        <w:rPr>
          <w:rFonts w:cs="Calibri"/>
          <w:b/>
          <w:i/>
          <w:szCs w:val="24"/>
        </w:rPr>
        <w:t>requisitos</w:t>
      </w:r>
      <w:proofErr w:type="spellEnd"/>
      <w:r>
        <w:rPr>
          <w:rFonts w:cs="Calibri"/>
          <w:b/>
          <w:i/>
          <w:szCs w:val="24"/>
        </w:rPr>
        <w:t xml:space="preserve"> </w:t>
      </w:r>
      <w:proofErr w:type="spellStart"/>
      <w:r>
        <w:rPr>
          <w:rFonts w:cs="Calibri"/>
          <w:b/>
          <w:i/>
          <w:szCs w:val="24"/>
        </w:rPr>
        <w:t>indicados</w:t>
      </w:r>
      <w:proofErr w:type="spellEnd"/>
      <w:r>
        <w:rPr>
          <w:rFonts w:cs="Calibri"/>
          <w:b/>
          <w:i/>
          <w:szCs w:val="24"/>
        </w:rPr>
        <w:t xml:space="preserve"> </w:t>
      </w:r>
      <w:proofErr w:type="spellStart"/>
      <w:r>
        <w:rPr>
          <w:rFonts w:cs="Calibri"/>
          <w:b/>
          <w:i/>
          <w:szCs w:val="24"/>
        </w:rPr>
        <w:t>en</w:t>
      </w:r>
      <w:proofErr w:type="spellEnd"/>
      <w:r>
        <w:rPr>
          <w:rFonts w:cs="Calibri"/>
          <w:b/>
          <w:i/>
          <w:szCs w:val="24"/>
        </w:rPr>
        <w:t xml:space="preserve"> </w:t>
      </w:r>
      <w:proofErr w:type="spellStart"/>
      <w:r>
        <w:rPr>
          <w:rFonts w:cs="Calibri"/>
          <w:b/>
          <w:i/>
          <w:szCs w:val="24"/>
        </w:rPr>
        <w:t>este</w:t>
      </w:r>
      <w:proofErr w:type="spellEnd"/>
      <w:r>
        <w:rPr>
          <w:rFonts w:cs="Calibri"/>
          <w:b/>
          <w:i/>
          <w:szCs w:val="24"/>
        </w:rPr>
        <w:t xml:space="preserve"> descriptor para ser </w:t>
      </w:r>
      <w:proofErr w:type="spellStart"/>
      <w:r>
        <w:rPr>
          <w:rFonts w:cs="Calibri"/>
          <w:b/>
          <w:i/>
          <w:szCs w:val="24"/>
        </w:rPr>
        <w:t>aprobados</w:t>
      </w:r>
      <w:proofErr w:type="spellEnd"/>
      <w:r>
        <w:rPr>
          <w:rFonts w:cs="Calibri"/>
          <w:b/>
          <w:i/>
          <w:szCs w:val="24"/>
        </w:rPr>
        <w:t>.</w:t>
      </w:r>
    </w:p>
    <w:p w14:paraId="64FA834A" w14:textId="77777777" w:rsidR="002B49FF" w:rsidRDefault="002B49FF"/>
    <w:sectPr w:rsidR="002B49FF" w:rsidSect="00DE01FB">
      <w:headerReference w:type="default" r:id="rId8"/>
      <w:pgSz w:w="12242" w:h="15842" w:code="1"/>
      <w:pgMar w:top="1134" w:right="1083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B08D" w14:textId="77777777" w:rsidR="00D92E3C" w:rsidRDefault="00D92E3C" w:rsidP="00BE75A4">
      <w:r>
        <w:separator/>
      </w:r>
    </w:p>
  </w:endnote>
  <w:endnote w:type="continuationSeparator" w:id="0">
    <w:p w14:paraId="76A27966" w14:textId="77777777" w:rsidR="00D92E3C" w:rsidRDefault="00D92E3C" w:rsidP="00BE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4438" w14:textId="77777777" w:rsidR="00D92E3C" w:rsidRDefault="00D92E3C" w:rsidP="00BE75A4">
      <w:r>
        <w:separator/>
      </w:r>
    </w:p>
  </w:footnote>
  <w:footnote w:type="continuationSeparator" w:id="0">
    <w:p w14:paraId="130D3F32" w14:textId="77777777" w:rsidR="00D92E3C" w:rsidRDefault="00D92E3C" w:rsidP="00BE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D7E8" w14:textId="77777777" w:rsidR="00BE75A4" w:rsidRPr="000002A0" w:rsidRDefault="00BE75A4" w:rsidP="00BE75A4">
    <w:pPr>
      <w:jc w:val="left"/>
      <w:rPr>
        <w:b/>
        <w:color w:val="000000"/>
        <w:szCs w:val="24"/>
      </w:rPr>
    </w:pPr>
  </w:p>
  <w:tbl>
    <w:tblPr>
      <w:tblW w:w="9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6300"/>
      <w:gridCol w:w="1912"/>
    </w:tblGrid>
    <w:tr w:rsidR="00BE75A4" w:rsidRPr="009D5D81" w14:paraId="1C644A90" w14:textId="77777777" w:rsidTr="007F4F50">
      <w:trPr>
        <w:cantSplit/>
        <w:trHeight w:val="284"/>
        <w:jc w:val="center"/>
      </w:trPr>
      <w:tc>
        <w:tcPr>
          <w:tcW w:w="1548" w:type="dxa"/>
          <w:vMerge w:val="restart"/>
        </w:tcPr>
        <w:p w14:paraId="1EFEA51E" w14:textId="77777777" w:rsidR="00BE75A4" w:rsidRPr="00C07FE2" w:rsidRDefault="00BE75A4" w:rsidP="007F4F50">
          <w:pPr>
            <w:pStyle w:val="Ttulo"/>
            <w:jc w:val="left"/>
            <w:rPr>
              <w:rFonts w:ascii="Times New Roman" w:hAnsi="Times New Roman"/>
              <w:color w:val="auto"/>
              <w:sz w:val="22"/>
              <w:szCs w:val="22"/>
            </w:rPr>
          </w:pPr>
        </w:p>
        <w:p w14:paraId="2A112E77" w14:textId="25FDAC8E" w:rsidR="00BE75A4" w:rsidRPr="00C07FE2" w:rsidRDefault="00AD766C" w:rsidP="007F4F50">
          <w:pPr>
            <w:pStyle w:val="Ttulo"/>
            <w:rPr>
              <w:rFonts w:ascii="Times New Roman" w:hAnsi="Times New Roman"/>
              <w:color w:val="auto"/>
              <w:sz w:val="22"/>
              <w:szCs w:val="22"/>
            </w:rPr>
          </w:pPr>
          <w:r>
            <w:rPr>
              <w:rFonts w:ascii="Times New Roman" w:hAnsi="Times New Roman"/>
              <w:noProof/>
              <w:snapToGrid/>
              <w:color w:val="auto"/>
              <w:sz w:val="22"/>
              <w:szCs w:val="22"/>
            </w:rPr>
            <w:drawing>
              <wp:inline distT="0" distB="0" distL="0" distR="0" wp14:anchorId="0FD199C2" wp14:editId="425359C9">
                <wp:extent cx="801511" cy="414867"/>
                <wp:effectExtent l="0" t="0" r="0" b="4445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130" cy="420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70305867" w14:textId="089E6A97" w:rsidR="00BE75A4" w:rsidRPr="009D5D81" w:rsidRDefault="00BE75A4" w:rsidP="007F4F50">
          <w:pPr>
            <w:jc w:val="center"/>
            <w:rPr>
              <w:position w:val="-12"/>
              <w:lang w:eastAsia="es-MX"/>
            </w:rPr>
          </w:pPr>
          <w:r w:rsidRPr="009D5D81">
            <w:rPr>
              <w:position w:val="-12"/>
              <w:lang w:eastAsia="es-MX"/>
            </w:rPr>
            <w:t>UNIVERSIDAD DE</w:t>
          </w:r>
          <w:r w:rsidRPr="009D5D81">
            <w:rPr>
              <w:b/>
              <w:position w:val="-12"/>
              <w:lang w:eastAsia="es-MX"/>
            </w:rPr>
            <w:t xml:space="preserve"> </w:t>
          </w:r>
          <w:r w:rsidRPr="009D5D81">
            <w:rPr>
              <w:position w:val="-12"/>
              <w:lang w:eastAsia="es-MX"/>
            </w:rPr>
            <w:t>CHILE</w:t>
          </w:r>
        </w:p>
      </w:tc>
      <w:tc>
        <w:tcPr>
          <w:tcW w:w="1912" w:type="dxa"/>
          <w:vAlign w:val="center"/>
        </w:tcPr>
        <w:p w14:paraId="09BC6B12" w14:textId="312F0E6A" w:rsidR="00BE75A4" w:rsidRPr="00CA6285" w:rsidRDefault="00BE75A4" w:rsidP="007F4F50">
          <w:pPr>
            <w:pStyle w:val="Ttulo"/>
            <w:jc w:val="left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proofErr w:type="spellStart"/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>Versión</w:t>
          </w:r>
          <w:proofErr w:type="spellEnd"/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: </w:t>
          </w:r>
          <w:r w:rsidR="00AD766C">
            <w:rPr>
              <w:rFonts w:ascii="Times New Roman" w:hAnsi="Times New Roman"/>
              <w:b w:val="0"/>
              <w:color w:val="auto"/>
              <w:sz w:val="22"/>
              <w:szCs w:val="22"/>
            </w:rPr>
            <w:t>01</w:t>
          </w:r>
        </w:p>
      </w:tc>
    </w:tr>
    <w:tr w:rsidR="00BE75A4" w:rsidRPr="009D5D81" w14:paraId="08C49112" w14:textId="77777777" w:rsidTr="007F4F50">
      <w:trPr>
        <w:cantSplit/>
        <w:trHeight w:val="284"/>
        <w:jc w:val="center"/>
      </w:trPr>
      <w:tc>
        <w:tcPr>
          <w:tcW w:w="1548" w:type="dxa"/>
          <w:vMerge/>
        </w:tcPr>
        <w:p w14:paraId="4E8D328E" w14:textId="77777777" w:rsidR="00BE75A4" w:rsidRPr="00C07FE2" w:rsidRDefault="00BE75A4" w:rsidP="007F4F50">
          <w:pPr>
            <w:pStyle w:val="Ttulo"/>
            <w:jc w:val="left"/>
            <w:rPr>
              <w:rFonts w:ascii="Times New Roman" w:hAnsi="Times New Roman"/>
              <w:color w:val="auto"/>
              <w:sz w:val="22"/>
              <w:szCs w:val="22"/>
            </w:rPr>
          </w:pPr>
        </w:p>
      </w:tc>
      <w:tc>
        <w:tcPr>
          <w:tcW w:w="6300" w:type="dxa"/>
        </w:tcPr>
        <w:p w14:paraId="19D94CED" w14:textId="77777777" w:rsidR="00BE75A4" w:rsidRPr="00C07FE2" w:rsidRDefault="00BE75A4" w:rsidP="007F4F50">
          <w:pPr>
            <w:pStyle w:val="Ttulo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proofErr w:type="spellStart"/>
          <w:r w:rsidRPr="00C07FE2">
            <w:rPr>
              <w:rFonts w:ascii="Times New Roman" w:hAnsi="Times New Roman"/>
              <w:b w:val="0"/>
              <w:color w:val="auto"/>
              <w:sz w:val="22"/>
              <w:szCs w:val="22"/>
            </w:rPr>
            <w:t>Formato</w:t>
          </w:r>
          <w:proofErr w:type="spellEnd"/>
          <w:r w:rsidRPr="00C07FE2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 </w:t>
          </w:r>
        </w:p>
        <w:p w14:paraId="4068E3AF" w14:textId="77777777" w:rsidR="00BE75A4" w:rsidRPr="00C07FE2" w:rsidRDefault="00BE75A4" w:rsidP="007F4F50">
          <w:pPr>
            <w:pStyle w:val="Ttulo"/>
            <w:tabs>
              <w:tab w:val="center" w:pos="3034"/>
              <w:tab w:val="right" w:pos="6068"/>
            </w:tabs>
            <w:rPr>
              <w:rFonts w:ascii="Times New Roman" w:hAnsi="Times New Roman"/>
              <w:color w:val="auto"/>
              <w:sz w:val="22"/>
              <w:szCs w:val="22"/>
            </w:rPr>
          </w:pPr>
          <w:r w:rsidRPr="00C07FE2">
            <w:rPr>
              <w:rFonts w:ascii="Times New Roman" w:hAnsi="Times New Roman"/>
              <w:color w:val="auto"/>
              <w:sz w:val="22"/>
              <w:szCs w:val="22"/>
            </w:rPr>
            <w:t>DESCRIPTOR PROGRAMAS</w:t>
          </w:r>
        </w:p>
        <w:p w14:paraId="12F38446" w14:textId="77777777" w:rsidR="00BE75A4" w:rsidRPr="00C07FE2" w:rsidRDefault="00BE75A4" w:rsidP="007F4F50">
          <w:pPr>
            <w:pStyle w:val="Ttulo"/>
            <w:rPr>
              <w:rFonts w:ascii="Times New Roman" w:hAnsi="Times New Roman"/>
              <w:color w:val="auto"/>
              <w:sz w:val="22"/>
              <w:szCs w:val="22"/>
            </w:rPr>
          </w:pPr>
          <w:r w:rsidRPr="00C07FE2">
            <w:rPr>
              <w:rFonts w:ascii="Times New Roman" w:hAnsi="Times New Roman"/>
              <w:color w:val="auto"/>
              <w:sz w:val="22"/>
              <w:szCs w:val="22"/>
            </w:rPr>
            <w:t>ACTIVIDADES Y CURSOS SIN CRÉDITOS</w:t>
          </w:r>
        </w:p>
      </w:tc>
      <w:tc>
        <w:tcPr>
          <w:tcW w:w="1912" w:type="dxa"/>
          <w:vAlign w:val="center"/>
        </w:tcPr>
        <w:p w14:paraId="232620C9" w14:textId="15A7E3D5" w:rsidR="00BE75A4" w:rsidRPr="00CA6285" w:rsidRDefault="00BE75A4" w:rsidP="007F4F50">
          <w:pPr>
            <w:pStyle w:val="Ttulo"/>
            <w:jc w:val="left"/>
            <w:rPr>
              <w:rFonts w:ascii="Times New Roman" w:hAnsi="Times New Roman"/>
              <w:b w:val="0"/>
              <w:color w:val="auto"/>
              <w:sz w:val="22"/>
              <w:szCs w:val="22"/>
            </w:rPr>
          </w:pPr>
          <w:proofErr w:type="spellStart"/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>Fecha</w:t>
          </w:r>
          <w:proofErr w:type="spellEnd"/>
          <w:r w:rsidRPr="00CA6285">
            <w:rPr>
              <w:rFonts w:ascii="Times New Roman" w:hAnsi="Times New Roman"/>
              <w:b w:val="0"/>
              <w:color w:val="auto"/>
              <w:sz w:val="22"/>
              <w:szCs w:val="22"/>
            </w:rPr>
            <w:t xml:space="preserve">: </w:t>
          </w:r>
          <w:r w:rsidR="00AD766C">
            <w:rPr>
              <w:rFonts w:ascii="Times New Roman" w:hAnsi="Times New Roman"/>
              <w:b w:val="0"/>
              <w:color w:val="auto"/>
              <w:sz w:val="22"/>
              <w:szCs w:val="22"/>
            </w:rPr>
            <w:t>08/03/2021</w:t>
          </w:r>
        </w:p>
      </w:tc>
    </w:tr>
  </w:tbl>
  <w:p w14:paraId="77FE0F0A" w14:textId="77777777" w:rsidR="00BE75A4" w:rsidRDefault="00BE75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643"/>
    <w:multiLevelType w:val="hybridMultilevel"/>
    <w:tmpl w:val="1646E3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BBB"/>
    <w:multiLevelType w:val="multilevel"/>
    <w:tmpl w:val="8084D7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2563A1"/>
    <w:multiLevelType w:val="hybridMultilevel"/>
    <w:tmpl w:val="0F6A9294"/>
    <w:lvl w:ilvl="0" w:tplc="21C26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6606"/>
    <w:multiLevelType w:val="hybridMultilevel"/>
    <w:tmpl w:val="9B3606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034"/>
    <w:multiLevelType w:val="multilevel"/>
    <w:tmpl w:val="8A5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8F47A1"/>
    <w:multiLevelType w:val="hybridMultilevel"/>
    <w:tmpl w:val="80F01CAC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446A"/>
    <w:multiLevelType w:val="hybridMultilevel"/>
    <w:tmpl w:val="8F8A2A58"/>
    <w:lvl w:ilvl="0" w:tplc="45D2E842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2374CB"/>
    <w:multiLevelType w:val="hybridMultilevel"/>
    <w:tmpl w:val="BA2A5E18"/>
    <w:lvl w:ilvl="0" w:tplc="45009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FB"/>
    <w:rsid w:val="0000125B"/>
    <w:rsid w:val="000044EF"/>
    <w:rsid w:val="000335C5"/>
    <w:rsid w:val="00037C7E"/>
    <w:rsid w:val="00066CF0"/>
    <w:rsid w:val="00084941"/>
    <w:rsid w:val="0009113B"/>
    <w:rsid w:val="000B32FC"/>
    <w:rsid w:val="00102E38"/>
    <w:rsid w:val="00130403"/>
    <w:rsid w:val="001454C8"/>
    <w:rsid w:val="001471B3"/>
    <w:rsid w:val="00174B62"/>
    <w:rsid w:val="00182BD9"/>
    <w:rsid w:val="00184221"/>
    <w:rsid w:val="001A1E50"/>
    <w:rsid w:val="001C554F"/>
    <w:rsid w:val="001E22BA"/>
    <w:rsid w:val="001F1EE1"/>
    <w:rsid w:val="00213B29"/>
    <w:rsid w:val="00215320"/>
    <w:rsid w:val="00216397"/>
    <w:rsid w:val="0022596C"/>
    <w:rsid w:val="0023295D"/>
    <w:rsid w:val="002609F1"/>
    <w:rsid w:val="00271496"/>
    <w:rsid w:val="002A399D"/>
    <w:rsid w:val="002A7DC9"/>
    <w:rsid w:val="002B49FF"/>
    <w:rsid w:val="002C346D"/>
    <w:rsid w:val="003354A6"/>
    <w:rsid w:val="00355F91"/>
    <w:rsid w:val="00361D9D"/>
    <w:rsid w:val="00381132"/>
    <w:rsid w:val="003A4155"/>
    <w:rsid w:val="003B0E84"/>
    <w:rsid w:val="003F50BD"/>
    <w:rsid w:val="00474D62"/>
    <w:rsid w:val="004B7967"/>
    <w:rsid w:val="004E1E27"/>
    <w:rsid w:val="005014A5"/>
    <w:rsid w:val="005664BA"/>
    <w:rsid w:val="005D2922"/>
    <w:rsid w:val="00637724"/>
    <w:rsid w:val="00662E5E"/>
    <w:rsid w:val="00683C4A"/>
    <w:rsid w:val="00733A43"/>
    <w:rsid w:val="007A2296"/>
    <w:rsid w:val="007A7241"/>
    <w:rsid w:val="007C6E12"/>
    <w:rsid w:val="00830D38"/>
    <w:rsid w:val="00831FF6"/>
    <w:rsid w:val="00863D39"/>
    <w:rsid w:val="008B5DAC"/>
    <w:rsid w:val="008C13B1"/>
    <w:rsid w:val="008D5594"/>
    <w:rsid w:val="008F25CE"/>
    <w:rsid w:val="009034E2"/>
    <w:rsid w:val="0091551A"/>
    <w:rsid w:val="009406C4"/>
    <w:rsid w:val="00962ECF"/>
    <w:rsid w:val="00980C7D"/>
    <w:rsid w:val="009C6DE2"/>
    <w:rsid w:val="00A23781"/>
    <w:rsid w:val="00A25D26"/>
    <w:rsid w:val="00A92BDB"/>
    <w:rsid w:val="00A95C9A"/>
    <w:rsid w:val="00AA312C"/>
    <w:rsid w:val="00AD766C"/>
    <w:rsid w:val="00B17DA3"/>
    <w:rsid w:val="00B404C2"/>
    <w:rsid w:val="00B60B63"/>
    <w:rsid w:val="00B926E6"/>
    <w:rsid w:val="00BE75A4"/>
    <w:rsid w:val="00C469B1"/>
    <w:rsid w:val="00C857D7"/>
    <w:rsid w:val="00D11F63"/>
    <w:rsid w:val="00D475A7"/>
    <w:rsid w:val="00D70256"/>
    <w:rsid w:val="00D71502"/>
    <w:rsid w:val="00D83EA2"/>
    <w:rsid w:val="00D92E3C"/>
    <w:rsid w:val="00DE01FB"/>
    <w:rsid w:val="00E17DA4"/>
    <w:rsid w:val="00E219B5"/>
    <w:rsid w:val="00E241EE"/>
    <w:rsid w:val="00E378ED"/>
    <w:rsid w:val="00EE2109"/>
    <w:rsid w:val="00F124B2"/>
    <w:rsid w:val="00F6092D"/>
    <w:rsid w:val="00F70408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32D1"/>
  <w15:docId w15:val="{1AC61014-ABB9-374C-A146-4CFEA87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81" w:line="360" w:lineRule="auto"/>
        <w:ind w:left="720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FB"/>
    <w:pPr>
      <w:spacing w:after="0" w:line="240" w:lineRule="auto"/>
      <w:ind w:left="0" w:firstLine="0"/>
    </w:pPr>
    <w:rPr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A95C9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95C9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95C9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95C9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95C9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95C9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A95C9A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95C9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A95C9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5C9A"/>
    <w:rPr>
      <w:rFonts w:ascii="Arial" w:hAnsi="Arial" w:cs="Arial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A95C9A"/>
    <w:rPr>
      <w:rFonts w:ascii="Arial" w:hAnsi="Arial" w:cs="Arial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rsid w:val="00A95C9A"/>
    <w:rPr>
      <w:rFonts w:ascii="Arial" w:hAnsi="Arial" w:cs="Arial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rsid w:val="00A95C9A"/>
    <w:rPr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rsid w:val="00A95C9A"/>
    <w:rPr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A95C9A"/>
    <w:rPr>
      <w:b/>
      <w:bCs/>
      <w:sz w:val="22"/>
      <w:szCs w:val="22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A95C9A"/>
    <w:rPr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A95C9A"/>
    <w:rPr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basedOn w:val="Fuentedeprrafopredeter"/>
    <w:link w:val="Ttulo9"/>
    <w:rsid w:val="00A95C9A"/>
    <w:rPr>
      <w:rFonts w:ascii="Arial" w:hAnsi="Arial" w:cs="Arial"/>
      <w:sz w:val="22"/>
      <w:szCs w:val="22"/>
      <w:lang w:val="es-ES" w:eastAsia="es-ES" w:bidi="he-IL"/>
    </w:rPr>
  </w:style>
  <w:style w:type="paragraph" w:styleId="Ttulo">
    <w:name w:val="Title"/>
    <w:basedOn w:val="Normal"/>
    <w:link w:val="TtuloCar"/>
    <w:uiPriority w:val="99"/>
    <w:qFormat/>
    <w:rsid w:val="00A95C9A"/>
    <w:pPr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sid w:val="00A95C9A"/>
    <w:rPr>
      <w:rFonts w:ascii="Tahoma" w:hAnsi="Tahoma" w:cs="Tahoma"/>
      <w:b/>
      <w:bCs/>
      <w:color w:val="000000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95C9A"/>
    <w:pPr>
      <w:ind w:left="708"/>
    </w:pPr>
  </w:style>
  <w:style w:type="paragraph" w:styleId="Encabezado">
    <w:name w:val="header"/>
    <w:basedOn w:val="Normal"/>
    <w:link w:val="EncabezadoCar"/>
    <w:uiPriority w:val="99"/>
    <w:rsid w:val="00DE01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1FB"/>
    <w:rPr>
      <w:snapToGrid w:val="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1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FB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75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A4"/>
    <w:rPr>
      <w:snapToGrid w:val="0"/>
      <w:sz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044EF"/>
    <w:pPr>
      <w:spacing w:before="100" w:beforeAutospacing="1" w:after="100" w:afterAutospacing="1"/>
      <w:jc w:val="left"/>
    </w:pPr>
    <w:rPr>
      <w:snapToGrid/>
      <w:szCs w:val="24"/>
      <w:lang w:val="es-VE" w:eastAsia="ja-JP"/>
    </w:rPr>
  </w:style>
  <w:style w:type="character" w:styleId="Textoennegrita">
    <w:name w:val="Strong"/>
    <w:basedOn w:val="Fuentedeprrafopredeter"/>
    <w:uiPriority w:val="22"/>
    <w:qFormat/>
    <w:rsid w:val="000044EF"/>
    <w:rPr>
      <w:b/>
      <w:bCs/>
    </w:rPr>
  </w:style>
  <w:style w:type="character" w:styleId="nfasis">
    <w:name w:val="Emphasis"/>
    <w:basedOn w:val="Fuentedeprrafopredeter"/>
    <w:uiPriority w:val="20"/>
    <w:qFormat/>
    <w:rsid w:val="002A399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A39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76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7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2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48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delenguas@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Angela Tironi</cp:lastModifiedBy>
  <cp:revision>2</cp:revision>
  <dcterms:created xsi:type="dcterms:W3CDTF">2021-03-29T14:23:00Z</dcterms:created>
  <dcterms:modified xsi:type="dcterms:W3CDTF">2021-03-29T14:23:00Z</dcterms:modified>
</cp:coreProperties>
</file>