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1731" w14:textId="571BD517" w:rsidR="007143B7" w:rsidRDefault="00BD0D2E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PROGRAMA DE CURSO</w:t>
      </w:r>
    </w:p>
    <w:p w14:paraId="4F0C74FB" w14:textId="2F44FAD9" w:rsidR="007143B7" w:rsidRPr="005344CB" w:rsidRDefault="00AA00E9" w:rsidP="00AA00E9">
      <w:pPr>
        <w:jc w:val="center"/>
        <w:rPr>
          <w:rFonts w:ascii="Calibri" w:eastAsia="Calibri" w:hAnsi="Calibri" w:cs="Calibri"/>
        </w:rPr>
      </w:pPr>
      <w:r w:rsidRPr="005344CB">
        <w:rPr>
          <w:rFonts w:ascii="Calibri" w:eastAsia="Calibri" w:hAnsi="Calibri" w:cs="Calibri"/>
        </w:rPr>
        <w:t>Biotecnología Experimental</w:t>
      </w:r>
    </w:p>
    <w:p w14:paraId="04581A7F" w14:textId="42FD2E70" w:rsidR="00AA00E9" w:rsidRDefault="00AA00E9" w:rsidP="00AA00E9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5EB504A" w14:textId="77777777" w:rsidR="00AA00E9" w:rsidRDefault="00AA00E9" w:rsidP="00AA00E9">
      <w:pPr>
        <w:jc w:val="center"/>
        <w:rPr>
          <w:rFonts w:ascii="Calibri" w:eastAsia="Calibri" w:hAnsi="Calibri" w:cs="Calibri"/>
          <w:b/>
          <w:sz w:val="6"/>
          <w:szCs w:val="6"/>
        </w:rPr>
      </w:pPr>
    </w:p>
    <w:p w14:paraId="2BF09960" w14:textId="77777777" w:rsidR="007143B7" w:rsidRDefault="00BD0D2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A. Antecedentes generales del curso:</w:t>
      </w:r>
    </w:p>
    <w:p w14:paraId="4838C9B2" w14:textId="77777777" w:rsidR="007143B7" w:rsidRDefault="007143B7">
      <w:pPr>
        <w:rPr>
          <w:rFonts w:ascii="Calibri" w:eastAsia="Calibri" w:hAnsi="Calibri" w:cs="Calibri"/>
          <w:b/>
          <w:sz w:val="10"/>
          <w:szCs w:val="10"/>
        </w:rPr>
      </w:pPr>
    </w:p>
    <w:tbl>
      <w:tblPr>
        <w:tblStyle w:val="a"/>
        <w:tblW w:w="83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276"/>
        <w:gridCol w:w="425"/>
        <w:gridCol w:w="1134"/>
        <w:gridCol w:w="1134"/>
        <w:gridCol w:w="35"/>
        <w:gridCol w:w="1099"/>
        <w:gridCol w:w="142"/>
        <w:gridCol w:w="1276"/>
      </w:tblGrid>
      <w:tr w:rsidR="00AA44B1" w14:paraId="300FC67B" w14:textId="77777777" w:rsidTr="0066297E">
        <w:trPr>
          <w:trHeight w:val="318"/>
        </w:trPr>
        <w:tc>
          <w:tcPr>
            <w:tcW w:w="1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E98FD" w14:textId="77777777" w:rsidR="007143B7" w:rsidRDefault="00BD0D2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Departamento</w:t>
            </w:r>
          </w:p>
        </w:tc>
        <w:tc>
          <w:tcPr>
            <w:tcW w:w="652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00E41" w14:textId="4CA99046" w:rsidR="007143B7" w:rsidRDefault="005C72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Ingeniería Química, Biotecnología y Materiales</w:t>
            </w:r>
          </w:p>
        </w:tc>
      </w:tr>
      <w:tr w:rsidR="00AA44B1" w14:paraId="59489064" w14:textId="77777777" w:rsidTr="0066297E">
        <w:trPr>
          <w:trHeight w:val="408"/>
        </w:trPr>
        <w:tc>
          <w:tcPr>
            <w:tcW w:w="187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83E21B1" w14:textId="77777777" w:rsidR="007143B7" w:rsidRDefault="00BD0D2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Nombre del curso 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F684E" w14:textId="622FC631" w:rsidR="007143B7" w:rsidRDefault="00591426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90305339"/>
            <w:r>
              <w:rPr>
                <w:rFonts w:ascii="Calibri" w:eastAsia="Calibri" w:hAnsi="Calibri" w:cs="Calibri"/>
                <w:sz w:val="22"/>
                <w:szCs w:val="22"/>
              </w:rPr>
              <w:t>Biotecnología Experimental</w:t>
            </w:r>
            <w:bookmarkEnd w:id="0"/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14C7B" w14:textId="77777777" w:rsidR="007143B7" w:rsidRPr="00AA00E9" w:rsidRDefault="00BD0D2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A00E9">
              <w:rPr>
                <w:rFonts w:ascii="Calibri" w:eastAsia="Calibri" w:hAnsi="Calibri" w:cs="Calibri"/>
                <w:sz w:val="22"/>
                <w:szCs w:val="22"/>
              </w:rPr>
              <w:t>Código</w:t>
            </w:r>
          </w:p>
        </w:tc>
        <w:tc>
          <w:tcPr>
            <w:tcW w:w="11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FE3DA" w14:textId="4893DC80" w:rsidR="007143B7" w:rsidRPr="00AA00E9" w:rsidRDefault="00AA00E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A00E9">
              <w:rPr>
                <w:rFonts w:ascii="Calibri" w:eastAsia="Calibri" w:hAnsi="Calibri" w:cs="Calibri"/>
                <w:sz w:val="22"/>
                <w:szCs w:val="22"/>
              </w:rPr>
              <w:t>BT6481 </w:t>
            </w: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4DB84" w14:textId="77777777" w:rsidR="007143B7" w:rsidRDefault="00BD0D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Créditos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62F13" w14:textId="48E0A245" w:rsidR="007143B7" w:rsidRDefault="00AA44B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AA44B1" w14:paraId="43B63217" w14:textId="77777777" w:rsidTr="0066297E">
        <w:trPr>
          <w:trHeight w:val="567"/>
        </w:trPr>
        <w:tc>
          <w:tcPr>
            <w:tcW w:w="18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D837C6" w14:textId="77777777" w:rsidR="007143B7" w:rsidRDefault="00BD0D2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del curso en inglés</w:t>
            </w:r>
          </w:p>
        </w:tc>
        <w:tc>
          <w:tcPr>
            <w:tcW w:w="524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4E092E7" w14:textId="2E355E03" w:rsidR="007143B7" w:rsidRDefault="00BD4BC5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Experimental Biotechnology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7077F1" w14:textId="77777777" w:rsidR="007143B7" w:rsidRDefault="007143B7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AA44B1" w14:paraId="1C75BE03" w14:textId="77777777" w:rsidTr="0066297E">
        <w:trPr>
          <w:trHeight w:val="567"/>
        </w:trPr>
        <w:tc>
          <w:tcPr>
            <w:tcW w:w="18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AC7885" w14:textId="77777777" w:rsidR="007143B7" w:rsidRDefault="00BD0D2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Horas semanales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69849D3" w14:textId="0301ABE1" w:rsidR="007143B7" w:rsidRDefault="00AA44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Laboratorio 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B5516BE" w14:textId="641E9B6F" w:rsidR="007143B7" w:rsidRDefault="00AA44B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A5650DC" w14:textId="77777777" w:rsidR="007143B7" w:rsidRDefault="00BD0D2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Auxiliares</w:t>
            </w:r>
          </w:p>
          <w:p w14:paraId="5C68FFF5" w14:textId="77777777" w:rsidR="007143B7" w:rsidRDefault="007143B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330338B" w14:textId="313966E8" w:rsidR="007143B7" w:rsidRDefault="0066297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</w:t>
            </w: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B3637A9" w14:textId="77777777" w:rsidR="007143B7" w:rsidRDefault="00BD0D2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Trabajo personal</w:t>
            </w: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A0211E7" w14:textId="191CD51D" w:rsidR="007143B7" w:rsidRDefault="00AA44B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66297E" w14:paraId="46E153A6" w14:textId="77777777" w:rsidTr="0066297E">
        <w:trPr>
          <w:trHeight w:val="567"/>
        </w:trPr>
        <w:tc>
          <w:tcPr>
            <w:tcW w:w="1872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C072C90" w14:textId="77777777" w:rsidR="0066297E" w:rsidRDefault="0066297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Carácter del curso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088C97E0" w14:textId="32920EE8" w:rsidR="0066297E" w:rsidRPr="0066297E" w:rsidRDefault="0066297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6297E">
              <w:rPr>
                <w:rFonts w:ascii="Calibri" w:eastAsia="Calibri" w:hAnsi="Calibri" w:cs="Calibri"/>
                <w:sz w:val="22"/>
                <w:szCs w:val="22"/>
              </w:rPr>
              <w:t>Formación Integral de especialización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vAlign w:val="center"/>
          </w:tcPr>
          <w:p w14:paraId="7F455F1E" w14:textId="77777777" w:rsidR="0066297E" w:rsidRPr="0066297E" w:rsidRDefault="0066297E" w:rsidP="0066297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6297E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  <w:p w14:paraId="044ADBDD" w14:textId="235EF092" w:rsidR="0066297E" w:rsidRPr="0066297E" w:rsidRDefault="0066297E" w:rsidP="0066297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A44B1" w14:paraId="662F8965" w14:textId="77777777" w:rsidTr="0066297E">
        <w:trPr>
          <w:trHeight w:val="567"/>
        </w:trPr>
        <w:tc>
          <w:tcPr>
            <w:tcW w:w="1872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4D52E125" w14:textId="77777777" w:rsidR="007143B7" w:rsidRPr="00AA00E9" w:rsidRDefault="00BD0D2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A00E9">
              <w:rPr>
                <w:rFonts w:ascii="Calibri" w:eastAsia="Calibri" w:hAnsi="Calibri" w:cs="Calibri"/>
                <w:sz w:val="22"/>
                <w:szCs w:val="22"/>
              </w:rPr>
              <w:t xml:space="preserve">Requisitos 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14:paraId="6FBAA3EC" w14:textId="7D1951F3" w:rsidR="00245082" w:rsidRPr="00AA00E9" w:rsidRDefault="00AA00E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A00E9">
              <w:rPr>
                <w:rFonts w:ascii="Calibri" w:eastAsia="Calibri" w:hAnsi="Calibri" w:cs="Calibri"/>
                <w:sz w:val="22"/>
                <w:szCs w:val="22"/>
              </w:rPr>
              <w:t>BT5801</w:t>
            </w:r>
          </w:p>
        </w:tc>
      </w:tr>
    </w:tbl>
    <w:p w14:paraId="48B6E0DA" w14:textId="77777777" w:rsidR="007143B7" w:rsidRDefault="007143B7">
      <w:pPr>
        <w:rPr>
          <w:rFonts w:ascii="Calibri" w:eastAsia="Calibri" w:hAnsi="Calibri" w:cs="Calibri"/>
          <w:b/>
          <w:sz w:val="6"/>
          <w:szCs w:val="6"/>
        </w:rPr>
      </w:pPr>
    </w:p>
    <w:p w14:paraId="636F08D3" w14:textId="588933BB" w:rsidR="00C826B2" w:rsidRDefault="00BD0D2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B. Propósito del curso:</w:t>
      </w:r>
    </w:p>
    <w:p w14:paraId="75A4CEF3" w14:textId="77777777" w:rsidR="007143B7" w:rsidRDefault="007143B7">
      <w:pPr>
        <w:rPr>
          <w:rFonts w:ascii="Calibri" w:eastAsia="Calibri" w:hAnsi="Calibri" w:cs="Calibri"/>
          <w:b/>
          <w:sz w:val="6"/>
          <w:szCs w:val="6"/>
        </w:rPr>
      </w:pPr>
    </w:p>
    <w:tbl>
      <w:tblPr>
        <w:tblStyle w:val="a0"/>
        <w:tblW w:w="836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364"/>
      </w:tblGrid>
      <w:tr w:rsidR="007143B7" w14:paraId="20509D3A" w14:textId="77777777">
        <w:trPr>
          <w:trHeight w:val="1834"/>
        </w:trPr>
        <w:tc>
          <w:tcPr>
            <w:tcW w:w="8364" w:type="dxa"/>
            <w:tcMar>
              <w:top w:w="170" w:type="dxa"/>
              <w:bottom w:w="170" w:type="dxa"/>
            </w:tcMar>
          </w:tcPr>
          <w:p w14:paraId="1EF1514E" w14:textId="219E66F5" w:rsidR="006936FD" w:rsidRDefault="006936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 propósito del curso es que los y las estudiantes desarrollen experiencias de laboratorio que</w:t>
            </w:r>
            <w:r w:rsidR="00393A55">
              <w:rPr>
                <w:rFonts w:ascii="Calibri" w:eastAsia="Calibri" w:hAnsi="Calibri" w:cs="Calibri"/>
                <w:sz w:val="22"/>
                <w:szCs w:val="22"/>
              </w:rPr>
              <w:t xml:space="preserve"> incluyen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métodos</w:t>
            </w:r>
            <w:r w:rsidR="00393A55">
              <w:rPr>
                <w:rFonts w:ascii="Calibri" w:eastAsia="Calibri" w:hAnsi="Calibri" w:cs="Calibri"/>
                <w:sz w:val="22"/>
                <w:szCs w:val="22"/>
              </w:rPr>
              <w:t xml:space="preserve"> experimentales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la producción, extracción, </w:t>
            </w:r>
            <w:r w:rsidR="00393A55">
              <w:rPr>
                <w:rFonts w:ascii="Calibri" w:eastAsia="Calibri" w:hAnsi="Calibri" w:cs="Calibri"/>
                <w:sz w:val="22"/>
                <w:szCs w:val="22"/>
              </w:rPr>
              <w:t xml:space="preserve">detección 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análisis de proteínas y ácidos</w:t>
            </w:r>
            <w:r w:rsidR="00393A55">
              <w:rPr>
                <w:rFonts w:ascii="Calibri" w:eastAsia="Calibri" w:hAnsi="Calibri" w:cs="Calibri"/>
                <w:sz w:val="22"/>
                <w:szCs w:val="22"/>
              </w:rPr>
              <w:t xml:space="preserve"> nucleicos, </w:t>
            </w:r>
            <w:r w:rsidR="009B4EFC">
              <w:rPr>
                <w:rFonts w:ascii="Calibri" w:eastAsia="Calibri" w:hAnsi="Calibri" w:cs="Calibri"/>
                <w:sz w:val="22"/>
                <w:szCs w:val="22"/>
              </w:rPr>
              <w:t>y conozcan su aplicación en proyectos de biotecnología</w:t>
            </w:r>
            <w:r w:rsidR="00393A55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30102E0" w14:textId="77777777" w:rsidR="007143B7" w:rsidRDefault="007143B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D7FFD3" w14:textId="77777777" w:rsidR="007143B7" w:rsidRDefault="007143B7">
            <w:pP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717E2130" w14:textId="77777777" w:rsidR="007143B7" w:rsidRPr="00FF1716" w:rsidRDefault="00BD0D2E">
            <w:pPr>
              <w:ind w:left="431" w:hanging="431"/>
              <w:jc w:val="both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El </w:t>
            </w:r>
            <w:r w:rsidRPr="006629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curso tributa a las siguientes competencias específicas (CE) y competencias genéricas (CG):</w:t>
            </w:r>
          </w:p>
          <w:p w14:paraId="0ECC0F9F" w14:textId="77777777" w:rsidR="007143B7" w:rsidRPr="00FF1716" w:rsidRDefault="007143B7">
            <w:pPr>
              <w:ind w:left="431" w:hanging="431"/>
              <w:jc w:val="both"/>
              <w:rPr>
                <w:rFonts w:ascii="Calibri" w:eastAsia="Calibri" w:hAnsi="Calibri" w:cs="Calibri"/>
                <w:strike/>
                <w:color w:val="000000"/>
                <w:sz w:val="6"/>
                <w:szCs w:val="6"/>
              </w:rPr>
            </w:pPr>
          </w:p>
          <w:p w14:paraId="2920E5AF" w14:textId="402DADC5" w:rsidR="0066297E" w:rsidRDefault="0066297E" w:rsidP="0066297E">
            <w:pPr>
              <w:ind w:left="454" w:hanging="454"/>
              <w:rPr>
                <w:rFonts w:asciiTheme="majorHAnsi" w:hAnsiTheme="majorHAnsi"/>
                <w:sz w:val="22"/>
                <w:szCs w:val="22"/>
              </w:rPr>
            </w:pPr>
            <w:r w:rsidRPr="00426BE7">
              <w:rPr>
                <w:rFonts w:asciiTheme="majorHAnsi" w:hAnsiTheme="majorHAnsi"/>
                <w:b/>
                <w:bCs/>
                <w:sz w:val="22"/>
                <w:szCs w:val="22"/>
              </w:rPr>
              <w:t>CE1: Implementar y operar soluciones científico-tecnológicas</w:t>
            </w:r>
            <w:r w:rsidRPr="006C163F">
              <w:rPr>
                <w:rFonts w:asciiTheme="majorHAnsi" w:hAnsiTheme="majorHAnsi"/>
                <w:sz w:val="22"/>
                <w:szCs w:val="22"/>
              </w:rPr>
              <w:t xml:space="preserve"> a problemas relacionados con el ámbito de la industria biotecnológica y áreas afine</w:t>
            </w:r>
            <w:r>
              <w:rPr>
                <w:rFonts w:asciiTheme="majorHAnsi" w:hAnsiTheme="majorHAnsi"/>
                <w:sz w:val="22"/>
                <w:szCs w:val="22"/>
              </w:rPr>
              <w:t>s, a nivel de modelo, prototipo</w:t>
            </w:r>
            <w:r w:rsidRPr="006C163F">
              <w:rPr>
                <w:rFonts w:asciiTheme="majorHAnsi" w:hAnsiTheme="majorHAnsi"/>
                <w:sz w:val="22"/>
                <w:szCs w:val="22"/>
              </w:rPr>
              <w:t xml:space="preserve"> o escala piloto, utilizando criterios técnicos e innovación.</w:t>
            </w:r>
          </w:p>
          <w:p w14:paraId="3370449F" w14:textId="77777777" w:rsidR="00426BE7" w:rsidRDefault="00426BE7" w:rsidP="0066297E">
            <w:pPr>
              <w:ind w:left="454" w:hanging="454"/>
              <w:rPr>
                <w:rFonts w:asciiTheme="majorHAnsi" w:hAnsiTheme="majorHAnsi"/>
                <w:sz w:val="22"/>
                <w:szCs w:val="22"/>
              </w:rPr>
            </w:pPr>
          </w:p>
          <w:p w14:paraId="4F8C9DB7" w14:textId="77777777" w:rsidR="00426BE7" w:rsidRPr="00426BE7" w:rsidRDefault="00426BE7" w:rsidP="00426BE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_tradnl"/>
              </w:rPr>
            </w:pPr>
            <w:r w:rsidRPr="00426BE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_tradnl"/>
              </w:rPr>
              <w:t>CG1 Comunicación profesional y académica</w:t>
            </w:r>
          </w:p>
          <w:p w14:paraId="4856768A" w14:textId="2A1D46B1" w:rsidR="009B3C1B" w:rsidRDefault="00426BE7" w:rsidP="00426BE7">
            <w:pPr>
              <w:ind w:left="454" w:hanging="45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        </w:t>
            </w:r>
            <w:r w:rsidRPr="00426BE7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Comunicar en español de forma estratégica, clara y eficaz, tanto en modalidad oral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</w:t>
            </w:r>
            <w:r w:rsidRPr="00426BE7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como escrita, puntos de vista, propuestas de proyectos y resultados de investigación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</w:t>
            </w:r>
            <w:r w:rsidRPr="00426BE7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fundamentados, en situaciones de comunicación compleja, en ambientes sociales,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</w:t>
            </w:r>
            <w:r w:rsidRPr="00426BE7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académicos y profesionales diversos.</w:t>
            </w:r>
          </w:p>
          <w:p w14:paraId="33F38561" w14:textId="66B3AA98" w:rsidR="007143B7" w:rsidRDefault="007143B7" w:rsidP="00426BE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FAC7C62" w14:textId="77777777" w:rsidR="007143B7" w:rsidRDefault="007143B7">
      <w:pPr>
        <w:rPr>
          <w:rFonts w:ascii="Calibri" w:eastAsia="Calibri" w:hAnsi="Calibri" w:cs="Calibri"/>
          <w:b/>
          <w:sz w:val="6"/>
          <w:szCs w:val="6"/>
        </w:rPr>
      </w:pPr>
    </w:p>
    <w:p w14:paraId="67030AB5" w14:textId="77777777" w:rsidR="00426BE7" w:rsidRDefault="00426BE7">
      <w:pPr>
        <w:rPr>
          <w:rFonts w:ascii="Calibri" w:eastAsia="Calibri" w:hAnsi="Calibri" w:cs="Calibri"/>
          <w:b/>
        </w:rPr>
      </w:pPr>
    </w:p>
    <w:p w14:paraId="7F0D54BF" w14:textId="77777777" w:rsidR="00426BE7" w:rsidRDefault="00426BE7">
      <w:pPr>
        <w:rPr>
          <w:rFonts w:ascii="Calibri" w:eastAsia="Calibri" w:hAnsi="Calibri" w:cs="Calibri"/>
          <w:b/>
        </w:rPr>
      </w:pPr>
    </w:p>
    <w:p w14:paraId="6BE12364" w14:textId="77777777" w:rsidR="00426BE7" w:rsidRDefault="00426BE7">
      <w:pPr>
        <w:rPr>
          <w:rFonts w:ascii="Calibri" w:eastAsia="Calibri" w:hAnsi="Calibri" w:cs="Calibri"/>
          <w:b/>
        </w:rPr>
      </w:pPr>
    </w:p>
    <w:p w14:paraId="23635953" w14:textId="77777777" w:rsidR="00426BE7" w:rsidRDefault="00426BE7">
      <w:pPr>
        <w:rPr>
          <w:rFonts w:ascii="Calibri" w:eastAsia="Calibri" w:hAnsi="Calibri" w:cs="Calibri"/>
          <w:b/>
        </w:rPr>
      </w:pPr>
    </w:p>
    <w:p w14:paraId="3AA10275" w14:textId="77777777" w:rsidR="00426BE7" w:rsidRDefault="00426BE7">
      <w:pPr>
        <w:rPr>
          <w:rFonts w:ascii="Calibri" w:eastAsia="Calibri" w:hAnsi="Calibri" w:cs="Calibri"/>
          <w:b/>
        </w:rPr>
      </w:pPr>
    </w:p>
    <w:p w14:paraId="5CA28CFE" w14:textId="77777777" w:rsidR="00426BE7" w:rsidRDefault="00426BE7">
      <w:pPr>
        <w:rPr>
          <w:rFonts w:ascii="Calibri" w:eastAsia="Calibri" w:hAnsi="Calibri" w:cs="Calibri"/>
          <w:b/>
        </w:rPr>
      </w:pPr>
    </w:p>
    <w:p w14:paraId="3EE01A55" w14:textId="77777777" w:rsidR="00426BE7" w:rsidRDefault="00426BE7">
      <w:pPr>
        <w:rPr>
          <w:rFonts w:ascii="Calibri" w:eastAsia="Calibri" w:hAnsi="Calibri" w:cs="Calibri"/>
          <w:b/>
        </w:rPr>
      </w:pPr>
    </w:p>
    <w:p w14:paraId="77DE2101" w14:textId="77777777" w:rsidR="00426BE7" w:rsidRDefault="00426BE7">
      <w:pPr>
        <w:rPr>
          <w:rFonts w:ascii="Calibri" w:eastAsia="Calibri" w:hAnsi="Calibri" w:cs="Calibri"/>
          <w:b/>
        </w:rPr>
      </w:pPr>
    </w:p>
    <w:p w14:paraId="1A080965" w14:textId="77777777" w:rsidR="00426BE7" w:rsidRDefault="00426BE7">
      <w:pPr>
        <w:rPr>
          <w:rFonts w:ascii="Calibri" w:eastAsia="Calibri" w:hAnsi="Calibri" w:cs="Calibri"/>
          <w:b/>
        </w:rPr>
      </w:pPr>
    </w:p>
    <w:p w14:paraId="272C8BED" w14:textId="1FA50D9D" w:rsidR="007143B7" w:rsidRDefault="00BD0D2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C. Resultados de aprendizaje:</w:t>
      </w:r>
    </w:p>
    <w:p w14:paraId="7300D225" w14:textId="4D48EF82" w:rsidR="007143B7" w:rsidRDefault="007143B7">
      <w:pPr>
        <w:rPr>
          <w:rFonts w:ascii="Calibri" w:eastAsia="Calibri" w:hAnsi="Calibri" w:cs="Calibri"/>
          <w:b/>
          <w:sz w:val="10"/>
          <w:szCs w:val="10"/>
        </w:rPr>
      </w:pPr>
    </w:p>
    <w:p w14:paraId="02192F43" w14:textId="77777777" w:rsidR="00FF1716" w:rsidRDefault="00FF1716">
      <w:pPr>
        <w:rPr>
          <w:rFonts w:ascii="Calibri" w:eastAsia="Calibri" w:hAnsi="Calibri" w:cs="Calibri"/>
          <w:b/>
          <w:sz w:val="10"/>
          <w:szCs w:val="10"/>
        </w:rPr>
      </w:pPr>
    </w:p>
    <w:p w14:paraId="018AC77D" w14:textId="77777777" w:rsidR="007143B7" w:rsidRDefault="007143B7">
      <w:pPr>
        <w:rPr>
          <w:rFonts w:ascii="Calibri" w:eastAsia="Calibri" w:hAnsi="Calibri" w:cs="Calibri"/>
          <w:b/>
          <w:sz w:val="6"/>
          <w:szCs w:val="6"/>
        </w:rPr>
      </w:pPr>
    </w:p>
    <w:tbl>
      <w:tblPr>
        <w:tblStyle w:val="a1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6880"/>
      </w:tblGrid>
      <w:tr w:rsidR="007143B7" w14:paraId="1500F8C0" w14:textId="77777777">
        <w:trPr>
          <w:trHeight w:val="250"/>
        </w:trPr>
        <w:tc>
          <w:tcPr>
            <w:tcW w:w="1484" w:type="dxa"/>
            <w:shd w:val="clear" w:color="auto" w:fill="17365D"/>
            <w:vAlign w:val="center"/>
          </w:tcPr>
          <w:p w14:paraId="4413A535" w14:textId="77777777" w:rsidR="007143B7" w:rsidRDefault="00BD0D2E">
            <w:pPr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Competencias específicas </w:t>
            </w:r>
          </w:p>
        </w:tc>
        <w:tc>
          <w:tcPr>
            <w:tcW w:w="6880" w:type="dxa"/>
            <w:shd w:val="clear" w:color="auto" w:fill="17365D"/>
            <w:vAlign w:val="center"/>
          </w:tcPr>
          <w:p w14:paraId="40B5AED5" w14:textId="77777777" w:rsidR="007143B7" w:rsidRDefault="00BD0D2E">
            <w:pPr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Resultados de aprendizaje</w:t>
            </w:r>
          </w:p>
        </w:tc>
      </w:tr>
      <w:tr w:rsidR="0066297E" w14:paraId="6CD70660" w14:textId="77777777" w:rsidTr="00DA1898">
        <w:trPr>
          <w:trHeight w:val="1442"/>
        </w:trPr>
        <w:tc>
          <w:tcPr>
            <w:tcW w:w="1484" w:type="dxa"/>
            <w:vMerge w:val="restart"/>
            <w:vAlign w:val="center"/>
          </w:tcPr>
          <w:p w14:paraId="3639A34B" w14:textId="400B0E1D" w:rsidR="0066297E" w:rsidRPr="00DA1898" w:rsidRDefault="0066297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A1898">
              <w:rPr>
                <w:rFonts w:ascii="Calibri" w:eastAsia="Calibri" w:hAnsi="Calibri" w:cs="Calibri"/>
                <w:sz w:val="22"/>
                <w:szCs w:val="22"/>
              </w:rPr>
              <w:t>CE1</w:t>
            </w:r>
          </w:p>
          <w:p w14:paraId="5CC67D73" w14:textId="5C3A40BF" w:rsidR="0066297E" w:rsidRPr="00DA1898" w:rsidRDefault="0066297E" w:rsidP="00891C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898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Competencias genéricas</w:t>
            </w:r>
          </w:p>
        </w:tc>
        <w:tc>
          <w:tcPr>
            <w:tcW w:w="6880" w:type="dxa"/>
            <w:vAlign w:val="center"/>
          </w:tcPr>
          <w:p w14:paraId="50F449FD" w14:textId="215994A4" w:rsidR="0066297E" w:rsidRPr="00DA1898" w:rsidRDefault="0066297E" w:rsidP="00DA1898">
            <w:pPr>
              <w:ind w:left="533" w:hanging="533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1898">
              <w:rPr>
                <w:rFonts w:ascii="Calibri" w:hAnsi="Calibri"/>
                <w:color w:val="000000"/>
                <w:sz w:val="22"/>
                <w:szCs w:val="22"/>
              </w:rPr>
              <w:t xml:space="preserve">RA1: Implementa los fundamentos moleculares de las principales técnicas utilizadas en el análisis y manipulación de los sistemas biológicos, </w:t>
            </w:r>
            <w:r w:rsidR="00DA1898" w:rsidRPr="00DA1898">
              <w:rPr>
                <w:rFonts w:ascii="Calibri" w:hAnsi="Calibri"/>
                <w:color w:val="000000"/>
                <w:sz w:val="22"/>
                <w:szCs w:val="22"/>
              </w:rPr>
              <w:t xml:space="preserve">logrando </w:t>
            </w:r>
            <w:r w:rsidRPr="00DA1898">
              <w:rPr>
                <w:rFonts w:ascii="Calibri" w:hAnsi="Calibri"/>
                <w:color w:val="000000"/>
                <w:sz w:val="22"/>
                <w:szCs w:val="22"/>
              </w:rPr>
              <w:t>describ</w:t>
            </w:r>
            <w:r w:rsidR="00DA1898" w:rsidRPr="00DA1898">
              <w:rPr>
                <w:rFonts w:ascii="Calibri" w:hAnsi="Calibri"/>
                <w:color w:val="000000"/>
                <w:sz w:val="22"/>
                <w:szCs w:val="22"/>
              </w:rPr>
              <w:t>ir</w:t>
            </w:r>
            <w:r w:rsidRPr="00DA1898">
              <w:rPr>
                <w:rFonts w:ascii="Calibri" w:hAnsi="Calibri"/>
                <w:color w:val="000000"/>
                <w:sz w:val="22"/>
                <w:szCs w:val="22"/>
              </w:rPr>
              <w:t xml:space="preserve"> sus aplicaciones, </w:t>
            </w:r>
            <w:r w:rsidR="00DA1898" w:rsidRPr="00DA1898">
              <w:rPr>
                <w:rFonts w:ascii="Calibri" w:hAnsi="Calibri"/>
                <w:color w:val="000000"/>
                <w:sz w:val="22"/>
                <w:szCs w:val="22"/>
              </w:rPr>
              <w:t xml:space="preserve">a fin de plantear </w:t>
            </w:r>
            <w:r w:rsidRPr="00DA1898">
              <w:rPr>
                <w:rFonts w:ascii="Calibri" w:hAnsi="Calibri"/>
                <w:color w:val="000000"/>
                <w:sz w:val="22"/>
                <w:szCs w:val="22"/>
              </w:rPr>
              <w:t xml:space="preserve">limitaciones y </w:t>
            </w:r>
            <w:r w:rsidR="00DA1898" w:rsidRPr="00DA1898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DA1898">
              <w:rPr>
                <w:rFonts w:ascii="Calibri" w:hAnsi="Calibri"/>
                <w:color w:val="000000"/>
                <w:sz w:val="22"/>
                <w:szCs w:val="22"/>
              </w:rPr>
              <w:t>oluciones que permitan mejorar, tanto los métodos mismos como sus aplicaciones.</w:t>
            </w:r>
          </w:p>
          <w:p w14:paraId="32226705" w14:textId="65B23528" w:rsidR="0066297E" w:rsidRPr="00DA1898" w:rsidRDefault="0066297E" w:rsidP="0066297E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6297E" w14:paraId="7459A76A" w14:textId="77777777" w:rsidTr="00FF1716">
        <w:trPr>
          <w:trHeight w:val="1005"/>
        </w:trPr>
        <w:tc>
          <w:tcPr>
            <w:tcW w:w="1484" w:type="dxa"/>
            <w:vMerge/>
            <w:vAlign w:val="center"/>
          </w:tcPr>
          <w:p w14:paraId="101C8FBB" w14:textId="5C6BFF9A" w:rsidR="0066297E" w:rsidRPr="00DA1898" w:rsidRDefault="0066297E" w:rsidP="00891C1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32C2C057" w14:textId="1E792117" w:rsidR="0066297E" w:rsidRPr="00426BE7" w:rsidRDefault="0066297E" w:rsidP="00DA1898">
            <w:pPr>
              <w:ind w:left="533" w:hanging="533"/>
              <w:jc w:val="both"/>
              <w:rPr>
                <w:rFonts w:asciiTheme="majorHAnsi" w:eastAsia="Calibri" w:hAnsiTheme="majorHAnsi" w:cstheme="majorHAnsi"/>
                <w:strike/>
                <w:color w:val="000000"/>
                <w:sz w:val="22"/>
                <w:szCs w:val="22"/>
              </w:rPr>
            </w:pPr>
            <w:r w:rsidRPr="00426B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RA2:</w:t>
            </w:r>
            <w:r w:rsidR="00F54641" w:rsidRPr="00426B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426B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Desarrolla experimentos utilizando metodologías de uso frecuente en generación, extracción, purificación y análisis de productos biotecnológicos, </w:t>
            </w:r>
            <w:r w:rsidR="00DA1898" w:rsidRPr="00426B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logrando </w:t>
            </w:r>
            <w:r w:rsidRPr="00426B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identifica</w:t>
            </w:r>
            <w:r w:rsidR="00DA1898" w:rsidRPr="00426B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</w:t>
            </w:r>
            <w:r w:rsidRPr="00426B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las aplicaciones, limitaciones y fortalezas de los métodos</w:t>
            </w:r>
            <w:r w:rsidR="00DA1898" w:rsidRPr="00426B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9B3C1B" w14:paraId="72CCC8AD" w14:textId="77777777" w:rsidTr="00FF1716">
        <w:trPr>
          <w:trHeight w:val="1005"/>
        </w:trPr>
        <w:tc>
          <w:tcPr>
            <w:tcW w:w="1484" w:type="dxa"/>
            <w:vAlign w:val="center"/>
          </w:tcPr>
          <w:p w14:paraId="55F05487" w14:textId="076E7CCF" w:rsidR="009B3C1B" w:rsidRPr="009B3C1B" w:rsidRDefault="009B3C1B" w:rsidP="00426BE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426BE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CG1</w:t>
            </w:r>
          </w:p>
        </w:tc>
        <w:tc>
          <w:tcPr>
            <w:tcW w:w="6880" w:type="dxa"/>
            <w:vAlign w:val="center"/>
          </w:tcPr>
          <w:p w14:paraId="7FE7985B" w14:textId="72A5BEAC" w:rsidR="004F5FE9" w:rsidRPr="00426BE7" w:rsidRDefault="00917DF9" w:rsidP="00EA3610">
            <w:pPr>
              <w:autoSpaceDE w:val="0"/>
              <w:autoSpaceDN w:val="0"/>
              <w:adjustRightInd w:val="0"/>
              <w:ind w:left="532" w:hanging="532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RA3:  </w:t>
            </w:r>
            <w:r w:rsidR="00EA3610" w:rsidRPr="00EA3610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Expone en forma oral de manera clara y eficaz, sus resultados de laboratorio, logrando transmitir y discutir con sus pares los conceptos de la disciplina.</w:t>
            </w:r>
          </w:p>
        </w:tc>
      </w:tr>
    </w:tbl>
    <w:p w14:paraId="688CDC77" w14:textId="77777777" w:rsidR="007143B7" w:rsidRDefault="007143B7">
      <w:pPr>
        <w:rPr>
          <w:rFonts w:ascii="Calibri" w:eastAsia="Calibri" w:hAnsi="Calibri" w:cs="Calibri"/>
          <w:b/>
          <w:sz w:val="10"/>
          <w:szCs w:val="10"/>
        </w:rPr>
      </w:pPr>
    </w:p>
    <w:p w14:paraId="4480E46B" w14:textId="16BB4372" w:rsidR="00E24FEE" w:rsidRDefault="00BD0D2E" w:rsidP="00AA00E9">
      <w:pPr>
        <w:pStyle w:val="ListParagraph"/>
        <w:numPr>
          <w:ilvl w:val="0"/>
          <w:numId w:val="15"/>
        </w:numPr>
        <w:jc w:val="both"/>
      </w:pPr>
      <w:r>
        <w:br w:type="page"/>
      </w:r>
    </w:p>
    <w:p w14:paraId="74D7FAF8" w14:textId="77777777" w:rsidR="007F228F" w:rsidRDefault="007F228F">
      <w:pPr>
        <w:rPr>
          <w:rFonts w:ascii="Calibri" w:eastAsia="Calibri" w:hAnsi="Calibri" w:cs="Calibri"/>
          <w:b/>
          <w:sz w:val="10"/>
          <w:szCs w:val="10"/>
        </w:rPr>
      </w:pPr>
    </w:p>
    <w:p w14:paraId="5F513B8B" w14:textId="181943A0" w:rsidR="00FF1716" w:rsidRDefault="00BD0D2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D. Unidades temáticas:</w:t>
      </w:r>
    </w:p>
    <w:tbl>
      <w:tblPr>
        <w:tblStyle w:val="a2"/>
        <w:tblpPr w:leftFromText="141" w:rightFromText="141" w:vertAnchor="text" w:horzAnchor="margin" w:tblpY="15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693"/>
        <w:gridCol w:w="4394"/>
        <w:gridCol w:w="1843"/>
      </w:tblGrid>
      <w:tr w:rsidR="00D750FF" w14:paraId="6A3230EB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3E6262E4" w14:textId="53826931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Semana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5F78887D" w14:textId="777777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Experiencia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2E18FE13" w14:textId="777777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Indicador de logro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0FD7F081" w14:textId="777777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Duración en sesiones</w:t>
            </w:r>
          </w:p>
        </w:tc>
      </w:tr>
      <w:tr w:rsidR="00D750FF" w14:paraId="58ADE973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BA015" w14:textId="777777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91101" w14:textId="77777777" w:rsidR="00D750FF" w:rsidRDefault="00D750FF" w:rsidP="00D750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Introducción al curso</w:t>
            </w:r>
          </w:p>
          <w:p w14:paraId="625E4939" w14:textId="777777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A7E5F" w14:textId="19802B8D" w:rsidR="009A5778" w:rsidRDefault="009A5778" w:rsidP="009A57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El/la</w:t>
            </w:r>
            <w:r w:rsidR="00D750FF">
              <w:rPr>
                <w:rFonts w:ascii="Calibri" w:eastAsia="Calibri" w:hAnsi="Calibri" w:cs="Calibri"/>
                <w:sz w:val="22"/>
                <w:szCs w:val="22"/>
              </w:rPr>
              <w:t xml:space="preserve"> estudiante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562C0532" w14:textId="386BBAD3" w:rsidR="00D750FF" w:rsidRDefault="00D750FF" w:rsidP="009A57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A577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dentifica la propuesta del curso</w:t>
            </w:r>
            <w:r w:rsidR="009A577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021CF" w14:textId="777777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69767940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1C64F" w14:textId="05F8A333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565EC" w14:textId="77777777" w:rsidR="00D750FF" w:rsidRDefault="00D750FF" w:rsidP="00D750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Instrucción sobre medidas de seguridad</w:t>
            </w:r>
          </w:p>
          <w:p w14:paraId="4A817CE5" w14:textId="77777777" w:rsidR="00D750FF" w:rsidRDefault="00D750FF" w:rsidP="00D750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CC917" w14:textId="26F8E3DB" w:rsidR="009A5778" w:rsidRDefault="009A5778" w:rsidP="009A57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El/la</w:t>
            </w:r>
            <w:r w:rsidR="00D750FF">
              <w:rPr>
                <w:rFonts w:ascii="Calibri" w:eastAsia="Calibri" w:hAnsi="Calibri" w:cs="Calibri"/>
                <w:sz w:val="22"/>
                <w:szCs w:val="22"/>
              </w:rPr>
              <w:t xml:space="preserve"> estudiante </w:t>
            </w:r>
          </w:p>
          <w:p w14:paraId="64A13FDF" w14:textId="398F706A" w:rsidR="00D750FF" w:rsidRDefault="00D750FF" w:rsidP="009A57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A577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dentifica</w:t>
            </w:r>
            <w:r w:rsidR="009A577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 medidas de seguridad</w:t>
            </w:r>
            <w:r w:rsidR="009A577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C3052" w14:textId="210E85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4216AA34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686B0" w14:textId="4522F9B3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04FAE" w14:textId="77777777" w:rsidR="00D750FF" w:rsidRDefault="00D750FF" w:rsidP="00D750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E1.  Cinética enzimática </w:t>
            </w:r>
          </w:p>
          <w:p w14:paraId="5839B9C5" w14:textId="77777777" w:rsidR="00D750FF" w:rsidRDefault="00D750FF" w:rsidP="00D750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4AA54" w14:textId="77777777" w:rsidR="009A5778" w:rsidRDefault="009A5778" w:rsidP="009A57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El/la</w:t>
            </w:r>
            <w:r w:rsidR="00D750FF">
              <w:rPr>
                <w:rFonts w:ascii="Calibri" w:hAnsi="Calibri"/>
                <w:color w:val="000000"/>
                <w:sz w:val="22"/>
                <w:szCs w:val="22"/>
              </w:rPr>
              <w:t xml:space="preserve"> estudiante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14:paraId="48492E04" w14:textId="20B6FB05" w:rsidR="00D750FF" w:rsidRPr="009A5778" w:rsidRDefault="009A5778" w:rsidP="009A5778">
            <w:pPr>
              <w:pStyle w:val="ListParagraph"/>
              <w:numPr>
                <w:ilvl w:val="0"/>
                <w:numId w:val="11"/>
              </w:numPr>
              <w:ind w:left="590" w:hanging="284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>Mi</w:t>
            </w:r>
            <w:r w:rsidR="00D750FF" w:rsidRPr="009A5778">
              <w:rPr>
                <w:rFonts w:ascii="Calibri" w:hAnsi="Calibri"/>
                <w:color w:val="000000"/>
                <w:sz w:val="22"/>
                <w:szCs w:val="22"/>
              </w:rPr>
              <w:t>de la actividad enzimática en el tiempo, evaluando el efecto de la temperatura y del pH en la actividad enzimática</w:t>
            </w: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39989E5F" w14:textId="77777777" w:rsidR="00D750FF" w:rsidRDefault="00D750FF" w:rsidP="009A577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085B8" w14:textId="54CA551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02156A1B" w14:textId="77777777" w:rsidTr="00805F40">
        <w:trPr>
          <w:trHeight w:val="11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C55DE" w14:textId="6F0A1FEC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B9321" w14:textId="77777777" w:rsidR="00D750FF" w:rsidRDefault="00D750FF" w:rsidP="00D750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E2. Fermentación de una bacteria produciendo una proteína recombinante</w:t>
            </w:r>
          </w:p>
          <w:p w14:paraId="74C722B3" w14:textId="77777777" w:rsidR="00D750FF" w:rsidRDefault="00D750FF" w:rsidP="00D750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97FAC" w14:textId="77777777" w:rsidR="009A5778" w:rsidRDefault="009A5778" w:rsidP="009A57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El/ la </w:t>
            </w:r>
            <w:r w:rsidR="00D750FF">
              <w:rPr>
                <w:rFonts w:ascii="Calibri" w:hAnsi="Calibri"/>
                <w:color w:val="000000"/>
                <w:sz w:val="22"/>
                <w:szCs w:val="22"/>
              </w:rPr>
              <w:t xml:space="preserve"> estudiante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14:paraId="383BBD17" w14:textId="342D8C6A" w:rsidR="009A5778" w:rsidRPr="009A5778" w:rsidRDefault="009A5778" w:rsidP="009A5778">
            <w:pPr>
              <w:pStyle w:val="ListParagraph"/>
              <w:numPr>
                <w:ilvl w:val="0"/>
                <w:numId w:val="10"/>
              </w:numPr>
              <w:ind w:hanging="414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="00D750FF" w:rsidRPr="009A5778">
              <w:rPr>
                <w:rFonts w:ascii="Calibri" w:hAnsi="Calibri"/>
                <w:color w:val="000000"/>
                <w:sz w:val="22"/>
                <w:szCs w:val="22"/>
              </w:rPr>
              <w:t xml:space="preserve">esarrolla un experimento de fermentación de una bacteria que produce una enzima recombinante. </w:t>
            </w:r>
          </w:p>
          <w:p w14:paraId="168B3360" w14:textId="26693A77" w:rsidR="00D750FF" w:rsidRPr="009A5778" w:rsidRDefault="00D750FF" w:rsidP="009A5778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>Prepara los medios de cultivo, instala el fermentado y toma muestras para medir crecimiento bacteriano mediante densidad óptica y actividad enzimática para evaluar la producción de la enzima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EB793" w14:textId="7247C735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sesiones</w:t>
            </w:r>
          </w:p>
        </w:tc>
      </w:tr>
      <w:tr w:rsidR="00D750FF" w14:paraId="6D971714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45046" w14:textId="7C4AD7CF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84553" w14:textId="77777777" w:rsidR="00D750FF" w:rsidRDefault="00D750FF" w:rsidP="00D750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88551" w14:textId="777777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F4F04" w14:textId="77777777" w:rsidR="00D750FF" w:rsidRDefault="00D750FF" w:rsidP="00D750F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50FF" w14:paraId="7E98BEA1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D572C" w14:textId="65FA913C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30A4F" w14:textId="48AE5782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E3. Purificación cromatogr</w:t>
            </w:r>
            <w:r w:rsidR="00E06D61"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fica de una proteína </w:t>
            </w:r>
          </w:p>
          <w:p w14:paraId="0FE60509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C55D4" w14:textId="77777777" w:rsidR="009A5778" w:rsidRDefault="009A5778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El/la</w:t>
            </w:r>
            <w:r w:rsidR="00D750FF">
              <w:rPr>
                <w:rFonts w:ascii="Calibri" w:hAnsi="Calibri"/>
                <w:color w:val="000000"/>
                <w:sz w:val="22"/>
                <w:szCs w:val="22"/>
              </w:rPr>
              <w:t xml:space="preserve"> estudiante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14:paraId="2E25EA0A" w14:textId="30F75FF7" w:rsidR="00D750FF" w:rsidRPr="009A5778" w:rsidRDefault="009A5778" w:rsidP="009A577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="00D750FF" w:rsidRPr="009A5778">
              <w:rPr>
                <w:rFonts w:ascii="Calibri" w:hAnsi="Calibri"/>
                <w:color w:val="000000"/>
                <w:sz w:val="22"/>
                <w:szCs w:val="22"/>
              </w:rPr>
              <w:t xml:space="preserve">esarrolla una actividad de separación de una proteína mediante cromatografía de intercambio iónico y estudian la presencia de la enzima en las fracciones mediante ensayos de actividad enzimática y electroforesis en condiciones desnaturantes. </w:t>
            </w:r>
          </w:p>
          <w:p w14:paraId="065BD9C7" w14:textId="77777777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E60EB" w14:textId="7C229590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4EFCD860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9C6F" w14:textId="7C1A42CE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876EE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E4. Renaturación de Proteínas </w:t>
            </w:r>
          </w:p>
          <w:p w14:paraId="0FD15546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D2951" w14:textId="77777777" w:rsidR="009A5778" w:rsidRDefault="009A5778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El/la estudiante:</w:t>
            </w:r>
          </w:p>
          <w:p w14:paraId="654C1802" w14:textId="2C4F7C93" w:rsidR="009A5778" w:rsidRDefault="009A5778" w:rsidP="009A577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="00D750FF" w:rsidRPr="009A5778">
              <w:rPr>
                <w:rFonts w:ascii="Calibri" w:hAnsi="Calibri"/>
                <w:color w:val="000000"/>
                <w:sz w:val="22"/>
                <w:szCs w:val="22"/>
              </w:rPr>
              <w:t>ecibe la muestra con una proteína fluorescente en condiciones nativas, la desnaturan y aplica un procedimiento para renaturarla.</w:t>
            </w:r>
          </w:p>
          <w:p w14:paraId="6A29663D" w14:textId="3341EFCD" w:rsidR="00D750FF" w:rsidRPr="009A5778" w:rsidRDefault="00D750FF" w:rsidP="009A577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 xml:space="preserve">Reporta la eficiencia de renaturación del procedimiento aplicado.   </w:t>
            </w:r>
          </w:p>
          <w:p w14:paraId="6CC11726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1F9E6" w14:textId="25F11885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396ADA84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04EDB" w14:textId="358A9F60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3ED0E" w14:textId="5C40E920" w:rsidR="00D750FF" w:rsidRPr="004F5FE9" w:rsidRDefault="00BD4BC5" w:rsidP="009A5778">
            <w:pPr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Presentación y d</w:t>
            </w:r>
            <w:r w:rsidR="00D750FF">
              <w:rPr>
                <w:rFonts w:ascii="Calibri" w:hAnsi="Calibri"/>
                <w:color w:val="000000"/>
                <w:sz w:val="22"/>
                <w:szCs w:val="22"/>
              </w:rPr>
              <w:t xml:space="preserve">iscusión </w:t>
            </w:r>
            <w:r w:rsidR="00AD0A17">
              <w:rPr>
                <w:rFonts w:ascii="Calibri" w:hAnsi="Calibri"/>
                <w:color w:val="000000"/>
                <w:sz w:val="22"/>
                <w:szCs w:val="22"/>
              </w:rPr>
              <w:t xml:space="preserve">por parte de los estudiantes, </w:t>
            </w:r>
            <w:r w:rsidR="00D750FF">
              <w:rPr>
                <w:rFonts w:ascii="Calibri" w:hAnsi="Calibri"/>
                <w:color w:val="000000"/>
                <w:sz w:val="22"/>
                <w:szCs w:val="22"/>
              </w:rPr>
              <w:t xml:space="preserve">de los </w:t>
            </w:r>
            <w:r w:rsidR="00AD0A1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principales </w:t>
            </w:r>
            <w:r w:rsidR="00D750FF">
              <w:rPr>
                <w:rFonts w:ascii="Calibri" w:hAnsi="Calibri"/>
                <w:color w:val="000000"/>
                <w:sz w:val="22"/>
                <w:szCs w:val="22"/>
              </w:rPr>
              <w:t xml:space="preserve">resultados obtenidos en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las experiencia</w:t>
            </w:r>
            <w:r w:rsidR="00AD0A17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D750FF">
              <w:rPr>
                <w:rFonts w:ascii="Calibri" w:hAnsi="Calibri"/>
                <w:color w:val="000000"/>
                <w:sz w:val="22"/>
                <w:szCs w:val="22"/>
              </w:rPr>
              <w:t>E1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E2, E3 y E4</w:t>
            </w:r>
          </w:p>
          <w:p w14:paraId="01DDE42E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11743" w14:textId="77777777" w:rsidR="00FF43D6" w:rsidRPr="00A87DBA" w:rsidRDefault="00FF43D6" w:rsidP="00FF43D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DB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El/la estudiante: </w:t>
            </w:r>
          </w:p>
          <w:p w14:paraId="38876A2A" w14:textId="6D6B7BB2" w:rsidR="00D750FF" w:rsidRDefault="00FF43D6" w:rsidP="00FF43D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7DBA">
              <w:rPr>
                <w:rFonts w:ascii="Calibri" w:hAnsi="Calibri"/>
                <w:color w:val="000000"/>
                <w:sz w:val="22"/>
                <w:szCs w:val="22"/>
              </w:rPr>
              <w:t xml:space="preserve">Presenta y discute los resultados obtenidos en los laboratorios </w:t>
            </w:r>
            <w:r w:rsidR="00D0136D" w:rsidRPr="00A87DBA">
              <w:rPr>
                <w:rFonts w:ascii="Calibri" w:hAnsi="Calibri"/>
                <w:color w:val="000000"/>
                <w:sz w:val="22"/>
                <w:szCs w:val="22"/>
              </w:rPr>
              <w:t>E1 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0A29B" w14:textId="77AD8A3F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sesión </w:t>
            </w:r>
          </w:p>
        </w:tc>
      </w:tr>
      <w:tr w:rsidR="00D750FF" w14:paraId="29CF9A92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4E71C" w14:textId="627E4905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BA911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E5 Identificación de organismos mediante RFLP. Parte I PCR </w:t>
            </w:r>
          </w:p>
          <w:p w14:paraId="18930A32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EB13" w14:textId="77777777" w:rsidR="009A5778" w:rsidRDefault="009A5778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El/la estudiante:</w:t>
            </w:r>
          </w:p>
          <w:p w14:paraId="3007148D" w14:textId="5602DF15" w:rsidR="00D750FF" w:rsidRPr="009A5778" w:rsidRDefault="009A5778" w:rsidP="009A577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="00D750FF" w:rsidRPr="009A5778">
              <w:rPr>
                <w:rFonts w:ascii="Calibri" w:hAnsi="Calibri"/>
                <w:color w:val="000000"/>
                <w:sz w:val="22"/>
                <w:szCs w:val="22"/>
              </w:rPr>
              <w:t xml:space="preserve">ecibe una muestra de ADN y lo amplifican mediante reacción de polimerización de ADN en cadena (PCR). </w:t>
            </w:r>
          </w:p>
          <w:p w14:paraId="5BFADEA7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C993D" w14:textId="2BB6EF99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08F6AD37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E728D" w14:textId="3B5B100A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1D506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E5 Identificación de organismos mediante RFLP. Parte II electroforesis y corte con enzimas de restricción</w:t>
            </w:r>
          </w:p>
          <w:p w14:paraId="4C2D7878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F4607" w14:textId="77777777" w:rsidR="009A5778" w:rsidRDefault="009A5778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El/la estudiante:</w:t>
            </w:r>
          </w:p>
          <w:p w14:paraId="3030F0A8" w14:textId="19480F74" w:rsidR="00D750FF" w:rsidRPr="009A5778" w:rsidRDefault="00D750FF" w:rsidP="009A577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>Analiza el producto del PCR del lab anterior mediante electroforesis y cortan el ADN con enzimas de restricción</w:t>
            </w:r>
          </w:p>
          <w:p w14:paraId="07736724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897DB" w14:textId="7D7F4104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5E49288A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98256" w14:textId="6E0444BD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044F9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E6 Clonamiento de genes. Parte I Extracción de RNA y RTPCR</w:t>
            </w:r>
          </w:p>
          <w:p w14:paraId="487A1B1F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A793C" w14:textId="77777777" w:rsidR="009A5778" w:rsidRDefault="009A5778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El/la estudiante:</w:t>
            </w:r>
          </w:p>
          <w:p w14:paraId="01D1D6E6" w14:textId="2E43C771" w:rsidR="00D750FF" w:rsidRPr="009A5778" w:rsidRDefault="009A5778" w:rsidP="009A577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778"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="00D750FF" w:rsidRPr="009A5778">
              <w:rPr>
                <w:rFonts w:ascii="Calibri" w:hAnsi="Calibri"/>
                <w:color w:val="000000"/>
                <w:sz w:val="22"/>
                <w:szCs w:val="22"/>
              </w:rPr>
              <w:t>ecibe una muestra de células, extraen RNA total y realizan RT-PCR</w:t>
            </w:r>
          </w:p>
          <w:p w14:paraId="0F6F5419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A02C6" w14:textId="7F20A044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5048D33C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59B6E" w14:textId="201E56F4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D8E27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E6 Clonamiento de genes. Parte II Ligación y transformación bacteriana</w:t>
            </w:r>
          </w:p>
          <w:p w14:paraId="75A8A1CD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0305F" w14:textId="77777777" w:rsidR="009A5778" w:rsidRPr="004F5FE9" w:rsidRDefault="009A5778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El/la estudiante: </w:t>
            </w:r>
          </w:p>
          <w:p w14:paraId="06C3DC8F" w14:textId="0B6DDF53" w:rsidR="009A5778" w:rsidRPr="004F5FE9" w:rsidRDefault="009A5778" w:rsidP="009A577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5FE9">
              <w:rPr>
                <w:rFonts w:ascii="Calibri" w:hAnsi="Calibri"/>
                <w:color w:val="000000"/>
                <w:sz w:val="22"/>
                <w:szCs w:val="22"/>
              </w:rPr>
              <w:t>Utiliza el producto de PCR del laboratorio anterior,  para ligar al vector pGEMTeasy y el producto recombinante se transforma en bacterias competentes</w:t>
            </w:r>
          </w:p>
          <w:p w14:paraId="61542351" w14:textId="77777777" w:rsidR="00D750FF" w:rsidRPr="004F5FE9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F5A" w14:textId="397B1FA9" w:rsidR="00D750FF" w:rsidRDefault="00D750FF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D750FF" w14:paraId="7273A92F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8F28A" w14:textId="2115B187" w:rsidR="00D750FF" w:rsidRDefault="00805F40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4BFB2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E6 Clonamiento de genes. Parte III Análisis de recombinantes</w:t>
            </w:r>
          </w:p>
          <w:p w14:paraId="2BCD52CE" w14:textId="77777777" w:rsidR="00D750FF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E0FB1" w14:textId="77777777" w:rsidR="009A5778" w:rsidRPr="004F5FE9" w:rsidRDefault="009A5778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El/la estudiante: </w:t>
            </w:r>
          </w:p>
          <w:p w14:paraId="10C4DB78" w14:textId="42AFD5BB" w:rsidR="00D750FF" w:rsidRPr="004F5FE9" w:rsidRDefault="009A5778" w:rsidP="009A577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5FE9">
              <w:rPr>
                <w:rFonts w:ascii="Calibri" w:hAnsi="Calibri"/>
                <w:color w:val="000000"/>
                <w:sz w:val="22"/>
                <w:szCs w:val="22"/>
              </w:rPr>
              <w:t>Utiliza las</w:t>
            </w:r>
            <w:r w:rsidR="00D750FF"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 colonias producto de la transformación en el laboratorio anterio</w:t>
            </w:r>
            <w:r w:rsidRPr="004F5FE9"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="00D750FF"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30707"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para </w:t>
            </w:r>
            <w:r w:rsidR="00D750FF" w:rsidRPr="004F5FE9">
              <w:rPr>
                <w:rFonts w:ascii="Calibri" w:hAnsi="Calibri"/>
                <w:color w:val="000000"/>
                <w:sz w:val="22"/>
                <w:szCs w:val="22"/>
              </w:rPr>
              <w:t>analiza</w:t>
            </w:r>
            <w:r w:rsidR="00F30707" w:rsidRPr="004F5FE9">
              <w:rPr>
                <w:rFonts w:ascii="Calibri" w:hAnsi="Calibri"/>
                <w:color w:val="000000"/>
                <w:sz w:val="22"/>
                <w:szCs w:val="22"/>
              </w:rPr>
              <w:t>rlas</w:t>
            </w:r>
            <w:r w:rsidR="00D750FF"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 mediante PCR de colonias y electrofores</w:t>
            </w:r>
            <w:r w:rsidR="002D4FA6">
              <w:rPr>
                <w:rFonts w:ascii="Calibri" w:hAnsi="Calibri"/>
                <w:color w:val="000000"/>
                <w:sz w:val="22"/>
                <w:szCs w:val="22"/>
              </w:rPr>
              <w:t>is</w:t>
            </w:r>
            <w:r w:rsidR="00D750FF"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 en gel de agarosa. </w:t>
            </w:r>
          </w:p>
          <w:p w14:paraId="7EEE64ED" w14:textId="77777777" w:rsidR="00D750FF" w:rsidRPr="004F5FE9" w:rsidRDefault="00D750FF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2CBDD" w14:textId="667C2AD9" w:rsidR="00D750FF" w:rsidRDefault="00805F40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805F40" w14:paraId="73261395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DED2D" w14:textId="643F610F" w:rsidR="00805F40" w:rsidRDefault="00805F40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A194F" w14:textId="78C8DAFB" w:rsidR="00805F40" w:rsidRPr="004F5FE9" w:rsidRDefault="00AD0A17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Presentación y d</w:t>
            </w:r>
            <w:r w:rsidR="00805F40"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iscusión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por parte de los estudiantes, de los principales </w:t>
            </w:r>
            <w:r w:rsidR="00805F40" w:rsidRPr="004F5FE9">
              <w:rPr>
                <w:rFonts w:ascii="Calibri" w:hAnsi="Calibri"/>
                <w:color w:val="000000"/>
                <w:sz w:val="22"/>
                <w:szCs w:val="22"/>
              </w:rPr>
              <w:t>resultados obtenidos en los laboratorios E5 y E6</w:t>
            </w:r>
          </w:p>
          <w:p w14:paraId="53B0B7DB" w14:textId="77777777" w:rsidR="00805F40" w:rsidRPr="004F5FE9" w:rsidRDefault="00805F40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75DE7" w14:textId="77777777" w:rsidR="00F30707" w:rsidRPr="004F5FE9" w:rsidRDefault="00F30707" w:rsidP="00F3070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El/la estudiante: </w:t>
            </w:r>
          </w:p>
          <w:p w14:paraId="3D8A249A" w14:textId="35F8F5AA" w:rsidR="00805F40" w:rsidRPr="004F5FE9" w:rsidRDefault="00FF43D6" w:rsidP="00F307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5FE9">
              <w:rPr>
                <w:rFonts w:ascii="Calibri" w:hAnsi="Calibri"/>
                <w:color w:val="000000"/>
                <w:sz w:val="22"/>
                <w:szCs w:val="22"/>
              </w:rPr>
              <w:t>Presenta y d</w:t>
            </w:r>
            <w:r w:rsidR="00F30707" w:rsidRPr="004F5FE9">
              <w:rPr>
                <w:rFonts w:ascii="Calibri" w:hAnsi="Calibri"/>
                <w:color w:val="000000"/>
                <w:sz w:val="22"/>
                <w:szCs w:val="22"/>
              </w:rPr>
              <w:t>iscute los resultados obtenidos en los laboratorios E5 y E6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AEBD4" w14:textId="76DAE09B" w:rsidR="00805F40" w:rsidRDefault="00805F40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sesión</w:t>
            </w:r>
          </w:p>
        </w:tc>
      </w:tr>
      <w:tr w:rsidR="00805F40" w14:paraId="78342B7C" w14:textId="77777777" w:rsidTr="00805F40">
        <w:trPr>
          <w:trHeight w:val="40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733E0" w14:textId="5AF8632A" w:rsidR="00805F40" w:rsidRDefault="00805F40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6C7C3" w14:textId="683FFF81" w:rsidR="00805F40" w:rsidRPr="004F5FE9" w:rsidRDefault="00805F40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5FE9">
              <w:rPr>
                <w:rFonts w:ascii="Calibri" w:hAnsi="Calibri"/>
                <w:color w:val="000000"/>
                <w:sz w:val="22"/>
                <w:szCs w:val="22"/>
              </w:rPr>
              <w:t xml:space="preserve">Semana de </w:t>
            </w:r>
            <w:r w:rsidR="00F30707" w:rsidRPr="004F5FE9">
              <w:rPr>
                <w:rFonts w:ascii="Calibri" w:hAnsi="Calibri"/>
                <w:color w:val="000000"/>
                <w:sz w:val="22"/>
                <w:szCs w:val="22"/>
              </w:rPr>
              <w:t>retroalimentación</w:t>
            </w:r>
          </w:p>
          <w:p w14:paraId="3C1E02C6" w14:textId="77777777" w:rsidR="00805F40" w:rsidRPr="004F5FE9" w:rsidRDefault="00805F40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D3D12" w14:textId="77777777" w:rsidR="00805F40" w:rsidRDefault="00805F40" w:rsidP="009A577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CBEE5" w14:textId="77777777" w:rsidR="00805F40" w:rsidRDefault="00805F40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C4404AE" w14:textId="242BEA17" w:rsidR="00D750FF" w:rsidRDefault="00D750FF" w:rsidP="009A5778">
      <w:pPr>
        <w:jc w:val="both"/>
        <w:rPr>
          <w:rFonts w:ascii="Calibri" w:eastAsia="Calibri" w:hAnsi="Calibri" w:cs="Calibri"/>
          <w:b/>
        </w:rPr>
      </w:pPr>
    </w:p>
    <w:p w14:paraId="43C027C2" w14:textId="5C80D677" w:rsidR="00D750FF" w:rsidRDefault="00D750FF" w:rsidP="009A5778">
      <w:pPr>
        <w:jc w:val="both"/>
        <w:rPr>
          <w:rFonts w:ascii="Calibri" w:eastAsia="Calibri" w:hAnsi="Calibri" w:cs="Calibri"/>
          <w:b/>
        </w:rPr>
      </w:pPr>
    </w:p>
    <w:p w14:paraId="55B08977" w14:textId="70968C32" w:rsidR="00A87DBA" w:rsidRDefault="00A87DBA" w:rsidP="009A5778">
      <w:pPr>
        <w:jc w:val="both"/>
        <w:rPr>
          <w:rFonts w:ascii="Calibri" w:eastAsia="Calibri" w:hAnsi="Calibri" w:cs="Calibri"/>
          <w:b/>
        </w:rPr>
      </w:pPr>
    </w:p>
    <w:p w14:paraId="5A8D3E91" w14:textId="77A629CC" w:rsidR="00A87DBA" w:rsidRDefault="00A87DBA" w:rsidP="009A5778">
      <w:pPr>
        <w:jc w:val="both"/>
        <w:rPr>
          <w:rFonts w:ascii="Calibri" w:eastAsia="Calibri" w:hAnsi="Calibri" w:cs="Calibri"/>
          <w:b/>
        </w:rPr>
      </w:pPr>
    </w:p>
    <w:p w14:paraId="3C9E713E" w14:textId="256B345D" w:rsidR="00A87DBA" w:rsidRDefault="00A87DBA" w:rsidP="009A5778">
      <w:pPr>
        <w:jc w:val="both"/>
        <w:rPr>
          <w:rFonts w:ascii="Calibri" w:eastAsia="Calibri" w:hAnsi="Calibri" w:cs="Calibri"/>
          <w:b/>
        </w:rPr>
      </w:pPr>
    </w:p>
    <w:p w14:paraId="1CC48949" w14:textId="3AD38385" w:rsidR="00A87DBA" w:rsidRDefault="00A87DBA" w:rsidP="009A5778">
      <w:pPr>
        <w:jc w:val="both"/>
        <w:rPr>
          <w:rFonts w:ascii="Calibri" w:eastAsia="Calibri" w:hAnsi="Calibri" w:cs="Calibri"/>
          <w:b/>
        </w:rPr>
      </w:pPr>
    </w:p>
    <w:p w14:paraId="5F696287" w14:textId="77777777" w:rsidR="00A87DBA" w:rsidRDefault="00A87DBA" w:rsidP="009A5778">
      <w:pPr>
        <w:jc w:val="both"/>
        <w:rPr>
          <w:rFonts w:ascii="Calibri" w:eastAsia="Calibri" w:hAnsi="Calibri" w:cs="Calibri"/>
          <w:b/>
        </w:rPr>
      </w:pPr>
    </w:p>
    <w:p w14:paraId="5DE10153" w14:textId="3F9EAC40" w:rsidR="007143B7" w:rsidRDefault="00805F40" w:rsidP="009A577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Estra</w:t>
      </w:r>
      <w:r w:rsidR="00BD0D2E">
        <w:rPr>
          <w:rFonts w:ascii="Calibri" w:eastAsia="Calibri" w:hAnsi="Calibri" w:cs="Calibri"/>
          <w:b/>
        </w:rPr>
        <w:t>tegias de enseñanza – aprendizaje:</w:t>
      </w:r>
    </w:p>
    <w:p w14:paraId="1BFCBB86" w14:textId="77777777" w:rsidR="007143B7" w:rsidRDefault="007143B7" w:rsidP="009A5778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7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</w:tblGrid>
      <w:tr w:rsidR="007143B7" w14:paraId="25D3BD83" w14:textId="77777777">
        <w:trPr>
          <w:trHeight w:val="1139"/>
        </w:trPr>
        <w:tc>
          <w:tcPr>
            <w:tcW w:w="8642" w:type="dxa"/>
            <w:tcMar>
              <w:top w:w="170" w:type="dxa"/>
              <w:bottom w:w="170" w:type="dxa"/>
            </w:tcMar>
          </w:tcPr>
          <w:p w14:paraId="65D6D66D" w14:textId="77777777" w:rsidR="007143B7" w:rsidRDefault="00A87DBA" w:rsidP="00A87DB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principal estrategia a ser utilizada es la de “laboratorio”.</w:t>
            </w:r>
          </w:p>
          <w:p w14:paraId="2791F794" w14:textId="7C603748" w:rsidR="00A87DBA" w:rsidRDefault="00A87DBA" w:rsidP="00A87DB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estudiante deberá realizar una lectura previa relacionada con la sesión de laboratorio, la lectura permitirá, 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>realizar cada uno de los pasos con seguridad y autonomía.</w:t>
            </w:r>
          </w:p>
        </w:tc>
      </w:tr>
    </w:tbl>
    <w:p w14:paraId="471A0EC6" w14:textId="77777777" w:rsidR="007143B7" w:rsidRDefault="007143B7" w:rsidP="009A5778">
      <w:pPr>
        <w:jc w:val="both"/>
        <w:rPr>
          <w:rFonts w:ascii="Calibri" w:eastAsia="Calibri" w:hAnsi="Calibri" w:cs="Calibri"/>
          <w:sz w:val="10"/>
          <w:szCs w:val="10"/>
        </w:rPr>
      </w:pPr>
    </w:p>
    <w:p w14:paraId="4DB5A702" w14:textId="77777777" w:rsidR="007143B7" w:rsidRDefault="00BD0D2E" w:rsidP="009A577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F. Estrategias de evaluación:</w:t>
      </w:r>
    </w:p>
    <w:p w14:paraId="4CD4D2D7" w14:textId="77777777" w:rsidR="007143B7" w:rsidRDefault="007143B7" w:rsidP="009A5778">
      <w:pPr>
        <w:jc w:val="both"/>
        <w:rPr>
          <w:rFonts w:ascii="Calibri" w:eastAsia="Calibri" w:hAnsi="Calibri" w:cs="Calibri"/>
          <w:b/>
          <w:sz w:val="10"/>
          <w:szCs w:val="10"/>
        </w:rPr>
      </w:pPr>
    </w:p>
    <w:tbl>
      <w:tblPr>
        <w:tblStyle w:val="a8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</w:tblGrid>
      <w:tr w:rsidR="007143B7" w14:paraId="478F9512" w14:textId="77777777">
        <w:tc>
          <w:tcPr>
            <w:tcW w:w="8642" w:type="dxa"/>
            <w:tcMar>
              <w:top w:w="170" w:type="dxa"/>
              <w:bottom w:w="170" w:type="dxa"/>
            </w:tcMar>
          </w:tcPr>
          <w:p w14:paraId="1BA95727" w14:textId="153BD04B" w:rsidR="007143B7" w:rsidRDefault="00BD0D2E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 curso considera las siguientes instancias de evaluación:</w:t>
            </w:r>
          </w:p>
          <w:p w14:paraId="32B2951A" w14:textId="77777777" w:rsidR="009A5778" w:rsidRDefault="009A5778" w:rsidP="009A577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812CDD" w14:textId="77777777" w:rsidR="007143B7" w:rsidRDefault="007143B7" w:rsidP="009A5778">
            <w:pPr>
              <w:jc w:val="both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1D23E2C7" w14:textId="363F1083" w:rsidR="00A87DBA" w:rsidRDefault="00BD34B0" w:rsidP="00C26FB7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 c</w:t>
            </w:r>
            <w:r w:rsidR="00C26FB7" w:rsidRPr="00C26FB7">
              <w:rPr>
                <w:rFonts w:ascii="Calibri" w:eastAsia="Calibri" w:hAnsi="Calibri" w:cs="Calibri"/>
                <w:sz w:val="22"/>
                <w:szCs w:val="22"/>
              </w:rPr>
              <w:t xml:space="preserve">ontrol 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>individual</w:t>
            </w:r>
            <w:r w:rsidR="00861ADF">
              <w:rPr>
                <w:rFonts w:ascii="Calibri" w:eastAsia="Calibri" w:hAnsi="Calibri" w:cs="Calibri"/>
                <w:sz w:val="22"/>
                <w:szCs w:val="22"/>
              </w:rPr>
              <w:t xml:space="preserve"> breve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C26FB7" w:rsidRPr="00C26FB7">
              <w:rPr>
                <w:rFonts w:ascii="Calibri" w:eastAsia="Calibri" w:hAnsi="Calibri" w:cs="Calibri"/>
                <w:sz w:val="22"/>
                <w:szCs w:val="22"/>
              </w:rPr>
              <w:t>a la entrada de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cada </w:t>
            </w:r>
            <w:r w:rsidR="00C26FB7" w:rsidRPr="00C26FB7">
              <w:rPr>
                <w:rFonts w:ascii="Calibri" w:eastAsia="Calibri" w:hAnsi="Calibri" w:cs="Calibri"/>
                <w:sz w:val="22"/>
                <w:szCs w:val="22"/>
              </w:rPr>
              <w:t>laboratorio,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26FB7" w:rsidRPr="00C26FB7">
              <w:rPr>
                <w:rFonts w:ascii="Calibri" w:eastAsia="Calibri" w:hAnsi="Calibri" w:cs="Calibri"/>
                <w:sz w:val="22"/>
                <w:szCs w:val="22"/>
              </w:rPr>
              <w:t xml:space="preserve">para 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>demostrar</w:t>
            </w:r>
            <w:r w:rsidR="00C26FB7" w:rsidRPr="00C26FB7">
              <w:rPr>
                <w:rFonts w:ascii="Calibri" w:eastAsia="Calibri" w:hAnsi="Calibri" w:cs="Calibri"/>
                <w:sz w:val="22"/>
                <w:szCs w:val="22"/>
              </w:rPr>
              <w:t xml:space="preserve"> el conocimiento sobre la sesión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>. P</w:t>
            </w:r>
            <w:r w:rsidR="00C26FB7" w:rsidRPr="00C26FB7">
              <w:rPr>
                <w:rFonts w:ascii="Calibri" w:eastAsia="Calibri" w:hAnsi="Calibri" w:cs="Calibri"/>
                <w:sz w:val="22"/>
                <w:szCs w:val="22"/>
              </w:rPr>
              <w:t xml:space="preserve">ara preparar el control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estudiante </w:t>
            </w:r>
            <w:r w:rsidR="00C26FB7" w:rsidRPr="00C26FB7">
              <w:rPr>
                <w:rFonts w:ascii="Calibri" w:eastAsia="Calibri" w:hAnsi="Calibri" w:cs="Calibri"/>
                <w:sz w:val="22"/>
                <w:szCs w:val="22"/>
              </w:rPr>
              <w:t>debe leer la guía con anticipación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668FCA5" w14:textId="5EB464F8" w:rsidR="00C26FB7" w:rsidRDefault="00BD34B0" w:rsidP="00C26FB7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 xml:space="preserve">eporte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breve de los resultados de cada 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 xml:space="preserve">laboratorio,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presentados en </w:t>
            </w:r>
            <w:r w:rsidR="00C26FB7">
              <w:rPr>
                <w:rFonts w:ascii="Calibri" w:eastAsia="Calibri" w:hAnsi="Calibri" w:cs="Calibri"/>
                <w:sz w:val="22"/>
                <w:szCs w:val="22"/>
              </w:rPr>
              <w:t>forma colaborativa con sus pares</w:t>
            </w:r>
            <w:r w:rsidR="001F0CF8">
              <w:rPr>
                <w:rFonts w:ascii="Calibri" w:eastAsia="Calibri" w:hAnsi="Calibri" w:cs="Calibri"/>
                <w:sz w:val="22"/>
                <w:szCs w:val="22"/>
              </w:rPr>
              <w:t xml:space="preserve"> de acuerdo con un formato preestablecido</w:t>
            </w:r>
            <w:r w:rsidR="000D019D">
              <w:rPr>
                <w:rFonts w:ascii="Calibri" w:eastAsia="Calibri" w:hAnsi="Calibri" w:cs="Calibri"/>
                <w:sz w:val="22"/>
                <w:szCs w:val="22"/>
              </w:rPr>
              <w:t xml:space="preserve">, entregable al final de cada sesión de laboratorio. </w:t>
            </w:r>
          </w:p>
          <w:p w14:paraId="519E78DD" w14:textId="253F5C40" w:rsidR="00A87DBA" w:rsidRDefault="00C26FB7" w:rsidP="00C26FB7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Presentación oral</w:t>
            </w:r>
            <w:r w:rsidR="003D6624">
              <w:rPr>
                <w:rFonts w:ascii="Calibri" w:eastAsia="Calibri" w:hAnsi="Calibri" w:cs="Calibri"/>
                <w:sz w:val="22"/>
                <w:szCs w:val="22"/>
              </w:rPr>
              <w:t xml:space="preserve">. Cada estudiante y su compañero/a de trabajo realizarán una presentación </w:t>
            </w:r>
            <w:r w:rsidR="00861ADF">
              <w:rPr>
                <w:rFonts w:ascii="Calibri" w:eastAsia="Calibri" w:hAnsi="Calibri" w:cs="Calibri"/>
                <w:sz w:val="22"/>
                <w:szCs w:val="22"/>
              </w:rPr>
              <w:t xml:space="preserve">oral </w:t>
            </w:r>
            <w:r w:rsidR="00EA5D23">
              <w:rPr>
                <w:rFonts w:ascii="Calibri" w:eastAsia="Calibri" w:hAnsi="Calibri" w:cs="Calibri"/>
                <w:sz w:val="22"/>
                <w:szCs w:val="22"/>
              </w:rPr>
              <w:t xml:space="preserve">breve </w:t>
            </w:r>
            <w:r w:rsidR="005A4179">
              <w:rPr>
                <w:rFonts w:ascii="Calibri" w:eastAsia="Calibri" w:hAnsi="Calibri" w:cs="Calibri"/>
                <w:sz w:val="22"/>
                <w:szCs w:val="22"/>
              </w:rPr>
              <w:t>(5</w:t>
            </w:r>
            <w:r w:rsidR="007013C9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5A4179">
              <w:rPr>
                <w:rFonts w:ascii="Calibri" w:eastAsia="Calibri" w:hAnsi="Calibri" w:cs="Calibri"/>
                <w:sz w:val="22"/>
                <w:szCs w:val="22"/>
              </w:rPr>
              <w:t xml:space="preserve">7 min) </w:t>
            </w:r>
            <w:r w:rsidR="007419FE">
              <w:rPr>
                <w:rFonts w:ascii="Calibri" w:eastAsia="Calibri" w:hAnsi="Calibri" w:cs="Calibri"/>
                <w:sz w:val="22"/>
                <w:szCs w:val="22"/>
              </w:rPr>
              <w:t>relacionada con</w:t>
            </w:r>
            <w:r w:rsidR="007419FE" w:rsidRPr="007419FE">
              <w:rPr>
                <w:rFonts w:ascii="Calibri" w:eastAsia="Calibri" w:hAnsi="Calibri" w:cs="Calibri"/>
                <w:sz w:val="22"/>
                <w:szCs w:val="22"/>
              </w:rPr>
              <w:t xml:space="preserve"> una de las actividades experimentales del semestre</w:t>
            </w:r>
            <w:r w:rsidR="007419FE">
              <w:rPr>
                <w:rFonts w:ascii="Calibri" w:eastAsia="Calibri" w:hAnsi="Calibri" w:cs="Calibri"/>
                <w:sz w:val="22"/>
                <w:szCs w:val="22"/>
              </w:rPr>
              <w:t xml:space="preserve">. La presentación deberá estar enfocada en una </w:t>
            </w:r>
            <w:r w:rsidR="007419FE" w:rsidRPr="007419FE">
              <w:rPr>
                <w:rFonts w:ascii="Calibri" w:eastAsia="Calibri" w:hAnsi="Calibri" w:cs="Calibri"/>
                <w:sz w:val="22"/>
                <w:szCs w:val="22"/>
              </w:rPr>
              <w:t xml:space="preserve">reflexión sobre </w:t>
            </w:r>
            <w:r w:rsidR="007419FE">
              <w:rPr>
                <w:rFonts w:ascii="Calibri" w:eastAsia="Calibri" w:hAnsi="Calibri" w:cs="Calibri"/>
                <w:sz w:val="22"/>
                <w:szCs w:val="22"/>
              </w:rPr>
              <w:t xml:space="preserve">los </w:t>
            </w:r>
            <w:r w:rsidR="007419FE" w:rsidRPr="007419FE">
              <w:rPr>
                <w:rFonts w:ascii="Calibri" w:eastAsia="Calibri" w:hAnsi="Calibri" w:cs="Calibri"/>
                <w:sz w:val="22"/>
                <w:szCs w:val="22"/>
              </w:rPr>
              <w:t>fenómeno</w:t>
            </w:r>
            <w:r w:rsidR="007419FE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7419FE" w:rsidRPr="007419FE">
              <w:rPr>
                <w:rFonts w:ascii="Calibri" w:eastAsia="Calibri" w:hAnsi="Calibri" w:cs="Calibri"/>
                <w:sz w:val="22"/>
                <w:szCs w:val="22"/>
              </w:rPr>
              <w:t xml:space="preserve"> observado</w:t>
            </w:r>
            <w:r w:rsidR="007419FE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090C7C">
              <w:rPr>
                <w:rFonts w:ascii="Calibri" w:eastAsia="Calibri" w:hAnsi="Calibri" w:cs="Calibri"/>
                <w:sz w:val="22"/>
                <w:szCs w:val="22"/>
              </w:rPr>
              <w:t xml:space="preserve"> en cuanto a </w:t>
            </w:r>
            <w:r w:rsidR="007419FE">
              <w:rPr>
                <w:rFonts w:ascii="Calibri" w:eastAsia="Calibri" w:hAnsi="Calibri" w:cs="Calibri"/>
                <w:sz w:val="22"/>
                <w:szCs w:val="22"/>
              </w:rPr>
              <w:t xml:space="preserve">su relación con </w:t>
            </w:r>
            <w:r w:rsidR="007419FE" w:rsidRPr="007419FE">
              <w:rPr>
                <w:rFonts w:ascii="Calibri" w:eastAsia="Calibri" w:hAnsi="Calibri" w:cs="Calibri"/>
                <w:sz w:val="22"/>
                <w:szCs w:val="22"/>
              </w:rPr>
              <w:t>contenidos teóricos</w:t>
            </w:r>
            <w:r w:rsidR="000A20B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5A4179"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r w:rsidR="000A20B9">
              <w:rPr>
                <w:rFonts w:ascii="Calibri" w:eastAsia="Calibri" w:hAnsi="Calibri" w:cs="Calibri"/>
                <w:sz w:val="22"/>
                <w:szCs w:val="22"/>
              </w:rPr>
              <w:t xml:space="preserve">a los usos de la </w:t>
            </w:r>
            <w:r w:rsidR="007F5A04">
              <w:rPr>
                <w:rFonts w:ascii="Calibri" w:eastAsia="Calibri" w:hAnsi="Calibri" w:cs="Calibri"/>
                <w:sz w:val="22"/>
                <w:szCs w:val="22"/>
              </w:rPr>
              <w:t xml:space="preserve">metodología </w:t>
            </w:r>
            <w:r w:rsidR="005A4179">
              <w:rPr>
                <w:rFonts w:ascii="Calibri" w:eastAsia="Calibri" w:hAnsi="Calibri" w:cs="Calibri"/>
                <w:sz w:val="22"/>
                <w:szCs w:val="22"/>
              </w:rPr>
              <w:t>en biotecnología.</w:t>
            </w:r>
            <w:r w:rsidR="007419FE">
              <w:rPr>
                <w:rFonts w:ascii="Calibri" w:eastAsia="Calibri" w:hAnsi="Calibri" w:cs="Calibri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entregará el detalle de esta información al inicio del curso.</w:t>
            </w:r>
          </w:p>
        </w:tc>
      </w:tr>
    </w:tbl>
    <w:p w14:paraId="6A56A4C2" w14:textId="77777777" w:rsidR="007143B7" w:rsidRDefault="007143B7">
      <w:pPr>
        <w:jc w:val="both"/>
        <w:rPr>
          <w:rFonts w:ascii="Calibri" w:eastAsia="Calibri" w:hAnsi="Calibri" w:cs="Calibri"/>
          <w:b/>
          <w:sz w:val="10"/>
          <w:szCs w:val="10"/>
        </w:rPr>
      </w:pPr>
    </w:p>
    <w:p w14:paraId="5402A735" w14:textId="77777777" w:rsidR="007143B7" w:rsidRDefault="007143B7">
      <w:pPr>
        <w:rPr>
          <w:rFonts w:ascii="Calibri" w:eastAsia="Calibri" w:hAnsi="Calibri" w:cs="Calibri"/>
          <w:b/>
          <w:sz w:val="10"/>
          <w:szCs w:val="10"/>
        </w:rPr>
      </w:pPr>
    </w:p>
    <w:p w14:paraId="04D56BAF" w14:textId="35AA2CAE" w:rsidR="007143B7" w:rsidRDefault="00A87DB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</w:t>
      </w:r>
      <w:r w:rsidR="00BD0D2E">
        <w:rPr>
          <w:rFonts w:ascii="Calibri" w:eastAsia="Calibri" w:hAnsi="Calibri" w:cs="Calibri"/>
          <w:b/>
        </w:rPr>
        <w:t>. Datos generales sobre elaboración y vigencia del programa de curso:</w:t>
      </w:r>
    </w:p>
    <w:p w14:paraId="0A90BA5F" w14:textId="77777777" w:rsidR="007143B7" w:rsidRDefault="007143B7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49"/>
      </w:tblGrid>
      <w:tr w:rsidR="007143B7" w14:paraId="6AC87013" w14:textId="77777777">
        <w:tc>
          <w:tcPr>
            <w:tcW w:w="2093" w:type="dxa"/>
            <w:shd w:val="clear" w:color="auto" w:fill="FFFFFF"/>
          </w:tcPr>
          <w:p w14:paraId="6D4A7EEA" w14:textId="77777777" w:rsidR="007143B7" w:rsidRDefault="00BD0D2E">
            <w:pPr>
              <w:shd w:val="clear" w:color="auto" w:fill="FFFFFF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Vigencia desde:</w:t>
            </w:r>
          </w:p>
        </w:tc>
        <w:tc>
          <w:tcPr>
            <w:tcW w:w="6549" w:type="dxa"/>
            <w:shd w:val="clear" w:color="auto" w:fill="FFFFFF"/>
          </w:tcPr>
          <w:p w14:paraId="5DF3BDE2" w14:textId="0080DF79" w:rsidR="007143B7" w:rsidRDefault="00E06D61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Primavera</w:t>
            </w:r>
            <w:r w:rsidR="00BD0D2E">
              <w:rPr>
                <w:rFonts w:ascii="Calibri" w:eastAsia="Calibri" w:hAnsi="Calibri" w:cs="Calibri"/>
                <w:sz w:val="22"/>
                <w:szCs w:val="22"/>
              </w:rPr>
              <w:t>, 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7143B7" w14:paraId="44ADB144" w14:textId="77777777">
        <w:tc>
          <w:tcPr>
            <w:tcW w:w="2093" w:type="dxa"/>
            <w:shd w:val="clear" w:color="auto" w:fill="FFFFFF"/>
          </w:tcPr>
          <w:p w14:paraId="2680751A" w14:textId="77777777" w:rsidR="007143B7" w:rsidRDefault="00BD0D2E">
            <w:pPr>
              <w:shd w:val="clear" w:color="auto" w:fill="FFFFFF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Elaborado por:</w:t>
            </w:r>
          </w:p>
        </w:tc>
        <w:tc>
          <w:tcPr>
            <w:tcW w:w="6549" w:type="dxa"/>
            <w:shd w:val="clear" w:color="auto" w:fill="FFFFFF"/>
          </w:tcPr>
          <w:p w14:paraId="29192503" w14:textId="6644407D" w:rsidR="007143B7" w:rsidRDefault="00A87DBA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Oriana Salazar</w:t>
            </w:r>
          </w:p>
        </w:tc>
      </w:tr>
      <w:tr w:rsidR="007143B7" w14:paraId="6FBCEEFA" w14:textId="77777777">
        <w:tc>
          <w:tcPr>
            <w:tcW w:w="2093" w:type="dxa"/>
            <w:shd w:val="clear" w:color="auto" w:fill="FFFFFF"/>
          </w:tcPr>
          <w:p w14:paraId="56765AFD" w14:textId="77777777" w:rsidR="007143B7" w:rsidRDefault="00BD0D2E">
            <w:pPr>
              <w:shd w:val="clear" w:color="auto" w:fill="FFFFFF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Validado por:</w:t>
            </w:r>
          </w:p>
        </w:tc>
        <w:tc>
          <w:tcPr>
            <w:tcW w:w="6549" w:type="dxa"/>
            <w:shd w:val="clear" w:color="auto" w:fill="FFFFFF"/>
          </w:tcPr>
          <w:p w14:paraId="158D7B39" w14:textId="4044F66C" w:rsidR="007143B7" w:rsidRDefault="00767430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J. </w:t>
            </w:r>
            <w:r w:rsidR="00BA5D53">
              <w:rPr>
                <w:rFonts w:ascii="Calibri" w:eastAsia="Calibri" w:hAnsi="Calibri" w:cs="Calibri"/>
                <w:sz w:val="22"/>
                <w:szCs w:val="22"/>
              </w:rPr>
              <w:t>Cristian Salgado</w:t>
            </w:r>
          </w:p>
        </w:tc>
      </w:tr>
      <w:tr w:rsidR="007143B7" w14:paraId="1F14DA21" w14:textId="77777777">
        <w:tc>
          <w:tcPr>
            <w:tcW w:w="2093" w:type="dxa"/>
            <w:shd w:val="clear" w:color="auto" w:fill="FFFFFF"/>
          </w:tcPr>
          <w:p w14:paraId="3E28F2A5" w14:textId="77777777" w:rsidR="007143B7" w:rsidRDefault="00BD0D2E">
            <w:pPr>
              <w:shd w:val="clear" w:color="auto" w:fill="FFFFFF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Revisado por:</w:t>
            </w:r>
          </w:p>
        </w:tc>
        <w:tc>
          <w:tcPr>
            <w:tcW w:w="6549" w:type="dxa"/>
            <w:shd w:val="clear" w:color="auto" w:fill="FFFFFF"/>
          </w:tcPr>
          <w:p w14:paraId="43F1674D" w14:textId="5BAEE6CE" w:rsidR="007143B7" w:rsidRDefault="00BA5D53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Área de Gestión Curricular </w:t>
            </w:r>
          </w:p>
        </w:tc>
      </w:tr>
    </w:tbl>
    <w:p w14:paraId="7E00DFB4" w14:textId="77777777" w:rsidR="007143B7" w:rsidRDefault="007143B7">
      <w:pPr>
        <w:rPr>
          <w:rFonts w:ascii="Calibri" w:eastAsia="Calibri" w:hAnsi="Calibri" w:cs="Calibri"/>
          <w:sz w:val="22"/>
          <w:szCs w:val="22"/>
        </w:rPr>
      </w:pPr>
    </w:p>
    <w:sectPr w:rsidR="007143B7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C496" w14:textId="77777777" w:rsidR="002913A2" w:rsidRDefault="002913A2">
      <w:r>
        <w:separator/>
      </w:r>
    </w:p>
  </w:endnote>
  <w:endnote w:type="continuationSeparator" w:id="0">
    <w:p w14:paraId="19B2C3EF" w14:textId="77777777" w:rsidR="002913A2" w:rsidRDefault="0029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9B89" w14:textId="77777777" w:rsidR="007143B7" w:rsidRDefault="00BD0D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F9A466" w14:textId="77777777" w:rsidR="007143B7" w:rsidRDefault="00714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F72F" w14:textId="77777777" w:rsidR="007143B7" w:rsidRDefault="00BD0D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205D21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34048918" w14:textId="77777777" w:rsidR="007143B7" w:rsidRDefault="00714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9D21" w14:textId="77777777" w:rsidR="002913A2" w:rsidRDefault="002913A2">
      <w:r>
        <w:separator/>
      </w:r>
    </w:p>
  </w:footnote>
  <w:footnote w:type="continuationSeparator" w:id="0">
    <w:p w14:paraId="169545BD" w14:textId="77777777" w:rsidR="002913A2" w:rsidRDefault="0029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FDAB" w14:textId="77777777" w:rsidR="007143B7" w:rsidRDefault="007143B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2"/>
        <w:szCs w:val="22"/>
      </w:rPr>
    </w:pPr>
  </w:p>
  <w:tbl>
    <w:tblPr>
      <w:tblStyle w:val="ab"/>
      <w:tblW w:w="9009" w:type="dxa"/>
      <w:tblInd w:w="-2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187"/>
      <w:gridCol w:w="4822"/>
    </w:tblGrid>
    <w:tr w:rsidR="007143B7" w14:paraId="69E5047E" w14:textId="77777777">
      <w:trPr>
        <w:trHeight w:val="983"/>
      </w:trPr>
      <w:tc>
        <w:tcPr>
          <w:tcW w:w="4187" w:type="dxa"/>
        </w:tcPr>
        <w:p w14:paraId="450A4CB5" w14:textId="77777777" w:rsidR="007143B7" w:rsidRDefault="00BD0D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F7C1F01" wp14:editId="47BE28E7">
                <wp:simplePos x="0" y="0"/>
                <wp:positionH relativeFrom="column">
                  <wp:posOffset>16511</wp:posOffset>
                </wp:positionH>
                <wp:positionV relativeFrom="paragraph">
                  <wp:posOffset>0</wp:posOffset>
                </wp:positionV>
                <wp:extent cx="1520190" cy="504825"/>
                <wp:effectExtent l="0" t="0" r="0" b="0"/>
                <wp:wrapSquare wrapText="bothSides" distT="0" distB="0" distL="114300" distR="114300"/>
                <wp:docPr id="1" name="image1.jpg" descr="C:\Users\Escuela\AppData\Local\Microsoft\Windows Live Mail\WLMDSS.tmp\WLM2561.tmp\Logo_ FCFM-Escuel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Escuela\AppData\Local\Microsoft\Windows Live Mail\WLMDSS.tmp\WLM2561.tmp\Logo_ FCFM-Escuela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190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2" w:type="dxa"/>
        </w:tcPr>
        <w:p w14:paraId="372D8F73" w14:textId="77777777" w:rsidR="007143B7" w:rsidRDefault="00BD0D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0" distR="0" wp14:anchorId="653400F4" wp14:editId="17158515">
                <wp:extent cx="1789460" cy="554871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460" cy="5548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1EA4E30" w14:textId="77777777" w:rsidR="007143B7" w:rsidRDefault="007143B7">
    <w:pPr>
      <w:rPr>
        <w:rFonts w:ascii="Calibri" w:eastAsia="Calibri" w:hAnsi="Calibri" w:cs="Calibr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C1F"/>
    <w:multiLevelType w:val="multilevel"/>
    <w:tmpl w:val="215E74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314910"/>
    <w:multiLevelType w:val="hybridMultilevel"/>
    <w:tmpl w:val="6CE61E20"/>
    <w:lvl w:ilvl="0" w:tplc="340A000F">
      <w:start w:val="1"/>
      <w:numFmt w:val="decimal"/>
      <w:lvlText w:val="%1."/>
      <w:lvlJc w:val="left"/>
      <w:pPr>
        <w:ind w:left="3600" w:hanging="360"/>
      </w:pPr>
    </w:lvl>
    <w:lvl w:ilvl="1" w:tplc="340A0019" w:tentative="1">
      <w:start w:val="1"/>
      <w:numFmt w:val="lowerLetter"/>
      <w:lvlText w:val="%2."/>
      <w:lvlJc w:val="left"/>
      <w:pPr>
        <w:ind w:left="4320" w:hanging="360"/>
      </w:pPr>
    </w:lvl>
    <w:lvl w:ilvl="2" w:tplc="340A001B" w:tentative="1">
      <w:start w:val="1"/>
      <w:numFmt w:val="lowerRoman"/>
      <w:lvlText w:val="%3."/>
      <w:lvlJc w:val="right"/>
      <w:pPr>
        <w:ind w:left="5040" w:hanging="180"/>
      </w:pPr>
    </w:lvl>
    <w:lvl w:ilvl="3" w:tplc="340A000F" w:tentative="1">
      <w:start w:val="1"/>
      <w:numFmt w:val="decimal"/>
      <w:lvlText w:val="%4."/>
      <w:lvlJc w:val="left"/>
      <w:pPr>
        <w:ind w:left="5760" w:hanging="360"/>
      </w:pPr>
    </w:lvl>
    <w:lvl w:ilvl="4" w:tplc="340A0019" w:tentative="1">
      <w:start w:val="1"/>
      <w:numFmt w:val="lowerLetter"/>
      <w:lvlText w:val="%5."/>
      <w:lvlJc w:val="left"/>
      <w:pPr>
        <w:ind w:left="6480" w:hanging="360"/>
      </w:pPr>
    </w:lvl>
    <w:lvl w:ilvl="5" w:tplc="340A001B" w:tentative="1">
      <w:start w:val="1"/>
      <w:numFmt w:val="lowerRoman"/>
      <w:lvlText w:val="%6."/>
      <w:lvlJc w:val="right"/>
      <w:pPr>
        <w:ind w:left="7200" w:hanging="180"/>
      </w:pPr>
    </w:lvl>
    <w:lvl w:ilvl="6" w:tplc="340A000F" w:tentative="1">
      <w:start w:val="1"/>
      <w:numFmt w:val="decimal"/>
      <w:lvlText w:val="%7."/>
      <w:lvlJc w:val="left"/>
      <w:pPr>
        <w:ind w:left="7920" w:hanging="360"/>
      </w:pPr>
    </w:lvl>
    <w:lvl w:ilvl="7" w:tplc="340A0019" w:tentative="1">
      <w:start w:val="1"/>
      <w:numFmt w:val="lowerLetter"/>
      <w:lvlText w:val="%8."/>
      <w:lvlJc w:val="left"/>
      <w:pPr>
        <w:ind w:left="8640" w:hanging="360"/>
      </w:pPr>
    </w:lvl>
    <w:lvl w:ilvl="8" w:tplc="3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03D1436"/>
    <w:multiLevelType w:val="multilevel"/>
    <w:tmpl w:val="3904B5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3B5B40"/>
    <w:multiLevelType w:val="multilevel"/>
    <w:tmpl w:val="C406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73A08"/>
    <w:multiLevelType w:val="hybridMultilevel"/>
    <w:tmpl w:val="4A5877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6840"/>
    <w:multiLevelType w:val="multilevel"/>
    <w:tmpl w:val="71F07F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BB17E3"/>
    <w:multiLevelType w:val="hybridMultilevel"/>
    <w:tmpl w:val="6ADE33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67DBC"/>
    <w:multiLevelType w:val="multilevel"/>
    <w:tmpl w:val="CBD41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65AB0"/>
    <w:multiLevelType w:val="hybridMultilevel"/>
    <w:tmpl w:val="8226499A"/>
    <w:lvl w:ilvl="0" w:tplc="0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3FEB6A80"/>
    <w:multiLevelType w:val="multilevel"/>
    <w:tmpl w:val="F1CCC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01E6297"/>
    <w:multiLevelType w:val="multilevel"/>
    <w:tmpl w:val="FE42B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</w:rPr>
    </w:lvl>
  </w:abstractNum>
  <w:abstractNum w:abstractNumId="11" w15:restartNumberingAfterBreak="0">
    <w:nsid w:val="545450EC"/>
    <w:multiLevelType w:val="multilevel"/>
    <w:tmpl w:val="7F30BA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54305B"/>
    <w:multiLevelType w:val="hybridMultilevel"/>
    <w:tmpl w:val="3182CB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213FB"/>
    <w:multiLevelType w:val="multilevel"/>
    <w:tmpl w:val="67189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4475D9"/>
    <w:multiLevelType w:val="hybridMultilevel"/>
    <w:tmpl w:val="CF3CF0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B7"/>
    <w:rsid w:val="000648B8"/>
    <w:rsid w:val="0008757E"/>
    <w:rsid w:val="00090C7C"/>
    <w:rsid w:val="000A20B9"/>
    <w:rsid w:val="000D019D"/>
    <w:rsid w:val="001022EF"/>
    <w:rsid w:val="001F0CF8"/>
    <w:rsid w:val="001F2651"/>
    <w:rsid w:val="00205D21"/>
    <w:rsid w:val="00245082"/>
    <w:rsid w:val="00264260"/>
    <w:rsid w:val="002823B7"/>
    <w:rsid w:val="002913A2"/>
    <w:rsid w:val="00292B71"/>
    <w:rsid w:val="00297693"/>
    <w:rsid w:val="002B54BF"/>
    <w:rsid w:val="002D4FA6"/>
    <w:rsid w:val="00393A55"/>
    <w:rsid w:val="003948F6"/>
    <w:rsid w:val="003D6624"/>
    <w:rsid w:val="00426BE7"/>
    <w:rsid w:val="00437DF6"/>
    <w:rsid w:val="0046071D"/>
    <w:rsid w:val="004E50DE"/>
    <w:rsid w:val="004F5FE9"/>
    <w:rsid w:val="005344CB"/>
    <w:rsid w:val="00591426"/>
    <w:rsid w:val="005A4179"/>
    <w:rsid w:val="005C726B"/>
    <w:rsid w:val="005E2D63"/>
    <w:rsid w:val="0066297E"/>
    <w:rsid w:val="006936FD"/>
    <w:rsid w:val="007013C9"/>
    <w:rsid w:val="007143B7"/>
    <w:rsid w:val="007419FE"/>
    <w:rsid w:val="00767430"/>
    <w:rsid w:val="007E1C0E"/>
    <w:rsid w:val="007F228F"/>
    <w:rsid w:val="007F5A04"/>
    <w:rsid w:val="00805F40"/>
    <w:rsid w:val="00827B46"/>
    <w:rsid w:val="00861ADF"/>
    <w:rsid w:val="00862397"/>
    <w:rsid w:val="0087042B"/>
    <w:rsid w:val="00887AFF"/>
    <w:rsid w:val="00906384"/>
    <w:rsid w:val="00917DF9"/>
    <w:rsid w:val="009A5778"/>
    <w:rsid w:val="009B3C1B"/>
    <w:rsid w:val="009B4EFC"/>
    <w:rsid w:val="009F4A7D"/>
    <w:rsid w:val="00A555E8"/>
    <w:rsid w:val="00A87DBA"/>
    <w:rsid w:val="00AA00E9"/>
    <w:rsid w:val="00AA44B1"/>
    <w:rsid w:val="00AD0A17"/>
    <w:rsid w:val="00B31723"/>
    <w:rsid w:val="00B54201"/>
    <w:rsid w:val="00BA5D53"/>
    <w:rsid w:val="00BD0D2E"/>
    <w:rsid w:val="00BD34B0"/>
    <w:rsid w:val="00BD4BC5"/>
    <w:rsid w:val="00BE0B74"/>
    <w:rsid w:val="00C26FB7"/>
    <w:rsid w:val="00C826B2"/>
    <w:rsid w:val="00CA3B3D"/>
    <w:rsid w:val="00CA668F"/>
    <w:rsid w:val="00CC7082"/>
    <w:rsid w:val="00D0136D"/>
    <w:rsid w:val="00D750FF"/>
    <w:rsid w:val="00D95CFF"/>
    <w:rsid w:val="00DA1898"/>
    <w:rsid w:val="00DB4770"/>
    <w:rsid w:val="00DB6C67"/>
    <w:rsid w:val="00DB7476"/>
    <w:rsid w:val="00DC0C60"/>
    <w:rsid w:val="00E06D61"/>
    <w:rsid w:val="00E24FEE"/>
    <w:rsid w:val="00E93CA6"/>
    <w:rsid w:val="00EA3610"/>
    <w:rsid w:val="00EA5D23"/>
    <w:rsid w:val="00ED2C50"/>
    <w:rsid w:val="00F30707"/>
    <w:rsid w:val="00F3745A"/>
    <w:rsid w:val="00F54641"/>
    <w:rsid w:val="00FF1716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CDA3"/>
  <w15:docId w15:val="{F59B9031-8707-2E4B-8E32-56AA8060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40"/>
    <w:rPr>
      <w:lang w:val="es-C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val="es-E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  <w:lang w:val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" w:eastAsia="Times" w:hAnsi="Times" w:cs="Times"/>
      <w:b/>
      <w:sz w:val="27"/>
      <w:szCs w:val="27"/>
      <w:lang w:val="es-E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lang w:val="es-E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  <w:lang w:val="es-E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ES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7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42B"/>
    <w:rPr>
      <w:sz w:val="20"/>
      <w:szCs w:val="20"/>
      <w:lang w:val="es-C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42B"/>
    <w:rPr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9E9358-F88D-844C-B3B4-DFD33B35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 salazar</dc:creator>
  <cp:lastModifiedBy>Jose Cristian Salgado Herrera (jsalgadoh)</cp:lastModifiedBy>
  <cp:revision>7</cp:revision>
  <dcterms:created xsi:type="dcterms:W3CDTF">2022-01-10T09:58:00Z</dcterms:created>
  <dcterms:modified xsi:type="dcterms:W3CDTF">2022-01-25T15:36:00Z</dcterms:modified>
</cp:coreProperties>
</file>