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494" w:type="dxa"/>
        <w:tblLook w:val="04A0" w:firstRow="1" w:lastRow="0" w:firstColumn="1" w:lastColumn="0" w:noHBand="0" w:noVBand="1"/>
      </w:tblPr>
      <w:tblGrid>
        <w:gridCol w:w="4106"/>
        <w:gridCol w:w="4388"/>
      </w:tblGrid>
      <w:tr w:rsidR="00E814FF" w:rsidRPr="00102BC8" w14:paraId="1839623C" w14:textId="77777777" w:rsidTr="00422B82">
        <w:tc>
          <w:tcPr>
            <w:tcW w:w="8494" w:type="dxa"/>
            <w:gridSpan w:val="2"/>
            <w:shd w:val="clear" w:color="auto" w:fill="D9D9D9" w:themeFill="background1" w:themeFillShade="D9"/>
          </w:tcPr>
          <w:p w14:paraId="2232F6F9" w14:textId="14B9DF31" w:rsidR="00E814FF" w:rsidRPr="00102BC8" w:rsidRDefault="00E814FF" w:rsidP="007E1B71">
            <w:pPr>
              <w:jc w:val="center"/>
              <w:rPr>
                <w:rFonts w:ascii="Arial" w:hAnsi="Arial" w:cs="Arial"/>
                <w:b/>
                <w:lang w:val="en-US"/>
              </w:rPr>
            </w:pPr>
            <w:r w:rsidRPr="00102BC8">
              <w:rPr>
                <w:rFonts w:ascii="Arial" w:hAnsi="Arial" w:cs="Arial"/>
                <w:b/>
                <w:lang w:val="en-US"/>
              </w:rPr>
              <w:t>PROGRAMA</w:t>
            </w:r>
            <w:r w:rsidR="00102BC8" w:rsidRPr="00102BC8">
              <w:rPr>
                <w:rFonts w:ascii="Arial" w:hAnsi="Arial" w:cs="Arial"/>
                <w:b/>
                <w:lang w:val="en-US"/>
              </w:rPr>
              <w:t xml:space="preserve"> (PRELIMINARY VERSION </w:t>
            </w:r>
            <w:r w:rsidR="00102BC8">
              <w:rPr>
                <w:rFonts w:ascii="Arial" w:hAnsi="Arial" w:cs="Arial"/>
                <w:b/>
                <w:lang w:val="en-US"/>
              </w:rPr>
              <w:t xml:space="preserve">- </w:t>
            </w:r>
            <w:r w:rsidR="00102BC8" w:rsidRPr="00102BC8">
              <w:rPr>
                <w:rFonts w:ascii="Arial" w:hAnsi="Arial" w:cs="Arial"/>
                <w:b/>
                <w:lang w:val="en-US"/>
              </w:rPr>
              <w:t>JAN 20th, 2022)</w:t>
            </w:r>
          </w:p>
        </w:tc>
      </w:tr>
      <w:tr w:rsidR="00E814FF" w14:paraId="1CFD1E28" w14:textId="77777777" w:rsidTr="00422B82">
        <w:trPr>
          <w:trHeight w:val="624"/>
        </w:trPr>
        <w:tc>
          <w:tcPr>
            <w:tcW w:w="4106" w:type="dxa"/>
            <w:vAlign w:val="center"/>
          </w:tcPr>
          <w:p w14:paraId="6C7A5EFA" w14:textId="77777777" w:rsidR="00E814FF" w:rsidRPr="006A0118" w:rsidRDefault="00940AFF" w:rsidP="00940AFF">
            <w:pPr>
              <w:pStyle w:val="Prrafodelista"/>
              <w:numPr>
                <w:ilvl w:val="0"/>
                <w:numId w:val="26"/>
              </w:numPr>
              <w:spacing w:after="0" w:line="240" w:lineRule="auto"/>
              <w:ind w:left="447" w:hanging="283"/>
              <w:rPr>
                <w:rFonts w:ascii="Arial" w:hAnsi="Arial" w:cs="Arial"/>
              </w:rPr>
            </w:pPr>
            <w:r>
              <w:rPr>
                <w:rFonts w:ascii="Arial" w:hAnsi="Arial" w:cs="Arial"/>
              </w:rPr>
              <w:t>Nombre de la asignatura</w:t>
            </w:r>
            <w:r w:rsidR="00E814FF" w:rsidRPr="006A0118">
              <w:rPr>
                <w:rFonts w:ascii="Arial" w:hAnsi="Arial" w:cs="Arial"/>
              </w:rPr>
              <w:t xml:space="preserve">: </w:t>
            </w:r>
          </w:p>
        </w:tc>
        <w:tc>
          <w:tcPr>
            <w:tcW w:w="4388" w:type="dxa"/>
            <w:vAlign w:val="center"/>
          </w:tcPr>
          <w:p w14:paraId="2D9A8C17" w14:textId="5C1A3E54" w:rsidR="00E814FF" w:rsidRPr="00EC721B" w:rsidRDefault="00520C0C" w:rsidP="00520C0C">
            <w:pPr>
              <w:ind w:left="179" w:hanging="15"/>
              <w:rPr>
                <w:rFonts w:ascii="Arial" w:hAnsi="Arial" w:cs="Arial"/>
                <w:b/>
                <w:highlight w:val="yellow"/>
              </w:rPr>
            </w:pPr>
            <w:r w:rsidRPr="00520C0C">
              <w:rPr>
                <w:rFonts w:ascii="Arial" w:hAnsi="Arial" w:cs="Arial"/>
              </w:rPr>
              <w:t>Transversal FAU</w:t>
            </w:r>
          </w:p>
        </w:tc>
      </w:tr>
      <w:tr w:rsidR="00E814FF" w:rsidRPr="00A42118" w14:paraId="6DCA1967" w14:textId="77777777" w:rsidTr="00422B82">
        <w:trPr>
          <w:trHeight w:val="624"/>
        </w:trPr>
        <w:tc>
          <w:tcPr>
            <w:tcW w:w="4106" w:type="dxa"/>
            <w:vAlign w:val="center"/>
          </w:tcPr>
          <w:p w14:paraId="357AA92B" w14:textId="77777777" w:rsidR="00E814FF" w:rsidRPr="00422B82"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Nombre de la sección:</w:t>
            </w:r>
          </w:p>
        </w:tc>
        <w:tc>
          <w:tcPr>
            <w:tcW w:w="4388" w:type="dxa"/>
            <w:vAlign w:val="center"/>
          </w:tcPr>
          <w:p w14:paraId="3DB898C9" w14:textId="24F7F631" w:rsidR="00E814FF" w:rsidRPr="00A42118" w:rsidRDefault="00A42118" w:rsidP="00A42118">
            <w:pPr>
              <w:ind w:left="175" w:hanging="11"/>
              <w:rPr>
                <w:rFonts w:ascii="Arial" w:hAnsi="Arial" w:cs="Arial"/>
                <w:bCs/>
                <w:lang w:val="en-US"/>
              </w:rPr>
            </w:pPr>
            <w:r w:rsidRPr="00A42118">
              <w:rPr>
                <w:rFonts w:ascii="Arial" w:hAnsi="Arial" w:cs="Arial"/>
                <w:bCs/>
                <w:lang w:val="en-US"/>
              </w:rPr>
              <w:t xml:space="preserve">Democracy and territory: the intricate links between decentralization, place-based identity and </w:t>
            </w:r>
            <w:r w:rsidR="00955824">
              <w:rPr>
                <w:rFonts w:ascii="Arial" w:hAnsi="Arial" w:cs="Arial"/>
                <w:bCs/>
                <w:lang w:val="en-US"/>
              </w:rPr>
              <w:t>democracy</w:t>
            </w:r>
          </w:p>
        </w:tc>
      </w:tr>
      <w:tr w:rsidR="00422B82" w14:paraId="7E54E060" w14:textId="77777777" w:rsidTr="00422B82">
        <w:trPr>
          <w:trHeight w:val="624"/>
        </w:trPr>
        <w:tc>
          <w:tcPr>
            <w:tcW w:w="4106" w:type="dxa"/>
            <w:vAlign w:val="center"/>
          </w:tcPr>
          <w:p w14:paraId="7D3D8212" w14:textId="37C26C75" w:rsidR="00422B82"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P</w:t>
            </w:r>
            <w:r w:rsidRPr="00E814FF">
              <w:rPr>
                <w:rFonts w:ascii="Arial" w:hAnsi="Arial" w:cs="Arial"/>
              </w:rPr>
              <w:t>rofesor</w:t>
            </w:r>
            <w:r w:rsidR="00520C0C">
              <w:rPr>
                <w:rFonts w:ascii="Arial" w:hAnsi="Arial" w:cs="Arial"/>
              </w:rPr>
              <w:t>/</w:t>
            </w:r>
            <w:r>
              <w:rPr>
                <w:rFonts w:ascii="Arial" w:hAnsi="Arial" w:cs="Arial"/>
              </w:rPr>
              <w:t>es</w:t>
            </w:r>
            <w:r w:rsidRPr="00E814FF">
              <w:rPr>
                <w:rFonts w:ascii="Arial" w:hAnsi="Arial" w:cs="Arial"/>
              </w:rPr>
              <w:t>:</w:t>
            </w:r>
          </w:p>
        </w:tc>
        <w:tc>
          <w:tcPr>
            <w:tcW w:w="4388" w:type="dxa"/>
            <w:vAlign w:val="center"/>
          </w:tcPr>
          <w:p w14:paraId="3BB3DDE8" w14:textId="3ABE9518" w:rsidR="00422B82" w:rsidRPr="00A42118" w:rsidRDefault="00A42118" w:rsidP="00A42118">
            <w:pPr>
              <w:ind w:left="175" w:hanging="11"/>
              <w:rPr>
                <w:rFonts w:ascii="Arial" w:hAnsi="Arial" w:cs="Arial"/>
                <w:bCs/>
                <w:lang w:val="en-US"/>
              </w:rPr>
            </w:pPr>
            <w:r w:rsidRPr="00A42118">
              <w:rPr>
                <w:rFonts w:ascii="Arial" w:hAnsi="Arial" w:cs="Arial"/>
                <w:bCs/>
                <w:lang w:val="en-US"/>
              </w:rPr>
              <w:t>Miguel Contreras</w:t>
            </w:r>
          </w:p>
        </w:tc>
      </w:tr>
      <w:tr w:rsidR="00E814FF" w14:paraId="6C1EC4F4" w14:textId="77777777" w:rsidTr="00422B82">
        <w:trPr>
          <w:trHeight w:val="624"/>
        </w:trPr>
        <w:tc>
          <w:tcPr>
            <w:tcW w:w="4106" w:type="dxa"/>
            <w:vAlign w:val="center"/>
          </w:tcPr>
          <w:p w14:paraId="1930AD93" w14:textId="77777777" w:rsidR="00E814FF" w:rsidRPr="00E814FF"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A</w:t>
            </w:r>
            <w:r w:rsidR="00E814FF" w:rsidRPr="00E814FF">
              <w:rPr>
                <w:rFonts w:ascii="Arial" w:hAnsi="Arial" w:cs="Arial"/>
              </w:rPr>
              <w:t>yudante:</w:t>
            </w:r>
          </w:p>
        </w:tc>
        <w:tc>
          <w:tcPr>
            <w:tcW w:w="4388" w:type="dxa"/>
            <w:vAlign w:val="center"/>
          </w:tcPr>
          <w:p w14:paraId="7B7FAD0D" w14:textId="2992C915" w:rsidR="00E814FF" w:rsidRPr="00A42118" w:rsidRDefault="00A42118" w:rsidP="00A42118">
            <w:pPr>
              <w:ind w:left="175" w:hanging="11"/>
              <w:rPr>
                <w:rFonts w:ascii="Arial" w:hAnsi="Arial" w:cs="Arial"/>
                <w:bCs/>
                <w:lang w:val="en-US"/>
              </w:rPr>
            </w:pPr>
            <w:r>
              <w:rPr>
                <w:rFonts w:ascii="Arial" w:hAnsi="Arial" w:cs="Arial"/>
                <w:bCs/>
                <w:lang w:val="en-US"/>
              </w:rPr>
              <w:t>-</w:t>
            </w:r>
          </w:p>
        </w:tc>
      </w:tr>
      <w:tr w:rsidR="00E814FF" w:rsidRPr="00A42118" w14:paraId="5C45F019" w14:textId="77777777" w:rsidTr="00422B82">
        <w:trPr>
          <w:trHeight w:val="624"/>
        </w:trPr>
        <w:tc>
          <w:tcPr>
            <w:tcW w:w="4106" w:type="dxa"/>
            <w:vAlign w:val="center"/>
          </w:tcPr>
          <w:p w14:paraId="7376C0F2" w14:textId="77777777" w:rsidR="00E814FF" w:rsidRPr="00E814FF" w:rsidRDefault="00E814FF" w:rsidP="00422B82">
            <w:pPr>
              <w:pStyle w:val="Prrafodelista"/>
              <w:numPr>
                <w:ilvl w:val="0"/>
                <w:numId w:val="26"/>
              </w:numPr>
              <w:spacing w:after="0" w:line="240" w:lineRule="auto"/>
              <w:ind w:left="447" w:hanging="283"/>
              <w:rPr>
                <w:rFonts w:ascii="Arial" w:hAnsi="Arial" w:cs="Arial"/>
              </w:rPr>
            </w:pPr>
            <w:r w:rsidRPr="00E814FF">
              <w:rPr>
                <w:rFonts w:ascii="Arial" w:hAnsi="Arial" w:cs="Arial"/>
              </w:rPr>
              <w:t xml:space="preserve">Nombre de la actividad curricular en inglés: </w:t>
            </w:r>
          </w:p>
        </w:tc>
        <w:tc>
          <w:tcPr>
            <w:tcW w:w="4388" w:type="dxa"/>
            <w:vAlign w:val="center"/>
          </w:tcPr>
          <w:p w14:paraId="2DD4EAF1" w14:textId="343C0A57" w:rsidR="00E814FF" w:rsidRPr="00A42118" w:rsidRDefault="00A42118" w:rsidP="00A42118">
            <w:pPr>
              <w:ind w:left="175" w:hanging="11"/>
              <w:rPr>
                <w:rFonts w:ascii="Arial" w:hAnsi="Arial" w:cs="Arial"/>
                <w:bCs/>
                <w:lang w:val="en-US"/>
              </w:rPr>
            </w:pPr>
            <w:r w:rsidRPr="00A42118">
              <w:rPr>
                <w:rFonts w:ascii="Arial" w:hAnsi="Arial" w:cs="Arial"/>
                <w:bCs/>
                <w:lang w:val="en-US"/>
              </w:rPr>
              <w:t xml:space="preserve">Democracy and territory: the intricate links between decentralization, place-based identity and </w:t>
            </w:r>
            <w:r w:rsidR="00955824">
              <w:rPr>
                <w:rFonts w:ascii="Arial" w:hAnsi="Arial" w:cs="Arial"/>
                <w:bCs/>
                <w:lang w:val="en-US"/>
              </w:rPr>
              <w:t>democracy</w:t>
            </w:r>
          </w:p>
        </w:tc>
      </w:tr>
      <w:tr w:rsidR="00E814FF" w14:paraId="72D66169" w14:textId="77777777" w:rsidTr="00422B82">
        <w:trPr>
          <w:trHeight w:val="624"/>
        </w:trPr>
        <w:tc>
          <w:tcPr>
            <w:tcW w:w="4106" w:type="dxa"/>
            <w:vAlign w:val="center"/>
          </w:tcPr>
          <w:p w14:paraId="0218D30A" w14:textId="77777777" w:rsidR="00E814FF" w:rsidRPr="00E814FF"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Unidad Académica</w:t>
            </w:r>
            <w:r w:rsidR="00E814FF" w:rsidRPr="00E814FF">
              <w:rPr>
                <w:rFonts w:ascii="Arial" w:hAnsi="Arial" w:cs="Arial"/>
              </w:rPr>
              <w:t>:</w:t>
            </w:r>
          </w:p>
        </w:tc>
        <w:tc>
          <w:tcPr>
            <w:tcW w:w="4388" w:type="dxa"/>
            <w:vAlign w:val="center"/>
          </w:tcPr>
          <w:p w14:paraId="0D64E5F3" w14:textId="78AEC32F" w:rsidR="00E814FF" w:rsidRPr="00E814FF" w:rsidRDefault="00E814FF" w:rsidP="00422B82">
            <w:pPr>
              <w:ind w:left="179" w:hanging="15"/>
              <w:rPr>
                <w:rFonts w:ascii="Arial" w:hAnsi="Arial" w:cs="Arial"/>
              </w:rPr>
            </w:pPr>
            <w:r>
              <w:rPr>
                <w:rFonts w:ascii="Arial" w:hAnsi="Arial" w:cs="Arial"/>
              </w:rPr>
              <w:t>Escuela de Pregrado</w:t>
            </w:r>
          </w:p>
        </w:tc>
      </w:tr>
      <w:tr w:rsidR="00E814FF" w14:paraId="6AA74C08" w14:textId="77777777" w:rsidTr="00422B82">
        <w:trPr>
          <w:trHeight w:val="624"/>
        </w:trPr>
        <w:tc>
          <w:tcPr>
            <w:tcW w:w="4106" w:type="dxa"/>
            <w:vAlign w:val="center"/>
          </w:tcPr>
          <w:p w14:paraId="2563EA97" w14:textId="77777777" w:rsidR="00E814FF" w:rsidRPr="00E814FF" w:rsidRDefault="00E814FF" w:rsidP="00422B82">
            <w:pPr>
              <w:pStyle w:val="Prrafodelista"/>
              <w:numPr>
                <w:ilvl w:val="0"/>
                <w:numId w:val="26"/>
              </w:numPr>
              <w:spacing w:after="0" w:line="240" w:lineRule="auto"/>
              <w:ind w:left="447" w:hanging="283"/>
              <w:rPr>
                <w:rFonts w:ascii="Arial" w:hAnsi="Arial" w:cs="Arial"/>
              </w:rPr>
            </w:pPr>
            <w:r w:rsidRPr="00E814FF">
              <w:rPr>
                <w:rFonts w:ascii="Arial" w:hAnsi="Arial" w:cs="Arial"/>
              </w:rPr>
              <w:t>Horas de trabajo</w:t>
            </w:r>
            <w:r w:rsidR="00422B82">
              <w:rPr>
                <w:rFonts w:ascii="Arial" w:hAnsi="Arial" w:cs="Arial"/>
              </w:rPr>
              <w:t xml:space="preserve"> de estudiante:</w:t>
            </w:r>
          </w:p>
        </w:tc>
        <w:tc>
          <w:tcPr>
            <w:tcW w:w="4388" w:type="dxa"/>
            <w:vAlign w:val="center"/>
          </w:tcPr>
          <w:p w14:paraId="052B56A3" w14:textId="69033B6C" w:rsidR="00E814FF" w:rsidRPr="00D94877" w:rsidRDefault="00520C0C" w:rsidP="00422B82">
            <w:pPr>
              <w:ind w:left="447" w:hanging="283"/>
              <w:rPr>
                <w:rFonts w:ascii="Arial" w:hAnsi="Arial" w:cs="Arial"/>
              </w:rPr>
            </w:pPr>
            <w:r>
              <w:rPr>
                <w:rFonts w:ascii="Arial" w:hAnsi="Arial" w:cs="Arial"/>
              </w:rPr>
              <w:t>81 horas totales</w:t>
            </w:r>
          </w:p>
        </w:tc>
      </w:tr>
      <w:tr w:rsidR="00E814FF" w:rsidRPr="00102BC8" w14:paraId="50155A91" w14:textId="77777777" w:rsidTr="00422B82">
        <w:trPr>
          <w:trHeight w:val="624"/>
        </w:trPr>
        <w:tc>
          <w:tcPr>
            <w:tcW w:w="4106" w:type="dxa"/>
            <w:vAlign w:val="center"/>
          </w:tcPr>
          <w:p w14:paraId="2F1CBE2D" w14:textId="6824679D" w:rsidR="00E814FF" w:rsidRPr="004A56FC" w:rsidRDefault="00422B82" w:rsidP="004A56FC">
            <w:pPr>
              <w:pStyle w:val="Prrafodelista"/>
              <w:spacing w:after="0" w:line="240" w:lineRule="auto"/>
              <w:ind w:left="447" w:firstLine="3"/>
              <w:rPr>
                <w:rFonts w:ascii="Arial" w:hAnsi="Arial" w:cs="Arial"/>
                <w:lang w:val="en-US"/>
              </w:rPr>
            </w:pPr>
            <w:r w:rsidRPr="004A56FC">
              <w:rPr>
                <w:rFonts w:ascii="Arial" w:hAnsi="Arial" w:cs="Arial"/>
                <w:lang w:val="en-US"/>
              </w:rPr>
              <w:t>7</w:t>
            </w:r>
            <w:r w:rsidR="00D94877" w:rsidRPr="004A56FC">
              <w:rPr>
                <w:rFonts w:ascii="Arial" w:hAnsi="Arial" w:cs="Arial"/>
                <w:lang w:val="en-US"/>
              </w:rPr>
              <w:t xml:space="preserve">.1 </w:t>
            </w:r>
            <w:r w:rsidRPr="004A56FC">
              <w:rPr>
                <w:rFonts w:ascii="Arial" w:hAnsi="Arial" w:cs="Arial"/>
                <w:lang w:val="en-US"/>
              </w:rPr>
              <w:t xml:space="preserve">Horas </w:t>
            </w:r>
            <w:proofErr w:type="spellStart"/>
            <w:r w:rsidR="00E814FF" w:rsidRPr="004A56FC">
              <w:rPr>
                <w:rFonts w:ascii="Arial" w:hAnsi="Arial" w:cs="Arial"/>
                <w:lang w:val="en-US"/>
              </w:rPr>
              <w:t>directa</w:t>
            </w:r>
            <w:r w:rsidRPr="004A56FC">
              <w:rPr>
                <w:rFonts w:ascii="Arial" w:hAnsi="Arial" w:cs="Arial"/>
                <w:lang w:val="en-US"/>
              </w:rPr>
              <w:t>s</w:t>
            </w:r>
            <w:proofErr w:type="spellEnd"/>
            <w:r w:rsidRPr="004A56FC">
              <w:rPr>
                <w:rFonts w:ascii="Arial" w:hAnsi="Arial" w:cs="Arial"/>
                <w:lang w:val="en-US"/>
              </w:rPr>
              <w:t xml:space="preserve"> (</w:t>
            </w:r>
            <w:proofErr w:type="spellStart"/>
            <w:r w:rsidRPr="004A56FC">
              <w:rPr>
                <w:rFonts w:ascii="Arial" w:hAnsi="Arial" w:cs="Arial"/>
                <w:lang w:val="en-US"/>
              </w:rPr>
              <w:t>en</w:t>
            </w:r>
            <w:proofErr w:type="spellEnd"/>
            <w:r w:rsidRPr="004A56FC">
              <w:rPr>
                <w:rFonts w:ascii="Arial" w:hAnsi="Arial" w:cs="Arial"/>
                <w:lang w:val="en-US"/>
              </w:rPr>
              <w:t xml:space="preserve"> aula)</w:t>
            </w:r>
            <w:r w:rsidR="00102BC8" w:rsidRPr="004A56FC">
              <w:rPr>
                <w:rFonts w:ascii="Arial" w:hAnsi="Arial" w:cs="Arial"/>
                <w:lang w:val="en-US"/>
              </w:rPr>
              <w:t xml:space="preserve"> – Class </w:t>
            </w:r>
            <w:r w:rsidR="004A56FC" w:rsidRPr="004A56FC">
              <w:rPr>
                <w:rFonts w:ascii="Arial" w:hAnsi="Arial" w:cs="Arial"/>
                <w:lang w:val="en-US"/>
              </w:rPr>
              <w:t>weekly hours in classroom</w:t>
            </w:r>
            <w:r w:rsidR="00E814FF" w:rsidRPr="004A56FC">
              <w:rPr>
                <w:rFonts w:ascii="Arial" w:hAnsi="Arial" w:cs="Arial"/>
                <w:lang w:val="en-US"/>
              </w:rPr>
              <w:t>:</w:t>
            </w:r>
          </w:p>
        </w:tc>
        <w:tc>
          <w:tcPr>
            <w:tcW w:w="4388" w:type="dxa"/>
            <w:vAlign w:val="center"/>
          </w:tcPr>
          <w:p w14:paraId="7CB89411" w14:textId="751A2CFE" w:rsidR="00E814FF" w:rsidRPr="00102BC8" w:rsidRDefault="00520C0C" w:rsidP="00102BC8">
            <w:pPr>
              <w:ind w:left="447" w:hanging="283"/>
              <w:rPr>
                <w:rFonts w:ascii="Arial" w:hAnsi="Arial" w:cs="Arial"/>
                <w:lang w:val="en-US"/>
              </w:rPr>
            </w:pPr>
            <w:r w:rsidRPr="00102BC8">
              <w:rPr>
                <w:rFonts w:ascii="Arial" w:hAnsi="Arial" w:cs="Arial"/>
                <w:lang w:val="en-US"/>
              </w:rPr>
              <w:t>3 horas/</w:t>
            </w:r>
            <w:proofErr w:type="spellStart"/>
            <w:r w:rsidRPr="00102BC8">
              <w:rPr>
                <w:rFonts w:ascii="Arial" w:hAnsi="Arial" w:cs="Arial"/>
                <w:lang w:val="en-US"/>
              </w:rPr>
              <w:t>semana</w:t>
            </w:r>
            <w:proofErr w:type="spellEnd"/>
            <w:r w:rsidR="00102BC8" w:rsidRPr="00102BC8">
              <w:rPr>
                <w:rFonts w:ascii="Arial" w:hAnsi="Arial" w:cs="Arial"/>
                <w:lang w:val="en-US"/>
              </w:rPr>
              <w:t xml:space="preserve"> </w:t>
            </w:r>
            <w:r w:rsidR="00102BC8">
              <w:rPr>
                <w:rFonts w:ascii="Arial" w:hAnsi="Arial" w:cs="Arial"/>
                <w:lang w:val="en-US"/>
              </w:rPr>
              <w:t>(</w:t>
            </w:r>
            <w:r w:rsidR="00102BC8" w:rsidRPr="00102BC8">
              <w:rPr>
                <w:rFonts w:ascii="Arial" w:hAnsi="Arial" w:cs="Arial"/>
                <w:lang w:val="en-US"/>
              </w:rPr>
              <w:t>3 hours a week)</w:t>
            </w:r>
          </w:p>
        </w:tc>
      </w:tr>
      <w:tr w:rsidR="00E814FF" w14:paraId="08279AF7" w14:textId="77777777" w:rsidTr="00422B82">
        <w:trPr>
          <w:trHeight w:val="624"/>
        </w:trPr>
        <w:tc>
          <w:tcPr>
            <w:tcW w:w="4106" w:type="dxa"/>
            <w:vAlign w:val="center"/>
          </w:tcPr>
          <w:p w14:paraId="5E405965" w14:textId="77777777" w:rsidR="00E814FF" w:rsidRPr="00E814FF" w:rsidRDefault="00422B82" w:rsidP="002D11C3">
            <w:pPr>
              <w:pStyle w:val="Prrafodelista"/>
              <w:spacing w:after="0" w:line="240" w:lineRule="auto"/>
              <w:ind w:left="447" w:firstLine="3"/>
              <w:rPr>
                <w:rFonts w:ascii="Arial" w:hAnsi="Arial" w:cs="Arial"/>
              </w:rPr>
            </w:pPr>
            <w:r>
              <w:rPr>
                <w:rFonts w:ascii="Arial" w:hAnsi="Arial" w:cs="Arial"/>
              </w:rPr>
              <w:t>7.2</w:t>
            </w:r>
            <w:r w:rsidR="00D94877">
              <w:rPr>
                <w:rFonts w:ascii="Arial" w:hAnsi="Arial" w:cs="Arial"/>
              </w:rPr>
              <w:t xml:space="preserve"> </w:t>
            </w:r>
            <w:r>
              <w:rPr>
                <w:rFonts w:ascii="Arial" w:hAnsi="Arial" w:cs="Arial"/>
              </w:rPr>
              <w:t xml:space="preserve">Horas </w:t>
            </w:r>
            <w:r w:rsidR="00E814FF" w:rsidRPr="00E814FF">
              <w:rPr>
                <w:rFonts w:ascii="Arial" w:hAnsi="Arial" w:cs="Arial"/>
              </w:rPr>
              <w:t>indirecta</w:t>
            </w:r>
            <w:r>
              <w:rPr>
                <w:rFonts w:ascii="Arial" w:hAnsi="Arial" w:cs="Arial"/>
              </w:rPr>
              <w:t>s (autónomas):</w:t>
            </w:r>
          </w:p>
        </w:tc>
        <w:tc>
          <w:tcPr>
            <w:tcW w:w="4388" w:type="dxa"/>
            <w:vAlign w:val="center"/>
          </w:tcPr>
          <w:p w14:paraId="65B26708" w14:textId="7A7F694A" w:rsidR="00E814FF" w:rsidRPr="00E814FF" w:rsidRDefault="00520C0C" w:rsidP="002D11C3">
            <w:pPr>
              <w:ind w:left="447" w:hanging="283"/>
              <w:rPr>
                <w:rFonts w:ascii="Arial" w:hAnsi="Arial" w:cs="Arial"/>
              </w:rPr>
            </w:pPr>
            <w:r>
              <w:rPr>
                <w:rFonts w:ascii="Arial" w:hAnsi="Arial" w:cs="Arial"/>
              </w:rPr>
              <w:t>1,5 horas/semana</w:t>
            </w:r>
          </w:p>
        </w:tc>
      </w:tr>
      <w:tr w:rsidR="00E814FF" w14:paraId="090809B6" w14:textId="77777777" w:rsidTr="00422B82">
        <w:trPr>
          <w:trHeight w:val="624"/>
        </w:trPr>
        <w:tc>
          <w:tcPr>
            <w:tcW w:w="4106" w:type="dxa"/>
            <w:vAlign w:val="center"/>
          </w:tcPr>
          <w:p w14:paraId="7270AF46" w14:textId="77777777" w:rsidR="00E814FF" w:rsidRPr="00D94877" w:rsidRDefault="00E814FF" w:rsidP="00422B82">
            <w:pPr>
              <w:pStyle w:val="Prrafodelista"/>
              <w:numPr>
                <w:ilvl w:val="0"/>
                <w:numId w:val="26"/>
              </w:numPr>
              <w:spacing w:after="0" w:line="240" w:lineRule="auto"/>
              <w:ind w:left="447" w:hanging="283"/>
              <w:rPr>
                <w:rFonts w:ascii="Arial" w:hAnsi="Arial" w:cs="Arial"/>
              </w:rPr>
            </w:pPr>
            <w:r w:rsidRPr="00D94877">
              <w:rPr>
                <w:rFonts w:ascii="Arial" w:hAnsi="Arial" w:cs="Arial"/>
              </w:rPr>
              <w:t>Tipo de créditos</w:t>
            </w:r>
            <w:r w:rsidR="00422B82">
              <w:rPr>
                <w:rFonts w:ascii="Arial" w:hAnsi="Arial" w:cs="Arial"/>
              </w:rPr>
              <w:t>:</w:t>
            </w:r>
          </w:p>
        </w:tc>
        <w:tc>
          <w:tcPr>
            <w:tcW w:w="4388" w:type="dxa"/>
            <w:vAlign w:val="center"/>
          </w:tcPr>
          <w:p w14:paraId="6800FD73" w14:textId="77777777" w:rsidR="00E814FF" w:rsidRPr="00D94877" w:rsidRDefault="00E814FF" w:rsidP="00422B82">
            <w:pPr>
              <w:ind w:left="447" w:hanging="283"/>
              <w:rPr>
                <w:rFonts w:ascii="Arial" w:hAnsi="Arial" w:cs="Arial"/>
              </w:rPr>
            </w:pPr>
            <w:r w:rsidRPr="00D94877">
              <w:rPr>
                <w:rFonts w:ascii="Arial" w:hAnsi="Arial" w:cs="Arial"/>
              </w:rPr>
              <w:t xml:space="preserve">Sistema de Créditos Transferibles </w:t>
            </w:r>
          </w:p>
        </w:tc>
      </w:tr>
      <w:tr w:rsidR="00E814FF" w14:paraId="6E9902B1" w14:textId="77777777" w:rsidTr="00422B82">
        <w:trPr>
          <w:trHeight w:val="624"/>
        </w:trPr>
        <w:tc>
          <w:tcPr>
            <w:tcW w:w="4106" w:type="dxa"/>
            <w:vAlign w:val="center"/>
          </w:tcPr>
          <w:p w14:paraId="146931EF" w14:textId="77777777" w:rsidR="00E814FF" w:rsidRPr="00D94877" w:rsidRDefault="00E814FF" w:rsidP="00422B82">
            <w:pPr>
              <w:pStyle w:val="Prrafodelista"/>
              <w:numPr>
                <w:ilvl w:val="0"/>
                <w:numId w:val="26"/>
              </w:numPr>
              <w:spacing w:after="0" w:line="240" w:lineRule="auto"/>
              <w:ind w:left="447" w:hanging="283"/>
              <w:rPr>
                <w:rFonts w:ascii="Arial" w:hAnsi="Arial" w:cs="Arial"/>
              </w:rPr>
            </w:pPr>
            <w:r w:rsidRPr="00D94877">
              <w:rPr>
                <w:rFonts w:ascii="Arial" w:hAnsi="Arial" w:cs="Arial"/>
              </w:rPr>
              <w:t xml:space="preserve">Número de créditos SCT – Chile: </w:t>
            </w:r>
          </w:p>
        </w:tc>
        <w:tc>
          <w:tcPr>
            <w:tcW w:w="4388" w:type="dxa"/>
            <w:vAlign w:val="center"/>
          </w:tcPr>
          <w:p w14:paraId="22AD54C0" w14:textId="4F9654EA" w:rsidR="00E814FF" w:rsidRPr="00D94877" w:rsidRDefault="00520C0C" w:rsidP="002D11C3">
            <w:pPr>
              <w:ind w:left="447" w:hanging="283"/>
              <w:rPr>
                <w:rFonts w:ascii="Arial" w:hAnsi="Arial" w:cs="Arial"/>
              </w:rPr>
            </w:pPr>
            <w:r>
              <w:rPr>
                <w:rFonts w:ascii="Arial" w:hAnsi="Arial" w:cs="Arial"/>
              </w:rPr>
              <w:t>3 créditos</w:t>
            </w:r>
          </w:p>
        </w:tc>
      </w:tr>
    </w:tbl>
    <w:p w14:paraId="7F09424C" w14:textId="77777777" w:rsidR="00D94877" w:rsidRDefault="00D94877"/>
    <w:tbl>
      <w:tblPr>
        <w:tblStyle w:val="Tablaconcuadrcula"/>
        <w:tblW w:w="8494" w:type="dxa"/>
        <w:tblLook w:val="04A0" w:firstRow="1" w:lastRow="0" w:firstColumn="1" w:lastColumn="0" w:noHBand="0" w:noVBand="1"/>
      </w:tblPr>
      <w:tblGrid>
        <w:gridCol w:w="8494"/>
      </w:tblGrid>
      <w:tr w:rsidR="00D94877" w:rsidRPr="006A0118" w14:paraId="64933C7B" w14:textId="77777777" w:rsidTr="00C82B7D">
        <w:tc>
          <w:tcPr>
            <w:tcW w:w="8494" w:type="dxa"/>
          </w:tcPr>
          <w:p w14:paraId="21416382" w14:textId="41EC2FD7" w:rsidR="00D94877" w:rsidRPr="006A0118" w:rsidRDefault="00D94877" w:rsidP="00955824">
            <w:pPr>
              <w:pStyle w:val="Prrafodelista"/>
              <w:numPr>
                <w:ilvl w:val="0"/>
                <w:numId w:val="26"/>
              </w:numPr>
              <w:spacing w:after="0" w:line="240" w:lineRule="auto"/>
              <w:ind w:left="596" w:hanging="425"/>
              <w:rPr>
                <w:rFonts w:ascii="Arial" w:hAnsi="Arial" w:cs="Arial"/>
              </w:rPr>
            </w:pPr>
            <w:r w:rsidRPr="006A0118">
              <w:rPr>
                <w:rFonts w:ascii="Arial" w:hAnsi="Arial" w:cs="Arial"/>
              </w:rPr>
              <w:t>Propósito general del curso</w:t>
            </w:r>
            <w:r w:rsidR="004A56FC">
              <w:rPr>
                <w:rFonts w:ascii="Arial" w:hAnsi="Arial" w:cs="Arial"/>
              </w:rPr>
              <w:t xml:space="preserve"> – General </w:t>
            </w:r>
            <w:proofErr w:type="spellStart"/>
            <w:r w:rsidR="004A56FC">
              <w:rPr>
                <w:rFonts w:ascii="Arial" w:hAnsi="Arial" w:cs="Arial"/>
              </w:rPr>
              <w:t>description</w:t>
            </w:r>
            <w:proofErr w:type="spellEnd"/>
          </w:p>
        </w:tc>
      </w:tr>
      <w:tr w:rsidR="00D94877" w:rsidRPr="00A42118" w14:paraId="59E3012A" w14:textId="77777777" w:rsidTr="00EA4ABF">
        <w:tc>
          <w:tcPr>
            <w:tcW w:w="8494" w:type="dxa"/>
          </w:tcPr>
          <w:p w14:paraId="402422B2" w14:textId="55003C4E" w:rsidR="00867D89" w:rsidRDefault="00867D89" w:rsidP="00E814FF">
            <w:pPr>
              <w:jc w:val="both"/>
              <w:rPr>
                <w:rFonts w:ascii="Arial" w:hAnsi="Arial" w:cs="Arial"/>
                <w:b/>
              </w:rPr>
            </w:pPr>
          </w:p>
          <w:p w14:paraId="4553EA18" w14:textId="5F119460" w:rsidR="007108B6" w:rsidRDefault="00A42118" w:rsidP="00A42118">
            <w:pPr>
              <w:rPr>
                <w:rFonts w:ascii="Arial" w:hAnsi="Arial" w:cs="Arial"/>
                <w:color w:val="222222"/>
                <w:shd w:val="clear" w:color="auto" w:fill="FFFFFF"/>
                <w:lang w:val="en-US"/>
              </w:rPr>
            </w:pPr>
            <w:r w:rsidRPr="00A42118">
              <w:rPr>
                <w:rFonts w:ascii="Arial" w:hAnsi="Arial" w:cs="Arial"/>
                <w:color w:val="222222"/>
                <w:shd w:val="clear" w:color="auto" w:fill="FFFFFF"/>
                <w:lang w:val="en-US"/>
              </w:rPr>
              <w:t xml:space="preserve">This course is theoretically built on concepts and perspectives proposed by critical political geography. In this regard, this course considers that political decentralization has an inherent territorial dimension and, therefore, requires considering territory as a space of power in which diverse social, economic and political actors interact, beyond the state and its institutions (Allen </w:t>
            </w:r>
            <w:r w:rsidR="004A56FC">
              <w:rPr>
                <w:rFonts w:ascii="Arial" w:hAnsi="Arial" w:cs="Arial"/>
                <w:color w:val="222222"/>
                <w:shd w:val="clear" w:color="auto" w:fill="FFFFFF"/>
                <w:lang w:val="en-US"/>
              </w:rPr>
              <w:t>a</w:t>
            </w:r>
            <w:r w:rsidRPr="00A42118">
              <w:rPr>
                <w:rFonts w:ascii="Arial" w:hAnsi="Arial" w:cs="Arial"/>
                <w:color w:val="222222"/>
                <w:shd w:val="clear" w:color="auto" w:fill="FFFFFF"/>
                <w:lang w:val="en-US"/>
              </w:rPr>
              <w:t xml:space="preserve">nd Cochrane, 2007; </w:t>
            </w:r>
            <w:proofErr w:type="spellStart"/>
            <w:r w:rsidRPr="00A42118">
              <w:rPr>
                <w:rFonts w:ascii="Arial" w:hAnsi="Arial" w:cs="Arial"/>
                <w:color w:val="222222"/>
                <w:shd w:val="clear" w:color="auto" w:fill="FFFFFF"/>
                <w:lang w:val="en-US"/>
              </w:rPr>
              <w:t>Paasi</w:t>
            </w:r>
            <w:proofErr w:type="spellEnd"/>
            <w:r w:rsidRPr="00A42118">
              <w:rPr>
                <w:rFonts w:ascii="Arial" w:hAnsi="Arial" w:cs="Arial"/>
                <w:color w:val="222222"/>
                <w:shd w:val="clear" w:color="auto" w:fill="FFFFFF"/>
                <w:lang w:val="en-US"/>
              </w:rPr>
              <w:t xml:space="preserve">, 2003). Additionally, this course will analyze how decentralization generates profound effects on the democratic representation and legitimacy of the institutions in the different subnational territories, spatially since it is a process of redistributing power (Montero and Samuels, 2004; Morris and </w:t>
            </w:r>
            <w:proofErr w:type="spellStart"/>
            <w:r w:rsidRPr="00A42118">
              <w:rPr>
                <w:rFonts w:ascii="Arial" w:hAnsi="Arial" w:cs="Arial"/>
                <w:color w:val="222222"/>
                <w:shd w:val="clear" w:color="auto" w:fill="FFFFFF"/>
                <w:lang w:val="en-US"/>
              </w:rPr>
              <w:t>Lowder</w:t>
            </w:r>
            <w:proofErr w:type="spellEnd"/>
            <w:r w:rsidRPr="00A42118">
              <w:rPr>
                <w:rFonts w:ascii="Arial" w:hAnsi="Arial" w:cs="Arial"/>
                <w:color w:val="222222"/>
                <w:shd w:val="clear" w:color="auto" w:fill="FFFFFF"/>
                <w:lang w:val="en-US"/>
              </w:rPr>
              <w:t>, 1992). Finally, this course will reflect about the crucial role of collective place-based identities and collective mobilizations in the struggles for better democratic representation and deeper local and regional autonomy (Crampton &amp; Elden, 2007; Gutmann, 2003). Specifically, these analyses will consider the case of Chile in the Latin American context.</w:t>
            </w:r>
            <w:r w:rsidR="00955824">
              <w:rPr>
                <w:rFonts w:ascii="Arial" w:hAnsi="Arial" w:cs="Arial"/>
                <w:color w:val="222222"/>
                <w:shd w:val="clear" w:color="auto" w:fill="FFFFFF"/>
                <w:lang w:val="en-US"/>
              </w:rPr>
              <w:t xml:space="preserve"> Considering the ideas above, the objectives of this course are the following:</w:t>
            </w:r>
          </w:p>
          <w:p w14:paraId="5840B7C3" w14:textId="77777777" w:rsidR="00955824" w:rsidRDefault="00955824" w:rsidP="00A42118">
            <w:pPr>
              <w:rPr>
                <w:rFonts w:ascii="Arial" w:hAnsi="Arial" w:cs="Arial"/>
                <w:color w:val="222222"/>
                <w:shd w:val="clear" w:color="auto" w:fill="FFFFFF"/>
                <w:lang w:val="en-US"/>
              </w:rPr>
            </w:pPr>
          </w:p>
          <w:p w14:paraId="414E38E2" w14:textId="70E91376" w:rsidR="00955824" w:rsidRDefault="00955824" w:rsidP="00A42118">
            <w:pPr>
              <w:rPr>
                <w:rFonts w:ascii="Arial" w:hAnsi="Arial" w:cs="Arial"/>
                <w:b/>
                <w:color w:val="222222"/>
                <w:shd w:val="clear" w:color="auto" w:fill="FFFFFF"/>
                <w:lang w:val="en-US"/>
              </w:rPr>
            </w:pPr>
          </w:p>
          <w:p w14:paraId="48DC2964" w14:textId="77777777" w:rsidR="00955824" w:rsidRPr="00955824" w:rsidRDefault="00955824" w:rsidP="00955824">
            <w:pPr>
              <w:rPr>
                <w:rFonts w:ascii="Arial" w:hAnsi="Arial" w:cs="Arial"/>
                <w:bCs/>
                <w:lang w:val="en-US"/>
              </w:rPr>
            </w:pPr>
            <w:r w:rsidRPr="00955824">
              <w:rPr>
                <w:rFonts w:ascii="Arial" w:hAnsi="Arial" w:cs="Arial"/>
                <w:bCs/>
                <w:lang w:val="en-US"/>
              </w:rPr>
              <w:t>General objective:</w:t>
            </w:r>
          </w:p>
          <w:p w14:paraId="412CC103" w14:textId="77777777" w:rsidR="00955824" w:rsidRPr="00955824" w:rsidRDefault="00955824" w:rsidP="00955824">
            <w:pPr>
              <w:rPr>
                <w:rFonts w:ascii="Arial" w:hAnsi="Arial" w:cs="Arial"/>
                <w:bCs/>
                <w:lang w:val="en-US"/>
              </w:rPr>
            </w:pPr>
          </w:p>
          <w:p w14:paraId="6CF56834" w14:textId="7A12067F" w:rsidR="00955824" w:rsidRPr="00955824" w:rsidRDefault="00955824" w:rsidP="00955824">
            <w:pPr>
              <w:rPr>
                <w:rFonts w:ascii="Arial" w:hAnsi="Arial" w:cs="Arial"/>
                <w:bCs/>
                <w:lang w:val="en-US"/>
              </w:rPr>
            </w:pPr>
            <w:r w:rsidRPr="00955824">
              <w:rPr>
                <w:rFonts w:ascii="Arial" w:hAnsi="Arial" w:cs="Arial"/>
                <w:bCs/>
                <w:lang w:val="en-US"/>
              </w:rPr>
              <w:t>Know and critically analyze the way in which contemporary countries are structured politically and administratively</w:t>
            </w:r>
            <w:r>
              <w:rPr>
                <w:rFonts w:ascii="Arial" w:hAnsi="Arial" w:cs="Arial"/>
                <w:bCs/>
                <w:lang w:val="en-US"/>
              </w:rPr>
              <w:t>, and how these structures engage with regional communities</w:t>
            </w:r>
            <w:r w:rsidR="00E002AA">
              <w:rPr>
                <w:rFonts w:ascii="Arial" w:hAnsi="Arial" w:cs="Arial"/>
                <w:bCs/>
                <w:lang w:val="en-US"/>
              </w:rPr>
              <w:t>,</w:t>
            </w:r>
            <w:r>
              <w:rPr>
                <w:rFonts w:ascii="Arial" w:hAnsi="Arial" w:cs="Arial"/>
                <w:bCs/>
                <w:lang w:val="en-US"/>
              </w:rPr>
              <w:t xml:space="preserve"> their </w:t>
            </w:r>
            <w:r w:rsidR="00E002AA">
              <w:rPr>
                <w:rFonts w:ascii="Arial" w:hAnsi="Arial" w:cs="Arial"/>
                <w:bCs/>
                <w:lang w:val="en-US"/>
              </w:rPr>
              <w:t xml:space="preserve">collective identities, and the democratic representation. </w:t>
            </w:r>
          </w:p>
          <w:p w14:paraId="1DAB841C" w14:textId="77777777" w:rsidR="00955824" w:rsidRPr="00955824" w:rsidRDefault="00955824" w:rsidP="00955824">
            <w:pPr>
              <w:rPr>
                <w:rFonts w:ascii="Arial" w:hAnsi="Arial" w:cs="Arial"/>
                <w:bCs/>
                <w:lang w:val="en-US"/>
              </w:rPr>
            </w:pPr>
          </w:p>
          <w:p w14:paraId="57F7EB54" w14:textId="2B9E0AD8" w:rsidR="00955824" w:rsidRDefault="00955824" w:rsidP="00955824">
            <w:pPr>
              <w:rPr>
                <w:rFonts w:ascii="Arial" w:hAnsi="Arial" w:cs="Arial"/>
                <w:bCs/>
                <w:lang w:val="en-US"/>
              </w:rPr>
            </w:pPr>
            <w:r w:rsidRPr="00955824">
              <w:rPr>
                <w:rFonts w:ascii="Arial" w:hAnsi="Arial" w:cs="Arial"/>
                <w:bCs/>
                <w:lang w:val="en-US"/>
              </w:rPr>
              <w:t>Specific objectives</w:t>
            </w:r>
            <w:r w:rsidR="008F552F">
              <w:rPr>
                <w:rFonts w:ascii="Arial" w:hAnsi="Arial" w:cs="Arial"/>
                <w:bCs/>
                <w:lang w:val="en-US"/>
              </w:rPr>
              <w:t>:</w:t>
            </w:r>
          </w:p>
          <w:p w14:paraId="6912C254" w14:textId="77777777" w:rsidR="008F552F" w:rsidRPr="00955824" w:rsidRDefault="008F552F" w:rsidP="00405F69">
            <w:pPr>
              <w:rPr>
                <w:rFonts w:ascii="Arial" w:hAnsi="Arial" w:cs="Arial"/>
                <w:bCs/>
                <w:lang w:val="en-US"/>
              </w:rPr>
            </w:pPr>
          </w:p>
          <w:p w14:paraId="5D0BE874" w14:textId="0FB603C2" w:rsidR="00955824" w:rsidRPr="00E002AA" w:rsidRDefault="00955824" w:rsidP="00405F69">
            <w:pPr>
              <w:pStyle w:val="Prrafodelista"/>
              <w:numPr>
                <w:ilvl w:val="0"/>
                <w:numId w:val="40"/>
              </w:numPr>
              <w:spacing w:line="240" w:lineRule="auto"/>
              <w:rPr>
                <w:rFonts w:ascii="Arial" w:hAnsi="Arial" w:cs="Arial"/>
                <w:bCs/>
                <w:lang w:val="en-US"/>
              </w:rPr>
            </w:pPr>
            <w:r w:rsidRPr="00E002AA">
              <w:rPr>
                <w:rFonts w:ascii="Arial" w:hAnsi="Arial" w:cs="Arial"/>
                <w:bCs/>
                <w:lang w:val="en-US"/>
              </w:rPr>
              <w:t>Analyze the concept</w:t>
            </w:r>
            <w:r w:rsidR="00E002AA">
              <w:rPr>
                <w:rFonts w:ascii="Arial" w:hAnsi="Arial" w:cs="Arial"/>
                <w:bCs/>
                <w:lang w:val="en-US"/>
              </w:rPr>
              <w:t>s</w:t>
            </w:r>
            <w:r w:rsidRPr="00E002AA">
              <w:rPr>
                <w:rFonts w:ascii="Arial" w:hAnsi="Arial" w:cs="Arial"/>
                <w:bCs/>
                <w:lang w:val="en-US"/>
              </w:rPr>
              <w:t xml:space="preserve"> of State</w:t>
            </w:r>
            <w:r w:rsidR="00E002AA">
              <w:rPr>
                <w:rFonts w:ascii="Arial" w:hAnsi="Arial" w:cs="Arial"/>
                <w:bCs/>
                <w:lang w:val="en-US"/>
              </w:rPr>
              <w:t>, democracy, decentralization,</w:t>
            </w:r>
            <w:r w:rsidRPr="00E002AA">
              <w:rPr>
                <w:rFonts w:ascii="Arial" w:hAnsi="Arial" w:cs="Arial"/>
                <w:bCs/>
                <w:lang w:val="en-US"/>
              </w:rPr>
              <w:t xml:space="preserve"> and </w:t>
            </w:r>
            <w:r w:rsidR="00E002AA">
              <w:rPr>
                <w:rFonts w:ascii="Arial" w:hAnsi="Arial" w:cs="Arial"/>
                <w:bCs/>
                <w:lang w:val="en-US"/>
              </w:rPr>
              <w:t>the</w:t>
            </w:r>
            <w:r w:rsidRPr="00E002AA">
              <w:rPr>
                <w:rFonts w:ascii="Arial" w:hAnsi="Arial" w:cs="Arial"/>
                <w:bCs/>
                <w:lang w:val="en-US"/>
              </w:rPr>
              <w:t xml:space="preserve"> internal organization</w:t>
            </w:r>
            <w:r w:rsidR="00E002AA">
              <w:rPr>
                <w:rFonts w:ascii="Arial" w:hAnsi="Arial" w:cs="Arial"/>
                <w:bCs/>
                <w:lang w:val="en-US"/>
              </w:rPr>
              <w:t xml:space="preserve"> of the countries</w:t>
            </w:r>
            <w:r w:rsidRPr="00E002AA">
              <w:rPr>
                <w:rFonts w:ascii="Arial" w:hAnsi="Arial" w:cs="Arial"/>
                <w:bCs/>
                <w:lang w:val="en-US"/>
              </w:rPr>
              <w:t>.</w:t>
            </w:r>
          </w:p>
          <w:p w14:paraId="1B887E6A" w14:textId="5E666652" w:rsidR="00E002AA" w:rsidRDefault="00E002AA" w:rsidP="00405F69">
            <w:pPr>
              <w:pStyle w:val="Prrafodelista"/>
              <w:numPr>
                <w:ilvl w:val="0"/>
                <w:numId w:val="40"/>
              </w:numPr>
              <w:spacing w:line="240" w:lineRule="auto"/>
              <w:rPr>
                <w:rFonts w:ascii="Arial" w:hAnsi="Arial" w:cs="Arial"/>
                <w:bCs/>
                <w:lang w:val="en-US"/>
              </w:rPr>
            </w:pPr>
            <w:r>
              <w:rPr>
                <w:rFonts w:ascii="Arial" w:hAnsi="Arial" w:cs="Arial"/>
                <w:bCs/>
                <w:lang w:val="en-US"/>
              </w:rPr>
              <w:t>Understand the concept of collective identity and the role of place and territory in its construction.</w:t>
            </w:r>
          </w:p>
          <w:p w14:paraId="19705260" w14:textId="2E731A1A" w:rsidR="00E002AA" w:rsidRPr="00E002AA" w:rsidRDefault="00E002AA" w:rsidP="00405F69">
            <w:pPr>
              <w:pStyle w:val="Prrafodelista"/>
              <w:numPr>
                <w:ilvl w:val="0"/>
                <w:numId w:val="40"/>
              </w:numPr>
              <w:spacing w:line="240" w:lineRule="auto"/>
              <w:rPr>
                <w:rFonts w:ascii="Arial" w:hAnsi="Arial" w:cs="Arial"/>
                <w:bCs/>
                <w:lang w:val="en-US"/>
              </w:rPr>
            </w:pPr>
            <w:r>
              <w:rPr>
                <w:rFonts w:ascii="Arial" w:hAnsi="Arial" w:cs="Arial"/>
                <w:bCs/>
                <w:lang w:val="en-US"/>
              </w:rPr>
              <w:t>Unveil and reflect on the links between democracy, collective identity and decentralization of power.</w:t>
            </w:r>
          </w:p>
          <w:p w14:paraId="4220433C" w14:textId="227C2766" w:rsidR="00E002AA" w:rsidRPr="00E002AA" w:rsidRDefault="00955824" w:rsidP="00405F69">
            <w:pPr>
              <w:pStyle w:val="Prrafodelista"/>
              <w:numPr>
                <w:ilvl w:val="0"/>
                <w:numId w:val="40"/>
              </w:numPr>
              <w:spacing w:line="240" w:lineRule="auto"/>
              <w:rPr>
                <w:rFonts w:ascii="Arial" w:hAnsi="Arial" w:cs="Arial"/>
                <w:bCs/>
                <w:lang w:val="en-US"/>
              </w:rPr>
            </w:pPr>
            <w:r w:rsidRPr="00E002AA">
              <w:rPr>
                <w:rFonts w:ascii="Arial" w:hAnsi="Arial" w:cs="Arial"/>
                <w:bCs/>
                <w:lang w:val="en-US"/>
              </w:rPr>
              <w:t>Know and analyze models of political-administrative structures of the contemporary world</w:t>
            </w:r>
            <w:r w:rsidR="00E002AA" w:rsidRPr="00E002AA">
              <w:rPr>
                <w:rFonts w:ascii="Arial" w:hAnsi="Arial" w:cs="Arial"/>
                <w:bCs/>
                <w:lang w:val="en-US"/>
              </w:rPr>
              <w:t>, Latin America, and Chile.</w:t>
            </w:r>
          </w:p>
          <w:p w14:paraId="3F4875FB" w14:textId="38AAE087" w:rsidR="00D94877" w:rsidRPr="00A42118" w:rsidRDefault="00955824" w:rsidP="00405F69">
            <w:pPr>
              <w:pStyle w:val="Prrafodelista"/>
              <w:numPr>
                <w:ilvl w:val="0"/>
                <w:numId w:val="40"/>
              </w:numPr>
              <w:spacing w:line="240" w:lineRule="auto"/>
              <w:rPr>
                <w:rFonts w:ascii="Arial" w:hAnsi="Arial" w:cs="Arial"/>
                <w:b/>
                <w:lang w:val="en-US"/>
              </w:rPr>
            </w:pPr>
            <w:r w:rsidRPr="00E002AA">
              <w:rPr>
                <w:rFonts w:ascii="Arial" w:hAnsi="Arial" w:cs="Arial"/>
                <w:bCs/>
                <w:lang w:val="en-US"/>
              </w:rPr>
              <w:t>Understand the powers and current dilemmas of the levels of government in Chile</w:t>
            </w:r>
            <w:r w:rsidR="00E002AA">
              <w:rPr>
                <w:rFonts w:ascii="Arial" w:hAnsi="Arial" w:cs="Arial"/>
                <w:bCs/>
                <w:lang w:val="en-US"/>
              </w:rPr>
              <w:t>.</w:t>
            </w:r>
          </w:p>
        </w:tc>
      </w:tr>
    </w:tbl>
    <w:p w14:paraId="74B08012" w14:textId="77777777" w:rsidR="00D94877" w:rsidRPr="00A42118" w:rsidRDefault="00D94877">
      <w:pPr>
        <w:rPr>
          <w:lang w:val="en-US"/>
        </w:rPr>
      </w:pPr>
    </w:p>
    <w:tbl>
      <w:tblPr>
        <w:tblStyle w:val="Tablaconcuadrcula"/>
        <w:tblW w:w="8494" w:type="dxa"/>
        <w:tblLook w:val="04A0" w:firstRow="1" w:lastRow="0" w:firstColumn="1" w:lastColumn="0" w:noHBand="0" w:noVBand="1"/>
      </w:tblPr>
      <w:tblGrid>
        <w:gridCol w:w="8494"/>
      </w:tblGrid>
      <w:tr w:rsidR="00D94877" w:rsidRPr="006A0118" w14:paraId="30B0FC88" w14:textId="77777777" w:rsidTr="00D421BD">
        <w:tc>
          <w:tcPr>
            <w:tcW w:w="8494" w:type="dxa"/>
          </w:tcPr>
          <w:p w14:paraId="322E2E3F" w14:textId="45E27040" w:rsidR="00D94877" w:rsidRPr="006A0118" w:rsidRDefault="00D94877" w:rsidP="006A0118">
            <w:pPr>
              <w:pStyle w:val="Prrafodelista"/>
              <w:numPr>
                <w:ilvl w:val="0"/>
                <w:numId w:val="26"/>
              </w:numPr>
              <w:spacing w:after="0" w:line="240" w:lineRule="auto"/>
              <w:rPr>
                <w:rFonts w:ascii="Arial" w:hAnsi="Arial" w:cs="Arial"/>
              </w:rPr>
            </w:pPr>
            <w:r w:rsidRPr="006A0118">
              <w:rPr>
                <w:rFonts w:ascii="Arial" w:hAnsi="Arial" w:cs="Arial"/>
              </w:rPr>
              <w:t>Resultados de Aprendizaje</w:t>
            </w:r>
            <w:r w:rsidR="004A56FC">
              <w:rPr>
                <w:rFonts w:ascii="Arial" w:hAnsi="Arial" w:cs="Arial"/>
              </w:rPr>
              <w:t xml:space="preserve"> – </w:t>
            </w:r>
            <w:proofErr w:type="spellStart"/>
            <w:r w:rsidR="004A56FC">
              <w:rPr>
                <w:rFonts w:ascii="Arial" w:hAnsi="Arial" w:cs="Arial"/>
              </w:rPr>
              <w:t>Learning</w:t>
            </w:r>
            <w:proofErr w:type="spellEnd"/>
            <w:r w:rsidR="004A56FC">
              <w:rPr>
                <w:rFonts w:ascii="Arial" w:hAnsi="Arial" w:cs="Arial"/>
              </w:rPr>
              <w:t xml:space="preserve"> outputs</w:t>
            </w:r>
          </w:p>
        </w:tc>
      </w:tr>
      <w:tr w:rsidR="00D94877" w:rsidRPr="00A42118" w14:paraId="0938DDCC" w14:textId="77777777" w:rsidTr="00682461">
        <w:tc>
          <w:tcPr>
            <w:tcW w:w="8494" w:type="dxa"/>
          </w:tcPr>
          <w:p w14:paraId="10D4B87D" w14:textId="77777777" w:rsidR="00D94877" w:rsidRPr="006A0118" w:rsidRDefault="00D94877" w:rsidP="00E814FF">
            <w:pPr>
              <w:rPr>
                <w:rFonts w:ascii="Arial" w:hAnsi="Arial" w:cs="Arial"/>
                <w:b/>
              </w:rPr>
            </w:pPr>
          </w:p>
          <w:p w14:paraId="1D44998B" w14:textId="77777777" w:rsidR="00955824" w:rsidRDefault="00A42118" w:rsidP="00E814FF">
            <w:pPr>
              <w:rPr>
                <w:rFonts w:ascii="Arial" w:hAnsi="Arial" w:cs="Arial"/>
                <w:bCs/>
                <w:lang w:val="en-US"/>
              </w:rPr>
            </w:pPr>
            <w:r w:rsidRPr="00A42118">
              <w:rPr>
                <w:rFonts w:ascii="Arial" w:hAnsi="Arial" w:cs="Arial"/>
                <w:bCs/>
                <w:lang w:val="en-US"/>
              </w:rPr>
              <w:t>At the end of this course, the students wil</w:t>
            </w:r>
            <w:r>
              <w:rPr>
                <w:rFonts w:ascii="Arial" w:hAnsi="Arial" w:cs="Arial"/>
                <w:bCs/>
                <w:lang w:val="en-US"/>
              </w:rPr>
              <w:t xml:space="preserve">l know and be able to apply a </w:t>
            </w:r>
          </w:p>
          <w:p w14:paraId="609CD464" w14:textId="367846D3" w:rsidR="00BE0286" w:rsidRPr="00A42118" w:rsidRDefault="00A42118" w:rsidP="00E814FF">
            <w:pPr>
              <w:rPr>
                <w:rFonts w:ascii="Arial" w:hAnsi="Arial" w:cs="Arial"/>
                <w:b/>
                <w:lang w:val="en-US"/>
              </w:rPr>
            </w:pPr>
            <w:r>
              <w:rPr>
                <w:rFonts w:ascii="Arial" w:hAnsi="Arial" w:cs="Arial"/>
                <w:bCs/>
                <w:lang w:val="en-US"/>
              </w:rPr>
              <w:t xml:space="preserve">group of analytic </w:t>
            </w:r>
            <w:r w:rsidR="00955824">
              <w:rPr>
                <w:rFonts w:ascii="Arial" w:hAnsi="Arial" w:cs="Arial"/>
                <w:bCs/>
                <w:lang w:val="en-US"/>
              </w:rPr>
              <w:t>core-</w:t>
            </w:r>
            <w:r>
              <w:rPr>
                <w:rFonts w:ascii="Arial" w:hAnsi="Arial" w:cs="Arial"/>
                <w:bCs/>
                <w:lang w:val="en-US"/>
              </w:rPr>
              <w:t>concepts from political geography and political science in order to understand the links between democracy, territorial representation, regional identity and political decentralization. In this context, the case of the Chilean political and administrative structure will be deeply analyzed and criticized as an example of these links.</w:t>
            </w:r>
          </w:p>
          <w:p w14:paraId="19DE88F5" w14:textId="77777777" w:rsidR="00D94877" w:rsidRPr="00A42118" w:rsidRDefault="00D94877" w:rsidP="00E814FF">
            <w:pPr>
              <w:rPr>
                <w:rFonts w:ascii="Arial" w:hAnsi="Arial" w:cs="Arial"/>
                <w:b/>
                <w:lang w:val="en-US"/>
              </w:rPr>
            </w:pPr>
          </w:p>
        </w:tc>
      </w:tr>
    </w:tbl>
    <w:p w14:paraId="65A196D3" w14:textId="77777777" w:rsidR="00D94877" w:rsidRPr="00A42118" w:rsidRDefault="00D94877">
      <w:pPr>
        <w:rPr>
          <w:lang w:val="en-US"/>
        </w:rPr>
      </w:pPr>
    </w:p>
    <w:tbl>
      <w:tblPr>
        <w:tblStyle w:val="Tablaconcuadrcula"/>
        <w:tblW w:w="8494" w:type="dxa"/>
        <w:tblLook w:val="04A0" w:firstRow="1" w:lastRow="0" w:firstColumn="1" w:lastColumn="0" w:noHBand="0" w:noVBand="1"/>
      </w:tblPr>
      <w:tblGrid>
        <w:gridCol w:w="1129"/>
        <w:gridCol w:w="957"/>
        <w:gridCol w:w="6408"/>
      </w:tblGrid>
      <w:tr w:rsidR="00D94877" w14:paraId="1A1DBE9F" w14:textId="77777777" w:rsidTr="00BE0286">
        <w:tc>
          <w:tcPr>
            <w:tcW w:w="8494" w:type="dxa"/>
            <w:gridSpan w:val="3"/>
          </w:tcPr>
          <w:p w14:paraId="032413F1" w14:textId="77D2323E" w:rsidR="00D94877" w:rsidRPr="006A0118" w:rsidRDefault="007108B6" w:rsidP="00D94877">
            <w:pPr>
              <w:pStyle w:val="Prrafodelista"/>
              <w:numPr>
                <w:ilvl w:val="0"/>
                <w:numId w:val="26"/>
              </w:numPr>
              <w:spacing w:after="0" w:line="240" w:lineRule="auto"/>
              <w:rPr>
                <w:rFonts w:ascii="Arial" w:hAnsi="Arial" w:cs="Arial"/>
              </w:rPr>
            </w:pPr>
            <w:r>
              <w:rPr>
                <w:rFonts w:ascii="Arial" w:hAnsi="Arial" w:cs="Arial"/>
              </w:rPr>
              <w:t>Saberes / contenidos</w:t>
            </w:r>
            <w:r w:rsidR="004A56FC">
              <w:rPr>
                <w:rFonts w:ascii="Arial" w:hAnsi="Arial" w:cs="Arial"/>
              </w:rPr>
              <w:t xml:space="preserve"> – </w:t>
            </w:r>
            <w:proofErr w:type="spellStart"/>
            <w:r w:rsidR="004A56FC">
              <w:rPr>
                <w:rFonts w:ascii="Arial" w:hAnsi="Arial" w:cs="Arial"/>
              </w:rPr>
              <w:t>Course</w:t>
            </w:r>
            <w:proofErr w:type="spellEnd"/>
            <w:r w:rsidR="004A56FC">
              <w:rPr>
                <w:rFonts w:ascii="Arial" w:hAnsi="Arial" w:cs="Arial"/>
              </w:rPr>
              <w:t xml:space="preserve"> </w:t>
            </w:r>
            <w:proofErr w:type="spellStart"/>
            <w:r w:rsidR="004A56FC">
              <w:rPr>
                <w:rFonts w:ascii="Arial" w:hAnsi="Arial" w:cs="Arial"/>
              </w:rPr>
              <w:t>contents</w:t>
            </w:r>
            <w:proofErr w:type="spellEnd"/>
          </w:p>
        </w:tc>
      </w:tr>
      <w:tr w:rsidR="00D94877" w:rsidRPr="008F552F" w14:paraId="3901354C" w14:textId="77777777" w:rsidTr="00BE0286">
        <w:tc>
          <w:tcPr>
            <w:tcW w:w="8494" w:type="dxa"/>
            <w:gridSpan w:val="3"/>
          </w:tcPr>
          <w:p w14:paraId="6AC48E94" w14:textId="77777777" w:rsidR="008F7618" w:rsidRPr="00E002AA" w:rsidRDefault="008F7618" w:rsidP="00BE0286">
            <w:pPr>
              <w:suppressAutoHyphens/>
              <w:jc w:val="both"/>
              <w:rPr>
                <w:rFonts w:ascii="Arial" w:hAnsi="Arial" w:cs="Arial"/>
                <w:bCs/>
                <w:highlight w:val="yellow"/>
              </w:rPr>
            </w:pPr>
          </w:p>
          <w:p w14:paraId="3BBD9169" w14:textId="75AC5432" w:rsidR="00E002AA" w:rsidRPr="008F552F" w:rsidRDefault="008F552F" w:rsidP="00293F6D">
            <w:pPr>
              <w:suppressAutoHyphens/>
              <w:jc w:val="both"/>
              <w:rPr>
                <w:rFonts w:ascii="Arial" w:hAnsi="Arial" w:cs="Arial"/>
                <w:bCs/>
                <w:lang w:val="en-US"/>
              </w:rPr>
            </w:pPr>
            <w:r>
              <w:rPr>
                <w:rFonts w:ascii="Arial" w:hAnsi="Arial" w:cs="Arial"/>
                <w:bCs/>
                <w:lang w:val="en-US"/>
              </w:rPr>
              <w:t>PART</w:t>
            </w:r>
            <w:r w:rsidR="00E002AA" w:rsidRPr="008F552F">
              <w:rPr>
                <w:rFonts w:ascii="Arial" w:hAnsi="Arial" w:cs="Arial"/>
                <w:bCs/>
                <w:lang w:val="en-US"/>
              </w:rPr>
              <w:t xml:space="preserve"> 1. Contemporary states and their territorial organization</w:t>
            </w:r>
          </w:p>
          <w:p w14:paraId="728049F3" w14:textId="6B62E650" w:rsidR="00E002AA" w:rsidRPr="00293F6D" w:rsidRDefault="00E002AA" w:rsidP="00293F6D">
            <w:pPr>
              <w:pStyle w:val="Prrafodelista"/>
              <w:numPr>
                <w:ilvl w:val="1"/>
                <w:numId w:val="41"/>
              </w:numPr>
              <w:tabs>
                <w:tab w:val="left" w:pos="596"/>
              </w:tabs>
              <w:suppressAutoHyphens/>
              <w:spacing w:line="240" w:lineRule="auto"/>
              <w:jc w:val="both"/>
              <w:rPr>
                <w:rFonts w:ascii="Arial" w:hAnsi="Arial" w:cs="Arial"/>
                <w:bCs/>
                <w:lang w:val="en-US"/>
              </w:rPr>
            </w:pPr>
            <w:r w:rsidRPr="00293F6D">
              <w:rPr>
                <w:rFonts w:ascii="Arial" w:hAnsi="Arial" w:cs="Arial"/>
                <w:bCs/>
                <w:lang w:val="en-US"/>
              </w:rPr>
              <w:t>The concept of contemporary state</w:t>
            </w:r>
          </w:p>
          <w:p w14:paraId="3EA1E331" w14:textId="1D890757" w:rsidR="00E002AA" w:rsidRDefault="00E002AA" w:rsidP="00293F6D">
            <w:pPr>
              <w:pStyle w:val="Prrafodelista"/>
              <w:numPr>
                <w:ilvl w:val="1"/>
                <w:numId w:val="41"/>
              </w:numPr>
              <w:tabs>
                <w:tab w:val="left" w:pos="596"/>
              </w:tabs>
              <w:suppressAutoHyphens/>
              <w:spacing w:line="240" w:lineRule="auto"/>
              <w:jc w:val="both"/>
              <w:rPr>
                <w:rFonts w:ascii="Arial" w:hAnsi="Arial" w:cs="Arial"/>
                <w:bCs/>
                <w:lang w:val="en-US"/>
              </w:rPr>
            </w:pPr>
            <w:r w:rsidRPr="00293F6D">
              <w:rPr>
                <w:rFonts w:ascii="Arial" w:hAnsi="Arial" w:cs="Arial"/>
                <w:bCs/>
                <w:lang w:val="en-US"/>
              </w:rPr>
              <w:t>State and Territory.</w:t>
            </w:r>
          </w:p>
          <w:p w14:paraId="6395A8A3" w14:textId="031B7BB7" w:rsidR="00E002AA" w:rsidRDefault="00E002AA" w:rsidP="00293F6D">
            <w:pPr>
              <w:pStyle w:val="Prrafodelista"/>
              <w:numPr>
                <w:ilvl w:val="1"/>
                <w:numId w:val="41"/>
              </w:numPr>
              <w:tabs>
                <w:tab w:val="left" w:pos="596"/>
              </w:tabs>
              <w:suppressAutoHyphens/>
              <w:spacing w:line="240" w:lineRule="auto"/>
              <w:jc w:val="both"/>
              <w:rPr>
                <w:rFonts w:ascii="Arial" w:hAnsi="Arial" w:cs="Arial"/>
                <w:bCs/>
                <w:lang w:val="en-US"/>
              </w:rPr>
            </w:pPr>
            <w:r w:rsidRPr="00293F6D">
              <w:rPr>
                <w:rFonts w:ascii="Arial" w:hAnsi="Arial" w:cs="Arial"/>
                <w:bCs/>
                <w:lang w:val="en-US"/>
              </w:rPr>
              <w:t>The concept of Nation State and its contradictions.</w:t>
            </w:r>
          </w:p>
          <w:p w14:paraId="7F736D3F" w14:textId="3DBE9A90" w:rsidR="00E002AA" w:rsidRDefault="00E002AA" w:rsidP="00293F6D">
            <w:pPr>
              <w:pStyle w:val="Prrafodelista"/>
              <w:numPr>
                <w:ilvl w:val="1"/>
                <w:numId w:val="41"/>
              </w:numPr>
              <w:tabs>
                <w:tab w:val="left" w:pos="596"/>
              </w:tabs>
              <w:suppressAutoHyphens/>
              <w:spacing w:line="240" w:lineRule="auto"/>
              <w:jc w:val="both"/>
              <w:rPr>
                <w:rFonts w:ascii="Arial" w:hAnsi="Arial" w:cs="Arial"/>
                <w:bCs/>
                <w:lang w:val="en-US"/>
              </w:rPr>
            </w:pPr>
            <w:r w:rsidRPr="00293F6D">
              <w:rPr>
                <w:rFonts w:ascii="Arial" w:hAnsi="Arial" w:cs="Arial"/>
                <w:bCs/>
                <w:lang w:val="en-US"/>
              </w:rPr>
              <w:t>Federalism, regionalism, unitary states and pluri</w:t>
            </w:r>
            <w:r w:rsidR="008F552F" w:rsidRPr="00293F6D">
              <w:rPr>
                <w:rFonts w:ascii="Arial" w:hAnsi="Arial" w:cs="Arial"/>
                <w:bCs/>
                <w:lang w:val="en-US"/>
              </w:rPr>
              <w:t>-</w:t>
            </w:r>
            <w:r w:rsidRPr="00293F6D">
              <w:rPr>
                <w:rFonts w:ascii="Arial" w:hAnsi="Arial" w:cs="Arial"/>
                <w:bCs/>
                <w:lang w:val="en-US"/>
              </w:rPr>
              <w:t>national states.</w:t>
            </w:r>
          </w:p>
          <w:p w14:paraId="0A3309A5" w14:textId="57CEE319" w:rsidR="00E002AA" w:rsidRPr="00293F6D" w:rsidRDefault="00E002AA" w:rsidP="00293F6D">
            <w:pPr>
              <w:pStyle w:val="Prrafodelista"/>
              <w:numPr>
                <w:ilvl w:val="1"/>
                <w:numId w:val="41"/>
              </w:numPr>
              <w:tabs>
                <w:tab w:val="left" w:pos="596"/>
              </w:tabs>
              <w:suppressAutoHyphens/>
              <w:spacing w:line="240" w:lineRule="auto"/>
              <w:jc w:val="both"/>
              <w:rPr>
                <w:rFonts w:ascii="Arial" w:hAnsi="Arial" w:cs="Arial"/>
                <w:bCs/>
                <w:lang w:val="en-US"/>
              </w:rPr>
            </w:pPr>
            <w:r w:rsidRPr="00293F6D">
              <w:rPr>
                <w:rFonts w:ascii="Arial" w:hAnsi="Arial" w:cs="Arial"/>
                <w:bCs/>
                <w:lang w:val="en-US"/>
              </w:rPr>
              <w:t>Decentralization, socioeconomic development and democracy.</w:t>
            </w:r>
          </w:p>
          <w:p w14:paraId="6305A6E0" w14:textId="2D795F07" w:rsidR="00E002AA" w:rsidRDefault="00E002AA" w:rsidP="00E002AA">
            <w:pPr>
              <w:suppressAutoHyphens/>
              <w:jc w:val="both"/>
              <w:rPr>
                <w:rFonts w:ascii="Arial" w:hAnsi="Arial" w:cs="Arial"/>
                <w:bCs/>
                <w:lang w:val="en-US"/>
              </w:rPr>
            </w:pPr>
          </w:p>
          <w:p w14:paraId="1E1E9EBE" w14:textId="38693A4C" w:rsidR="008F552F" w:rsidRPr="008F552F" w:rsidRDefault="008F552F" w:rsidP="008F552F">
            <w:pPr>
              <w:suppressAutoHyphens/>
              <w:jc w:val="both"/>
              <w:rPr>
                <w:rFonts w:ascii="Arial" w:hAnsi="Arial" w:cs="Arial"/>
                <w:bCs/>
                <w:lang w:val="en-US"/>
              </w:rPr>
            </w:pPr>
            <w:r w:rsidRPr="008F552F">
              <w:rPr>
                <w:rFonts w:ascii="Arial" w:hAnsi="Arial" w:cs="Arial"/>
                <w:bCs/>
                <w:lang w:val="en-US"/>
              </w:rPr>
              <w:t>PART 2</w:t>
            </w:r>
            <w:r w:rsidRPr="008F552F">
              <w:rPr>
                <w:rFonts w:ascii="Arial" w:hAnsi="Arial" w:cs="Arial"/>
                <w:bCs/>
                <w:lang w:val="en-US"/>
              </w:rPr>
              <w:t xml:space="preserve">. </w:t>
            </w:r>
            <w:r w:rsidRPr="008F552F">
              <w:rPr>
                <w:rFonts w:ascii="Arial" w:hAnsi="Arial" w:cs="Arial"/>
                <w:bCs/>
                <w:lang w:val="en-US"/>
              </w:rPr>
              <w:t>Collective Identity and territory</w:t>
            </w:r>
          </w:p>
          <w:p w14:paraId="17BC9F77" w14:textId="251C1B10" w:rsidR="008F552F" w:rsidRPr="008F552F" w:rsidRDefault="008F552F" w:rsidP="008F552F">
            <w:pPr>
              <w:suppressAutoHyphens/>
              <w:jc w:val="both"/>
              <w:rPr>
                <w:rFonts w:ascii="Arial" w:hAnsi="Arial" w:cs="Arial"/>
                <w:bCs/>
                <w:lang w:val="en-US"/>
              </w:rPr>
            </w:pPr>
            <w:r>
              <w:rPr>
                <w:rFonts w:ascii="Arial" w:hAnsi="Arial" w:cs="Arial"/>
                <w:bCs/>
                <w:lang w:val="en-US"/>
              </w:rPr>
              <w:t>2</w:t>
            </w:r>
            <w:r w:rsidRPr="008F552F">
              <w:rPr>
                <w:rFonts w:ascii="Arial" w:hAnsi="Arial" w:cs="Arial"/>
                <w:bCs/>
                <w:lang w:val="en-US"/>
              </w:rPr>
              <w:t>.1.</w:t>
            </w:r>
            <w:r w:rsidRPr="008F552F">
              <w:rPr>
                <w:rFonts w:ascii="Arial" w:hAnsi="Arial" w:cs="Arial"/>
                <w:bCs/>
                <w:lang w:val="en-US"/>
              </w:rPr>
              <w:tab/>
            </w:r>
            <w:r w:rsidRPr="008F552F">
              <w:rPr>
                <w:rFonts w:ascii="Arial" w:hAnsi="Arial" w:cs="Arial"/>
                <w:bCs/>
                <w:lang w:val="en-US"/>
              </w:rPr>
              <w:t>Identity as individual and collective process</w:t>
            </w:r>
          </w:p>
          <w:p w14:paraId="3A3E53CD" w14:textId="3915C4D8" w:rsidR="008F552F" w:rsidRPr="008F552F" w:rsidRDefault="008F552F" w:rsidP="008F552F">
            <w:pPr>
              <w:suppressAutoHyphens/>
              <w:jc w:val="both"/>
              <w:rPr>
                <w:rFonts w:ascii="Arial" w:hAnsi="Arial" w:cs="Arial"/>
                <w:bCs/>
                <w:lang w:val="en-US"/>
              </w:rPr>
            </w:pPr>
            <w:r>
              <w:rPr>
                <w:rFonts w:ascii="Arial" w:hAnsi="Arial" w:cs="Arial"/>
                <w:bCs/>
                <w:lang w:val="en-US"/>
              </w:rPr>
              <w:t>2</w:t>
            </w:r>
            <w:r w:rsidRPr="008F552F">
              <w:rPr>
                <w:rFonts w:ascii="Arial" w:hAnsi="Arial" w:cs="Arial"/>
                <w:bCs/>
                <w:lang w:val="en-US"/>
              </w:rPr>
              <w:t>.2.</w:t>
            </w:r>
            <w:r w:rsidRPr="008F552F">
              <w:rPr>
                <w:rFonts w:ascii="Arial" w:hAnsi="Arial" w:cs="Arial"/>
                <w:bCs/>
                <w:lang w:val="en-US"/>
              </w:rPr>
              <w:tab/>
            </w:r>
            <w:r w:rsidRPr="008F552F">
              <w:rPr>
                <w:rFonts w:ascii="Arial" w:hAnsi="Arial" w:cs="Arial"/>
                <w:bCs/>
                <w:lang w:val="en-US"/>
              </w:rPr>
              <w:t>Space, place, scale and identity</w:t>
            </w:r>
            <w:r w:rsidRPr="008F552F">
              <w:rPr>
                <w:rFonts w:ascii="Arial" w:hAnsi="Arial" w:cs="Arial"/>
                <w:bCs/>
                <w:lang w:val="en-US"/>
              </w:rPr>
              <w:t xml:space="preserve"> </w:t>
            </w:r>
          </w:p>
          <w:p w14:paraId="0421A276" w14:textId="4EC97994" w:rsidR="008F552F" w:rsidRPr="008F552F" w:rsidRDefault="008F552F" w:rsidP="008F552F">
            <w:pPr>
              <w:suppressAutoHyphens/>
              <w:jc w:val="both"/>
              <w:rPr>
                <w:rFonts w:ascii="Arial" w:hAnsi="Arial" w:cs="Arial"/>
                <w:bCs/>
                <w:lang w:val="en-US"/>
              </w:rPr>
            </w:pPr>
            <w:r>
              <w:rPr>
                <w:rFonts w:ascii="Arial" w:hAnsi="Arial" w:cs="Arial"/>
                <w:bCs/>
                <w:lang w:val="en-US"/>
              </w:rPr>
              <w:t>2</w:t>
            </w:r>
            <w:r w:rsidRPr="008F552F">
              <w:rPr>
                <w:rFonts w:ascii="Arial" w:hAnsi="Arial" w:cs="Arial"/>
                <w:bCs/>
                <w:lang w:val="en-US"/>
              </w:rPr>
              <w:t>.3.</w:t>
            </w:r>
            <w:r w:rsidRPr="008F552F">
              <w:rPr>
                <w:rFonts w:ascii="Arial" w:hAnsi="Arial" w:cs="Arial"/>
                <w:bCs/>
                <w:lang w:val="en-US"/>
              </w:rPr>
              <w:tab/>
            </w:r>
            <w:r w:rsidRPr="008F552F">
              <w:rPr>
                <w:rFonts w:ascii="Arial" w:hAnsi="Arial" w:cs="Arial"/>
                <w:bCs/>
                <w:lang w:val="en-US"/>
              </w:rPr>
              <w:t>Localism, regionalism, nationalism</w:t>
            </w:r>
          </w:p>
          <w:p w14:paraId="19624B2E" w14:textId="54BAEAE3" w:rsidR="008F552F" w:rsidRDefault="008F552F" w:rsidP="008F552F">
            <w:pPr>
              <w:suppressAutoHyphens/>
              <w:jc w:val="both"/>
              <w:rPr>
                <w:rFonts w:ascii="Arial" w:hAnsi="Arial" w:cs="Arial"/>
                <w:bCs/>
                <w:lang w:val="en-US"/>
              </w:rPr>
            </w:pPr>
            <w:r>
              <w:rPr>
                <w:rFonts w:ascii="Arial" w:hAnsi="Arial" w:cs="Arial"/>
                <w:bCs/>
                <w:lang w:val="en-US"/>
              </w:rPr>
              <w:t>2</w:t>
            </w:r>
            <w:r w:rsidRPr="008F552F">
              <w:rPr>
                <w:rFonts w:ascii="Arial" w:hAnsi="Arial" w:cs="Arial"/>
                <w:bCs/>
                <w:lang w:val="en-US"/>
              </w:rPr>
              <w:t>.4.</w:t>
            </w:r>
            <w:r w:rsidRPr="008F552F">
              <w:rPr>
                <w:rFonts w:ascii="Arial" w:hAnsi="Arial" w:cs="Arial"/>
                <w:bCs/>
                <w:lang w:val="en-US"/>
              </w:rPr>
              <w:tab/>
            </w:r>
            <w:r w:rsidRPr="008F552F">
              <w:rPr>
                <w:rFonts w:ascii="Arial" w:hAnsi="Arial" w:cs="Arial"/>
                <w:bCs/>
                <w:lang w:val="en-US"/>
              </w:rPr>
              <w:t>Local co</w:t>
            </w:r>
            <w:r>
              <w:rPr>
                <w:rFonts w:ascii="Arial" w:hAnsi="Arial" w:cs="Arial"/>
                <w:bCs/>
                <w:lang w:val="en-US"/>
              </w:rPr>
              <w:t>mmunities, social movements and collective identity</w:t>
            </w:r>
          </w:p>
          <w:p w14:paraId="124EB256" w14:textId="77777777" w:rsidR="00293F6D" w:rsidRDefault="008F552F" w:rsidP="008F552F">
            <w:pPr>
              <w:suppressAutoHyphens/>
              <w:jc w:val="both"/>
              <w:rPr>
                <w:rFonts w:ascii="Arial" w:hAnsi="Arial" w:cs="Arial"/>
                <w:bCs/>
                <w:lang w:val="en-US"/>
              </w:rPr>
            </w:pPr>
            <w:r>
              <w:rPr>
                <w:rFonts w:ascii="Arial" w:hAnsi="Arial" w:cs="Arial"/>
                <w:bCs/>
                <w:lang w:val="en-US"/>
              </w:rPr>
              <w:lastRenderedPageBreak/>
              <w:t xml:space="preserve">2.5. Social fabric, </w:t>
            </w:r>
            <w:r w:rsidR="00293F6D">
              <w:rPr>
                <w:rFonts w:ascii="Arial" w:hAnsi="Arial" w:cs="Arial"/>
                <w:bCs/>
                <w:lang w:val="en-US"/>
              </w:rPr>
              <w:t>local empowerment, and decentralized power in contemporary democracies.</w:t>
            </w:r>
          </w:p>
          <w:p w14:paraId="21D1F643" w14:textId="6BEA3060" w:rsidR="008F552F" w:rsidRPr="008F552F" w:rsidRDefault="008F552F" w:rsidP="008F552F">
            <w:pPr>
              <w:suppressAutoHyphens/>
              <w:jc w:val="both"/>
              <w:rPr>
                <w:rFonts w:ascii="Arial" w:hAnsi="Arial" w:cs="Arial"/>
                <w:bCs/>
                <w:lang w:val="en-US"/>
              </w:rPr>
            </w:pPr>
            <w:r>
              <w:rPr>
                <w:rFonts w:ascii="Arial" w:hAnsi="Arial" w:cs="Arial"/>
                <w:bCs/>
                <w:lang w:val="en-US"/>
              </w:rPr>
              <w:t xml:space="preserve"> </w:t>
            </w:r>
          </w:p>
          <w:p w14:paraId="6ADFD875" w14:textId="6162F4E9" w:rsidR="00E002AA" w:rsidRPr="008F552F" w:rsidRDefault="008F552F" w:rsidP="00E002AA">
            <w:pPr>
              <w:suppressAutoHyphens/>
              <w:jc w:val="both"/>
              <w:rPr>
                <w:rFonts w:ascii="Arial" w:hAnsi="Arial" w:cs="Arial"/>
                <w:bCs/>
                <w:lang w:val="en-US"/>
              </w:rPr>
            </w:pPr>
            <w:r>
              <w:rPr>
                <w:rFonts w:ascii="Arial" w:hAnsi="Arial" w:cs="Arial"/>
                <w:bCs/>
                <w:lang w:val="en-US"/>
              </w:rPr>
              <w:t>PART 3</w:t>
            </w:r>
            <w:r w:rsidR="00E002AA" w:rsidRPr="008F552F">
              <w:rPr>
                <w:rFonts w:ascii="Arial" w:hAnsi="Arial" w:cs="Arial"/>
                <w:bCs/>
                <w:lang w:val="en-US"/>
              </w:rPr>
              <w:t xml:space="preserve">. The Latin American context and </w:t>
            </w:r>
            <w:r>
              <w:rPr>
                <w:rFonts w:ascii="Arial" w:hAnsi="Arial" w:cs="Arial"/>
                <w:bCs/>
                <w:lang w:val="en-US"/>
              </w:rPr>
              <w:t xml:space="preserve">the </w:t>
            </w:r>
            <w:r w:rsidR="00E002AA" w:rsidRPr="008F552F">
              <w:rPr>
                <w:rFonts w:ascii="Arial" w:hAnsi="Arial" w:cs="Arial"/>
                <w:bCs/>
                <w:lang w:val="en-US"/>
              </w:rPr>
              <w:t xml:space="preserve">Chilean </w:t>
            </w:r>
            <w:r>
              <w:rPr>
                <w:rFonts w:ascii="Arial" w:hAnsi="Arial" w:cs="Arial"/>
                <w:bCs/>
                <w:lang w:val="en-US"/>
              </w:rPr>
              <w:t>case</w:t>
            </w:r>
          </w:p>
          <w:p w14:paraId="287FEEBA" w14:textId="20E28304" w:rsidR="00E002AA" w:rsidRDefault="00293F6D" w:rsidP="00E002AA">
            <w:pPr>
              <w:suppressAutoHyphens/>
              <w:jc w:val="both"/>
              <w:rPr>
                <w:rFonts w:ascii="Arial" w:hAnsi="Arial" w:cs="Arial"/>
                <w:bCs/>
                <w:lang w:val="en-US"/>
              </w:rPr>
            </w:pPr>
            <w:r>
              <w:rPr>
                <w:rFonts w:ascii="Arial" w:hAnsi="Arial" w:cs="Arial"/>
                <w:bCs/>
                <w:lang w:val="en-US"/>
              </w:rPr>
              <w:t>3</w:t>
            </w:r>
            <w:r w:rsidR="00E002AA" w:rsidRPr="008F552F">
              <w:rPr>
                <w:rFonts w:ascii="Arial" w:hAnsi="Arial" w:cs="Arial"/>
                <w:bCs/>
                <w:lang w:val="en-US"/>
              </w:rPr>
              <w:t>.1. Structures of Latin American states, large patterns</w:t>
            </w:r>
            <w:r>
              <w:rPr>
                <w:rFonts w:ascii="Arial" w:hAnsi="Arial" w:cs="Arial"/>
                <w:bCs/>
                <w:lang w:val="en-US"/>
              </w:rPr>
              <w:t>.</w:t>
            </w:r>
          </w:p>
          <w:p w14:paraId="4EF6108A" w14:textId="7DBAA3B1" w:rsidR="00E002AA" w:rsidRPr="008F552F" w:rsidRDefault="00293F6D" w:rsidP="00E002AA">
            <w:pPr>
              <w:suppressAutoHyphens/>
              <w:jc w:val="both"/>
              <w:rPr>
                <w:rFonts w:ascii="Arial" w:hAnsi="Arial" w:cs="Arial"/>
                <w:bCs/>
                <w:lang w:val="en-US"/>
              </w:rPr>
            </w:pPr>
            <w:r>
              <w:rPr>
                <w:rFonts w:ascii="Arial" w:hAnsi="Arial" w:cs="Arial"/>
                <w:bCs/>
                <w:lang w:val="en-US"/>
              </w:rPr>
              <w:t>3</w:t>
            </w:r>
            <w:r w:rsidR="00E002AA" w:rsidRPr="008F552F">
              <w:rPr>
                <w:rFonts w:ascii="Arial" w:hAnsi="Arial" w:cs="Arial"/>
                <w:bCs/>
                <w:lang w:val="en-US"/>
              </w:rPr>
              <w:t>.2. History of the political-administrative division of Chile</w:t>
            </w:r>
          </w:p>
          <w:p w14:paraId="50E55619" w14:textId="39116DDF" w:rsidR="00E002AA" w:rsidRPr="008F552F" w:rsidRDefault="00E002AA" w:rsidP="00E002AA">
            <w:pPr>
              <w:suppressAutoHyphens/>
              <w:jc w:val="both"/>
              <w:rPr>
                <w:rFonts w:ascii="Arial" w:hAnsi="Arial" w:cs="Arial"/>
                <w:bCs/>
                <w:lang w:val="en-US"/>
              </w:rPr>
            </w:pPr>
            <w:r w:rsidRPr="008F552F">
              <w:rPr>
                <w:rFonts w:ascii="Arial" w:hAnsi="Arial" w:cs="Arial"/>
                <w:bCs/>
                <w:lang w:val="en-US"/>
              </w:rPr>
              <w:t>3.</w:t>
            </w:r>
            <w:r w:rsidR="00293F6D">
              <w:rPr>
                <w:rFonts w:ascii="Arial" w:hAnsi="Arial" w:cs="Arial"/>
                <w:bCs/>
                <w:lang w:val="en-US"/>
              </w:rPr>
              <w:t>3.</w:t>
            </w:r>
            <w:r w:rsidRPr="008F552F">
              <w:rPr>
                <w:rFonts w:ascii="Arial" w:hAnsi="Arial" w:cs="Arial"/>
                <w:bCs/>
                <w:lang w:val="en-US"/>
              </w:rPr>
              <w:t xml:space="preserve"> The levels of government, centralism, and ministerial structures.</w:t>
            </w:r>
          </w:p>
          <w:p w14:paraId="0924E05E" w14:textId="4EF4EB12" w:rsidR="00E002AA" w:rsidRPr="008F552F" w:rsidRDefault="00293F6D" w:rsidP="00E002AA">
            <w:pPr>
              <w:suppressAutoHyphens/>
              <w:jc w:val="both"/>
              <w:rPr>
                <w:rFonts w:ascii="Arial" w:hAnsi="Arial" w:cs="Arial"/>
                <w:bCs/>
                <w:lang w:val="en-US"/>
              </w:rPr>
            </w:pPr>
            <w:r>
              <w:rPr>
                <w:rFonts w:ascii="Arial" w:hAnsi="Arial" w:cs="Arial"/>
                <w:bCs/>
                <w:lang w:val="en-US"/>
              </w:rPr>
              <w:t>3</w:t>
            </w:r>
            <w:r w:rsidR="00E002AA" w:rsidRPr="008F552F">
              <w:rPr>
                <w:rFonts w:ascii="Arial" w:hAnsi="Arial" w:cs="Arial"/>
                <w:bCs/>
                <w:lang w:val="en-US"/>
              </w:rPr>
              <w:t>.4. The municipality as a decentralizing agent in Chile.</w:t>
            </w:r>
          </w:p>
          <w:p w14:paraId="66C01D1C" w14:textId="615510EE" w:rsidR="00E002AA" w:rsidRDefault="00293F6D" w:rsidP="00E002AA">
            <w:pPr>
              <w:suppressAutoHyphens/>
              <w:jc w:val="both"/>
              <w:rPr>
                <w:rFonts w:ascii="Arial" w:hAnsi="Arial" w:cs="Arial"/>
                <w:bCs/>
                <w:lang w:val="en-US"/>
              </w:rPr>
            </w:pPr>
            <w:r>
              <w:rPr>
                <w:rFonts w:ascii="Arial" w:hAnsi="Arial" w:cs="Arial"/>
                <w:bCs/>
                <w:lang w:val="en-US"/>
              </w:rPr>
              <w:t>3</w:t>
            </w:r>
            <w:r w:rsidR="00E002AA" w:rsidRPr="008F552F">
              <w:rPr>
                <w:rFonts w:ascii="Arial" w:hAnsi="Arial" w:cs="Arial"/>
                <w:bCs/>
                <w:lang w:val="en-US"/>
              </w:rPr>
              <w:t>.5. The Provincial and Regional levels of administration.</w:t>
            </w:r>
          </w:p>
          <w:p w14:paraId="5544E802" w14:textId="41A63FDE" w:rsidR="00293F6D" w:rsidRPr="008F552F" w:rsidRDefault="00293F6D" w:rsidP="00E002AA">
            <w:pPr>
              <w:suppressAutoHyphens/>
              <w:jc w:val="both"/>
              <w:rPr>
                <w:rFonts w:ascii="Arial" w:hAnsi="Arial" w:cs="Arial"/>
                <w:bCs/>
                <w:lang w:val="en-US"/>
              </w:rPr>
            </w:pPr>
            <w:r>
              <w:rPr>
                <w:rFonts w:ascii="Arial" w:hAnsi="Arial" w:cs="Arial"/>
                <w:bCs/>
                <w:lang w:val="en-US"/>
              </w:rPr>
              <w:t>3.6. Communities, social movements and decentralization in Chile.</w:t>
            </w:r>
          </w:p>
          <w:p w14:paraId="1163C331" w14:textId="2D8D3569" w:rsidR="00BE0286" w:rsidRPr="008F552F" w:rsidRDefault="00E002AA" w:rsidP="00E002AA">
            <w:pPr>
              <w:suppressAutoHyphens/>
              <w:jc w:val="both"/>
              <w:rPr>
                <w:rFonts w:ascii="Arial" w:hAnsi="Arial" w:cs="Arial"/>
                <w:bCs/>
                <w:highlight w:val="yellow"/>
                <w:lang w:val="en-US"/>
              </w:rPr>
            </w:pPr>
            <w:r w:rsidRPr="008F552F">
              <w:rPr>
                <w:rFonts w:ascii="Arial" w:hAnsi="Arial" w:cs="Arial"/>
                <w:bCs/>
                <w:lang w:val="en-US"/>
              </w:rPr>
              <w:t>3.</w:t>
            </w:r>
            <w:r w:rsidR="00E36995">
              <w:rPr>
                <w:rFonts w:ascii="Arial" w:hAnsi="Arial" w:cs="Arial"/>
                <w:bCs/>
                <w:lang w:val="en-US"/>
              </w:rPr>
              <w:t>7</w:t>
            </w:r>
            <w:r w:rsidRPr="008F552F">
              <w:rPr>
                <w:rFonts w:ascii="Arial" w:hAnsi="Arial" w:cs="Arial"/>
                <w:bCs/>
                <w:lang w:val="en-US"/>
              </w:rPr>
              <w:t>. Regionalization, territorial inequality and institutional legitimacy.</w:t>
            </w:r>
          </w:p>
          <w:p w14:paraId="39ED05B1" w14:textId="77777777" w:rsidR="00BE0286" w:rsidRPr="008F552F" w:rsidRDefault="00BE0286" w:rsidP="00BE0286">
            <w:pPr>
              <w:suppressAutoHyphens/>
              <w:jc w:val="both"/>
              <w:rPr>
                <w:rFonts w:ascii="Arial" w:hAnsi="Arial" w:cs="Arial"/>
                <w:bCs/>
                <w:highlight w:val="yellow"/>
                <w:lang w:val="en-US"/>
              </w:rPr>
            </w:pPr>
          </w:p>
          <w:p w14:paraId="5B071017" w14:textId="3B43FA7B" w:rsidR="00BE0286" w:rsidRPr="008F552F" w:rsidRDefault="00BE0286" w:rsidP="00BE0286">
            <w:pPr>
              <w:suppressAutoHyphens/>
              <w:jc w:val="both"/>
              <w:rPr>
                <w:rFonts w:ascii="Arial" w:hAnsi="Arial" w:cs="Arial"/>
                <w:bCs/>
                <w:highlight w:val="yellow"/>
                <w:lang w:val="en-US"/>
              </w:rPr>
            </w:pPr>
          </w:p>
        </w:tc>
      </w:tr>
      <w:tr w:rsidR="00EC721B" w:rsidRPr="00E36995" w14:paraId="374CCC81" w14:textId="77777777" w:rsidTr="00BE0286">
        <w:tc>
          <w:tcPr>
            <w:tcW w:w="8494" w:type="dxa"/>
            <w:gridSpan w:val="3"/>
          </w:tcPr>
          <w:p w14:paraId="3AF72B81" w14:textId="0AC46AD9" w:rsidR="00EC721B" w:rsidRPr="00E36995" w:rsidRDefault="00EC721B" w:rsidP="002D11C3">
            <w:pPr>
              <w:pStyle w:val="Prrafodelista"/>
              <w:numPr>
                <w:ilvl w:val="0"/>
                <w:numId w:val="26"/>
              </w:numPr>
              <w:spacing w:after="0" w:line="240" w:lineRule="auto"/>
              <w:rPr>
                <w:rFonts w:ascii="Arial" w:hAnsi="Arial" w:cs="Arial"/>
                <w:lang w:val="en-US"/>
              </w:rPr>
            </w:pPr>
            <w:proofErr w:type="spellStart"/>
            <w:r w:rsidRPr="00E36995">
              <w:rPr>
                <w:rFonts w:ascii="Arial" w:hAnsi="Arial" w:cs="Arial"/>
                <w:lang w:val="en-US"/>
              </w:rPr>
              <w:lastRenderedPageBreak/>
              <w:t>Calendario</w:t>
            </w:r>
            <w:proofErr w:type="spellEnd"/>
            <w:r w:rsidR="00E36995" w:rsidRPr="00E36995">
              <w:rPr>
                <w:rFonts w:ascii="Arial" w:hAnsi="Arial" w:cs="Arial"/>
                <w:lang w:val="en-US"/>
              </w:rPr>
              <w:t xml:space="preserve"> (preliminary </w:t>
            </w:r>
            <w:r w:rsidR="00E36995">
              <w:rPr>
                <w:rFonts w:ascii="Arial" w:hAnsi="Arial" w:cs="Arial"/>
                <w:lang w:val="en-US"/>
              </w:rPr>
              <w:t>content of each session)</w:t>
            </w:r>
          </w:p>
        </w:tc>
      </w:tr>
      <w:tr w:rsidR="00702E81" w14:paraId="333E34C0" w14:textId="77777777" w:rsidTr="00BE0286">
        <w:tc>
          <w:tcPr>
            <w:tcW w:w="1129" w:type="dxa"/>
          </w:tcPr>
          <w:p w14:paraId="184E4622" w14:textId="77777777" w:rsidR="00702E81" w:rsidRPr="00470501" w:rsidRDefault="00702E81" w:rsidP="00872C13">
            <w:pPr>
              <w:rPr>
                <w:rFonts w:ascii="Arial" w:hAnsi="Arial" w:cs="Arial"/>
              </w:rPr>
            </w:pPr>
            <w:r w:rsidRPr="00470501">
              <w:rPr>
                <w:rFonts w:ascii="Arial" w:hAnsi="Arial" w:cs="Arial"/>
              </w:rPr>
              <w:t>Semana</w:t>
            </w:r>
          </w:p>
        </w:tc>
        <w:tc>
          <w:tcPr>
            <w:tcW w:w="957" w:type="dxa"/>
          </w:tcPr>
          <w:p w14:paraId="0DE554F4" w14:textId="77777777" w:rsidR="00702E81" w:rsidRPr="00470501" w:rsidRDefault="00702E81" w:rsidP="00872C13">
            <w:pPr>
              <w:rPr>
                <w:rFonts w:ascii="Arial" w:hAnsi="Arial" w:cs="Arial"/>
              </w:rPr>
            </w:pPr>
            <w:r w:rsidRPr="00470501">
              <w:rPr>
                <w:rFonts w:ascii="Arial" w:hAnsi="Arial" w:cs="Arial"/>
              </w:rPr>
              <w:t>Fecha</w:t>
            </w:r>
          </w:p>
        </w:tc>
        <w:tc>
          <w:tcPr>
            <w:tcW w:w="6408" w:type="dxa"/>
          </w:tcPr>
          <w:p w14:paraId="31F8DCDF" w14:textId="6B46DD9B" w:rsidR="00702E81" w:rsidRPr="00470501" w:rsidRDefault="008D3EC5" w:rsidP="00872C13">
            <w:pPr>
              <w:rPr>
                <w:rFonts w:ascii="Arial" w:hAnsi="Arial" w:cs="Arial"/>
              </w:rPr>
            </w:pPr>
            <w:r w:rsidRPr="00470501">
              <w:rPr>
                <w:rFonts w:ascii="Arial" w:hAnsi="Arial" w:cs="Arial"/>
              </w:rPr>
              <w:t>Contenido</w:t>
            </w:r>
            <w:r w:rsidR="007108B6">
              <w:rPr>
                <w:rFonts w:ascii="Arial" w:hAnsi="Arial" w:cs="Arial"/>
              </w:rPr>
              <w:t>/Actividades</w:t>
            </w:r>
          </w:p>
        </w:tc>
      </w:tr>
      <w:tr w:rsidR="00702E81" w:rsidRPr="008D3EC5" w14:paraId="4CB085BB" w14:textId="77777777" w:rsidTr="00BE0286">
        <w:tc>
          <w:tcPr>
            <w:tcW w:w="1129" w:type="dxa"/>
          </w:tcPr>
          <w:p w14:paraId="747A6624" w14:textId="77777777" w:rsidR="00702E81" w:rsidRPr="00470501" w:rsidRDefault="008D3EC5" w:rsidP="008D3EC5">
            <w:pPr>
              <w:jc w:val="center"/>
              <w:rPr>
                <w:rFonts w:ascii="Arial" w:hAnsi="Arial" w:cs="Arial"/>
              </w:rPr>
            </w:pPr>
            <w:r w:rsidRPr="00470501">
              <w:rPr>
                <w:rFonts w:ascii="Arial" w:hAnsi="Arial" w:cs="Arial"/>
              </w:rPr>
              <w:t>1</w:t>
            </w:r>
          </w:p>
        </w:tc>
        <w:tc>
          <w:tcPr>
            <w:tcW w:w="957" w:type="dxa"/>
          </w:tcPr>
          <w:p w14:paraId="16AD5C5B" w14:textId="06767728" w:rsidR="00702E81" w:rsidRPr="002D11C3" w:rsidRDefault="00702E81" w:rsidP="00E7362B">
            <w:pPr>
              <w:jc w:val="center"/>
              <w:rPr>
                <w:rFonts w:ascii="Arial" w:hAnsi="Arial" w:cs="Arial"/>
                <w:highlight w:val="yellow"/>
              </w:rPr>
            </w:pPr>
          </w:p>
        </w:tc>
        <w:tc>
          <w:tcPr>
            <w:tcW w:w="6408" w:type="dxa"/>
          </w:tcPr>
          <w:p w14:paraId="13BCCA7B" w14:textId="1C7FC7DE" w:rsidR="00702E81" w:rsidRPr="00470501" w:rsidRDefault="004A56FC" w:rsidP="00D83C6E">
            <w:pPr>
              <w:rPr>
                <w:rFonts w:ascii="Arial" w:hAnsi="Arial" w:cs="Arial"/>
              </w:rPr>
            </w:pPr>
            <w:r>
              <w:rPr>
                <w:rFonts w:ascii="Arial" w:hAnsi="Arial" w:cs="Arial"/>
              </w:rPr>
              <w:t>1.1 – 1.2</w:t>
            </w:r>
          </w:p>
        </w:tc>
      </w:tr>
      <w:tr w:rsidR="00702E81" w:rsidRPr="008D3EC5" w14:paraId="3E6E5DEB" w14:textId="77777777" w:rsidTr="00BE0286">
        <w:tc>
          <w:tcPr>
            <w:tcW w:w="1129" w:type="dxa"/>
          </w:tcPr>
          <w:p w14:paraId="2B0747DA" w14:textId="77777777" w:rsidR="00702E81" w:rsidRPr="00470501" w:rsidRDefault="008D3EC5" w:rsidP="008D3EC5">
            <w:pPr>
              <w:jc w:val="center"/>
              <w:rPr>
                <w:rFonts w:ascii="Arial" w:hAnsi="Arial" w:cs="Arial"/>
              </w:rPr>
            </w:pPr>
            <w:r w:rsidRPr="00470501">
              <w:rPr>
                <w:rFonts w:ascii="Arial" w:hAnsi="Arial" w:cs="Arial"/>
              </w:rPr>
              <w:t>2</w:t>
            </w:r>
          </w:p>
        </w:tc>
        <w:tc>
          <w:tcPr>
            <w:tcW w:w="957" w:type="dxa"/>
          </w:tcPr>
          <w:p w14:paraId="515C45C5" w14:textId="09C5DB54" w:rsidR="00702E81" w:rsidRPr="002D11C3" w:rsidRDefault="00702E81" w:rsidP="00E7362B">
            <w:pPr>
              <w:jc w:val="center"/>
              <w:rPr>
                <w:rFonts w:ascii="Arial" w:hAnsi="Arial" w:cs="Arial"/>
                <w:highlight w:val="yellow"/>
              </w:rPr>
            </w:pPr>
          </w:p>
        </w:tc>
        <w:tc>
          <w:tcPr>
            <w:tcW w:w="6408" w:type="dxa"/>
          </w:tcPr>
          <w:p w14:paraId="5BED6CA8" w14:textId="6918AAC4" w:rsidR="00702E81" w:rsidRPr="00470501" w:rsidRDefault="00E36995" w:rsidP="00872C13">
            <w:pPr>
              <w:rPr>
                <w:rFonts w:ascii="Arial" w:hAnsi="Arial" w:cs="Arial"/>
              </w:rPr>
            </w:pPr>
            <w:r>
              <w:rPr>
                <w:rFonts w:ascii="Arial" w:hAnsi="Arial" w:cs="Arial"/>
              </w:rPr>
              <w:t>1.3 – 1.4</w:t>
            </w:r>
          </w:p>
        </w:tc>
      </w:tr>
      <w:tr w:rsidR="00702E81" w:rsidRPr="008D3EC5" w14:paraId="017053F8" w14:textId="77777777" w:rsidTr="00BE0286">
        <w:tc>
          <w:tcPr>
            <w:tcW w:w="1129" w:type="dxa"/>
          </w:tcPr>
          <w:p w14:paraId="2B15E800" w14:textId="77777777" w:rsidR="00702E81" w:rsidRPr="00470501" w:rsidRDefault="008D3EC5" w:rsidP="008D3EC5">
            <w:pPr>
              <w:jc w:val="center"/>
              <w:rPr>
                <w:rFonts w:ascii="Arial" w:hAnsi="Arial" w:cs="Arial"/>
              </w:rPr>
            </w:pPr>
            <w:r w:rsidRPr="00470501">
              <w:rPr>
                <w:rFonts w:ascii="Arial" w:hAnsi="Arial" w:cs="Arial"/>
              </w:rPr>
              <w:t>3</w:t>
            </w:r>
          </w:p>
        </w:tc>
        <w:tc>
          <w:tcPr>
            <w:tcW w:w="957" w:type="dxa"/>
          </w:tcPr>
          <w:p w14:paraId="0272037F" w14:textId="067BD5EC" w:rsidR="00702E81" w:rsidRPr="002D11C3" w:rsidRDefault="00702E81" w:rsidP="00E7362B">
            <w:pPr>
              <w:jc w:val="center"/>
              <w:rPr>
                <w:rFonts w:ascii="Arial" w:hAnsi="Arial" w:cs="Arial"/>
                <w:highlight w:val="yellow"/>
              </w:rPr>
            </w:pPr>
          </w:p>
        </w:tc>
        <w:tc>
          <w:tcPr>
            <w:tcW w:w="6408" w:type="dxa"/>
          </w:tcPr>
          <w:p w14:paraId="6AFCDB27" w14:textId="21C2CE6E" w:rsidR="00702E81" w:rsidRPr="00470501" w:rsidRDefault="00E36995" w:rsidP="00872C13">
            <w:pPr>
              <w:rPr>
                <w:rFonts w:ascii="Arial" w:hAnsi="Arial" w:cs="Arial"/>
              </w:rPr>
            </w:pPr>
            <w:r>
              <w:rPr>
                <w:rFonts w:ascii="Arial" w:hAnsi="Arial" w:cs="Arial"/>
              </w:rPr>
              <w:t>1.5</w:t>
            </w:r>
          </w:p>
        </w:tc>
      </w:tr>
      <w:tr w:rsidR="00702E81" w:rsidRPr="008D3EC5" w14:paraId="4EDE525A" w14:textId="77777777" w:rsidTr="00BE0286">
        <w:tc>
          <w:tcPr>
            <w:tcW w:w="1129" w:type="dxa"/>
          </w:tcPr>
          <w:p w14:paraId="4D5211C2" w14:textId="77777777" w:rsidR="00702E81" w:rsidRPr="00470501" w:rsidRDefault="008D3EC5" w:rsidP="008D3EC5">
            <w:pPr>
              <w:jc w:val="center"/>
              <w:rPr>
                <w:rFonts w:ascii="Arial" w:hAnsi="Arial" w:cs="Arial"/>
              </w:rPr>
            </w:pPr>
            <w:r w:rsidRPr="00470501">
              <w:rPr>
                <w:rFonts w:ascii="Arial" w:hAnsi="Arial" w:cs="Arial"/>
              </w:rPr>
              <w:t>4</w:t>
            </w:r>
          </w:p>
        </w:tc>
        <w:tc>
          <w:tcPr>
            <w:tcW w:w="957" w:type="dxa"/>
          </w:tcPr>
          <w:p w14:paraId="60800FF3" w14:textId="57CA7F3F" w:rsidR="00702E81" w:rsidRPr="002D11C3" w:rsidRDefault="00702E81" w:rsidP="00E7362B">
            <w:pPr>
              <w:jc w:val="center"/>
              <w:rPr>
                <w:rFonts w:ascii="Arial" w:hAnsi="Arial" w:cs="Arial"/>
                <w:highlight w:val="yellow"/>
              </w:rPr>
            </w:pPr>
          </w:p>
        </w:tc>
        <w:tc>
          <w:tcPr>
            <w:tcW w:w="6408" w:type="dxa"/>
          </w:tcPr>
          <w:p w14:paraId="2BF0C5BB" w14:textId="24F0FB9B" w:rsidR="00702E81" w:rsidRPr="00470501" w:rsidRDefault="00E36995" w:rsidP="00872C13">
            <w:pPr>
              <w:rPr>
                <w:rFonts w:ascii="Arial" w:hAnsi="Arial" w:cs="Arial"/>
              </w:rPr>
            </w:pPr>
            <w:proofErr w:type="spellStart"/>
            <w:r>
              <w:rPr>
                <w:rFonts w:ascii="Arial" w:hAnsi="Arial" w:cs="Arial"/>
              </w:rPr>
              <w:t>Written</w:t>
            </w:r>
            <w:proofErr w:type="spellEnd"/>
            <w:r>
              <w:rPr>
                <w:rFonts w:ascii="Arial" w:hAnsi="Arial" w:cs="Arial"/>
              </w:rPr>
              <w:t xml:space="preserve"> Test </w:t>
            </w:r>
            <w:proofErr w:type="spellStart"/>
            <w:r>
              <w:rPr>
                <w:rFonts w:ascii="Arial" w:hAnsi="Arial" w:cs="Arial"/>
              </w:rPr>
              <w:t>Part</w:t>
            </w:r>
            <w:proofErr w:type="spellEnd"/>
            <w:r>
              <w:rPr>
                <w:rFonts w:ascii="Arial" w:hAnsi="Arial" w:cs="Arial"/>
              </w:rPr>
              <w:t xml:space="preserve"> 1</w:t>
            </w:r>
          </w:p>
        </w:tc>
      </w:tr>
      <w:tr w:rsidR="00702E81" w:rsidRPr="008D3EC5" w14:paraId="0BF87A8A" w14:textId="77777777" w:rsidTr="00BE0286">
        <w:tc>
          <w:tcPr>
            <w:tcW w:w="1129" w:type="dxa"/>
          </w:tcPr>
          <w:p w14:paraId="420A221C" w14:textId="77777777" w:rsidR="00702E81" w:rsidRPr="00470501" w:rsidRDefault="008D3EC5" w:rsidP="008D3EC5">
            <w:pPr>
              <w:jc w:val="center"/>
              <w:rPr>
                <w:rFonts w:ascii="Arial" w:hAnsi="Arial" w:cs="Arial"/>
              </w:rPr>
            </w:pPr>
            <w:r w:rsidRPr="00470501">
              <w:rPr>
                <w:rFonts w:ascii="Arial" w:hAnsi="Arial" w:cs="Arial"/>
              </w:rPr>
              <w:t>5</w:t>
            </w:r>
          </w:p>
        </w:tc>
        <w:tc>
          <w:tcPr>
            <w:tcW w:w="957" w:type="dxa"/>
          </w:tcPr>
          <w:p w14:paraId="19CB56BA" w14:textId="0E807CCA" w:rsidR="00702E81" w:rsidRPr="002D11C3" w:rsidRDefault="00702E81" w:rsidP="00E7362B">
            <w:pPr>
              <w:jc w:val="center"/>
              <w:rPr>
                <w:rFonts w:ascii="Arial" w:hAnsi="Arial" w:cs="Arial"/>
                <w:highlight w:val="yellow"/>
              </w:rPr>
            </w:pPr>
          </w:p>
        </w:tc>
        <w:tc>
          <w:tcPr>
            <w:tcW w:w="6408" w:type="dxa"/>
          </w:tcPr>
          <w:p w14:paraId="28CAED25" w14:textId="689FC5CB" w:rsidR="00702E81" w:rsidRPr="00470501" w:rsidRDefault="00E36995" w:rsidP="00B142FB">
            <w:pPr>
              <w:jc w:val="both"/>
              <w:rPr>
                <w:rFonts w:ascii="Arial" w:hAnsi="Arial" w:cs="Arial"/>
              </w:rPr>
            </w:pPr>
            <w:r>
              <w:rPr>
                <w:rFonts w:ascii="Arial" w:hAnsi="Arial" w:cs="Arial"/>
              </w:rPr>
              <w:t>2.1</w:t>
            </w:r>
          </w:p>
        </w:tc>
      </w:tr>
      <w:tr w:rsidR="00702E81" w:rsidRPr="008D3EC5" w14:paraId="42984F08" w14:textId="77777777" w:rsidTr="00BE0286">
        <w:tc>
          <w:tcPr>
            <w:tcW w:w="1129" w:type="dxa"/>
          </w:tcPr>
          <w:p w14:paraId="5681A84B" w14:textId="77777777" w:rsidR="00702E81" w:rsidRPr="00470501" w:rsidRDefault="008D3EC5" w:rsidP="008D3EC5">
            <w:pPr>
              <w:jc w:val="center"/>
              <w:rPr>
                <w:rFonts w:ascii="Arial" w:hAnsi="Arial" w:cs="Arial"/>
              </w:rPr>
            </w:pPr>
            <w:r w:rsidRPr="00470501">
              <w:rPr>
                <w:rFonts w:ascii="Arial" w:hAnsi="Arial" w:cs="Arial"/>
              </w:rPr>
              <w:t>6</w:t>
            </w:r>
          </w:p>
        </w:tc>
        <w:tc>
          <w:tcPr>
            <w:tcW w:w="957" w:type="dxa"/>
          </w:tcPr>
          <w:p w14:paraId="47222CDF" w14:textId="7240103F" w:rsidR="00702E81" w:rsidRPr="002D11C3" w:rsidRDefault="00702E81" w:rsidP="00E7362B">
            <w:pPr>
              <w:jc w:val="center"/>
              <w:rPr>
                <w:rFonts w:ascii="Arial" w:hAnsi="Arial" w:cs="Arial"/>
                <w:highlight w:val="yellow"/>
              </w:rPr>
            </w:pPr>
          </w:p>
        </w:tc>
        <w:tc>
          <w:tcPr>
            <w:tcW w:w="6408" w:type="dxa"/>
          </w:tcPr>
          <w:p w14:paraId="052048DF" w14:textId="52FB903F" w:rsidR="00702E81" w:rsidRPr="00470501" w:rsidRDefault="00E36995" w:rsidP="00B142FB">
            <w:pPr>
              <w:jc w:val="both"/>
              <w:rPr>
                <w:rFonts w:ascii="Arial" w:hAnsi="Arial" w:cs="Arial"/>
              </w:rPr>
            </w:pPr>
            <w:r>
              <w:rPr>
                <w:rFonts w:ascii="Arial" w:hAnsi="Arial" w:cs="Arial"/>
              </w:rPr>
              <w:t>2.2 – 2.3</w:t>
            </w:r>
          </w:p>
        </w:tc>
      </w:tr>
      <w:tr w:rsidR="00702E81" w:rsidRPr="008D3EC5" w14:paraId="7CC20DD0" w14:textId="77777777" w:rsidTr="00BE0286">
        <w:tc>
          <w:tcPr>
            <w:tcW w:w="1129" w:type="dxa"/>
          </w:tcPr>
          <w:p w14:paraId="681CAC56" w14:textId="77777777" w:rsidR="00702E81" w:rsidRPr="00470501" w:rsidRDefault="008D3EC5" w:rsidP="008D3EC5">
            <w:pPr>
              <w:jc w:val="center"/>
              <w:rPr>
                <w:rFonts w:ascii="Arial" w:hAnsi="Arial" w:cs="Arial"/>
              </w:rPr>
            </w:pPr>
            <w:r w:rsidRPr="00470501">
              <w:rPr>
                <w:rFonts w:ascii="Arial" w:hAnsi="Arial" w:cs="Arial"/>
              </w:rPr>
              <w:t>7</w:t>
            </w:r>
          </w:p>
        </w:tc>
        <w:tc>
          <w:tcPr>
            <w:tcW w:w="957" w:type="dxa"/>
          </w:tcPr>
          <w:p w14:paraId="2F0C558E" w14:textId="1EBC29F0" w:rsidR="00702E81" w:rsidRPr="002D11C3" w:rsidRDefault="00702E81" w:rsidP="00E7362B">
            <w:pPr>
              <w:jc w:val="center"/>
              <w:rPr>
                <w:rFonts w:ascii="Arial" w:hAnsi="Arial" w:cs="Arial"/>
                <w:highlight w:val="yellow"/>
              </w:rPr>
            </w:pPr>
          </w:p>
        </w:tc>
        <w:tc>
          <w:tcPr>
            <w:tcW w:w="6408" w:type="dxa"/>
          </w:tcPr>
          <w:p w14:paraId="073AFB29" w14:textId="784EA54C" w:rsidR="00702E81" w:rsidRPr="00470501" w:rsidRDefault="00E36995" w:rsidP="00B142FB">
            <w:pPr>
              <w:jc w:val="both"/>
              <w:rPr>
                <w:rFonts w:ascii="Arial" w:hAnsi="Arial" w:cs="Arial"/>
              </w:rPr>
            </w:pPr>
            <w:r>
              <w:rPr>
                <w:rFonts w:ascii="Arial" w:hAnsi="Arial" w:cs="Arial"/>
              </w:rPr>
              <w:t>2.4</w:t>
            </w:r>
          </w:p>
        </w:tc>
      </w:tr>
      <w:tr w:rsidR="00702E81" w:rsidRPr="008D3EC5" w14:paraId="491BE624" w14:textId="77777777" w:rsidTr="00BE0286">
        <w:trPr>
          <w:trHeight w:val="278"/>
        </w:trPr>
        <w:tc>
          <w:tcPr>
            <w:tcW w:w="1129" w:type="dxa"/>
          </w:tcPr>
          <w:p w14:paraId="3B98CE10" w14:textId="77777777" w:rsidR="00702E81" w:rsidRPr="00470501" w:rsidRDefault="008D3EC5" w:rsidP="008D3EC5">
            <w:pPr>
              <w:jc w:val="center"/>
              <w:rPr>
                <w:rFonts w:ascii="Arial" w:hAnsi="Arial" w:cs="Arial"/>
              </w:rPr>
            </w:pPr>
            <w:r w:rsidRPr="00470501">
              <w:rPr>
                <w:rFonts w:ascii="Arial" w:hAnsi="Arial" w:cs="Arial"/>
              </w:rPr>
              <w:t>8</w:t>
            </w:r>
          </w:p>
        </w:tc>
        <w:tc>
          <w:tcPr>
            <w:tcW w:w="957" w:type="dxa"/>
          </w:tcPr>
          <w:p w14:paraId="70260C0F" w14:textId="33A1A924" w:rsidR="00702E81" w:rsidRPr="002D11C3" w:rsidRDefault="00702E81" w:rsidP="00E7362B">
            <w:pPr>
              <w:jc w:val="center"/>
              <w:rPr>
                <w:rFonts w:ascii="Arial" w:hAnsi="Arial" w:cs="Arial"/>
                <w:highlight w:val="yellow"/>
              </w:rPr>
            </w:pPr>
          </w:p>
        </w:tc>
        <w:tc>
          <w:tcPr>
            <w:tcW w:w="6408" w:type="dxa"/>
          </w:tcPr>
          <w:p w14:paraId="7EA989E4" w14:textId="6D46B317" w:rsidR="00702E81" w:rsidRPr="00470501" w:rsidRDefault="00E36995" w:rsidP="00B142FB">
            <w:pPr>
              <w:jc w:val="both"/>
              <w:rPr>
                <w:rFonts w:ascii="Arial" w:hAnsi="Arial" w:cs="Arial"/>
              </w:rPr>
            </w:pPr>
            <w:r>
              <w:rPr>
                <w:rFonts w:ascii="Arial" w:hAnsi="Arial" w:cs="Arial"/>
              </w:rPr>
              <w:t>2.5</w:t>
            </w:r>
          </w:p>
        </w:tc>
      </w:tr>
      <w:tr w:rsidR="003D142E" w:rsidRPr="008D3EC5" w14:paraId="6B13C0B9" w14:textId="77777777" w:rsidTr="00BE0286">
        <w:tc>
          <w:tcPr>
            <w:tcW w:w="1129" w:type="dxa"/>
          </w:tcPr>
          <w:p w14:paraId="4E58C5B9" w14:textId="77777777" w:rsidR="003D142E" w:rsidRPr="00470501" w:rsidRDefault="003D142E" w:rsidP="003D142E">
            <w:pPr>
              <w:jc w:val="center"/>
              <w:rPr>
                <w:rFonts w:ascii="Arial" w:hAnsi="Arial" w:cs="Arial"/>
              </w:rPr>
            </w:pPr>
            <w:r w:rsidRPr="00470501">
              <w:rPr>
                <w:rFonts w:ascii="Arial" w:hAnsi="Arial" w:cs="Arial"/>
              </w:rPr>
              <w:t>9</w:t>
            </w:r>
          </w:p>
        </w:tc>
        <w:tc>
          <w:tcPr>
            <w:tcW w:w="957" w:type="dxa"/>
          </w:tcPr>
          <w:p w14:paraId="3EA63175" w14:textId="5BE29275" w:rsidR="003D142E" w:rsidRPr="002D11C3" w:rsidRDefault="003D142E" w:rsidP="003D142E">
            <w:pPr>
              <w:jc w:val="center"/>
              <w:rPr>
                <w:rFonts w:ascii="Arial" w:hAnsi="Arial" w:cs="Arial"/>
                <w:highlight w:val="yellow"/>
              </w:rPr>
            </w:pPr>
          </w:p>
        </w:tc>
        <w:tc>
          <w:tcPr>
            <w:tcW w:w="6408" w:type="dxa"/>
          </w:tcPr>
          <w:p w14:paraId="08C43AE3" w14:textId="406BC7F8" w:rsidR="003D142E" w:rsidRPr="00470501" w:rsidRDefault="00E36995" w:rsidP="003D142E">
            <w:pPr>
              <w:jc w:val="both"/>
              <w:rPr>
                <w:rFonts w:ascii="Arial" w:hAnsi="Arial" w:cs="Arial"/>
              </w:rPr>
            </w:pPr>
            <w:proofErr w:type="spellStart"/>
            <w:r>
              <w:rPr>
                <w:rFonts w:ascii="Arial" w:hAnsi="Arial" w:cs="Arial"/>
              </w:rPr>
              <w:t>Written</w:t>
            </w:r>
            <w:proofErr w:type="spellEnd"/>
            <w:r>
              <w:rPr>
                <w:rFonts w:ascii="Arial" w:hAnsi="Arial" w:cs="Arial"/>
              </w:rPr>
              <w:t xml:space="preserve"> Test </w:t>
            </w:r>
            <w:proofErr w:type="spellStart"/>
            <w:r>
              <w:rPr>
                <w:rFonts w:ascii="Arial" w:hAnsi="Arial" w:cs="Arial"/>
              </w:rPr>
              <w:t>Part</w:t>
            </w:r>
            <w:proofErr w:type="spellEnd"/>
            <w:r>
              <w:rPr>
                <w:rFonts w:ascii="Arial" w:hAnsi="Arial" w:cs="Arial"/>
              </w:rPr>
              <w:t xml:space="preserve"> 2</w:t>
            </w:r>
          </w:p>
        </w:tc>
      </w:tr>
      <w:tr w:rsidR="00332465" w:rsidRPr="008D3EC5" w14:paraId="1B58C19A" w14:textId="77777777" w:rsidTr="00BE0286">
        <w:tc>
          <w:tcPr>
            <w:tcW w:w="1129" w:type="dxa"/>
          </w:tcPr>
          <w:p w14:paraId="46CBA994" w14:textId="74F6CA55" w:rsidR="00332465" w:rsidRPr="00470501" w:rsidRDefault="00332465" w:rsidP="003D142E">
            <w:pPr>
              <w:jc w:val="center"/>
              <w:rPr>
                <w:rFonts w:ascii="Arial" w:hAnsi="Arial" w:cs="Arial"/>
              </w:rPr>
            </w:pPr>
            <w:r>
              <w:rPr>
                <w:rFonts w:ascii="Arial" w:hAnsi="Arial" w:cs="Arial"/>
              </w:rPr>
              <w:t>10</w:t>
            </w:r>
          </w:p>
        </w:tc>
        <w:tc>
          <w:tcPr>
            <w:tcW w:w="957" w:type="dxa"/>
          </w:tcPr>
          <w:p w14:paraId="0E35645E" w14:textId="77777777" w:rsidR="00332465" w:rsidRPr="002D11C3" w:rsidRDefault="00332465" w:rsidP="003D142E">
            <w:pPr>
              <w:jc w:val="center"/>
              <w:rPr>
                <w:rFonts w:ascii="Arial" w:hAnsi="Arial" w:cs="Arial"/>
                <w:highlight w:val="yellow"/>
              </w:rPr>
            </w:pPr>
          </w:p>
        </w:tc>
        <w:tc>
          <w:tcPr>
            <w:tcW w:w="6408" w:type="dxa"/>
          </w:tcPr>
          <w:p w14:paraId="31581635" w14:textId="1D98EC8A" w:rsidR="00332465" w:rsidRPr="00470501" w:rsidRDefault="00E36995" w:rsidP="003D142E">
            <w:pPr>
              <w:jc w:val="both"/>
              <w:rPr>
                <w:rFonts w:ascii="Arial" w:hAnsi="Arial" w:cs="Arial"/>
              </w:rPr>
            </w:pPr>
            <w:r>
              <w:rPr>
                <w:rFonts w:ascii="Arial" w:hAnsi="Arial" w:cs="Arial"/>
              </w:rPr>
              <w:t>3.1</w:t>
            </w:r>
          </w:p>
        </w:tc>
      </w:tr>
      <w:tr w:rsidR="00332465" w:rsidRPr="008D3EC5" w14:paraId="04E50265" w14:textId="77777777" w:rsidTr="00BE0286">
        <w:tc>
          <w:tcPr>
            <w:tcW w:w="1129" w:type="dxa"/>
          </w:tcPr>
          <w:p w14:paraId="3707FC53" w14:textId="3ABD0DEC" w:rsidR="00332465" w:rsidRPr="00470501" w:rsidRDefault="00332465" w:rsidP="003D142E">
            <w:pPr>
              <w:jc w:val="center"/>
              <w:rPr>
                <w:rFonts w:ascii="Arial" w:hAnsi="Arial" w:cs="Arial"/>
              </w:rPr>
            </w:pPr>
            <w:r>
              <w:rPr>
                <w:rFonts w:ascii="Arial" w:hAnsi="Arial" w:cs="Arial"/>
              </w:rPr>
              <w:t>11</w:t>
            </w:r>
          </w:p>
        </w:tc>
        <w:tc>
          <w:tcPr>
            <w:tcW w:w="957" w:type="dxa"/>
          </w:tcPr>
          <w:p w14:paraId="4867CBA7" w14:textId="77777777" w:rsidR="00332465" w:rsidRPr="002D11C3" w:rsidRDefault="00332465" w:rsidP="003D142E">
            <w:pPr>
              <w:jc w:val="center"/>
              <w:rPr>
                <w:rFonts w:ascii="Arial" w:hAnsi="Arial" w:cs="Arial"/>
                <w:highlight w:val="yellow"/>
              </w:rPr>
            </w:pPr>
          </w:p>
        </w:tc>
        <w:tc>
          <w:tcPr>
            <w:tcW w:w="6408" w:type="dxa"/>
          </w:tcPr>
          <w:p w14:paraId="50FC94CB" w14:textId="627CCCE3" w:rsidR="00332465" w:rsidRPr="00470501" w:rsidRDefault="00E36995" w:rsidP="003D142E">
            <w:pPr>
              <w:jc w:val="both"/>
              <w:rPr>
                <w:rFonts w:ascii="Arial" w:hAnsi="Arial" w:cs="Arial"/>
              </w:rPr>
            </w:pPr>
            <w:r>
              <w:rPr>
                <w:rFonts w:ascii="Arial" w:hAnsi="Arial" w:cs="Arial"/>
              </w:rPr>
              <w:t>3.2 – 3.3</w:t>
            </w:r>
          </w:p>
        </w:tc>
      </w:tr>
      <w:tr w:rsidR="00332465" w:rsidRPr="008D3EC5" w14:paraId="579BB8BC" w14:textId="77777777" w:rsidTr="00BE0286">
        <w:tc>
          <w:tcPr>
            <w:tcW w:w="1129" w:type="dxa"/>
          </w:tcPr>
          <w:p w14:paraId="60999D94" w14:textId="01CBF812" w:rsidR="00332465" w:rsidRPr="00470501" w:rsidRDefault="00332465" w:rsidP="003D142E">
            <w:pPr>
              <w:jc w:val="center"/>
              <w:rPr>
                <w:rFonts w:ascii="Arial" w:hAnsi="Arial" w:cs="Arial"/>
              </w:rPr>
            </w:pPr>
            <w:r>
              <w:rPr>
                <w:rFonts w:ascii="Arial" w:hAnsi="Arial" w:cs="Arial"/>
              </w:rPr>
              <w:t>12</w:t>
            </w:r>
          </w:p>
        </w:tc>
        <w:tc>
          <w:tcPr>
            <w:tcW w:w="957" w:type="dxa"/>
          </w:tcPr>
          <w:p w14:paraId="003F1C26" w14:textId="77777777" w:rsidR="00332465" w:rsidRPr="002D11C3" w:rsidRDefault="00332465" w:rsidP="003D142E">
            <w:pPr>
              <w:jc w:val="center"/>
              <w:rPr>
                <w:rFonts w:ascii="Arial" w:hAnsi="Arial" w:cs="Arial"/>
                <w:highlight w:val="yellow"/>
              </w:rPr>
            </w:pPr>
          </w:p>
        </w:tc>
        <w:tc>
          <w:tcPr>
            <w:tcW w:w="6408" w:type="dxa"/>
          </w:tcPr>
          <w:p w14:paraId="10278811" w14:textId="11FD09F3" w:rsidR="00332465" w:rsidRPr="00470501" w:rsidRDefault="00E36995" w:rsidP="003D142E">
            <w:pPr>
              <w:jc w:val="both"/>
              <w:rPr>
                <w:rFonts w:ascii="Arial" w:hAnsi="Arial" w:cs="Arial"/>
              </w:rPr>
            </w:pPr>
            <w:r>
              <w:rPr>
                <w:rFonts w:ascii="Arial" w:hAnsi="Arial" w:cs="Arial"/>
              </w:rPr>
              <w:t>3.4 – 3.5</w:t>
            </w:r>
          </w:p>
        </w:tc>
      </w:tr>
      <w:tr w:rsidR="00332465" w:rsidRPr="008D3EC5" w14:paraId="1276DC86" w14:textId="77777777" w:rsidTr="00BE0286">
        <w:tc>
          <w:tcPr>
            <w:tcW w:w="1129" w:type="dxa"/>
          </w:tcPr>
          <w:p w14:paraId="0C0AF439" w14:textId="08F87C25" w:rsidR="00332465" w:rsidRPr="00470501" w:rsidRDefault="00332465" w:rsidP="003D142E">
            <w:pPr>
              <w:jc w:val="center"/>
              <w:rPr>
                <w:rFonts w:ascii="Arial" w:hAnsi="Arial" w:cs="Arial"/>
              </w:rPr>
            </w:pPr>
            <w:r>
              <w:rPr>
                <w:rFonts w:ascii="Arial" w:hAnsi="Arial" w:cs="Arial"/>
              </w:rPr>
              <w:t>13</w:t>
            </w:r>
          </w:p>
        </w:tc>
        <w:tc>
          <w:tcPr>
            <w:tcW w:w="957" w:type="dxa"/>
          </w:tcPr>
          <w:p w14:paraId="1B47F84A" w14:textId="77777777" w:rsidR="00332465" w:rsidRPr="002D11C3" w:rsidRDefault="00332465" w:rsidP="003D142E">
            <w:pPr>
              <w:jc w:val="center"/>
              <w:rPr>
                <w:rFonts w:ascii="Arial" w:hAnsi="Arial" w:cs="Arial"/>
                <w:highlight w:val="yellow"/>
              </w:rPr>
            </w:pPr>
          </w:p>
        </w:tc>
        <w:tc>
          <w:tcPr>
            <w:tcW w:w="6408" w:type="dxa"/>
          </w:tcPr>
          <w:p w14:paraId="330CF099" w14:textId="3A0CC9F2" w:rsidR="00332465" w:rsidRPr="00470501" w:rsidRDefault="00E36995" w:rsidP="003D142E">
            <w:pPr>
              <w:jc w:val="both"/>
              <w:rPr>
                <w:rFonts w:ascii="Arial" w:hAnsi="Arial" w:cs="Arial"/>
              </w:rPr>
            </w:pPr>
            <w:r>
              <w:rPr>
                <w:rFonts w:ascii="Arial" w:hAnsi="Arial" w:cs="Arial"/>
              </w:rPr>
              <w:t>3.5</w:t>
            </w:r>
          </w:p>
        </w:tc>
      </w:tr>
      <w:tr w:rsidR="00E36995" w:rsidRPr="008D3EC5" w14:paraId="455253B4" w14:textId="77777777" w:rsidTr="00BE0286">
        <w:tc>
          <w:tcPr>
            <w:tcW w:w="1129" w:type="dxa"/>
          </w:tcPr>
          <w:p w14:paraId="5A0C27DC" w14:textId="052B0B34" w:rsidR="00E36995" w:rsidRDefault="00E36995" w:rsidP="003D142E">
            <w:pPr>
              <w:jc w:val="center"/>
              <w:rPr>
                <w:rFonts w:ascii="Arial" w:hAnsi="Arial" w:cs="Arial"/>
              </w:rPr>
            </w:pPr>
            <w:r>
              <w:rPr>
                <w:rFonts w:ascii="Arial" w:hAnsi="Arial" w:cs="Arial"/>
              </w:rPr>
              <w:t>14</w:t>
            </w:r>
          </w:p>
        </w:tc>
        <w:tc>
          <w:tcPr>
            <w:tcW w:w="957" w:type="dxa"/>
          </w:tcPr>
          <w:p w14:paraId="1F62089A" w14:textId="77777777" w:rsidR="00E36995" w:rsidRPr="002D11C3" w:rsidRDefault="00E36995" w:rsidP="003D142E">
            <w:pPr>
              <w:jc w:val="center"/>
              <w:rPr>
                <w:rFonts w:ascii="Arial" w:hAnsi="Arial" w:cs="Arial"/>
                <w:highlight w:val="yellow"/>
              </w:rPr>
            </w:pPr>
          </w:p>
        </w:tc>
        <w:tc>
          <w:tcPr>
            <w:tcW w:w="6408" w:type="dxa"/>
          </w:tcPr>
          <w:p w14:paraId="0EF0C215" w14:textId="2E2EAEF2" w:rsidR="00E36995" w:rsidRPr="00470501" w:rsidRDefault="00E36995" w:rsidP="003D142E">
            <w:pPr>
              <w:jc w:val="both"/>
              <w:rPr>
                <w:rFonts w:ascii="Arial" w:hAnsi="Arial" w:cs="Arial"/>
              </w:rPr>
            </w:pPr>
            <w:r>
              <w:rPr>
                <w:rFonts w:ascii="Arial" w:hAnsi="Arial" w:cs="Arial"/>
              </w:rPr>
              <w:t>3.6</w:t>
            </w:r>
          </w:p>
        </w:tc>
      </w:tr>
      <w:tr w:rsidR="00E36995" w:rsidRPr="008D3EC5" w14:paraId="5834CA6D" w14:textId="77777777" w:rsidTr="00BE0286">
        <w:tc>
          <w:tcPr>
            <w:tcW w:w="1129" w:type="dxa"/>
          </w:tcPr>
          <w:p w14:paraId="253F7F8B" w14:textId="2DF44F84" w:rsidR="00E36995" w:rsidRDefault="00E36995" w:rsidP="003D142E">
            <w:pPr>
              <w:jc w:val="center"/>
              <w:rPr>
                <w:rFonts w:ascii="Arial" w:hAnsi="Arial" w:cs="Arial"/>
              </w:rPr>
            </w:pPr>
            <w:r>
              <w:rPr>
                <w:rFonts w:ascii="Arial" w:hAnsi="Arial" w:cs="Arial"/>
              </w:rPr>
              <w:t>15</w:t>
            </w:r>
          </w:p>
        </w:tc>
        <w:tc>
          <w:tcPr>
            <w:tcW w:w="957" w:type="dxa"/>
          </w:tcPr>
          <w:p w14:paraId="100CAD00" w14:textId="77777777" w:rsidR="00E36995" w:rsidRPr="002D11C3" w:rsidRDefault="00E36995" w:rsidP="003D142E">
            <w:pPr>
              <w:jc w:val="center"/>
              <w:rPr>
                <w:rFonts w:ascii="Arial" w:hAnsi="Arial" w:cs="Arial"/>
                <w:highlight w:val="yellow"/>
              </w:rPr>
            </w:pPr>
          </w:p>
        </w:tc>
        <w:tc>
          <w:tcPr>
            <w:tcW w:w="6408" w:type="dxa"/>
          </w:tcPr>
          <w:p w14:paraId="515580A3" w14:textId="4C900317" w:rsidR="00E36995" w:rsidRDefault="00E36995" w:rsidP="003D142E">
            <w:pPr>
              <w:jc w:val="both"/>
              <w:rPr>
                <w:rFonts w:ascii="Arial" w:hAnsi="Arial" w:cs="Arial"/>
              </w:rPr>
            </w:pPr>
            <w:r>
              <w:rPr>
                <w:rFonts w:ascii="Arial" w:hAnsi="Arial" w:cs="Arial"/>
              </w:rPr>
              <w:t>3.7</w:t>
            </w:r>
          </w:p>
        </w:tc>
      </w:tr>
      <w:tr w:rsidR="00E36995" w:rsidRPr="00E36995" w14:paraId="3B244426" w14:textId="77777777" w:rsidTr="00BE0286">
        <w:tc>
          <w:tcPr>
            <w:tcW w:w="1129" w:type="dxa"/>
          </w:tcPr>
          <w:p w14:paraId="3CF8855E" w14:textId="237C2B41" w:rsidR="00E36995" w:rsidRDefault="00E36995" w:rsidP="003D142E">
            <w:pPr>
              <w:jc w:val="center"/>
              <w:rPr>
                <w:rFonts w:ascii="Arial" w:hAnsi="Arial" w:cs="Arial"/>
              </w:rPr>
            </w:pPr>
            <w:r>
              <w:rPr>
                <w:rFonts w:ascii="Arial" w:hAnsi="Arial" w:cs="Arial"/>
              </w:rPr>
              <w:t>16</w:t>
            </w:r>
          </w:p>
        </w:tc>
        <w:tc>
          <w:tcPr>
            <w:tcW w:w="957" w:type="dxa"/>
          </w:tcPr>
          <w:p w14:paraId="25212CAF" w14:textId="77777777" w:rsidR="00E36995" w:rsidRPr="002D11C3" w:rsidRDefault="00E36995" w:rsidP="003D142E">
            <w:pPr>
              <w:jc w:val="center"/>
              <w:rPr>
                <w:rFonts w:ascii="Arial" w:hAnsi="Arial" w:cs="Arial"/>
                <w:highlight w:val="yellow"/>
              </w:rPr>
            </w:pPr>
          </w:p>
        </w:tc>
        <w:tc>
          <w:tcPr>
            <w:tcW w:w="6408" w:type="dxa"/>
          </w:tcPr>
          <w:p w14:paraId="04BBFEA2" w14:textId="2863B118" w:rsidR="00E36995" w:rsidRPr="00E36995" w:rsidRDefault="00E36995" w:rsidP="003D142E">
            <w:pPr>
              <w:jc w:val="both"/>
              <w:rPr>
                <w:rFonts w:ascii="Arial" w:hAnsi="Arial" w:cs="Arial"/>
                <w:lang w:val="en-US"/>
              </w:rPr>
            </w:pPr>
            <w:r w:rsidRPr="00E36995">
              <w:rPr>
                <w:rFonts w:ascii="Arial" w:hAnsi="Arial" w:cs="Arial"/>
                <w:lang w:val="en-US"/>
              </w:rPr>
              <w:t>Final reflections – Final Essay dead</w:t>
            </w:r>
            <w:r>
              <w:rPr>
                <w:rFonts w:ascii="Arial" w:hAnsi="Arial" w:cs="Arial"/>
                <w:lang w:val="en-US"/>
              </w:rPr>
              <w:t>line</w:t>
            </w:r>
          </w:p>
        </w:tc>
      </w:tr>
    </w:tbl>
    <w:p w14:paraId="4857D1B2" w14:textId="77777777" w:rsidR="007108B6" w:rsidRPr="00E36995" w:rsidRDefault="007108B6" w:rsidP="00872C13">
      <w:pPr>
        <w:rPr>
          <w:rFonts w:ascii="Arial" w:hAnsi="Arial" w:cs="Arial"/>
          <w:b/>
          <w:lang w:val="en-US"/>
        </w:rPr>
      </w:pPr>
    </w:p>
    <w:tbl>
      <w:tblPr>
        <w:tblStyle w:val="Tablaconcuadrcula"/>
        <w:tblW w:w="0" w:type="auto"/>
        <w:tblLook w:val="04A0" w:firstRow="1" w:lastRow="0" w:firstColumn="1" w:lastColumn="0" w:noHBand="0" w:noVBand="1"/>
      </w:tblPr>
      <w:tblGrid>
        <w:gridCol w:w="8494"/>
      </w:tblGrid>
      <w:tr w:rsidR="00B142FB" w:rsidRPr="006A0118" w14:paraId="672CF2B5" w14:textId="77777777" w:rsidTr="00B142FB">
        <w:tc>
          <w:tcPr>
            <w:tcW w:w="8494" w:type="dxa"/>
          </w:tcPr>
          <w:p w14:paraId="6C147081" w14:textId="77777777" w:rsidR="00B142FB" w:rsidRPr="006A0118" w:rsidRDefault="00B142FB" w:rsidP="006A0118">
            <w:pPr>
              <w:pStyle w:val="Prrafodelista"/>
              <w:numPr>
                <w:ilvl w:val="0"/>
                <w:numId w:val="26"/>
              </w:numPr>
              <w:spacing w:after="0" w:line="240" w:lineRule="auto"/>
              <w:rPr>
                <w:rFonts w:ascii="Arial" w:hAnsi="Arial" w:cs="Arial"/>
              </w:rPr>
            </w:pPr>
            <w:r w:rsidRPr="006A0118">
              <w:rPr>
                <w:rFonts w:ascii="Arial" w:hAnsi="Arial" w:cs="Arial"/>
              </w:rPr>
              <w:t>Metodología:</w:t>
            </w:r>
          </w:p>
        </w:tc>
      </w:tr>
      <w:tr w:rsidR="00470501" w:rsidRPr="00293F6D" w14:paraId="5382D4E1" w14:textId="77777777" w:rsidTr="00B142FB">
        <w:tc>
          <w:tcPr>
            <w:tcW w:w="8494" w:type="dxa"/>
          </w:tcPr>
          <w:p w14:paraId="4267EEAF" w14:textId="77777777" w:rsidR="00470501" w:rsidRDefault="00470501" w:rsidP="006A0118">
            <w:pPr>
              <w:rPr>
                <w:rFonts w:ascii="Arial" w:hAnsi="Arial" w:cs="Arial"/>
              </w:rPr>
            </w:pPr>
          </w:p>
          <w:p w14:paraId="16DAD91A" w14:textId="3F15E849" w:rsidR="00867D89" w:rsidRDefault="00293F6D" w:rsidP="006A0118">
            <w:pPr>
              <w:rPr>
                <w:rFonts w:ascii="Arial" w:hAnsi="Arial" w:cs="Arial"/>
                <w:lang w:val="en-US"/>
              </w:rPr>
            </w:pPr>
            <w:r w:rsidRPr="00293F6D">
              <w:rPr>
                <w:rFonts w:ascii="Arial" w:hAnsi="Arial" w:cs="Arial"/>
                <w:lang w:val="en-US"/>
              </w:rPr>
              <w:t>This elective course requires students to carry out a series of readings associated with each specific topic and, through a process of conversation with the professor and the assistant, learn about, reflect on, and internalize the concepts of the program. Those who take the course are expected to have a particular and genuine interest in the subject, and to be active actors in their own learning. For this reason, autonomy is expected in class-to-class studies and an active participation of students during classes or in interactions with the teacher.</w:t>
            </w:r>
            <w:r w:rsidR="00EE6F9A">
              <w:rPr>
                <w:rFonts w:ascii="Arial" w:hAnsi="Arial" w:cs="Arial"/>
                <w:lang w:val="en-US"/>
              </w:rPr>
              <w:t xml:space="preserve"> The course includes two written tests and one final essay in which the students will address and analyze one specific topic or case of study to apply the concepts debated in class.</w:t>
            </w:r>
          </w:p>
          <w:p w14:paraId="1D05537B" w14:textId="77777777" w:rsidR="00EE6F9A" w:rsidRPr="00293F6D" w:rsidRDefault="00EE6F9A" w:rsidP="006A0118">
            <w:pPr>
              <w:rPr>
                <w:rFonts w:ascii="Arial" w:hAnsi="Arial" w:cs="Arial"/>
                <w:lang w:val="en-US"/>
              </w:rPr>
            </w:pPr>
          </w:p>
          <w:p w14:paraId="64C7793C" w14:textId="77777777" w:rsidR="00867D89" w:rsidRPr="00293F6D" w:rsidRDefault="00867D89" w:rsidP="006A0118">
            <w:pPr>
              <w:rPr>
                <w:rFonts w:ascii="Arial" w:hAnsi="Arial" w:cs="Arial"/>
                <w:lang w:val="en-US"/>
              </w:rPr>
            </w:pPr>
          </w:p>
        </w:tc>
      </w:tr>
    </w:tbl>
    <w:p w14:paraId="5D2D8CA9" w14:textId="77777777" w:rsidR="00470501" w:rsidRPr="00293F6D" w:rsidRDefault="00470501">
      <w:pPr>
        <w:rPr>
          <w:lang w:val="en-US"/>
        </w:rPr>
      </w:pPr>
    </w:p>
    <w:tbl>
      <w:tblPr>
        <w:tblStyle w:val="Tablaconcuadrcula"/>
        <w:tblW w:w="0" w:type="auto"/>
        <w:tblLook w:val="04A0" w:firstRow="1" w:lastRow="0" w:firstColumn="1" w:lastColumn="0" w:noHBand="0" w:noVBand="1"/>
      </w:tblPr>
      <w:tblGrid>
        <w:gridCol w:w="8494"/>
      </w:tblGrid>
      <w:tr w:rsidR="00091AA4" w:rsidRPr="006A0118" w14:paraId="60BE0916" w14:textId="77777777" w:rsidTr="00914DA1">
        <w:tc>
          <w:tcPr>
            <w:tcW w:w="8494" w:type="dxa"/>
          </w:tcPr>
          <w:p w14:paraId="377A0FD4" w14:textId="77777777" w:rsidR="00091AA4" w:rsidRPr="00091AA4" w:rsidRDefault="00091AA4" w:rsidP="00091AA4">
            <w:pPr>
              <w:pStyle w:val="Prrafodelista"/>
              <w:numPr>
                <w:ilvl w:val="0"/>
                <w:numId w:val="26"/>
              </w:numPr>
              <w:spacing w:after="0" w:line="240" w:lineRule="auto"/>
              <w:rPr>
                <w:rFonts w:ascii="Arial" w:hAnsi="Arial" w:cs="Arial"/>
              </w:rPr>
            </w:pPr>
            <w:r>
              <w:rPr>
                <w:rFonts w:ascii="Arial" w:hAnsi="Arial" w:cs="Arial"/>
              </w:rPr>
              <w:lastRenderedPageBreak/>
              <w:t>Recursos</w:t>
            </w:r>
            <w:r w:rsidRPr="00091AA4">
              <w:rPr>
                <w:rFonts w:ascii="Arial" w:hAnsi="Arial" w:cs="Arial"/>
              </w:rPr>
              <w:t>:</w:t>
            </w:r>
          </w:p>
        </w:tc>
      </w:tr>
      <w:tr w:rsidR="00091AA4" w:rsidRPr="006A0118" w14:paraId="298CBCB3" w14:textId="77777777" w:rsidTr="00914DA1">
        <w:tc>
          <w:tcPr>
            <w:tcW w:w="8494" w:type="dxa"/>
          </w:tcPr>
          <w:p w14:paraId="756F7F5C" w14:textId="77777777" w:rsidR="00091AA4" w:rsidRDefault="00091AA4" w:rsidP="00914DA1">
            <w:pPr>
              <w:rPr>
                <w:rFonts w:ascii="Arial" w:hAnsi="Arial" w:cs="Arial"/>
              </w:rPr>
            </w:pPr>
          </w:p>
          <w:p w14:paraId="31770528" w14:textId="20721CE3" w:rsidR="00091AA4" w:rsidRDefault="00102BC8" w:rsidP="00914DA1">
            <w:pPr>
              <w:rPr>
                <w:rFonts w:ascii="Arial" w:hAnsi="Arial" w:cs="Arial"/>
              </w:rPr>
            </w:pPr>
            <w:r>
              <w:rPr>
                <w:rFonts w:ascii="Arial" w:hAnsi="Arial" w:cs="Arial"/>
              </w:rPr>
              <w:t>N.A.</w:t>
            </w:r>
          </w:p>
          <w:p w14:paraId="3E0D9152" w14:textId="77777777" w:rsidR="00091AA4" w:rsidRPr="006A0118" w:rsidRDefault="00091AA4" w:rsidP="00914DA1">
            <w:pPr>
              <w:rPr>
                <w:rFonts w:ascii="Arial" w:hAnsi="Arial" w:cs="Arial"/>
              </w:rPr>
            </w:pPr>
          </w:p>
        </w:tc>
      </w:tr>
    </w:tbl>
    <w:p w14:paraId="172FE490" w14:textId="77777777" w:rsidR="00091AA4" w:rsidRDefault="00091AA4"/>
    <w:tbl>
      <w:tblPr>
        <w:tblStyle w:val="Tablaconcuadrcula"/>
        <w:tblW w:w="0" w:type="auto"/>
        <w:tblLook w:val="04A0" w:firstRow="1" w:lastRow="0" w:firstColumn="1" w:lastColumn="0" w:noHBand="0" w:noVBand="1"/>
      </w:tblPr>
      <w:tblGrid>
        <w:gridCol w:w="1980"/>
        <w:gridCol w:w="3402"/>
        <w:gridCol w:w="3112"/>
      </w:tblGrid>
      <w:tr w:rsidR="00091AA4" w:rsidRPr="006A0118" w14:paraId="4DBBA0FC" w14:textId="77777777" w:rsidTr="00914DA1">
        <w:tc>
          <w:tcPr>
            <w:tcW w:w="8494" w:type="dxa"/>
            <w:gridSpan w:val="3"/>
          </w:tcPr>
          <w:p w14:paraId="3C52C0CF" w14:textId="714B8355" w:rsidR="00091AA4" w:rsidRPr="00BE0286" w:rsidRDefault="00091AA4" w:rsidP="00BE0286">
            <w:pPr>
              <w:pStyle w:val="Prrafodelista"/>
              <w:numPr>
                <w:ilvl w:val="0"/>
                <w:numId w:val="26"/>
              </w:numPr>
              <w:spacing w:after="0" w:line="240" w:lineRule="auto"/>
              <w:rPr>
                <w:rFonts w:ascii="Arial" w:hAnsi="Arial" w:cs="Arial"/>
              </w:rPr>
            </w:pPr>
            <w:r>
              <w:rPr>
                <w:rFonts w:ascii="Arial" w:hAnsi="Arial" w:cs="Arial"/>
              </w:rPr>
              <w:t>Gestión de materiales</w:t>
            </w:r>
            <w:r w:rsidRPr="00091AA4">
              <w:rPr>
                <w:rFonts w:ascii="Arial" w:hAnsi="Arial" w:cs="Arial"/>
              </w:rPr>
              <w:t>:</w:t>
            </w:r>
          </w:p>
        </w:tc>
      </w:tr>
      <w:tr w:rsidR="00091AA4" w:rsidRPr="006A0118" w14:paraId="1A0E1493" w14:textId="77777777" w:rsidTr="00091AA4">
        <w:trPr>
          <w:trHeight w:val="255"/>
        </w:trPr>
        <w:tc>
          <w:tcPr>
            <w:tcW w:w="1980" w:type="dxa"/>
          </w:tcPr>
          <w:p w14:paraId="321BD0F1" w14:textId="77777777" w:rsidR="00091AA4" w:rsidRDefault="00091AA4" w:rsidP="00485BF0">
            <w:pPr>
              <w:jc w:val="center"/>
              <w:rPr>
                <w:rFonts w:ascii="Arial" w:hAnsi="Arial" w:cs="Arial"/>
              </w:rPr>
            </w:pPr>
            <w:r>
              <w:rPr>
                <w:rFonts w:ascii="Arial" w:hAnsi="Arial" w:cs="Arial"/>
              </w:rPr>
              <w:t>Ejercicio</w:t>
            </w:r>
          </w:p>
        </w:tc>
        <w:tc>
          <w:tcPr>
            <w:tcW w:w="3402" w:type="dxa"/>
          </w:tcPr>
          <w:p w14:paraId="702B8EE1" w14:textId="77777777" w:rsidR="00091AA4" w:rsidRDefault="00091AA4" w:rsidP="00485BF0">
            <w:pPr>
              <w:jc w:val="center"/>
              <w:rPr>
                <w:rFonts w:ascii="Arial" w:hAnsi="Arial" w:cs="Arial"/>
              </w:rPr>
            </w:pPr>
            <w:r>
              <w:rPr>
                <w:rFonts w:ascii="Arial" w:hAnsi="Arial" w:cs="Arial"/>
              </w:rPr>
              <w:t>Material</w:t>
            </w:r>
          </w:p>
          <w:p w14:paraId="52154C11" w14:textId="77777777" w:rsidR="00091AA4" w:rsidRDefault="00091AA4" w:rsidP="00485BF0">
            <w:pPr>
              <w:jc w:val="center"/>
              <w:rPr>
                <w:rFonts w:ascii="Arial" w:hAnsi="Arial" w:cs="Arial"/>
              </w:rPr>
            </w:pPr>
            <w:r>
              <w:rPr>
                <w:rFonts w:ascii="Arial" w:hAnsi="Arial" w:cs="Arial"/>
              </w:rPr>
              <w:t>(si es definido por docentes)</w:t>
            </w:r>
          </w:p>
        </w:tc>
        <w:tc>
          <w:tcPr>
            <w:tcW w:w="3112" w:type="dxa"/>
          </w:tcPr>
          <w:p w14:paraId="16140B9C" w14:textId="77777777" w:rsidR="00091AA4" w:rsidRPr="006A0118" w:rsidRDefault="00485BF0" w:rsidP="00485BF0">
            <w:pPr>
              <w:jc w:val="center"/>
              <w:rPr>
                <w:rFonts w:ascii="Arial" w:hAnsi="Arial" w:cs="Arial"/>
              </w:rPr>
            </w:pPr>
            <w:r>
              <w:rPr>
                <w:rFonts w:ascii="Arial" w:hAnsi="Arial" w:cs="Arial"/>
              </w:rPr>
              <w:t>Tratamiento de residuos/reciclaje</w:t>
            </w:r>
          </w:p>
        </w:tc>
      </w:tr>
      <w:tr w:rsidR="00091AA4" w:rsidRPr="006A0118" w14:paraId="153636BC" w14:textId="77777777" w:rsidTr="00091AA4">
        <w:trPr>
          <w:trHeight w:val="255"/>
        </w:trPr>
        <w:tc>
          <w:tcPr>
            <w:tcW w:w="1980" w:type="dxa"/>
          </w:tcPr>
          <w:p w14:paraId="29380805" w14:textId="11083CC0" w:rsidR="00091AA4" w:rsidRDefault="00102BC8" w:rsidP="00914DA1">
            <w:pPr>
              <w:rPr>
                <w:rFonts w:ascii="Arial" w:hAnsi="Arial" w:cs="Arial"/>
              </w:rPr>
            </w:pPr>
            <w:r>
              <w:rPr>
                <w:rFonts w:ascii="Arial" w:hAnsi="Arial" w:cs="Arial"/>
              </w:rPr>
              <w:t>- N.A.</w:t>
            </w:r>
          </w:p>
        </w:tc>
        <w:tc>
          <w:tcPr>
            <w:tcW w:w="3402" w:type="dxa"/>
          </w:tcPr>
          <w:p w14:paraId="65987FA1" w14:textId="39CFA929" w:rsidR="00091AA4" w:rsidRDefault="00102BC8" w:rsidP="00914DA1">
            <w:pPr>
              <w:rPr>
                <w:rFonts w:ascii="Arial" w:hAnsi="Arial" w:cs="Arial"/>
              </w:rPr>
            </w:pPr>
            <w:r>
              <w:rPr>
                <w:rFonts w:ascii="Arial" w:hAnsi="Arial" w:cs="Arial"/>
              </w:rPr>
              <w:t>-</w:t>
            </w:r>
          </w:p>
        </w:tc>
        <w:tc>
          <w:tcPr>
            <w:tcW w:w="3112" w:type="dxa"/>
          </w:tcPr>
          <w:p w14:paraId="26653F32" w14:textId="77777777" w:rsidR="00091AA4" w:rsidRDefault="00091AA4" w:rsidP="00914DA1">
            <w:pPr>
              <w:rPr>
                <w:rFonts w:ascii="Arial" w:hAnsi="Arial" w:cs="Arial"/>
              </w:rPr>
            </w:pPr>
          </w:p>
        </w:tc>
      </w:tr>
      <w:tr w:rsidR="00091AA4" w:rsidRPr="006A0118" w14:paraId="4227ED7B" w14:textId="77777777" w:rsidTr="00091AA4">
        <w:trPr>
          <w:trHeight w:val="255"/>
        </w:trPr>
        <w:tc>
          <w:tcPr>
            <w:tcW w:w="1980" w:type="dxa"/>
          </w:tcPr>
          <w:p w14:paraId="5BDE8E68" w14:textId="694B83B2" w:rsidR="00091AA4" w:rsidRDefault="00102BC8" w:rsidP="00914DA1">
            <w:pPr>
              <w:rPr>
                <w:rFonts w:ascii="Arial" w:hAnsi="Arial" w:cs="Arial"/>
              </w:rPr>
            </w:pPr>
            <w:r>
              <w:rPr>
                <w:rFonts w:ascii="Arial" w:hAnsi="Arial" w:cs="Arial"/>
              </w:rPr>
              <w:t>- N.A.</w:t>
            </w:r>
          </w:p>
        </w:tc>
        <w:tc>
          <w:tcPr>
            <w:tcW w:w="3402" w:type="dxa"/>
          </w:tcPr>
          <w:p w14:paraId="040A09E5" w14:textId="6E996AC6" w:rsidR="00091AA4" w:rsidRDefault="00102BC8" w:rsidP="00914DA1">
            <w:pPr>
              <w:rPr>
                <w:rFonts w:ascii="Arial" w:hAnsi="Arial" w:cs="Arial"/>
              </w:rPr>
            </w:pPr>
            <w:r>
              <w:rPr>
                <w:rFonts w:ascii="Arial" w:hAnsi="Arial" w:cs="Arial"/>
              </w:rPr>
              <w:t>-</w:t>
            </w:r>
          </w:p>
        </w:tc>
        <w:tc>
          <w:tcPr>
            <w:tcW w:w="3112" w:type="dxa"/>
          </w:tcPr>
          <w:p w14:paraId="102A4F11" w14:textId="77777777" w:rsidR="00091AA4" w:rsidRDefault="00091AA4" w:rsidP="00914DA1">
            <w:pPr>
              <w:rPr>
                <w:rFonts w:ascii="Arial" w:hAnsi="Arial" w:cs="Arial"/>
              </w:rPr>
            </w:pPr>
          </w:p>
        </w:tc>
      </w:tr>
    </w:tbl>
    <w:p w14:paraId="10CE6B44" w14:textId="77777777" w:rsidR="00091AA4" w:rsidRDefault="00091AA4"/>
    <w:tbl>
      <w:tblPr>
        <w:tblStyle w:val="Tablaconcuadrcula"/>
        <w:tblW w:w="0" w:type="auto"/>
        <w:tblLook w:val="04A0" w:firstRow="1" w:lastRow="0" w:firstColumn="1" w:lastColumn="0" w:noHBand="0" w:noVBand="1"/>
      </w:tblPr>
      <w:tblGrid>
        <w:gridCol w:w="1980"/>
        <w:gridCol w:w="3402"/>
        <w:gridCol w:w="3112"/>
      </w:tblGrid>
      <w:tr w:rsidR="00485BF0" w:rsidRPr="006A0118" w14:paraId="3C988D94" w14:textId="77777777" w:rsidTr="00914DA1">
        <w:tc>
          <w:tcPr>
            <w:tcW w:w="8494" w:type="dxa"/>
            <w:gridSpan w:val="3"/>
          </w:tcPr>
          <w:p w14:paraId="469AD2DF" w14:textId="6D4BB4DA" w:rsidR="00485BF0" w:rsidRPr="00BE0286" w:rsidRDefault="00485BF0" w:rsidP="00BE0286">
            <w:pPr>
              <w:pStyle w:val="Prrafodelista"/>
              <w:numPr>
                <w:ilvl w:val="0"/>
                <w:numId w:val="26"/>
              </w:numPr>
              <w:spacing w:after="0" w:line="240" w:lineRule="auto"/>
              <w:rPr>
                <w:rFonts w:ascii="Arial" w:hAnsi="Arial" w:cs="Arial"/>
              </w:rPr>
            </w:pPr>
            <w:r>
              <w:rPr>
                <w:rFonts w:ascii="Arial" w:hAnsi="Arial" w:cs="Arial"/>
              </w:rPr>
              <w:t>Requerimiento de otros espacios de la Facultad</w:t>
            </w:r>
            <w:r w:rsidRPr="00485BF0">
              <w:rPr>
                <w:rFonts w:ascii="Arial" w:hAnsi="Arial" w:cs="Arial"/>
              </w:rPr>
              <w:t>:</w:t>
            </w:r>
          </w:p>
        </w:tc>
      </w:tr>
      <w:tr w:rsidR="00485BF0" w:rsidRPr="006A0118" w14:paraId="41EC5767" w14:textId="77777777" w:rsidTr="00914DA1">
        <w:trPr>
          <w:trHeight w:val="255"/>
        </w:trPr>
        <w:tc>
          <w:tcPr>
            <w:tcW w:w="1980" w:type="dxa"/>
          </w:tcPr>
          <w:p w14:paraId="437C3511" w14:textId="77777777" w:rsidR="00485BF0" w:rsidRDefault="00485BF0" w:rsidP="00485BF0">
            <w:pPr>
              <w:jc w:val="center"/>
              <w:rPr>
                <w:rFonts w:ascii="Arial" w:hAnsi="Arial" w:cs="Arial"/>
              </w:rPr>
            </w:pPr>
            <w:r>
              <w:rPr>
                <w:rFonts w:ascii="Arial" w:hAnsi="Arial" w:cs="Arial"/>
              </w:rPr>
              <w:t>Fecha</w:t>
            </w:r>
          </w:p>
        </w:tc>
        <w:tc>
          <w:tcPr>
            <w:tcW w:w="3402" w:type="dxa"/>
          </w:tcPr>
          <w:p w14:paraId="0F0C9FE6" w14:textId="77777777" w:rsidR="00485BF0" w:rsidRDefault="00485BF0" w:rsidP="00485BF0">
            <w:pPr>
              <w:jc w:val="center"/>
              <w:rPr>
                <w:rFonts w:ascii="Arial" w:hAnsi="Arial" w:cs="Arial"/>
              </w:rPr>
            </w:pPr>
            <w:r>
              <w:rPr>
                <w:rFonts w:ascii="Arial" w:hAnsi="Arial" w:cs="Arial"/>
              </w:rPr>
              <w:t>Duración</w:t>
            </w:r>
          </w:p>
        </w:tc>
        <w:tc>
          <w:tcPr>
            <w:tcW w:w="3112" w:type="dxa"/>
          </w:tcPr>
          <w:p w14:paraId="725F0268" w14:textId="77777777" w:rsidR="00485BF0" w:rsidRPr="006A0118" w:rsidRDefault="00485BF0" w:rsidP="00485BF0">
            <w:pPr>
              <w:jc w:val="center"/>
              <w:rPr>
                <w:rFonts w:ascii="Arial" w:hAnsi="Arial" w:cs="Arial"/>
              </w:rPr>
            </w:pPr>
            <w:r>
              <w:rPr>
                <w:rFonts w:ascii="Arial" w:hAnsi="Arial" w:cs="Arial"/>
              </w:rPr>
              <w:t>Lugar</w:t>
            </w:r>
          </w:p>
        </w:tc>
      </w:tr>
      <w:tr w:rsidR="00485BF0" w:rsidRPr="006A0118" w14:paraId="3ABBE95E" w14:textId="77777777" w:rsidTr="00914DA1">
        <w:trPr>
          <w:trHeight w:val="255"/>
        </w:trPr>
        <w:tc>
          <w:tcPr>
            <w:tcW w:w="1980" w:type="dxa"/>
          </w:tcPr>
          <w:p w14:paraId="22E1DB91" w14:textId="27035E68" w:rsidR="00485BF0" w:rsidRPr="00102BC8" w:rsidRDefault="00102BC8" w:rsidP="00102BC8">
            <w:pPr>
              <w:rPr>
                <w:rFonts w:ascii="Arial" w:hAnsi="Arial" w:cs="Arial"/>
              </w:rPr>
            </w:pPr>
            <w:r>
              <w:rPr>
                <w:rFonts w:ascii="Arial" w:hAnsi="Arial" w:cs="Arial"/>
              </w:rPr>
              <w:t>N.A.</w:t>
            </w:r>
          </w:p>
        </w:tc>
        <w:tc>
          <w:tcPr>
            <w:tcW w:w="3402" w:type="dxa"/>
          </w:tcPr>
          <w:p w14:paraId="4DB118A6" w14:textId="77777777" w:rsidR="00485BF0" w:rsidRDefault="00485BF0" w:rsidP="00914DA1">
            <w:pPr>
              <w:rPr>
                <w:rFonts w:ascii="Arial" w:hAnsi="Arial" w:cs="Arial"/>
              </w:rPr>
            </w:pPr>
          </w:p>
        </w:tc>
        <w:tc>
          <w:tcPr>
            <w:tcW w:w="3112" w:type="dxa"/>
          </w:tcPr>
          <w:p w14:paraId="1E0B8361" w14:textId="77777777" w:rsidR="00485BF0" w:rsidRDefault="00485BF0" w:rsidP="00914DA1">
            <w:pPr>
              <w:rPr>
                <w:rFonts w:ascii="Arial" w:hAnsi="Arial" w:cs="Arial"/>
              </w:rPr>
            </w:pPr>
          </w:p>
        </w:tc>
      </w:tr>
      <w:tr w:rsidR="00485BF0" w:rsidRPr="006A0118" w14:paraId="1BCDE9BE" w14:textId="77777777" w:rsidTr="00914DA1">
        <w:trPr>
          <w:trHeight w:val="255"/>
        </w:trPr>
        <w:tc>
          <w:tcPr>
            <w:tcW w:w="1980" w:type="dxa"/>
          </w:tcPr>
          <w:p w14:paraId="55F49FC7" w14:textId="71F40009" w:rsidR="00485BF0" w:rsidRDefault="00102BC8" w:rsidP="00914DA1">
            <w:pPr>
              <w:rPr>
                <w:rFonts w:ascii="Arial" w:hAnsi="Arial" w:cs="Arial"/>
              </w:rPr>
            </w:pPr>
            <w:r>
              <w:rPr>
                <w:rFonts w:ascii="Arial" w:hAnsi="Arial" w:cs="Arial"/>
              </w:rPr>
              <w:t>N.A.</w:t>
            </w:r>
          </w:p>
        </w:tc>
        <w:tc>
          <w:tcPr>
            <w:tcW w:w="3402" w:type="dxa"/>
          </w:tcPr>
          <w:p w14:paraId="24A26CF6" w14:textId="77777777" w:rsidR="00485BF0" w:rsidRDefault="00485BF0" w:rsidP="00914DA1">
            <w:pPr>
              <w:rPr>
                <w:rFonts w:ascii="Arial" w:hAnsi="Arial" w:cs="Arial"/>
              </w:rPr>
            </w:pPr>
          </w:p>
        </w:tc>
        <w:tc>
          <w:tcPr>
            <w:tcW w:w="3112" w:type="dxa"/>
          </w:tcPr>
          <w:p w14:paraId="063AE0C7" w14:textId="77777777" w:rsidR="00485BF0" w:rsidRDefault="00485BF0" w:rsidP="00914DA1">
            <w:pPr>
              <w:rPr>
                <w:rFonts w:ascii="Arial" w:hAnsi="Arial" w:cs="Arial"/>
              </w:rPr>
            </w:pPr>
          </w:p>
        </w:tc>
      </w:tr>
    </w:tbl>
    <w:p w14:paraId="458CE162" w14:textId="77777777" w:rsidR="00485BF0" w:rsidRPr="006A0118" w:rsidRDefault="00485BF0"/>
    <w:tbl>
      <w:tblPr>
        <w:tblStyle w:val="Tablaconcuadrcula"/>
        <w:tblW w:w="0" w:type="auto"/>
        <w:tblLook w:val="04A0" w:firstRow="1" w:lastRow="0" w:firstColumn="1" w:lastColumn="0" w:noHBand="0" w:noVBand="1"/>
      </w:tblPr>
      <w:tblGrid>
        <w:gridCol w:w="8494"/>
      </w:tblGrid>
      <w:tr w:rsidR="00B142FB" w:rsidRPr="006A0118" w14:paraId="08E03B33" w14:textId="77777777" w:rsidTr="00B142FB">
        <w:tc>
          <w:tcPr>
            <w:tcW w:w="8494" w:type="dxa"/>
          </w:tcPr>
          <w:p w14:paraId="48AF51C1" w14:textId="19A0AD11" w:rsidR="00B142FB" w:rsidRPr="006A0118" w:rsidRDefault="00923BDC" w:rsidP="00485BF0">
            <w:pPr>
              <w:pStyle w:val="Prrafodelista"/>
              <w:numPr>
                <w:ilvl w:val="0"/>
                <w:numId w:val="26"/>
              </w:numPr>
              <w:spacing w:after="0" w:line="240" w:lineRule="auto"/>
            </w:pPr>
            <w:r w:rsidRPr="006A0118">
              <w:rPr>
                <w:rFonts w:ascii="Arial" w:hAnsi="Arial" w:cs="Arial"/>
              </w:rPr>
              <w:t>Evaluación</w:t>
            </w:r>
            <w:r w:rsidR="00E36995">
              <w:rPr>
                <w:rFonts w:ascii="Arial" w:hAnsi="Arial" w:cs="Arial"/>
              </w:rPr>
              <w:t xml:space="preserve"> </w:t>
            </w:r>
            <w:r w:rsidR="00405F69">
              <w:rPr>
                <w:rFonts w:ascii="Arial" w:hAnsi="Arial" w:cs="Arial"/>
              </w:rPr>
              <w:t>–</w:t>
            </w:r>
            <w:r w:rsidR="00E36995">
              <w:rPr>
                <w:rFonts w:ascii="Arial" w:hAnsi="Arial" w:cs="Arial"/>
              </w:rPr>
              <w:t xml:space="preserve"> </w:t>
            </w:r>
            <w:proofErr w:type="spellStart"/>
            <w:r w:rsidR="00E36995">
              <w:rPr>
                <w:rFonts w:ascii="Arial" w:hAnsi="Arial" w:cs="Arial"/>
              </w:rPr>
              <w:t>Evaluation</w:t>
            </w:r>
            <w:proofErr w:type="spellEnd"/>
            <w:r w:rsidR="00405F69">
              <w:rPr>
                <w:rFonts w:ascii="Arial" w:hAnsi="Arial" w:cs="Arial"/>
              </w:rPr>
              <w:t xml:space="preserve"> </w:t>
            </w:r>
            <w:proofErr w:type="spellStart"/>
            <w:r w:rsidR="00405F69">
              <w:rPr>
                <w:rFonts w:ascii="Arial" w:hAnsi="Arial" w:cs="Arial"/>
              </w:rPr>
              <w:t>activities</w:t>
            </w:r>
            <w:proofErr w:type="spellEnd"/>
          </w:p>
        </w:tc>
      </w:tr>
      <w:tr w:rsidR="00470501" w:rsidRPr="00405F69" w14:paraId="4F5BDC2D" w14:textId="77777777" w:rsidTr="00B142FB">
        <w:tc>
          <w:tcPr>
            <w:tcW w:w="8494" w:type="dxa"/>
          </w:tcPr>
          <w:p w14:paraId="46F7073C" w14:textId="77777777" w:rsidR="00470501" w:rsidRDefault="00470501" w:rsidP="00BE0286">
            <w:pPr>
              <w:rPr>
                <w:rFonts w:ascii="Arial" w:hAnsi="Arial" w:cs="Arial"/>
                <w:i/>
              </w:rPr>
            </w:pPr>
          </w:p>
          <w:p w14:paraId="7EC513EA" w14:textId="67651165" w:rsidR="00BE0286" w:rsidRDefault="00102BC8" w:rsidP="00BE0286">
            <w:pPr>
              <w:rPr>
                <w:rFonts w:ascii="Arial" w:hAnsi="Arial" w:cs="Arial"/>
                <w:iCs/>
              </w:rPr>
            </w:pPr>
            <w:proofErr w:type="spellStart"/>
            <w:r>
              <w:rPr>
                <w:rFonts w:ascii="Arial" w:hAnsi="Arial" w:cs="Arial"/>
                <w:iCs/>
              </w:rPr>
              <w:t>Written</w:t>
            </w:r>
            <w:proofErr w:type="spellEnd"/>
            <w:r>
              <w:rPr>
                <w:rFonts w:ascii="Arial" w:hAnsi="Arial" w:cs="Arial"/>
                <w:iCs/>
              </w:rPr>
              <w:t xml:space="preserve"> Test </w:t>
            </w:r>
            <w:proofErr w:type="spellStart"/>
            <w:r>
              <w:rPr>
                <w:rFonts w:ascii="Arial" w:hAnsi="Arial" w:cs="Arial"/>
                <w:iCs/>
              </w:rPr>
              <w:t>Part</w:t>
            </w:r>
            <w:proofErr w:type="spellEnd"/>
            <w:r>
              <w:rPr>
                <w:rFonts w:ascii="Arial" w:hAnsi="Arial" w:cs="Arial"/>
                <w:iCs/>
              </w:rPr>
              <w:t xml:space="preserve"> 1: 30%</w:t>
            </w:r>
          </w:p>
          <w:p w14:paraId="2B592D0E" w14:textId="77013DB5" w:rsidR="00102BC8" w:rsidRDefault="00102BC8" w:rsidP="00BE0286">
            <w:pPr>
              <w:rPr>
                <w:rFonts w:ascii="Arial" w:hAnsi="Arial" w:cs="Arial"/>
                <w:iCs/>
              </w:rPr>
            </w:pPr>
            <w:proofErr w:type="spellStart"/>
            <w:r>
              <w:rPr>
                <w:rFonts w:ascii="Arial" w:hAnsi="Arial" w:cs="Arial"/>
                <w:iCs/>
              </w:rPr>
              <w:t>Written</w:t>
            </w:r>
            <w:proofErr w:type="spellEnd"/>
            <w:r>
              <w:rPr>
                <w:rFonts w:ascii="Arial" w:hAnsi="Arial" w:cs="Arial"/>
                <w:iCs/>
              </w:rPr>
              <w:t xml:space="preserve"> Test </w:t>
            </w:r>
            <w:proofErr w:type="spellStart"/>
            <w:r>
              <w:rPr>
                <w:rFonts w:ascii="Arial" w:hAnsi="Arial" w:cs="Arial"/>
                <w:iCs/>
              </w:rPr>
              <w:t>Part</w:t>
            </w:r>
            <w:proofErr w:type="spellEnd"/>
            <w:r>
              <w:rPr>
                <w:rFonts w:ascii="Arial" w:hAnsi="Arial" w:cs="Arial"/>
                <w:iCs/>
              </w:rPr>
              <w:t xml:space="preserve"> 2: 30%</w:t>
            </w:r>
          </w:p>
          <w:p w14:paraId="05A9442A" w14:textId="48FA78A1" w:rsidR="00102BC8" w:rsidRDefault="00102BC8" w:rsidP="00BE0286">
            <w:pPr>
              <w:rPr>
                <w:rFonts w:ascii="Arial" w:hAnsi="Arial" w:cs="Arial"/>
                <w:iCs/>
              </w:rPr>
            </w:pPr>
            <w:r>
              <w:rPr>
                <w:rFonts w:ascii="Arial" w:hAnsi="Arial" w:cs="Arial"/>
                <w:iCs/>
              </w:rPr>
              <w:t xml:space="preserve">Final </w:t>
            </w:r>
            <w:proofErr w:type="spellStart"/>
            <w:r>
              <w:rPr>
                <w:rFonts w:ascii="Arial" w:hAnsi="Arial" w:cs="Arial"/>
                <w:iCs/>
              </w:rPr>
              <w:t>Essay</w:t>
            </w:r>
            <w:proofErr w:type="spellEnd"/>
            <w:r>
              <w:rPr>
                <w:rFonts w:ascii="Arial" w:hAnsi="Arial" w:cs="Arial"/>
                <w:iCs/>
              </w:rPr>
              <w:t>: 30%</w:t>
            </w:r>
          </w:p>
          <w:p w14:paraId="4F9B0668" w14:textId="6DCD79B2" w:rsidR="00BE0286" w:rsidRPr="00EE6F9A" w:rsidRDefault="00102BC8" w:rsidP="00BE0286">
            <w:pPr>
              <w:rPr>
                <w:rFonts w:ascii="Arial" w:hAnsi="Arial" w:cs="Arial"/>
                <w:iCs/>
                <w:lang w:val="en-US"/>
              </w:rPr>
            </w:pPr>
            <w:r w:rsidRPr="00405F69">
              <w:rPr>
                <w:rFonts w:ascii="Arial" w:hAnsi="Arial" w:cs="Arial"/>
                <w:iCs/>
                <w:lang w:val="en-US"/>
              </w:rPr>
              <w:t>Class Participation: 10%</w:t>
            </w:r>
            <w:r w:rsidR="00405F69" w:rsidRPr="00405F69">
              <w:rPr>
                <w:rFonts w:ascii="Arial" w:hAnsi="Arial" w:cs="Arial"/>
                <w:iCs/>
                <w:lang w:val="en-US"/>
              </w:rPr>
              <w:t xml:space="preserve"> (it will consider </w:t>
            </w:r>
            <w:r w:rsidR="00405F69">
              <w:rPr>
                <w:rFonts w:ascii="Arial" w:hAnsi="Arial" w:cs="Arial"/>
                <w:iCs/>
                <w:lang w:val="en-US"/>
              </w:rPr>
              <w:t xml:space="preserve">questions, opinions, reflections, and ideas expressed </w:t>
            </w:r>
            <w:r w:rsidR="00EE6F9A">
              <w:rPr>
                <w:rFonts w:ascii="Arial" w:hAnsi="Arial" w:cs="Arial"/>
                <w:iCs/>
                <w:lang w:val="en-US"/>
              </w:rPr>
              <w:t xml:space="preserve">in </w:t>
            </w:r>
            <w:r w:rsidR="00405F69">
              <w:rPr>
                <w:rFonts w:ascii="Arial" w:hAnsi="Arial" w:cs="Arial"/>
                <w:iCs/>
                <w:lang w:val="en-US"/>
              </w:rPr>
              <w:t>classes).</w:t>
            </w:r>
          </w:p>
          <w:p w14:paraId="44D8E1D1" w14:textId="6999E2B4" w:rsidR="00BE0286" w:rsidRPr="00405F69" w:rsidRDefault="00BE0286" w:rsidP="00BE0286">
            <w:pPr>
              <w:rPr>
                <w:rFonts w:ascii="Arial" w:hAnsi="Arial" w:cs="Arial"/>
                <w:lang w:val="en-US"/>
              </w:rPr>
            </w:pPr>
          </w:p>
        </w:tc>
      </w:tr>
    </w:tbl>
    <w:p w14:paraId="121A8E9B" w14:textId="77777777" w:rsidR="00470501" w:rsidRPr="00405F69" w:rsidRDefault="00470501">
      <w:pPr>
        <w:rPr>
          <w:lang w:val="en-US"/>
        </w:rPr>
      </w:pPr>
    </w:p>
    <w:tbl>
      <w:tblPr>
        <w:tblStyle w:val="Tablaconcuadrcula"/>
        <w:tblW w:w="0" w:type="auto"/>
        <w:tblLook w:val="04A0" w:firstRow="1" w:lastRow="0" w:firstColumn="1" w:lastColumn="0" w:noHBand="0" w:noVBand="1"/>
      </w:tblPr>
      <w:tblGrid>
        <w:gridCol w:w="8494"/>
      </w:tblGrid>
      <w:tr w:rsidR="00923BDC" w:rsidRPr="006A0118" w14:paraId="1049455E" w14:textId="77777777" w:rsidTr="00B142FB">
        <w:tc>
          <w:tcPr>
            <w:tcW w:w="8494" w:type="dxa"/>
          </w:tcPr>
          <w:p w14:paraId="1FDD8523" w14:textId="0ABD7622" w:rsidR="00923BDC" w:rsidRPr="006A0118" w:rsidRDefault="00923BDC" w:rsidP="00485BF0">
            <w:pPr>
              <w:pStyle w:val="Prrafodelista"/>
              <w:numPr>
                <w:ilvl w:val="0"/>
                <w:numId w:val="26"/>
              </w:numPr>
              <w:spacing w:after="0" w:line="240" w:lineRule="auto"/>
              <w:rPr>
                <w:rFonts w:ascii="Arial" w:hAnsi="Arial" w:cs="Arial"/>
              </w:rPr>
            </w:pPr>
            <w:r w:rsidRPr="006A0118">
              <w:rPr>
                <w:rFonts w:ascii="Arial" w:hAnsi="Arial" w:cs="Arial"/>
              </w:rPr>
              <w:t>Requisitos de aprobación</w:t>
            </w:r>
            <w:r w:rsidR="00405F69">
              <w:rPr>
                <w:rFonts w:ascii="Arial" w:hAnsi="Arial" w:cs="Arial"/>
              </w:rPr>
              <w:t xml:space="preserve"> – </w:t>
            </w:r>
            <w:proofErr w:type="spellStart"/>
            <w:r w:rsidR="00405F69">
              <w:rPr>
                <w:rFonts w:ascii="Arial" w:hAnsi="Arial" w:cs="Arial"/>
              </w:rPr>
              <w:t>Approval</w:t>
            </w:r>
            <w:proofErr w:type="spellEnd"/>
            <w:r w:rsidR="00405F69">
              <w:rPr>
                <w:rFonts w:ascii="Arial" w:hAnsi="Arial" w:cs="Arial"/>
              </w:rPr>
              <w:t xml:space="preserve"> </w:t>
            </w:r>
            <w:proofErr w:type="spellStart"/>
            <w:r w:rsidR="00405F69">
              <w:rPr>
                <w:rFonts w:ascii="Arial" w:hAnsi="Arial" w:cs="Arial"/>
              </w:rPr>
              <w:t>requirements</w:t>
            </w:r>
            <w:proofErr w:type="spellEnd"/>
          </w:p>
        </w:tc>
      </w:tr>
      <w:tr w:rsidR="00470501" w:rsidRPr="00E36995" w14:paraId="3D054667" w14:textId="77777777" w:rsidTr="00B142FB">
        <w:tc>
          <w:tcPr>
            <w:tcW w:w="8494" w:type="dxa"/>
          </w:tcPr>
          <w:p w14:paraId="1A0D5A77" w14:textId="77777777" w:rsidR="00470501" w:rsidRDefault="00470501" w:rsidP="00BE0286">
            <w:pPr>
              <w:autoSpaceDE w:val="0"/>
              <w:autoSpaceDN w:val="0"/>
              <w:adjustRightInd w:val="0"/>
              <w:rPr>
                <w:rFonts w:ascii="Arial" w:hAnsi="Arial" w:cs="Arial"/>
                <w:color w:val="000000"/>
              </w:rPr>
            </w:pPr>
          </w:p>
          <w:p w14:paraId="733D64D8" w14:textId="36D0A212" w:rsidR="00BE0286" w:rsidRDefault="00E36995" w:rsidP="00BE0286">
            <w:pPr>
              <w:autoSpaceDE w:val="0"/>
              <w:autoSpaceDN w:val="0"/>
              <w:adjustRightInd w:val="0"/>
              <w:rPr>
                <w:rFonts w:ascii="Arial" w:hAnsi="Arial" w:cs="Arial"/>
                <w:color w:val="000000"/>
                <w:lang w:val="en-US"/>
              </w:rPr>
            </w:pPr>
            <w:r w:rsidRPr="00E36995">
              <w:rPr>
                <w:rFonts w:ascii="Arial" w:hAnsi="Arial" w:cs="Arial"/>
                <w:color w:val="000000"/>
                <w:lang w:val="en-US"/>
              </w:rPr>
              <w:t xml:space="preserve">Each </w:t>
            </w:r>
            <w:r>
              <w:rPr>
                <w:rFonts w:ascii="Arial" w:hAnsi="Arial" w:cs="Arial"/>
                <w:color w:val="000000"/>
                <w:lang w:val="en-US"/>
              </w:rPr>
              <w:t>activity mentioned above</w:t>
            </w:r>
            <w:r w:rsidRPr="00E36995">
              <w:rPr>
                <w:rFonts w:ascii="Arial" w:hAnsi="Arial" w:cs="Arial"/>
                <w:color w:val="000000"/>
                <w:lang w:val="en-US"/>
              </w:rPr>
              <w:t xml:space="preserve"> </w:t>
            </w:r>
            <w:r>
              <w:rPr>
                <w:rFonts w:ascii="Arial" w:hAnsi="Arial" w:cs="Arial"/>
                <w:color w:val="000000"/>
                <w:lang w:val="en-US"/>
              </w:rPr>
              <w:t xml:space="preserve">will be </w:t>
            </w:r>
            <w:r w:rsidRPr="00E36995">
              <w:rPr>
                <w:rFonts w:ascii="Arial" w:hAnsi="Arial" w:cs="Arial"/>
                <w:color w:val="000000"/>
                <w:lang w:val="en-US"/>
              </w:rPr>
              <w:t xml:space="preserve">graded from 1 </w:t>
            </w:r>
            <w:r>
              <w:rPr>
                <w:rFonts w:ascii="Arial" w:hAnsi="Arial" w:cs="Arial"/>
                <w:color w:val="000000"/>
                <w:lang w:val="en-US"/>
              </w:rPr>
              <w:t>to 7.</w:t>
            </w:r>
          </w:p>
          <w:p w14:paraId="7CE65D4F" w14:textId="0246C9AD" w:rsidR="00E36995" w:rsidRDefault="00E36995" w:rsidP="00BE0286">
            <w:pPr>
              <w:autoSpaceDE w:val="0"/>
              <w:autoSpaceDN w:val="0"/>
              <w:adjustRightInd w:val="0"/>
              <w:rPr>
                <w:rFonts w:ascii="Arial" w:hAnsi="Arial" w:cs="Arial"/>
                <w:color w:val="000000"/>
                <w:lang w:val="en-US"/>
              </w:rPr>
            </w:pPr>
            <w:r>
              <w:rPr>
                <w:rFonts w:ascii="Arial" w:hAnsi="Arial" w:cs="Arial"/>
                <w:color w:val="000000"/>
                <w:lang w:val="en-US"/>
              </w:rPr>
              <w:t>The final grade will be calculated considering the percentages</w:t>
            </w:r>
            <w:r w:rsidR="00405F69">
              <w:rPr>
                <w:rFonts w:ascii="Arial" w:hAnsi="Arial" w:cs="Arial"/>
                <w:color w:val="000000"/>
                <w:lang w:val="en-US"/>
              </w:rPr>
              <w:t>/ponderations</w:t>
            </w:r>
            <w:r>
              <w:rPr>
                <w:rFonts w:ascii="Arial" w:hAnsi="Arial" w:cs="Arial"/>
                <w:color w:val="000000"/>
                <w:lang w:val="en-US"/>
              </w:rPr>
              <w:t xml:space="preserve"> above.</w:t>
            </w:r>
          </w:p>
          <w:p w14:paraId="2197570F" w14:textId="441C22FE" w:rsidR="00BE0286" w:rsidRPr="00E36995" w:rsidRDefault="00E36995" w:rsidP="00BE0286">
            <w:pPr>
              <w:autoSpaceDE w:val="0"/>
              <w:autoSpaceDN w:val="0"/>
              <w:adjustRightInd w:val="0"/>
              <w:rPr>
                <w:rFonts w:ascii="Arial" w:hAnsi="Arial" w:cs="Arial"/>
                <w:color w:val="000000"/>
                <w:lang w:val="en-US"/>
              </w:rPr>
            </w:pPr>
            <w:r>
              <w:rPr>
                <w:rFonts w:ascii="Arial" w:hAnsi="Arial" w:cs="Arial"/>
                <w:color w:val="000000"/>
                <w:lang w:val="en-US"/>
              </w:rPr>
              <w:t>The minimum final grade to pass the class is 4.0</w:t>
            </w:r>
          </w:p>
          <w:p w14:paraId="7121E96F" w14:textId="1552B931" w:rsidR="00BE0286" w:rsidRPr="00E36995" w:rsidRDefault="00BE0286" w:rsidP="00BE0286">
            <w:pPr>
              <w:autoSpaceDE w:val="0"/>
              <w:autoSpaceDN w:val="0"/>
              <w:adjustRightInd w:val="0"/>
              <w:rPr>
                <w:rFonts w:ascii="Arial" w:hAnsi="Arial" w:cs="Arial"/>
                <w:lang w:val="en-US"/>
              </w:rPr>
            </w:pPr>
          </w:p>
        </w:tc>
      </w:tr>
    </w:tbl>
    <w:p w14:paraId="0E6AB9A8" w14:textId="77777777" w:rsidR="00470501" w:rsidRPr="00E36995" w:rsidRDefault="00470501">
      <w:pPr>
        <w:rPr>
          <w:lang w:val="en-US"/>
        </w:rPr>
      </w:pPr>
    </w:p>
    <w:tbl>
      <w:tblPr>
        <w:tblStyle w:val="Tablaconcuadrcula"/>
        <w:tblW w:w="0" w:type="auto"/>
        <w:tblLook w:val="04A0" w:firstRow="1" w:lastRow="0" w:firstColumn="1" w:lastColumn="0" w:noHBand="0" w:noVBand="1"/>
      </w:tblPr>
      <w:tblGrid>
        <w:gridCol w:w="8494"/>
      </w:tblGrid>
      <w:tr w:rsidR="00561530" w:rsidRPr="00EB69A4" w14:paraId="3DF56632" w14:textId="77777777" w:rsidTr="00B142FB">
        <w:tc>
          <w:tcPr>
            <w:tcW w:w="8494" w:type="dxa"/>
          </w:tcPr>
          <w:p w14:paraId="13EDE339" w14:textId="354584DA" w:rsidR="00561530" w:rsidRDefault="00561530" w:rsidP="00485BF0">
            <w:pPr>
              <w:pStyle w:val="Prrafodelista"/>
              <w:numPr>
                <w:ilvl w:val="0"/>
                <w:numId w:val="26"/>
              </w:numPr>
              <w:spacing w:after="0" w:line="240" w:lineRule="auto"/>
              <w:rPr>
                <w:rFonts w:ascii="Arial" w:hAnsi="Arial" w:cs="Arial"/>
              </w:rPr>
            </w:pPr>
            <w:r w:rsidRPr="00485BF0">
              <w:rPr>
                <w:rFonts w:ascii="Arial" w:hAnsi="Arial" w:cs="Arial"/>
              </w:rPr>
              <w:t>Palabras Clave</w:t>
            </w:r>
            <w:r w:rsidR="00EB69A4">
              <w:rPr>
                <w:rFonts w:ascii="Arial" w:hAnsi="Arial" w:cs="Arial"/>
              </w:rPr>
              <w:t xml:space="preserve"> / </w:t>
            </w:r>
            <w:proofErr w:type="spellStart"/>
            <w:r w:rsidR="00EB69A4">
              <w:rPr>
                <w:rFonts w:ascii="Arial" w:hAnsi="Arial" w:cs="Arial"/>
              </w:rPr>
              <w:t>Keywords</w:t>
            </w:r>
            <w:proofErr w:type="spellEnd"/>
          </w:p>
          <w:p w14:paraId="3D04563F" w14:textId="77777777" w:rsidR="00413DDA" w:rsidRDefault="00413DDA" w:rsidP="00413DDA">
            <w:pPr>
              <w:pStyle w:val="Prrafodelista"/>
              <w:spacing w:after="0" w:line="240" w:lineRule="auto"/>
              <w:rPr>
                <w:rFonts w:ascii="Arial" w:hAnsi="Arial" w:cs="Arial"/>
              </w:rPr>
            </w:pPr>
          </w:p>
          <w:p w14:paraId="1D5DB17C" w14:textId="77777777" w:rsidR="00EB69A4" w:rsidRDefault="00EB69A4" w:rsidP="00413DDA">
            <w:pPr>
              <w:pStyle w:val="Prrafodelista"/>
              <w:spacing w:after="0" w:line="240" w:lineRule="auto"/>
              <w:rPr>
                <w:rFonts w:ascii="Arial" w:hAnsi="Arial" w:cs="Arial"/>
                <w:lang w:val="en-US"/>
              </w:rPr>
            </w:pPr>
            <w:r w:rsidRPr="00EB69A4">
              <w:rPr>
                <w:rFonts w:ascii="Arial" w:hAnsi="Arial" w:cs="Arial"/>
                <w:lang w:val="en-US"/>
              </w:rPr>
              <w:t xml:space="preserve">State – Decentralization – Democracy – Place-based </w:t>
            </w:r>
            <w:r>
              <w:rPr>
                <w:rFonts w:ascii="Arial" w:hAnsi="Arial" w:cs="Arial"/>
                <w:lang w:val="en-US"/>
              </w:rPr>
              <w:t>identity</w:t>
            </w:r>
          </w:p>
          <w:p w14:paraId="2F612C83" w14:textId="4ACFB4F3" w:rsidR="00413DDA" w:rsidRPr="00EB69A4" w:rsidRDefault="00EB69A4" w:rsidP="00413DDA">
            <w:pPr>
              <w:pStyle w:val="Prrafodelista"/>
              <w:spacing w:after="0" w:line="240" w:lineRule="auto"/>
              <w:rPr>
                <w:rFonts w:ascii="Arial" w:hAnsi="Arial" w:cs="Arial"/>
                <w:lang w:val="en-US"/>
              </w:rPr>
            </w:pPr>
            <w:r>
              <w:rPr>
                <w:rFonts w:ascii="Arial" w:hAnsi="Arial" w:cs="Arial"/>
                <w:lang w:val="en-US"/>
              </w:rPr>
              <w:t xml:space="preserve"> </w:t>
            </w:r>
          </w:p>
        </w:tc>
      </w:tr>
      <w:tr w:rsidR="00470501" w:rsidRPr="006A0118" w14:paraId="628A6563" w14:textId="77777777" w:rsidTr="00B142FB">
        <w:tc>
          <w:tcPr>
            <w:tcW w:w="8494" w:type="dxa"/>
          </w:tcPr>
          <w:p w14:paraId="28E96C67" w14:textId="77777777" w:rsidR="00405F69" w:rsidRDefault="00470501" w:rsidP="00485BF0">
            <w:pPr>
              <w:pStyle w:val="Prrafodelista"/>
              <w:numPr>
                <w:ilvl w:val="0"/>
                <w:numId w:val="26"/>
              </w:numPr>
              <w:spacing w:after="0" w:line="240" w:lineRule="auto"/>
              <w:rPr>
                <w:rFonts w:ascii="Arial" w:hAnsi="Arial" w:cs="Arial"/>
              </w:rPr>
            </w:pPr>
            <w:r w:rsidRPr="006A0118">
              <w:rPr>
                <w:rFonts w:ascii="Arial" w:hAnsi="Arial" w:cs="Arial"/>
              </w:rPr>
              <w:t>Bibliografía Obligatoria (no más de 5 textos)</w:t>
            </w:r>
            <w:r w:rsidR="00405F69">
              <w:rPr>
                <w:rFonts w:ascii="Arial" w:hAnsi="Arial" w:cs="Arial"/>
              </w:rPr>
              <w:t xml:space="preserve"> – </w:t>
            </w:r>
          </w:p>
          <w:p w14:paraId="0A5E6662" w14:textId="27A547E9" w:rsidR="00470501" w:rsidRPr="006A0118" w:rsidRDefault="00405F69" w:rsidP="00405F69">
            <w:pPr>
              <w:pStyle w:val="Prrafodelista"/>
              <w:spacing w:after="0" w:line="240" w:lineRule="auto"/>
              <w:rPr>
                <w:rFonts w:ascii="Arial" w:hAnsi="Arial" w:cs="Arial"/>
              </w:rPr>
            </w:pPr>
            <w:r>
              <w:rPr>
                <w:rFonts w:ascii="Arial" w:hAnsi="Arial" w:cs="Arial"/>
              </w:rPr>
              <w:t>REQUIERED READINGS (</w:t>
            </w:r>
            <w:proofErr w:type="spellStart"/>
            <w:r>
              <w:rPr>
                <w:rFonts w:ascii="Arial" w:hAnsi="Arial" w:cs="Arial"/>
              </w:rPr>
              <w:t>preliminary</w:t>
            </w:r>
            <w:proofErr w:type="spellEnd"/>
            <w:r>
              <w:rPr>
                <w:rFonts w:ascii="Arial" w:hAnsi="Arial" w:cs="Arial"/>
              </w:rPr>
              <w:t>)</w:t>
            </w:r>
          </w:p>
        </w:tc>
      </w:tr>
      <w:tr w:rsidR="00561530" w:rsidRPr="007108B6" w14:paraId="2632EA30" w14:textId="77777777" w:rsidTr="00B142FB">
        <w:tc>
          <w:tcPr>
            <w:tcW w:w="8494" w:type="dxa"/>
          </w:tcPr>
          <w:p w14:paraId="0C343170" w14:textId="563E0B95" w:rsidR="00867D89" w:rsidRDefault="00867D89" w:rsidP="00413DDA">
            <w:pPr>
              <w:rPr>
                <w:rFonts w:ascii="Arial" w:hAnsi="Arial" w:cs="Arial"/>
              </w:rPr>
            </w:pPr>
          </w:p>
          <w:p w14:paraId="538410AF" w14:textId="77777777" w:rsidR="00413DDA" w:rsidRPr="00413DDA" w:rsidRDefault="00413DDA" w:rsidP="00EB69A4">
            <w:pPr>
              <w:pStyle w:val="Prrafodelista"/>
              <w:numPr>
                <w:ilvl w:val="0"/>
                <w:numId w:val="43"/>
              </w:numPr>
              <w:tabs>
                <w:tab w:val="left" w:pos="313"/>
              </w:tabs>
              <w:spacing w:line="240" w:lineRule="auto"/>
              <w:ind w:left="1021" w:hanging="992"/>
              <w:rPr>
                <w:rFonts w:ascii="Arial" w:hAnsi="Arial" w:cs="Arial"/>
                <w:lang w:val="en-US"/>
              </w:rPr>
            </w:pPr>
            <w:r w:rsidRPr="00413DDA">
              <w:rPr>
                <w:rFonts w:ascii="Arial" w:hAnsi="Arial" w:cs="Arial"/>
                <w:lang w:val="en-US"/>
              </w:rPr>
              <w:t>Agnew, J. (2014). Place and Politics. The Geographical Mediation of State and Society (First Ed). Routledge.</w:t>
            </w:r>
          </w:p>
          <w:p w14:paraId="0C80F45A" w14:textId="77777777" w:rsidR="00413DDA" w:rsidRPr="00413DDA" w:rsidRDefault="00413DDA" w:rsidP="00EB69A4">
            <w:pPr>
              <w:pStyle w:val="Prrafodelista"/>
              <w:numPr>
                <w:ilvl w:val="0"/>
                <w:numId w:val="43"/>
              </w:numPr>
              <w:tabs>
                <w:tab w:val="left" w:pos="313"/>
              </w:tabs>
              <w:spacing w:line="240" w:lineRule="auto"/>
              <w:ind w:left="1021" w:hanging="992"/>
              <w:rPr>
                <w:rFonts w:ascii="Arial" w:hAnsi="Arial" w:cs="Arial"/>
                <w:lang w:val="en-US"/>
              </w:rPr>
            </w:pPr>
            <w:proofErr w:type="spellStart"/>
            <w:r w:rsidRPr="00413DDA">
              <w:rPr>
                <w:rFonts w:ascii="Arial" w:hAnsi="Arial" w:cs="Arial"/>
                <w:lang w:val="en-US"/>
              </w:rPr>
              <w:t>Falleti</w:t>
            </w:r>
            <w:proofErr w:type="spellEnd"/>
            <w:r w:rsidRPr="00413DDA">
              <w:rPr>
                <w:rFonts w:ascii="Arial" w:hAnsi="Arial" w:cs="Arial"/>
                <w:lang w:val="en-US"/>
              </w:rPr>
              <w:t>, T. G. (2010). Decentralization and Subnational Politics in Latin America.</w:t>
            </w:r>
          </w:p>
          <w:p w14:paraId="4A2ACDF4" w14:textId="0DCB1B61" w:rsidR="00413DDA" w:rsidRPr="00413DDA" w:rsidRDefault="00413DDA" w:rsidP="00EB69A4">
            <w:pPr>
              <w:pStyle w:val="Prrafodelista"/>
              <w:numPr>
                <w:ilvl w:val="0"/>
                <w:numId w:val="43"/>
              </w:numPr>
              <w:tabs>
                <w:tab w:val="left" w:pos="313"/>
              </w:tabs>
              <w:spacing w:line="240" w:lineRule="auto"/>
              <w:ind w:left="1021" w:hanging="992"/>
              <w:rPr>
                <w:rFonts w:ascii="Arial" w:hAnsi="Arial" w:cs="Arial"/>
              </w:rPr>
            </w:pPr>
            <w:r w:rsidRPr="00413DDA">
              <w:rPr>
                <w:rFonts w:ascii="Arial" w:hAnsi="Arial" w:cs="Arial"/>
                <w:lang w:val="en-US"/>
              </w:rPr>
              <w:t xml:space="preserve">Hauge, Å. L. (2007). Identity and Place: A Critical Comparison of Three Identity Theories. </w:t>
            </w:r>
            <w:proofErr w:type="spellStart"/>
            <w:r w:rsidRPr="00413DDA">
              <w:rPr>
                <w:rFonts w:ascii="Arial" w:hAnsi="Arial" w:cs="Arial"/>
              </w:rPr>
              <w:t>Architectural</w:t>
            </w:r>
            <w:proofErr w:type="spellEnd"/>
            <w:r w:rsidRPr="00413DDA">
              <w:rPr>
                <w:rFonts w:ascii="Arial" w:hAnsi="Arial" w:cs="Arial"/>
              </w:rPr>
              <w:t xml:space="preserve"> </w:t>
            </w:r>
            <w:proofErr w:type="spellStart"/>
            <w:r w:rsidRPr="00413DDA">
              <w:rPr>
                <w:rFonts w:ascii="Arial" w:hAnsi="Arial" w:cs="Arial"/>
              </w:rPr>
              <w:t>Science</w:t>
            </w:r>
            <w:proofErr w:type="spellEnd"/>
            <w:r w:rsidRPr="00413DDA">
              <w:rPr>
                <w:rFonts w:ascii="Arial" w:hAnsi="Arial" w:cs="Arial"/>
              </w:rPr>
              <w:t xml:space="preserve"> </w:t>
            </w:r>
            <w:proofErr w:type="spellStart"/>
            <w:r w:rsidRPr="00413DDA">
              <w:rPr>
                <w:rFonts w:ascii="Arial" w:hAnsi="Arial" w:cs="Arial"/>
              </w:rPr>
              <w:t>Review</w:t>
            </w:r>
            <w:proofErr w:type="spellEnd"/>
            <w:r w:rsidRPr="00413DDA">
              <w:rPr>
                <w:rFonts w:ascii="Arial" w:hAnsi="Arial" w:cs="Arial"/>
              </w:rPr>
              <w:t>, 50(1), 44–51. https://doi.org/10.3763/asre.2007.5007</w:t>
            </w:r>
          </w:p>
          <w:p w14:paraId="672BD863" w14:textId="77777777" w:rsidR="00413DDA" w:rsidRPr="00413DDA" w:rsidRDefault="00413DDA" w:rsidP="00EB69A4">
            <w:pPr>
              <w:pStyle w:val="Prrafodelista"/>
              <w:numPr>
                <w:ilvl w:val="0"/>
                <w:numId w:val="43"/>
              </w:numPr>
              <w:tabs>
                <w:tab w:val="left" w:pos="313"/>
              </w:tabs>
              <w:spacing w:line="240" w:lineRule="auto"/>
              <w:ind w:left="1021" w:hanging="992"/>
              <w:rPr>
                <w:rFonts w:ascii="Arial" w:hAnsi="Arial" w:cs="Arial"/>
              </w:rPr>
            </w:pPr>
            <w:proofErr w:type="spellStart"/>
            <w:r w:rsidRPr="00413DDA">
              <w:rPr>
                <w:rFonts w:ascii="Arial" w:hAnsi="Arial" w:cs="Arial"/>
              </w:rPr>
              <w:lastRenderedPageBreak/>
              <w:t>Montecinos</w:t>
            </w:r>
            <w:proofErr w:type="spellEnd"/>
            <w:r w:rsidRPr="00413DDA">
              <w:rPr>
                <w:rFonts w:ascii="Arial" w:hAnsi="Arial" w:cs="Arial"/>
              </w:rPr>
              <w:t xml:space="preserve">, E. (2013). De la descentralización administrativa a la descentralización política. Propuestas de reformas y políticas públicas para un Chile descentralizado, democrático y participativo (Documento de trabajo No10; Serie Estudios Territoriales, p. 31). Programa Cohesión Territorial para el Desarrollo, </w:t>
            </w:r>
            <w:proofErr w:type="spellStart"/>
            <w:r w:rsidRPr="00413DDA">
              <w:rPr>
                <w:rFonts w:ascii="Arial" w:hAnsi="Arial" w:cs="Arial"/>
              </w:rPr>
              <w:t>Rimisp</w:t>
            </w:r>
            <w:proofErr w:type="spellEnd"/>
            <w:r w:rsidRPr="00413DDA">
              <w:rPr>
                <w:rFonts w:ascii="Arial" w:hAnsi="Arial" w:cs="Arial"/>
              </w:rPr>
              <w:t>.</w:t>
            </w:r>
          </w:p>
          <w:p w14:paraId="0C5C4D5A" w14:textId="26329732" w:rsidR="007108B6" w:rsidRPr="00EB69A4" w:rsidRDefault="00413DDA" w:rsidP="009E0F7C">
            <w:pPr>
              <w:pStyle w:val="Prrafodelista"/>
              <w:numPr>
                <w:ilvl w:val="0"/>
                <w:numId w:val="43"/>
              </w:numPr>
              <w:pBdr>
                <w:top w:val="none" w:sz="0" w:space="0" w:color="auto"/>
                <w:left w:val="none" w:sz="0" w:space="0" w:color="auto"/>
                <w:bottom w:val="none" w:sz="0" w:space="0" w:color="auto"/>
                <w:right w:val="none" w:sz="0" w:space="0" w:color="auto"/>
                <w:between w:val="none" w:sz="0" w:space="0" w:color="auto"/>
              </w:pBdr>
              <w:tabs>
                <w:tab w:val="left" w:pos="313"/>
              </w:tabs>
              <w:spacing w:line="240" w:lineRule="auto"/>
              <w:ind w:left="1021" w:hanging="992"/>
              <w:rPr>
                <w:rFonts w:ascii="Arial" w:hAnsi="Arial" w:cs="Arial"/>
              </w:rPr>
            </w:pPr>
            <w:proofErr w:type="spellStart"/>
            <w:r w:rsidRPr="00EB69A4">
              <w:rPr>
                <w:rFonts w:ascii="Arial" w:hAnsi="Arial" w:cs="Arial"/>
              </w:rPr>
              <w:t>Painter</w:t>
            </w:r>
            <w:proofErr w:type="spellEnd"/>
            <w:r w:rsidRPr="00EB69A4">
              <w:rPr>
                <w:rFonts w:ascii="Arial" w:hAnsi="Arial" w:cs="Arial"/>
              </w:rPr>
              <w:t xml:space="preserve">, J., &amp; Jeffrey, A. (2009). Political Geography: An Introduction to Space and Power (Second Ed). SAGE </w:t>
            </w:r>
            <w:proofErr w:type="spellStart"/>
            <w:r w:rsidRPr="00EB69A4">
              <w:rPr>
                <w:rFonts w:ascii="Arial" w:hAnsi="Arial" w:cs="Arial"/>
              </w:rPr>
              <w:t>Publications</w:t>
            </w:r>
            <w:proofErr w:type="spellEnd"/>
            <w:r w:rsidRPr="00EB69A4">
              <w:rPr>
                <w:rFonts w:ascii="Arial" w:hAnsi="Arial" w:cs="Arial"/>
              </w:rPr>
              <w:t xml:space="preserve"> Ltd.</w:t>
            </w:r>
          </w:p>
          <w:p w14:paraId="4C103E4D" w14:textId="77777777" w:rsidR="00561530" w:rsidRPr="00F97FE3" w:rsidRDefault="00561530" w:rsidP="00413DDA">
            <w:pPr>
              <w:rPr>
                <w:rFonts w:ascii="Arial" w:hAnsi="Arial" w:cs="Arial"/>
              </w:rPr>
            </w:pPr>
          </w:p>
        </w:tc>
      </w:tr>
      <w:tr w:rsidR="00470501" w:rsidRPr="006A0118" w14:paraId="13FCC2A5" w14:textId="77777777" w:rsidTr="00B142FB">
        <w:tc>
          <w:tcPr>
            <w:tcW w:w="8494" w:type="dxa"/>
          </w:tcPr>
          <w:p w14:paraId="0A4F0197" w14:textId="77777777" w:rsidR="00470501" w:rsidRPr="006A0118" w:rsidRDefault="00470501" w:rsidP="00485BF0">
            <w:pPr>
              <w:pStyle w:val="Prrafodelista"/>
              <w:numPr>
                <w:ilvl w:val="0"/>
                <w:numId w:val="26"/>
              </w:numPr>
              <w:spacing w:after="0" w:line="240" w:lineRule="auto"/>
              <w:rPr>
                <w:rFonts w:ascii="Arial" w:hAnsi="Arial" w:cs="Arial"/>
              </w:rPr>
            </w:pPr>
            <w:r w:rsidRPr="006A0118">
              <w:rPr>
                <w:rFonts w:ascii="Arial" w:hAnsi="Arial" w:cs="Arial"/>
              </w:rPr>
              <w:lastRenderedPageBreak/>
              <w:t>Bibliografía Complementaria:</w:t>
            </w:r>
          </w:p>
        </w:tc>
      </w:tr>
      <w:tr w:rsidR="00F06E92" w:rsidRPr="00EB69A4" w14:paraId="562FAE8B" w14:textId="77777777" w:rsidTr="00DA49E4">
        <w:trPr>
          <w:trHeight w:val="2452"/>
        </w:trPr>
        <w:tc>
          <w:tcPr>
            <w:tcW w:w="8494" w:type="dxa"/>
          </w:tcPr>
          <w:p w14:paraId="6192EC15" w14:textId="77777777" w:rsidR="00F06E92" w:rsidRDefault="00F06E92" w:rsidP="006A0118">
            <w:pPr>
              <w:rPr>
                <w:rFonts w:ascii="Arial" w:hAnsi="Arial" w:cs="Arial"/>
              </w:rPr>
            </w:pPr>
          </w:p>
          <w:p w14:paraId="15C0827D" w14:textId="03BB4809" w:rsidR="00867D89" w:rsidRPr="00EB69A4" w:rsidRDefault="00EB69A4" w:rsidP="006A0118">
            <w:pPr>
              <w:rPr>
                <w:rFonts w:ascii="Arial" w:hAnsi="Arial" w:cs="Arial"/>
                <w:lang w:val="en-US"/>
              </w:rPr>
            </w:pPr>
            <w:r w:rsidRPr="00EB69A4">
              <w:rPr>
                <w:rFonts w:ascii="Arial" w:hAnsi="Arial" w:cs="Arial"/>
                <w:lang w:val="en-US"/>
              </w:rPr>
              <w:t>Not defined in this versi</w:t>
            </w:r>
            <w:r>
              <w:rPr>
                <w:rFonts w:ascii="Arial" w:hAnsi="Arial" w:cs="Arial"/>
                <w:lang w:val="en-US"/>
              </w:rPr>
              <w:t>o</w:t>
            </w:r>
            <w:r w:rsidRPr="00EB69A4">
              <w:rPr>
                <w:rFonts w:ascii="Arial" w:hAnsi="Arial" w:cs="Arial"/>
                <w:lang w:val="en-US"/>
              </w:rPr>
              <w:t>n.</w:t>
            </w:r>
          </w:p>
          <w:p w14:paraId="155AC476" w14:textId="77777777" w:rsidR="00867D89" w:rsidRPr="00EB69A4" w:rsidRDefault="00867D89" w:rsidP="006A0118">
            <w:pPr>
              <w:rPr>
                <w:rFonts w:ascii="Arial" w:hAnsi="Arial" w:cs="Arial"/>
                <w:lang w:val="en-US"/>
              </w:rPr>
            </w:pPr>
          </w:p>
        </w:tc>
      </w:tr>
    </w:tbl>
    <w:p w14:paraId="7E47F5DD" w14:textId="77777777" w:rsidR="00470501" w:rsidRPr="00EB69A4" w:rsidRDefault="00470501">
      <w:pPr>
        <w:rPr>
          <w:lang w:val="en-US"/>
        </w:rPr>
      </w:pPr>
    </w:p>
    <w:p w14:paraId="3F3FF2A3" w14:textId="77777777" w:rsidR="00B142FB" w:rsidRPr="00EB69A4" w:rsidRDefault="00B142FB" w:rsidP="008F7618">
      <w:pPr>
        <w:rPr>
          <w:lang w:val="en-US"/>
        </w:rPr>
      </w:pPr>
    </w:p>
    <w:sectPr w:rsidR="00B142FB" w:rsidRPr="00EB69A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3812" w14:textId="77777777" w:rsidR="00D73C21" w:rsidRDefault="00D73C21" w:rsidP="00E814FF">
      <w:r>
        <w:separator/>
      </w:r>
    </w:p>
  </w:endnote>
  <w:endnote w:type="continuationSeparator" w:id="0">
    <w:p w14:paraId="26EAFF43" w14:textId="77777777" w:rsidR="00D73C21" w:rsidRDefault="00D73C21" w:rsidP="00E8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B5B4" w14:textId="77777777" w:rsidR="00D73C21" w:rsidRDefault="00D73C21" w:rsidP="00E814FF">
      <w:r>
        <w:separator/>
      </w:r>
    </w:p>
  </w:footnote>
  <w:footnote w:type="continuationSeparator" w:id="0">
    <w:p w14:paraId="5CC0861B" w14:textId="77777777" w:rsidR="00D73C21" w:rsidRDefault="00D73C21" w:rsidP="00E81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FE74" w14:textId="77777777" w:rsidR="00E814FF" w:rsidRPr="00E814FF" w:rsidRDefault="00E814FF" w:rsidP="00E814FF">
    <w:pPr>
      <w:widowControl w:val="0"/>
      <w:tabs>
        <w:tab w:val="center" w:pos="4419"/>
        <w:tab w:val="right" w:pos="8838"/>
      </w:tabs>
      <w:rPr>
        <w:rFonts w:ascii="Calibri" w:eastAsia="Calibri" w:hAnsi="Calibri"/>
        <w:b/>
      </w:rPr>
    </w:pPr>
    <w:r w:rsidRPr="00E814FF">
      <w:rPr>
        <w:rFonts w:ascii="Calibri" w:eastAsia="Calibri" w:hAnsi="Calibri"/>
        <w:b/>
        <w:noProof/>
        <w:lang w:val="es-ES_tradnl" w:eastAsia="es-ES_tradnl"/>
      </w:rPr>
      <w:drawing>
        <wp:anchor distT="0" distB="0" distL="114300" distR="114300" simplePos="0" relativeHeight="251659264" behindDoc="1" locked="0" layoutInCell="1" allowOverlap="1" wp14:anchorId="6AFEF993" wp14:editId="52B95CFC">
          <wp:simplePos x="0" y="0"/>
          <wp:positionH relativeFrom="margin">
            <wp:posOffset>-414068</wp:posOffset>
          </wp:positionH>
          <wp:positionV relativeFrom="paragraph">
            <wp:posOffset>10687</wp:posOffset>
          </wp:positionV>
          <wp:extent cx="1036320" cy="603250"/>
          <wp:effectExtent l="0" t="0" r="0" b="6350"/>
          <wp:wrapTight wrapText="bothSides">
            <wp:wrapPolygon edited="0">
              <wp:start x="0" y="0"/>
              <wp:lineTo x="0" y="21145"/>
              <wp:lineTo x="21044" y="21145"/>
              <wp:lineTo x="2104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603250"/>
                  </a:xfrm>
                  <a:prstGeom prst="rect">
                    <a:avLst/>
                  </a:prstGeom>
                  <a:noFill/>
                </pic:spPr>
              </pic:pic>
            </a:graphicData>
          </a:graphic>
          <wp14:sizeRelH relativeFrom="page">
            <wp14:pctWidth>0</wp14:pctWidth>
          </wp14:sizeRelH>
          <wp14:sizeRelV relativeFrom="page">
            <wp14:pctHeight>0</wp14:pctHeight>
          </wp14:sizeRelV>
        </wp:anchor>
      </w:drawing>
    </w:r>
  </w:p>
  <w:p w14:paraId="54CA9649" w14:textId="77777777" w:rsidR="00E814FF" w:rsidRPr="00E814FF" w:rsidRDefault="00E814FF" w:rsidP="00E814FF">
    <w:pPr>
      <w:widowControl w:val="0"/>
      <w:tabs>
        <w:tab w:val="center" w:pos="4419"/>
        <w:tab w:val="right" w:pos="8838"/>
      </w:tabs>
      <w:rPr>
        <w:rFonts w:ascii="Calibri" w:eastAsia="Calibri" w:hAnsi="Calibri"/>
        <w:b/>
      </w:rPr>
    </w:pPr>
    <w:r w:rsidRPr="00E814FF">
      <w:rPr>
        <w:rFonts w:ascii="Calibri" w:eastAsia="Calibri" w:hAnsi="Calibri"/>
        <w:b/>
      </w:rPr>
      <w:t xml:space="preserve">Facultad de Arquitectura y Urbanismo </w:t>
    </w:r>
  </w:p>
  <w:p w14:paraId="7AF448F4" w14:textId="7614ABD6" w:rsidR="00E814FF" w:rsidRPr="00E814FF" w:rsidRDefault="00C5435F" w:rsidP="00E814FF">
    <w:pPr>
      <w:widowControl w:val="0"/>
      <w:tabs>
        <w:tab w:val="center" w:pos="4419"/>
        <w:tab w:val="right" w:pos="8838"/>
      </w:tabs>
      <w:rPr>
        <w:rFonts w:ascii="Calibri" w:eastAsia="Calibri" w:hAnsi="Calibri"/>
        <w:b/>
      </w:rPr>
    </w:pPr>
    <w:r>
      <w:rPr>
        <w:rFonts w:ascii="Calibri" w:eastAsia="Calibri" w:hAnsi="Calibri"/>
        <w:b/>
      </w:rPr>
      <w:t>Escuela de Pregrado</w:t>
    </w:r>
  </w:p>
  <w:p w14:paraId="089FC210" w14:textId="77777777" w:rsidR="00E814FF" w:rsidRPr="00E814FF" w:rsidRDefault="00E814FF">
    <w:pPr>
      <w:pStyle w:val="Encabezado"/>
      <w:rPr>
        <w:lang w:val="es-CL"/>
      </w:rPr>
    </w:pPr>
  </w:p>
  <w:p w14:paraId="73E49861" w14:textId="77777777" w:rsidR="00E814FF" w:rsidRDefault="00E814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3E1F"/>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A07A7"/>
    <w:multiLevelType w:val="hybridMultilevel"/>
    <w:tmpl w:val="A4C0F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3557EB"/>
    <w:multiLevelType w:val="hybridMultilevel"/>
    <w:tmpl w:val="2B1AD102"/>
    <w:lvl w:ilvl="0" w:tplc="5A7A7642">
      <w:start w:val="1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9E7049"/>
    <w:multiLevelType w:val="multilevel"/>
    <w:tmpl w:val="E88A9CE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03F66EF"/>
    <w:multiLevelType w:val="hybridMultilevel"/>
    <w:tmpl w:val="217038A2"/>
    <w:lvl w:ilvl="0" w:tplc="E75C388E">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480FE1"/>
    <w:multiLevelType w:val="hybridMultilevel"/>
    <w:tmpl w:val="E88A9CEA"/>
    <w:lvl w:ilvl="0" w:tplc="68D8AB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32E80"/>
    <w:multiLevelType w:val="hybridMultilevel"/>
    <w:tmpl w:val="6EDED3F8"/>
    <w:lvl w:ilvl="0" w:tplc="96A019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81A85"/>
    <w:multiLevelType w:val="multilevel"/>
    <w:tmpl w:val="29B46A8A"/>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8DA266F"/>
    <w:multiLevelType w:val="multilevel"/>
    <w:tmpl w:val="615457E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E25E82"/>
    <w:multiLevelType w:val="multilevel"/>
    <w:tmpl w:val="BC90868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D4F069E"/>
    <w:multiLevelType w:val="hybridMultilevel"/>
    <w:tmpl w:val="1A523940"/>
    <w:lvl w:ilvl="0" w:tplc="02DAA9E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F7628"/>
    <w:multiLevelType w:val="multilevel"/>
    <w:tmpl w:val="625CEF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9A31098"/>
    <w:multiLevelType w:val="multilevel"/>
    <w:tmpl w:val="9A180E08"/>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2DFE280C"/>
    <w:multiLevelType w:val="hybridMultilevel"/>
    <w:tmpl w:val="25407B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275AD"/>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39237F8"/>
    <w:multiLevelType w:val="multilevel"/>
    <w:tmpl w:val="DE6A1A6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350D6B98"/>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710328D"/>
    <w:multiLevelType w:val="hybridMultilevel"/>
    <w:tmpl w:val="0E9C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91435"/>
    <w:multiLevelType w:val="hybridMultilevel"/>
    <w:tmpl w:val="D32A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529CE"/>
    <w:multiLevelType w:val="multilevel"/>
    <w:tmpl w:val="E21CF586"/>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3FD3379F"/>
    <w:multiLevelType w:val="multilevel"/>
    <w:tmpl w:val="21DA06C6"/>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8"/>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49A164D8"/>
    <w:multiLevelType w:val="hybridMultilevel"/>
    <w:tmpl w:val="EE4C933A"/>
    <w:lvl w:ilvl="0" w:tplc="96A019A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B148F0"/>
    <w:multiLevelType w:val="multilevel"/>
    <w:tmpl w:val="D91A47B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C29122E"/>
    <w:multiLevelType w:val="multilevel"/>
    <w:tmpl w:val="2ED0538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FFA62FB"/>
    <w:multiLevelType w:val="multilevel"/>
    <w:tmpl w:val="E88A9CE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0D3744A"/>
    <w:multiLevelType w:val="hybridMultilevel"/>
    <w:tmpl w:val="96D28DE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A5866"/>
    <w:multiLevelType w:val="multilevel"/>
    <w:tmpl w:val="156665AC"/>
    <w:lvl w:ilvl="0">
      <w:start w:val="1"/>
      <w:numFmt w:val="decimal"/>
      <w:lvlText w:val="%1."/>
      <w:lvlJc w:val="left"/>
      <w:pPr>
        <w:ind w:left="720" w:firstLine="360"/>
      </w:pPr>
      <w:rPr>
        <w:sz w:val="22"/>
        <w:szCs w:val="22"/>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27" w15:restartNumberingAfterBreak="0">
    <w:nsid w:val="59B118C4"/>
    <w:multiLevelType w:val="multilevel"/>
    <w:tmpl w:val="B1405CE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E330AA0"/>
    <w:multiLevelType w:val="hybridMultilevel"/>
    <w:tmpl w:val="756A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A4307"/>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385388C"/>
    <w:multiLevelType w:val="multilevel"/>
    <w:tmpl w:val="1DF6EC24"/>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71D1B96"/>
    <w:multiLevelType w:val="hybridMultilevel"/>
    <w:tmpl w:val="F0BA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348FB"/>
    <w:multiLevelType w:val="hybridMultilevel"/>
    <w:tmpl w:val="2A0C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824DC"/>
    <w:multiLevelType w:val="hybridMultilevel"/>
    <w:tmpl w:val="2E56F7B0"/>
    <w:lvl w:ilvl="0" w:tplc="5EC2C4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F68F4"/>
    <w:multiLevelType w:val="hybridMultilevel"/>
    <w:tmpl w:val="46D26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120FA7"/>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2DA5572"/>
    <w:multiLevelType w:val="hybridMultilevel"/>
    <w:tmpl w:val="81DC5D6E"/>
    <w:lvl w:ilvl="0" w:tplc="5A7A7642">
      <w:start w:val="1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925660"/>
    <w:multiLevelType w:val="multilevel"/>
    <w:tmpl w:val="E6F49E2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C97C27"/>
    <w:multiLevelType w:val="hybridMultilevel"/>
    <w:tmpl w:val="61BCBEAE"/>
    <w:lvl w:ilvl="0" w:tplc="203C0DF8">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A9C07E8"/>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BC0492A"/>
    <w:multiLevelType w:val="hybridMultilevel"/>
    <w:tmpl w:val="776E51B2"/>
    <w:lvl w:ilvl="0" w:tplc="8146EBE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BCA4AB5"/>
    <w:multiLevelType w:val="hybridMultilevel"/>
    <w:tmpl w:val="B21A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E51B1"/>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6"/>
  </w:num>
  <w:num w:numId="2">
    <w:abstractNumId w:val="8"/>
  </w:num>
  <w:num w:numId="3">
    <w:abstractNumId w:val="22"/>
  </w:num>
  <w:num w:numId="4">
    <w:abstractNumId w:val="11"/>
  </w:num>
  <w:num w:numId="5">
    <w:abstractNumId w:val="30"/>
  </w:num>
  <w:num w:numId="6">
    <w:abstractNumId w:val="27"/>
  </w:num>
  <w:num w:numId="7">
    <w:abstractNumId w:val="15"/>
  </w:num>
  <w:num w:numId="8">
    <w:abstractNumId w:val="12"/>
  </w:num>
  <w:num w:numId="9">
    <w:abstractNumId w:val="9"/>
  </w:num>
  <w:num w:numId="10">
    <w:abstractNumId w:val="19"/>
  </w:num>
  <w:num w:numId="11">
    <w:abstractNumId w:val="20"/>
  </w:num>
  <w:num w:numId="12">
    <w:abstractNumId w:val="7"/>
  </w:num>
  <w:num w:numId="13">
    <w:abstractNumId w:val="37"/>
  </w:num>
  <w:num w:numId="14">
    <w:abstractNumId w:val="4"/>
  </w:num>
  <w:num w:numId="15">
    <w:abstractNumId w:val="38"/>
  </w:num>
  <w:num w:numId="16">
    <w:abstractNumId w:val="41"/>
  </w:num>
  <w:num w:numId="17">
    <w:abstractNumId w:val="6"/>
  </w:num>
  <w:num w:numId="18">
    <w:abstractNumId w:val="21"/>
  </w:num>
  <w:num w:numId="19">
    <w:abstractNumId w:val="1"/>
  </w:num>
  <w:num w:numId="20">
    <w:abstractNumId w:val="31"/>
  </w:num>
  <w:num w:numId="21">
    <w:abstractNumId w:val="17"/>
  </w:num>
  <w:num w:numId="22">
    <w:abstractNumId w:val="18"/>
  </w:num>
  <w:num w:numId="23">
    <w:abstractNumId w:val="28"/>
  </w:num>
  <w:num w:numId="24">
    <w:abstractNumId w:val="32"/>
  </w:num>
  <w:num w:numId="25">
    <w:abstractNumId w:val="13"/>
  </w:num>
  <w:num w:numId="26">
    <w:abstractNumId w:val="0"/>
  </w:num>
  <w:num w:numId="27">
    <w:abstractNumId w:val="10"/>
  </w:num>
  <w:num w:numId="28">
    <w:abstractNumId w:val="33"/>
  </w:num>
  <w:num w:numId="29">
    <w:abstractNumId w:val="29"/>
  </w:num>
  <w:num w:numId="30">
    <w:abstractNumId w:val="14"/>
  </w:num>
  <w:num w:numId="31">
    <w:abstractNumId w:val="35"/>
  </w:num>
  <w:num w:numId="32">
    <w:abstractNumId w:val="5"/>
  </w:num>
  <w:num w:numId="33">
    <w:abstractNumId w:val="3"/>
  </w:num>
  <w:num w:numId="34">
    <w:abstractNumId w:val="24"/>
  </w:num>
  <w:num w:numId="35">
    <w:abstractNumId w:val="25"/>
  </w:num>
  <w:num w:numId="36">
    <w:abstractNumId w:val="42"/>
  </w:num>
  <w:num w:numId="37">
    <w:abstractNumId w:val="39"/>
  </w:num>
  <w:num w:numId="38">
    <w:abstractNumId w:val="16"/>
  </w:num>
  <w:num w:numId="39">
    <w:abstractNumId w:val="34"/>
  </w:num>
  <w:num w:numId="40">
    <w:abstractNumId w:val="40"/>
  </w:num>
  <w:num w:numId="41">
    <w:abstractNumId w:val="23"/>
  </w:num>
  <w:num w:numId="42">
    <w:abstractNumId w:val="2"/>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71"/>
    <w:rsid w:val="000341BD"/>
    <w:rsid w:val="00091687"/>
    <w:rsid w:val="00091AA4"/>
    <w:rsid w:val="000D7DA2"/>
    <w:rsid w:val="00102BC8"/>
    <w:rsid w:val="00123698"/>
    <w:rsid w:val="001571AF"/>
    <w:rsid w:val="00175E18"/>
    <w:rsid w:val="001D33EE"/>
    <w:rsid w:val="00253708"/>
    <w:rsid w:val="00293F6D"/>
    <w:rsid w:val="002C181D"/>
    <w:rsid w:val="002D11C3"/>
    <w:rsid w:val="002E100E"/>
    <w:rsid w:val="0033026D"/>
    <w:rsid w:val="00332465"/>
    <w:rsid w:val="0036424A"/>
    <w:rsid w:val="00385F25"/>
    <w:rsid w:val="003D142E"/>
    <w:rsid w:val="00405F69"/>
    <w:rsid w:val="00413DDA"/>
    <w:rsid w:val="00422B82"/>
    <w:rsid w:val="004537BE"/>
    <w:rsid w:val="00470501"/>
    <w:rsid w:val="00485BF0"/>
    <w:rsid w:val="00496A71"/>
    <w:rsid w:val="004A3B5C"/>
    <w:rsid w:val="004A56FC"/>
    <w:rsid w:val="004C7009"/>
    <w:rsid w:val="004D4CD8"/>
    <w:rsid w:val="00520C0C"/>
    <w:rsid w:val="005370D1"/>
    <w:rsid w:val="00542F58"/>
    <w:rsid w:val="00561530"/>
    <w:rsid w:val="005B7728"/>
    <w:rsid w:val="005F7430"/>
    <w:rsid w:val="006A0118"/>
    <w:rsid w:val="006D7FB9"/>
    <w:rsid w:val="006E3658"/>
    <w:rsid w:val="00702E81"/>
    <w:rsid w:val="00705F35"/>
    <w:rsid w:val="007108B6"/>
    <w:rsid w:val="007544B9"/>
    <w:rsid w:val="007E1B71"/>
    <w:rsid w:val="00861AB4"/>
    <w:rsid w:val="00867D89"/>
    <w:rsid w:val="00872C13"/>
    <w:rsid w:val="008D3EC5"/>
    <w:rsid w:val="008E0D57"/>
    <w:rsid w:val="008F552F"/>
    <w:rsid w:val="008F7618"/>
    <w:rsid w:val="00923BDC"/>
    <w:rsid w:val="00940AFF"/>
    <w:rsid w:val="00955824"/>
    <w:rsid w:val="00992E24"/>
    <w:rsid w:val="00A42118"/>
    <w:rsid w:val="00A43545"/>
    <w:rsid w:val="00A7042D"/>
    <w:rsid w:val="00AA6FDE"/>
    <w:rsid w:val="00AB315D"/>
    <w:rsid w:val="00B142FB"/>
    <w:rsid w:val="00B55955"/>
    <w:rsid w:val="00BA1D04"/>
    <w:rsid w:val="00BD2F2C"/>
    <w:rsid w:val="00BD320A"/>
    <w:rsid w:val="00BE0286"/>
    <w:rsid w:val="00C03462"/>
    <w:rsid w:val="00C25E49"/>
    <w:rsid w:val="00C5435F"/>
    <w:rsid w:val="00CB0DCA"/>
    <w:rsid w:val="00D219E9"/>
    <w:rsid w:val="00D73C21"/>
    <w:rsid w:val="00D83C6E"/>
    <w:rsid w:val="00D935C2"/>
    <w:rsid w:val="00D94877"/>
    <w:rsid w:val="00DA49E4"/>
    <w:rsid w:val="00E002AA"/>
    <w:rsid w:val="00E113A8"/>
    <w:rsid w:val="00E36995"/>
    <w:rsid w:val="00E7362B"/>
    <w:rsid w:val="00E814FF"/>
    <w:rsid w:val="00EB69A4"/>
    <w:rsid w:val="00EC721B"/>
    <w:rsid w:val="00ED05CC"/>
    <w:rsid w:val="00EE6F9A"/>
    <w:rsid w:val="00F06E92"/>
    <w:rsid w:val="00F472D3"/>
    <w:rsid w:val="00F6574A"/>
    <w:rsid w:val="00F97F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2395"/>
  <w15:chartTrackingRefBased/>
  <w15:docId w15:val="{318B7E26-13AB-4B3D-8DB8-BB914D31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118"/>
    <w:pPr>
      <w:spacing w:after="0" w:line="240" w:lineRule="auto"/>
    </w:pPr>
    <w:rPr>
      <w:rFonts w:ascii="Times New Roman" w:eastAsia="Times New Roman" w:hAnsi="Times New Roman" w:cs="Times New Roman"/>
      <w:sz w:val="24"/>
      <w:szCs w:val="24"/>
      <w:lang w:val="es-CL"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E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44B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544B9"/>
    <w:pPr>
      <w:pBdr>
        <w:top w:val="nil"/>
        <w:left w:val="nil"/>
        <w:bottom w:val="nil"/>
        <w:right w:val="nil"/>
        <w:between w:val="nil"/>
      </w:pBdr>
      <w:spacing w:after="200" w:line="276" w:lineRule="auto"/>
      <w:ind w:left="720"/>
      <w:contextualSpacing/>
    </w:pPr>
    <w:rPr>
      <w:rFonts w:ascii="Calibri" w:eastAsia="Calibri" w:hAnsi="Calibri" w:cs="Calibri"/>
      <w:color w:val="000000"/>
      <w:sz w:val="22"/>
      <w:szCs w:val="22"/>
      <w:lang w:eastAsia="es-CL"/>
    </w:rPr>
  </w:style>
  <w:style w:type="paragraph" w:styleId="NormalWeb">
    <w:name w:val="Normal (Web)"/>
    <w:basedOn w:val="Normal"/>
    <w:uiPriority w:val="99"/>
    <w:unhideWhenUsed/>
    <w:rsid w:val="00705F35"/>
    <w:pPr>
      <w:spacing w:before="100" w:beforeAutospacing="1" w:after="100" w:afterAutospacing="1"/>
    </w:pPr>
    <w:rPr>
      <w:lang w:eastAsia="es-CL"/>
    </w:rPr>
  </w:style>
  <w:style w:type="paragraph" w:styleId="Encabezado">
    <w:name w:val="header"/>
    <w:basedOn w:val="Normal"/>
    <w:link w:val="EncabezadoCar"/>
    <w:uiPriority w:val="99"/>
    <w:unhideWhenUsed/>
    <w:rsid w:val="00E814FF"/>
    <w:pPr>
      <w:tabs>
        <w:tab w:val="center" w:pos="4419"/>
        <w:tab w:val="right" w:pos="8838"/>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E814FF"/>
  </w:style>
  <w:style w:type="paragraph" w:styleId="Piedepgina">
    <w:name w:val="footer"/>
    <w:basedOn w:val="Normal"/>
    <w:link w:val="PiedepginaCar"/>
    <w:uiPriority w:val="99"/>
    <w:unhideWhenUsed/>
    <w:rsid w:val="00E814FF"/>
    <w:pPr>
      <w:tabs>
        <w:tab w:val="center" w:pos="4419"/>
        <w:tab w:val="right" w:pos="8838"/>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E814FF"/>
  </w:style>
  <w:style w:type="paragraph" w:customStyle="1" w:styleId="Bibliography">
    <w:name w:val="Bibliography"/>
    <w:basedOn w:val="Normal"/>
    <w:link w:val="BibliographyCar"/>
    <w:rsid w:val="00413DDA"/>
    <w:pPr>
      <w:spacing w:line="480" w:lineRule="auto"/>
      <w:ind w:left="720" w:hanging="720"/>
    </w:pPr>
    <w:rPr>
      <w:rFonts w:ascii="Arial" w:hAnsi="Arial" w:cs="Arial"/>
    </w:rPr>
  </w:style>
  <w:style w:type="character" w:customStyle="1" w:styleId="BibliographyCar">
    <w:name w:val="Bibliography Car"/>
    <w:basedOn w:val="Fuentedeprrafopredeter"/>
    <w:link w:val="Bibliography"/>
    <w:rsid w:val="00413DDA"/>
    <w:rPr>
      <w:rFonts w:ascii="Arial" w:eastAsia="Times New Roman" w:hAnsi="Arial" w:cs="Arial"/>
      <w:sz w:val="24"/>
      <w:szCs w:val="24"/>
      <w:lang w:val="es-C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38755">
      <w:bodyDiv w:val="1"/>
      <w:marLeft w:val="0"/>
      <w:marRight w:val="0"/>
      <w:marTop w:val="0"/>
      <w:marBottom w:val="0"/>
      <w:divBdr>
        <w:top w:val="none" w:sz="0" w:space="0" w:color="auto"/>
        <w:left w:val="none" w:sz="0" w:space="0" w:color="auto"/>
        <w:bottom w:val="none" w:sz="0" w:space="0" w:color="auto"/>
        <w:right w:val="none" w:sz="0" w:space="0" w:color="auto"/>
      </w:divBdr>
    </w:div>
    <w:div w:id="14640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1116</Words>
  <Characters>6141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Belisario Andrade</dc:creator>
  <cp:keywords/>
  <dc:description/>
  <cp:lastModifiedBy>Miguel Contreras</cp:lastModifiedBy>
  <cp:revision>3</cp:revision>
  <dcterms:created xsi:type="dcterms:W3CDTF">2022-01-21T14:53:00Z</dcterms:created>
  <dcterms:modified xsi:type="dcterms:W3CDTF">2022-01-21T14:56:00Z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id="egEcwrPk"/&gt;&lt;style id="http://www.zotero.org/styles/apa" locale="es-MX"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