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DAA8" w14:textId="77777777" w:rsidR="00462469" w:rsidRPr="007D19E8" w:rsidRDefault="00462469">
      <w:pPr>
        <w:spacing w:after="0" w:line="240" w:lineRule="exact"/>
        <w:ind w:left="1417"/>
        <w:rPr>
          <w:rFonts w:ascii="Times New Roman" w:hAnsi="Times New Roman" w:cs="Times New Roman"/>
        </w:rPr>
      </w:pPr>
    </w:p>
    <w:p w14:paraId="24735C8A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78B1D732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59999ACA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74D41A83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0809F959" w14:textId="77777777" w:rsidR="00462469" w:rsidRPr="007D19E8" w:rsidRDefault="00462469">
      <w:pPr>
        <w:spacing w:after="0" w:line="354" w:lineRule="exact"/>
        <w:ind w:left="1417"/>
        <w:rPr>
          <w:rFonts w:ascii="Times New Roman" w:hAnsi="Times New Roman" w:cs="Times New Roman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18"/>
        <w:gridCol w:w="1540"/>
        <w:gridCol w:w="1540"/>
        <w:gridCol w:w="3100"/>
      </w:tblGrid>
      <w:tr w:rsidR="00462469" w:rsidRPr="007D19E8" w14:paraId="42BDB299" w14:textId="77777777">
        <w:trPr>
          <w:trHeight w:hRule="exact" w:val="459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F7239" w14:textId="3C213165" w:rsidR="00462469" w:rsidRPr="007D19E8" w:rsidRDefault="00CF5780" w:rsidP="002A3D63">
            <w:pPr>
              <w:spacing w:before="48" w:after="0" w:line="321" w:lineRule="exact"/>
              <w:ind w:left="2606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4"/>
              </w:rPr>
              <w:t xml:space="preserve">PROGRAMA -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4"/>
              </w:rPr>
              <w:t>Semestre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4"/>
              </w:rPr>
              <w:t xml:space="preserve"> </w:t>
            </w:r>
            <w:r w:rsidR="002A3D63" w:rsidRPr="007D19E8">
              <w:rPr>
                <w:rFonts w:ascii="Times New Roman" w:hAnsi="Times New Roman" w:cs="Times New Roman"/>
                <w:color w:val="000000"/>
                <w:spacing w:val="-7"/>
                <w:w w:val="84"/>
              </w:rPr>
              <w:t xml:space="preserve">PRIMAVERA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4"/>
              </w:rPr>
              <w:t>2021</w:t>
            </w:r>
          </w:p>
        </w:tc>
      </w:tr>
      <w:tr w:rsidR="00462469" w:rsidRPr="00A60761" w14:paraId="6FE54100" w14:textId="77777777" w:rsidTr="00571233">
        <w:trPr>
          <w:trHeight w:hRule="exact" w:val="429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E296" w14:textId="64B68DD7" w:rsidR="00462469" w:rsidRPr="00A60761" w:rsidRDefault="00CF5780" w:rsidP="00571233">
            <w:pPr>
              <w:spacing w:before="47" w:after="0" w:line="276" w:lineRule="exact"/>
              <w:ind w:left="472"/>
              <w:rPr>
                <w:rFonts w:ascii="Times New Roman" w:hAnsi="Times New Roman" w:cs="Times New Roman"/>
                <w:lang w:val="es-CL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1.  Nombre de la Actividad Curricular: ANÁLISIS Y EVALUACIÓN AMBIENTAL (AUG -80002-</w:t>
            </w:r>
            <w:r w:rsidR="00571233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 </w:t>
            </w:r>
            <w:r w:rsidRPr="00A60761">
              <w:rPr>
                <w:rFonts w:ascii="Times New Roman" w:hAnsi="Times New Roman" w:cs="Times New Roman"/>
                <w:color w:val="000000"/>
                <w:spacing w:val="-7"/>
                <w:w w:val="86"/>
                <w:lang w:val="es-CL"/>
              </w:rPr>
              <w:t>1)</w:t>
            </w:r>
          </w:p>
        </w:tc>
      </w:tr>
      <w:tr w:rsidR="00462469" w:rsidRPr="007D19E8" w14:paraId="74E1CB31" w14:textId="77777777">
        <w:trPr>
          <w:trHeight w:hRule="exact" w:val="284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B89C9" w14:textId="77777777" w:rsidR="00462469" w:rsidRPr="007D19E8" w:rsidRDefault="00CF5780">
            <w:pPr>
              <w:spacing w:before="6" w:after="0" w:line="276" w:lineRule="exact"/>
              <w:ind w:left="47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2B2B2B"/>
                <w:spacing w:val="-7"/>
                <w:w w:val="87"/>
                <w:lang w:val="es-ES"/>
              </w:rPr>
              <w:t xml:space="preserve">2.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 Nombre de la Actividad en inglés:  ENVIRONMENTAL ANALYSIS AND ASSESSMENT</w:t>
            </w:r>
          </w:p>
        </w:tc>
      </w:tr>
      <w:tr w:rsidR="00462469" w:rsidRPr="007D19E8" w14:paraId="124D94FE" w14:textId="77777777">
        <w:trPr>
          <w:trHeight w:hRule="exact" w:val="723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1B94" w14:textId="77777777" w:rsidR="00462469" w:rsidRPr="007D19E8" w:rsidRDefault="00CF5780">
            <w:pPr>
              <w:spacing w:before="48" w:after="0" w:line="276" w:lineRule="exact"/>
              <w:ind w:left="47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3.  Unidad Académica/Organismo de la unidad académica que lo desarrolla:</w:t>
            </w:r>
          </w:p>
          <w:p w14:paraId="6457AB25" w14:textId="77777777" w:rsidR="00462469" w:rsidRPr="007D19E8" w:rsidRDefault="00CF5780">
            <w:pPr>
              <w:spacing w:before="39" w:after="0" w:line="276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Escuela de Pregrado - Carrera de Geografía</w:t>
            </w:r>
          </w:p>
        </w:tc>
      </w:tr>
      <w:tr w:rsidR="00462469" w:rsidRPr="007D19E8" w14:paraId="07DAEE3A" w14:textId="77777777">
        <w:trPr>
          <w:trHeight w:hRule="exact" w:val="406"/>
        </w:trPr>
        <w:tc>
          <w:tcPr>
            <w:tcW w:w="4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992FD" w14:textId="77777777" w:rsidR="00462469" w:rsidRPr="007D19E8" w:rsidRDefault="00CF5780">
            <w:pPr>
              <w:spacing w:before="48" w:after="0" w:line="276" w:lineRule="exact"/>
              <w:ind w:left="47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 xml:space="preserve">4.  Tipo de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>Créditos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>: SCT</w:t>
            </w:r>
          </w:p>
        </w:tc>
        <w:tc>
          <w:tcPr>
            <w:tcW w:w="4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8CF07" w14:textId="77777777" w:rsidR="00462469" w:rsidRPr="007D19E8" w:rsidRDefault="00CF5780">
            <w:pPr>
              <w:spacing w:before="48" w:after="0" w:line="276" w:lineRule="exact"/>
              <w:ind w:left="114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Créditos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: 6</w:t>
            </w:r>
          </w:p>
        </w:tc>
      </w:tr>
      <w:tr w:rsidR="00462469" w:rsidRPr="007D19E8" w14:paraId="6B5479C8" w14:textId="77777777">
        <w:trPr>
          <w:trHeight w:hRule="exact" w:val="1080"/>
        </w:trPr>
        <w:tc>
          <w:tcPr>
            <w:tcW w:w="3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E0C3" w14:textId="77777777" w:rsidR="00462469" w:rsidRPr="007D19E8" w:rsidRDefault="00CF5780">
            <w:pPr>
              <w:spacing w:before="47" w:after="0" w:line="276" w:lineRule="exact"/>
              <w:ind w:left="47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</w:rPr>
              <w:t>5.  Horas de trabajo:</w:t>
            </w:r>
          </w:p>
          <w:p w14:paraId="7E4893CB" w14:textId="77777777" w:rsidR="00462469" w:rsidRPr="007D19E8" w:rsidRDefault="00CF5780">
            <w:pPr>
              <w:spacing w:before="41" w:after="0" w:line="276" w:lineRule="exact"/>
              <w:ind w:left="83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</w:rPr>
              <w:t>9 horas/semana</w:t>
            </w:r>
          </w:p>
        </w:tc>
        <w:tc>
          <w:tcPr>
            <w:tcW w:w="3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D5CC" w14:textId="77777777" w:rsidR="00462469" w:rsidRPr="007D19E8" w:rsidRDefault="00CF5780">
            <w:pPr>
              <w:spacing w:before="47" w:after="0" w:line="276" w:lineRule="exact"/>
              <w:ind w:left="106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Docencia Directa/Indirecta:</w:t>
            </w:r>
          </w:p>
          <w:p w14:paraId="54C8C11C" w14:textId="77777777" w:rsidR="00462469" w:rsidRPr="007D19E8" w:rsidRDefault="00CF5780">
            <w:pPr>
              <w:spacing w:before="80" w:after="0" w:line="276" w:lineRule="exact"/>
              <w:ind w:left="347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3,0 horas DD / 4,5 horas DI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2C62" w14:textId="77777777" w:rsidR="00462469" w:rsidRPr="007D19E8" w:rsidRDefault="00CF5780">
            <w:pPr>
              <w:spacing w:before="47" w:after="0" w:line="276" w:lineRule="exact"/>
              <w:ind w:left="12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Docencia Directa (DD):</w:t>
            </w:r>
          </w:p>
          <w:p w14:paraId="3FA483F1" w14:textId="77777777" w:rsidR="00462469" w:rsidRPr="007D19E8" w:rsidRDefault="00CF5780">
            <w:pPr>
              <w:spacing w:before="82" w:after="0" w:line="276" w:lineRule="exact"/>
              <w:ind w:left="15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- Cátedra: 1,5 horas</w:t>
            </w:r>
          </w:p>
          <w:p w14:paraId="25669450" w14:textId="77777777" w:rsidR="00462469" w:rsidRPr="007D19E8" w:rsidRDefault="00CF5780">
            <w:pPr>
              <w:spacing w:before="39" w:after="0" w:line="276" w:lineRule="exact"/>
              <w:ind w:left="16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- Taller: 1,5 horas</w:t>
            </w:r>
          </w:p>
        </w:tc>
      </w:tr>
      <w:tr w:rsidR="00462469" w:rsidRPr="007D19E8" w14:paraId="4164E392" w14:textId="77777777">
        <w:trPr>
          <w:trHeight w:hRule="exact" w:val="406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DAC1" w14:textId="6070CD93" w:rsidR="00462469" w:rsidRPr="007D19E8" w:rsidRDefault="00CF5780" w:rsidP="002A3D63">
            <w:pPr>
              <w:spacing w:before="48" w:after="0" w:line="276" w:lineRule="exact"/>
              <w:ind w:left="47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6.  Profesor (es): Dr. Hugo Romero / </w:t>
            </w:r>
            <w:proofErr w:type="spellStart"/>
            <w:r w:rsidR="002A3D63"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Dr</w:t>
            </w:r>
            <w:proofErr w:type="spellEnd"/>
            <w:r w:rsidR="002A3D63"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 ©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Esteban Delgado</w:t>
            </w:r>
          </w:p>
        </w:tc>
      </w:tr>
      <w:tr w:rsidR="00462469" w:rsidRPr="007D19E8" w14:paraId="5165DD31" w14:textId="77777777">
        <w:trPr>
          <w:trHeight w:hRule="exact" w:val="406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B407D" w14:textId="77777777" w:rsidR="00462469" w:rsidRPr="007D19E8" w:rsidRDefault="00CF5780">
            <w:pPr>
              <w:spacing w:before="47" w:after="0" w:line="276" w:lineRule="exact"/>
              <w:ind w:left="47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 xml:space="preserve">7. 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>Requisitos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 xml:space="preserve">: 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>Práctica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</w:rPr>
              <w:t xml:space="preserve"> Intermedia II</w:t>
            </w:r>
          </w:p>
        </w:tc>
      </w:tr>
      <w:tr w:rsidR="00462469" w:rsidRPr="007D19E8" w14:paraId="2704A535" w14:textId="77777777" w:rsidTr="007D19E8">
        <w:trPr>
          <w:trHeight w:hRule="exact" w:val="2426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7C37" w14:textId="77777777" w:rsidR="00462469" w:rsidRPr="007D19E8" w:rsidRDefault="00CF5780">
            <w:pPr>
              <w:spacing w:before="47" w:after="0" w:line="276" w:lineRule="exact"/>
              <w:ind w:left="11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 xml:space="preserve">7.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Propósito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 xml:space="preserve"> general del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curso</w:t>
            </w:r>
            <w:proofErr w:type="spellEnd"/>
          </w:p>
        </w:tc>
        <w:tc>
          <w:tcPr>
            <w:tcW w:w="6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1488" w14:textId="77777777" w:rsidR="00462469" w:rsidRPr="007D19E8" w:rsidRDefault="00CF5780">
            <w:pPr>
              <w:spacing w:before="7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Este espacio formativo habilita al estudiante para implementar</w:t>
            </w:r>
          </w:p>
          <w:p w14:paraId="1D1D9B59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conceptualmente estudios ambientales en el territorio; diseñar</w:t>
            </w:r>
          </w:p>
          <w:p w14:paraId="13DD5537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e   implementar   metodologías   de   evaluación   ambiental,</w:t>
            </w:r>
          </w:p>
          <w:p w14:paraId="2D1AD515" w14:textId="77777777" w:rsidR="00462469" w:rsidRPr="007D19E8" w:rsidRDefault="002A3D63">
            <w:pPr>
              <w:spacing w:before="40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 xml:space="preserve">integrando conocimientos sobre la naturaleza y la sociedad, </w:t>
            </w:r>
            <w:r w:rsidR="00CF5780"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reconociendo el marco institucional y normativo, los diferentes</w:t>
            </w:r>
          </w:p>
          <w:p w14:paraId="796D3FA5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actores involucrados y los mecanismos de comunicación</w:t>
            </w:r>
          </w:p>
          <w:p w14:paraId="6F2FA5E8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pertinentes, sobre la base de un análisis crítico, propositivo e</w:t>
            </w:r>
          </w:p>
          <w:p w14:paraId="11FCB6FC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interdisciplinario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.</w:t>
            </w:r>
          </w:p>
        </w:tc>
      </w:tr>
      <w:tr w:rsidR="00462469" w:rsidRPr="007D19E8" w14:paraId="0198D644" w14:textId="77777777" w:rsidTr="007D19E8">
        <w:trPr>
          <w:trHeight w:hRule="exact" w:val="3460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2BCEA" w14:textId="77777777" w:rsidR="00462469" w:rsidRPr="007D19E8" w:rsidRDefault="00CF5780">
            <w:pPr>
              <w:tabs>
                <w:tab w:val="left" w:pos="576"/>
                <w:tab w:val="left" w:pos="2218"/>
                <w:tab w:val="left" w:pos="2626"/>
                <w:tab w:val="left" w:pos="3199"/>
              </w:tabs>
              <w:spacing w:before="48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8.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  <w:lang w:val="es-ES"/>
              </w:rPr>
              <w:t>Competencias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w w:val="79"/>
                <w:lang w:val="es-ES"/>
              </w:rPr>
              <w:t>a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las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4"/>
                <w:lang w:val="es-ES"/>
              </w:rPr>
              <w:t>que</w:t>
            </w:r>
          </w:p>
          <w:p w14:paraId="335654F8" w14:textId="77777777" w:rsidR="00462469" w:rsidRPr="007D19E8" w:rsidRDefault="00CF5780">
            <w:pPr>
              <w:spacing w:before="40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contribuye el curso</w:t>
            </w:r>
          </w:p>
        </w:tc>
        <w:tc>
          <w:tcPr>
            <w:tcW w:w="6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8098" w14:textId="77777777" w:rsidR="00462469" w:rsidRPr="007D19E8" w:rsidRDefault="00CF5780">
            <w:pPr>
              <w:spacing w:before="9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>I.3. Diseñar estudios básicos y aplicados para la evaluación</w:t>
            </w:r>
          </w:p>
          <w:p w14:paraId="4546E766" w14:textId="2A790DE1" w:rsidR="002A3D63" w:rsidRPr="007D19E8" w:rsidRDefault="00CF5780" w:rsidP="007D19E8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 xml:space="preserve">ambiental de los territorios, </w:t>
            </w:r>
            <w:r w:rsidR="002A3D63"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 xml:space="preserve">considerando el estado del arte de los conocimientos geográficos, los marcos de referencia ambientales y los instrumentos aplicables en el país, </w:t>
            </w:r>
          </w:p>
          <w:p w14:paraId="4C27FFA8" w14:textId="01162771" w:rsidR="00462469" w:rsidRPr="007D19E8" w:rsidRDefault="00CF5780" w:rsidP="007D19E8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P.1 Analizar </w:t>
            </w:r>
            <w:r w:rsidR="002A3D63"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integradamente el medio ambiente desde un punto de vista territorial y geográfico. </w:t>
            </w:r>
          </w:p>
          <w:p w14:paraId="5AEBE28C" w14:textId="230D6CDC" w:rsidR="00462469" w:rsidRPr="007D19E8" w:rsidRDefault="002A3D63" w:rsidP="007D19E8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 xml:space="preserve"> </w:t>
            </w:r>
            <w:r w:rsidR="00CF5780" w:rsidRPr="007D19E8">
              <w:rPr>
                <w:rFonts w:ascii="Times New Roman" w:hAnsi="Times New Roman" w:cs="Times New Roman"/>
                <w:color w:val="000000"/>
                <w:spacing w:val="-7"/>
                <w:w w:val="96"/>
                <w:lang w:val="es-ES"/>
              </w:rPr>
              <w:t>P.2. Identificar y delinear con claridad y responsabilidad</w:t>
            </w:r>
          </w:p>
          <w:p w14:paraId="265EF18C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  <w:lang w:val="es-ES"/>
              </w:rPr>
              <w:t>objetivos o metas a alcanzar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  <w:lang w:val="es-ES"/>
              </w:rPr>
              <w:t xml:space="preserve"> por una intervención territorial</w:t>
            </w:r>
          </w:p>
          <w:p w14:paraId="236555C9" w14:textId="77777777" w:rsidR="00462469" w:rsidRPr="007D19E8" w:rsidRDefault="00CF5780">
            <w:pPr>
              <w:spacing w:before="39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dada sobre el medio ambiente</w:t>
            </w:r>
          </w:p>
        </w:tc>
      </w:tr>
      <w:tr w:rsidR="00462469" w:rsidRPr="007D19E8" w14:paraId="4E0C261D" w14:textId="77777777" w:rsidTr="007D19E8">
        <w:trPr>
          <w:trHeight w:hRule="exact" w:val="2827"/>
        </w:trPr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A4CD" w14:textId="77777777" w:rsidR="00462469" w:rsidRPr="007D19E8" w:rsidRDefault="00CF5780">
            <w:pPr>
              <w:spacing w:before="47" w:after="0" w:line="276" w:lineRule="exact"/>
              <w:ind w:left="11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</w:rPr>
              <w:t xml:space="preserve">9.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</w:rPr>
              <w:t>Subcompetencias</w:t>
            </w:r>
            <w:proofErr w:type="spellEnd"/>
          </w:p>
        </w:tc>
        <w:tc>
          <w:tcPr>
            <w:tcW w:w="6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F2BDC" w14:textId="77777777" w:rsidR="00462469" w:rsidRPr="007D19E8" w:rsidRDefault="00CF5780">
            <w:pPr>
              <w:spacing w:before="7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I.3.2 Capacidad de análisis de los sistemas ambientales en el</w:t>
            </w:r>
          </w:p>
          <w:p w14:paraId="0A625EA2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territorio</w:t>
            </w:r>
          </w:p>
          <w:p w14:paraId="7AD519CE" w14:textId="77777777" w:rsidR="00462469" w:rsidRPr="007D19E8" w:rsidRDefault="00CF5780">
            <w:pPr>
              <w:spacing w:before="2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5"/>
                <w:lang w:val="es-ES"/>
              </w:rPr>
              <w:t>P.1.1. Habilidad para analizar, sistematizar e integrar las</w:t>
            </w:r>
          </w:p>
          <w:p w14:paraId="5C4BF370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variables ambientales desde un punto de vista geográfico</w:t>
            </w:r>
          </w:p>
          <w:p w14:paraId="68C6F669" w14:textId="77777777" w:rsidR="00462469" w:rsidRPr="007D19E8" w:rsidRDefault="00CF5780">
            <w:pPr>
              <w:spacing w:before="240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P.1.3 Definir la(s) principal(es) temática(s) o problemática(s)</w:t>
            </w:r>
          </w:p>
          <w:p w14:paraId="33E81B79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ambientales de orden territorial, que necesitan una solución o</w:t>
            </w:r>
          </w:p>
          <w:p w14:paraId="6A72B810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</w:rPr>
              <w:t>manejo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</w:rPr>
              <w:t>.</w:t>
            </w:r>
          </w:p>
        </w:tc>
      </w:tr>
    </w:tbl>
    <w:p w14:paraId="431EFA61" w14:textId="7C785B91" w:rsidR="00462469" w:rsidRPr="007D19E8" w:rsidRDefault="00A60761">
      <w:pPr>
        <w:spacing w:after="0" w:line="240" w:lineRule="exact"/>
        <w:rPr>
          <w:rFonts w:ascii="Times New Roman" w:hAnsi="Times New Roman" w:cs="Times New Roman"/>
        </w:rPr>
      </w:pP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696" behindDoc="1" locked="0" layoutInCell="0" allowOverlap="1" wp14:anchorId="5B5F8A18" wp14:editId="63ACEFCC">
                <wp:simplePos x="0" y="0"/>
                <wp:positionH relativeFrom="page">
                  <wp:posOffset>1181100</wp:posOffset>
                </wp:positionH>
                <wp:positionV relativeFrom="page">
                  <wp:posOffset>1645920</wp:posOffset>
                </wp:positionV>
                <wp:extent cx="5570220" cy="175260"/>
                <wp:effectExtent l="0" t="0" r="1905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0220" cy="175260"/>
                        </a:xfrm>
                        <a:custGeom>
                          <a:avLst/>
                          <a:gdLst>
                            <a:gd name="T0" fmla="*/ 0 w 8772"/>
                            <a:gd name="T1" fmla="*/ 275 h 275"/>
                            <a:gd name="T2" fmla="*/ 0 w 8772"/>
                            <a:gd name="T3" fmla="*/ 1 h 275"/>
                            <a:gd name="T4" fmla="*/ 8772 w 8772"/>
                            <a:gd name="T5" fmla="*/ 1 h 275"/>
                            <a:gd name="T6" fmla="*/ 8772 w 8772"/>
                            <a:gd name="T7" fmla="*/ 275 h 275"/>
                            <a:gd name="T8" fmla="*/ 8772 w 8772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72" h="275">
                              <a:moveTo>
                                <a:pt x="0" y="275"/>
                              </a:moveTo>
                              <a:lnTo>
                                <a:pt x="0" y="1"/>
                              </a:lnTo>
                              <a:lnTo>
                                <a:pt x="8772" y="1"/>
                              </a:lnTo>
                              <a:lnTo>
                                <a:pt x="8772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5945" id="Freeform 24" o:spid="_x0000_s1026" style="position:absolute;margin-left:93pt;margin-top:129.6pt;width:438.6pt;height:13.8pt;z-index:-9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Xu1QIAADYHAAAOAAAAZHJzL2Uyb0RvYy54bWysVV1P2zAUfZ+0/2D5cdLIBy2BiBRNoE6T&#10;GEOi+wGu4zTREtuz3abs1+9e56MBVoam9SG1c0+Ofc9xTi6v9k1NdsLYSsmMRichJUJylVdyk9Hv&#10;q+XHc0qsYzJntZIio4/C0qvF+3eXrU5FrEpV58IQIJE2bXVGS+d0GgSWl6Jh9kRpIaFYKNMwB1Oz&#10;CXLDWmBv6iAOw7OgVSbXRnFhLdy96Yp04fmLQnD3rSiscKTOKOzN+avx1zVeg8UlSzeG6bLi/TbY&#10;P+yiYZWERUeqG+YY2ZrqBVVTcaOsKtwJV02giqLiwvcA3UThs24eSqaF7wXEsXqUyf4/Wn63uzek&#10;yjMan1IiWQMeLY0QqDiJZ6hPq20KsAd9b7BDq28V/2GhEDyp4MQChqzbryoHGrZ1ymuyL0yDT0K3&#10;ZO+lfxylF3tHONycz5MwjsEhDrUomcdn3puApcPTfGvdZ6E8E9vdWtdZl8PIC5/3u18BSdHU4OKH&#10;gISkJedJEvc+j5hogomTOSkJXJ+D4gnoGBGINi4W/ZlmNoHgXo5saT6BHWE6m0BeYUomsKPNwXs5&#10;bvwVrosJ7AkXOLMZtGflYAffy94PGBGGIRD6M6CVRe/RHDB4FaHWQAEoNO8IGAxA8OmbwCAzgr2L&#10;f2UGJRGcvIkZpELwxRTcrdD3aiBmngeMoQQCZo3PsFQzhxINQ9Jm1J9KUsJ7BwcPC43aiZXyEHd4&#10;TfpjCcsd6rV8iRsEHWrDv/Zc3WLQxBthh1U7HlgeW/CWjb2gBJN30qq6ypdVXWML1mzW17UhOwa5&#10;u/S/Xr0nsNq7LxU+1h0IvONzBaOky561yh8hVozqwhs+NjAolflFSQvBnVH7c8uMoKT+IiEZL6LZ&#10;DJPeT2bzBEPFTCvraYVJDlQZdRROKw6vXfd12GpTbUpYKfLuSPUJ4qyoMHX8/rpd9RMIZ69N/yHB&#10;9J/OPerwuVv8BgAA//8DAFBLAwQUAAYACAAAACEARk1RZ98AAAAMAQAADwAAAGRycy9kb3ducmV2&#10;LnhtbEyPQU/DMAyF70j8h8hI3FhKN6LSNZ0QAi6cGEhc08ZrqzVOabKu49fjndjNz356/l6xmV0v&#10;JhxD50nD/SIBgVR721Gj4evz9S4DEaIha3pPqOGEATbl9VVhcuuP9IHTNjaCQyjkRkMb45BLGeoW&#10;nQkLPyDxbedHZyLLsZF2NEcOd71Mk0RJZzriD60Z8LnFer89OA0vauje31bLn989VlM8ye9V2pLW&#10;tzfz0xpExDn+m+GMz+hQMlPlD2SD6FlnirtEDenDYwri7EjUkqeKV5nKQJaFvCxR/gEAAP//AwBQ&#10;SwECLQAUAAYACAAAACEAtoM4kv4AAADhAQAAEwAAAAAAAAAAAAAAAAAAAAAAW0NvbnRlbnRfVHlw&#10;ZXNdLnhtbFBLAQItABQABgAIAAAAIQA4/SH/1gAAAJQBAAALAAAAAAAAAAAAAAAAAC8BAABfcmVs&#10;cy8ucmVsc1BLAQItABQABgAIAAAAIQAeXCXu1QIAADYHAAAOAAAAAAAAAAAAAAAAAC4CAABkcnMv&#10;ZTJvRG9jLnhtbFBLAQItABQABgAIAAAAIQBGTVFn3wAAAAwBAAAPAAAAAAAAAAAAAAAAAC8FAABk&#10;cnMvZG93bnJldi54bWxQSwUGAAAAAAQABADzAAAAOwYAAAAA&#10;" o:allowincell="f" path="m,275l,1r8772,l8772,275e" stroked="f">
                <v:path arrowok="t" o:connecttype="custom" o:connectlocs="0,175260;0,637;5570220,637;5570220,175260;5570220,175260" o:connectangles="0,0,0,0,0"/>
                <w10:wrap anchorx="page" anchory="page"/>
              </v:shape>
            </w:pict>
          </mc:Fallback>
        </mc:AlternateContent>
      </w:r>
    </w:p>
    <w:p w14:paraId="16783EE5" w14:textId="77777777" w:rsidR="00462469" w:rsidRPr="007D19E8" w:rsidRDefault="00462469">
      <w:pPr>
        <w:spacing w:after="0" w:line="240" w:lineRule="exact"/>
        <w:rPr>
          <w:rFonts w:ascii="Times New Roman" w:hAnsi="Times New Roman" w:cs="Times New Roman"/>
        </w:rPr>
        <w:sectPr w:rsidR="00462469" w:rsidRPr="007D19E8">
          <w:pgSz w:w="11900" w:h="16820"/>
          <w:pgMar w:top="-20" w:right="0" w:bottom="-20" w:left="0" w:header="0" w:footer="0" w:gutter="0"/>
          <w:cols w:space="720"/>
        </w:sectPr>
      </w:pPr>
    </w:p>
    <w:p w14:paraId="1E11A100" w14:textId="77777777" w:rsidR="00462469" w:rsidRPr="007D19E8" w:rsidRDefault="00462469">
      <w:pPr>
        <w:spacing w:after="0" w:line="240" w:lineRule="exact"/>
        <w:ind w:left="1417"/>
        <w:rPr>
          <w:rFonts w:ascii="Times New Roman" w:hAnsi="Times New Roman" w:cs="Times New Roman"/>
        </w:rPr>
      </w:pPr>
    </w:p>
    <w:p w14:paraId="255A2D41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0F86EF8E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46A0E55D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258C0544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</w:rPr>
      </w:pPr>
    </w:p>
    <w:p w14:paraId="07B2CB70" w14:textId="77777777" w:rsidR="00462469" w:rsidRPr="007D19E8" w:rsidRDefault="00462469">
      <w:pPr>
        <w:spacing w:after="0" w:line="354" w:lineRule="exact"/>
        <w:ind w:left="1417"/>
        <w:rPr>
          <w:rFonts w:ascii="Times New Roman" w:hAnsi="Times New Roman" w:cs="Times New Roman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153"/>
        <w:gridCol w:w="1387"/>
        <w:gridCol w:w="5400"/>
        <w:gridCol w:w="220"/>
      </w:tblGrid>
      <w:tr w:rsidR="00462469" w:rsidRPr="007D19E8" w14:paraId="71DEA61F" w14:textId="77777777" w:rsidTr="007D19E8">
        <w:trPr>
          <w:trHeight w:hRule="exact" w:val="2166"/>
        </w:trPr>
        <w:tc>
          <w:tcPr>
            <w:tcW w:w="3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30F8" w14:textId="77777777" w:rsidR="00462469" w:rsidRPr="007D19E8" w:rsidRDefault="00462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9D84" w14:textId="77777777" w:rsidR="00462469" w:rsidRPr="007D19E8" w:rsidRDefault="00CF5780">
            <w:pPr>
              <w:spacing w:before="7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  <w:lang w:val="es-ES"/>
              </w:rPr>
              <w:t>P.2.1. Entender la profundidad y complejidad de los escenarios</w:t>
            </w:r>
          </w:p>
          <w:p w14:paraId="6AA9C1DE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lang w:val="es-ES"/>
              </w:rPr>
              <w:t>y dinámicas territoriales frente a los impactos o efectos</w:t>
            </w:r>
          </w:p>
          <w:p w14:paraId="0D7F5797" w14:textId="77777777" w:rsidR="00462469" w:rsidRPr="007D19E8" w:rsidRDefault="00CF5780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ambientales de determinadas intervenciones.</w:t>
            </w:r>
          </w:p>
          <w:p w14:paraId="694FEB95" w14:textId="1012D593" w:rsidR="00462469" w:rsidRPr="007D19E8" w:rsidRDefault="00CF5780">
            <w:pPr>
              <w:spacing w:before="2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P.2.2. Orientar el enfoque y énfasis, de cómo </w:t>
            </w:r>
            <w:r w:rsidR="002A3D63"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debería ser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abordad</w:t>
            </w:r>
            <w:r w:rsidR="002A3D63"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o el análisis y evaluación ambiental de los territorios para proponer su desarrollo sustentable</w:t>
            </w:r>
            <w:r w:rsidR="007D19E8"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.</w:t>
            </w:r>
          </w:p>
          <w:p w14:paraId="38F38914" w14:textId="675DDB9B" w:rsidR="00462469" w:rsidRPr="007D19E8" w:rsidRDefault="00462469">
            <w:pPr>
              <w:spacing w:before="41" w:after="0" w:line="276" w:lineRule="exact"/>
              <w:ind w:left="101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62469" w:rsidRPr="007D19E8" w14:paraId="426936C7" w14:textId="77777777">
        <w:trPr>
          <w:trHeight w:hRule="exact" w:val="2980"/>
        </w:trPr>
        <w:tc>
          <w:tcPr>
            <w:tcW w:w="3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D5A5" w14:textId="77777777" w:rsidR="00462469" w:rsidRPr="007D19E8" w:rsidRDefault="00CF5780">
            <w:pPr>
              <w:tabs>
                <w:tab w:val="left" w:pos="836"/>
                <w:tab w:val="left" w:pos="2631"/>
              </w:tabs>
              <w:spacing w:before="47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10.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  <w:lang w:val="es-ES"/>
              </w:rPr>
              <w:t>Competencias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  <w:lang w:val="es-ES"/>
              </w:rPr>
              <w:t>genéricas</w:t>
            </w:r>
          </w:p>
          <w:p w14:paraId="2CEBE173" w14:textId="77777777" w:rsidR="00462469" w:rsidRPr="007D19E8" w:rsidRDefault="00CF5780">
            <w:pPr>
              <w:spacing w:before="42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transversales a las que contribuye el</w:t>
            </w:r>
          </w:p>
          <w:p w14:paraId="7034CFB1" w14:textId="77777777" w:rsidR="00462469" w:rsidRPr="007D19E8" w:rsidRDefault="00CF5780">
            <w:pPr>
              <w:spacing w:before="39" w:after="0" w:line="27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</w:rPr>
              <w:t>curso</w:t>
            </w:r>
            <w:proofErr w:type="spellEnd"/>
          </w:p>
        </w:tc>
        <w:tc>
          <w:tcPr>
            <w:tcW w:w="5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0AE1D" w14:textId="4092C6A7" w:rsidR="00462469" w:rsidRPr="007D19E8" w:rsidRDefault="00CF5780">
            <w:pPr>
              <w:spacing w:before="48" w:after="0" w:line="252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>Se trabajarán todas las competencias genéricas sello</w:t>
            </w:r>
            <w:r w:rsidR="007D19E8"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 xml:space="preserve">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>de la</w:t>
            </w:r>
          </w:p>
          <w:p w14:paraId="5BF46F44" w14:textId="3444703E" w:rsidR="00462469" w:rsidRPr="007D19E8" w:rsidRDefault="00CF5780">
            <w:pPr>
              <w:spacing w:before="40" w:after="0" w:line="252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lang w:val="es-ES"/>
              </w:rPr>
              <w:t>Universidad de Chile, pero co</w:t>
            </w:r>
            <w:r w:rsidR="007D19E8" w:rsidRPr="007D19E8">
              <w:rPr>
                <w:rFonts w:ascii="Times New Roman" w:hAnsi="Times New Roman" w:cs="Times New Roman"/>
                <w:color w:val="000000"/>
                <w:spacing w:val="-7"/>
                <w:lang w:val="es-ES"/>
              </w:rPr>
              <w:t>n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lang w:val="es-ES"/>
              </w:rPr>
              <w:t xml:space="preserve"> énfasis en las siguientes</w:t>
            </w:r>
          </w:p>
          <w:p w14:paraId="4B5D70A6" w14:textId="77777777" w:rsidR="00462469" w:rsidRPr="007D19E8" w:rsidRDefault="00CF5780">
            <w:pPr>
              <w:spacing w:before="38" w:after="0" w:line="252" w:lineRule="exact"/>
              <w:ind w:left="101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competencias:</w:t>
            </w:r>
          </w:p>
          <w:p w14:paraId="5AB76E30" w14:textId="77777777" w:rsidR="00462469" w:rsidRPr="007D19E8" w:rsidRDefault="00CF5780">
            <w:pPr>
              <w:spacing w:before="78" w:after="0" w:line="252" w:lineRule="exact"/>
              <w:ind w:left="974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Responsabilidad social y compromiso ciudadano</w:t>
            </w:r>
          </w:p>
          <w:p w14:paraId="4A0B1821" w14:textId="77777777" w:rsidR="00462469" w:rsidRPr="007D19E8" w:rsidRDefault="00CF5780">
            <w:pPr>
              <w:spacing w:after="0" w:line="252" w:lineRule="exact"/>
              <w:ind w:left="974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Capacidad crítica</w:t>
            </w:r>
          </w:p>
          <w:p w14:paraId="26A98B06" w14:textId="77777777" w:rsidR="00462469" w:rsidRPr="007D19E8" w:rsidRDefault="00CF5780">
            <w:pPr>
              <w:spacing w:before="1" w:after="0" w:line="252" w:lineRule="exact"/>
              <w:ind w:left="974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Valoración y respeto por la diversidad y multiculturalidad</w:t>
            </w:r>
          </w:p>
          <w:p w14:paraId="51472145" w14:textId="77777777" w:rsidR="00462469" w:rsidRPr="007D19E8" w:rsidRDefault="00CF5780">
            <w:pPr>
              <w:spacing w:after="0" w:line="252" w:lineRule="exact"/>
              <w:ind w:left="974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Compromiso ético</w:t>
            </w:r>
          </w:p>
          <w:p w14:paraId="30D447D5" w14:textId="77777777" w:rsidR="00462469" w:rsidRPr="007D19E8" w:rsidRDefault="00CF5780">
            <w:pPr>
              <w:spacing w:after="0" w:line="252" w:lineRule="exact"/>
              <w:ind w:left="974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Capacidad de comunicación oral y escrita</w:t>
            </w:r>
          </w:p>
          <w:p w14:paraId="5AD48234" w14:textId="77777777" w:rsidR="00462469" w:rsidRPr="007D19E8" w:rsidRDefault="00CF5780">
            <w:pPr>
              <w:spacing w:before="2" w:after="0" w:line="252" w:lineRule="exact"/>
              <w:ind w:left="974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Habilidad en el uso de las tecnologías de la información</w:t>
            </w:r>
          </w:p>
          <w:p w14:paraId="2593FE34" w14:textId="77777777" w:rsidR="00462469" w:rsidRPr="007D19E8" w:rsidRDefault="00CF5780">
            <w:pPr>
              <w:spacing w:after="0" w:line="252" w:lineRule="exact"/>
              <w:ind w:left="976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y de comunicación</w:t>
            </w:r>
          </w:p>
          <w:p w14:paraId="398BC74A" w14:textId="77777777" w:rsidR="00462469" w:rsidRPr="007D19E8" w:rsidRDefault="00CF5780">
            <w:pPr>
              <w:spacing w:after="0" w:line="251" w:lineRule="exact"/>
              <w:ind w:left="974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Capacidad de trabajo en equipo</w:t>
            </w:r>
          </w:p>
        </w:tc>
      </w:tr>
      <w:tr w:rsidR="00462469" w:rsidRPr="007D19E8" w14:paraId="1A90D585" w14:textId="77777777">
        <w:trPr>
          <w:trHeight w:hRule="exact" w:val="5402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7426A" w14:textId="77777777" w:rsidR="00462469" w:rsidRPr="007D19E8" w:rsidRDefault="00CF5780">
            <w:pPr>
              <w:spacing w:before="47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11. Resultados de Aprendizaje</w:t>
            </w:r>
          </w:p>
          <w:p w14:paraId="696BB957" w14:textId="77777777" w:rsidR="00462469" w:rsidRPr="007D19E8" w:rsidRDefault="00462469">
            <w:pPr>
              <w:spacing w:after="0" w:line="275" w:lineRule="exact"/>
              <w:ind w:left="579"/>
              <w:rPr>
                <w:rFonts w:ascii="Times New Roman" w:hAnsi="Times New Roman" w:cs="Times New Roman"/>
                <w:lang w:val="es-ES"/>
              </w:rPr>
            </w:pPr>
          </w:p>
          <w:p w14:paraId="64B240D4" w14:textId="77777777" w:rsidR="00462469" w:rsidRPr="007D19E8" w:rsidRDefault="00CF5780">
            <w:pPr>
              <w:tabs>
                <w:tab w:val="left" w:pos="939"/>
              </w:tabs>
              <w:spacing w:before="80" w:after="0" w:line="275" w:lineRule="exact"/>
              <w:ind w:left="57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-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Introducir a las/los participantes en el conocimiento de los principales conceptos y enfoques</w:t>
            </w:r>
          </w:p>
          <w:p w14:paraId="256DF962" w14:textId="77777777" w:rsidR="00462469" w:rsidRPr="007D19E8" w:rsidRDefault="00CF5780">
            <w:pPr>
              <w:spacing w:before="38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  <w:lang w:val="es-ES"/>
              </w:rPr>
              <w:t>teóricos relacionados con el análisis y la evaluación ambiental, desde la perspectiva de la</w:t>
            </w:r>
          </w:p>
          <w:p w14:paraId="0704DB74" w14:textId="77777777" w:rsidR="00462469" w:rsidRPr="007D19E8" w:rsidRDefault="00CF5780">
            <w:pPr>
              <w:spacing w:before="37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geografía</w:t>
            </w:r>
          </w:p>
          <w:p w14:paraId="6063A31E" w14:textId="67F3041A" w:rsidR="00462469" w:rsidRPr="007D19E8" w:rsidRDefault="00CF5780">
            <w:pPr>
              <w:tabs>
                <w:tab w:val="left" w:pos="939"/>
              </w:tabs>
              <w:spacing w:before="245" w:after="0" w:line="275" w:lineRule="exact"/>
              <w:ind w:left="57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-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Capacitar a las/los participantes en los aspectos conceptuales, normativos y metodológicos</w:t>
            </w:r>
            <w:r w:rsidR="007D19E8"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 xml:space="preserve"> </w:t>
            </w:r>
          </w:p>
          <w:p w14:paraId="697595A8" w14:textId="20CB251A" w:rsidR="00462469" w:rsidRPr="007D19E8" w:rsidRDefault="00CF5780">
            <w:pPr>
              <w:spacing w:before="42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 xml:space="preserve">fundamentales de los procesos </w:t>
            </w:r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>de  análisis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 xml:space="preserve">  y  evaluación  ambiental  exigidos  por  la</w:t>
            </w:r>
          </w:p>
          <w:p w14:paraId="5EFB2D1D" w14:textId="77777777" w:rsidR="00462469" w:rsidRPr="007D19E8" w:rsidRDefault="00CF5780">
            <w:pPr>
              <w:spacing w:before="41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institucionalidad ambiental de Chile</w:t>
            </w:r>
          </w:p>
          <w:p w14:paraId="64FE9EA1" w14:textId="77777777" w:rsidR="00462469" w:rsidRPr="007D19E8" w:rsidRDefault="00CF5780">
            <w:pPr>
              <w:tabs>
                <w:tab w:val="left" w:pos="939"/>
              </w:tabs>
              <w:spacing w:before="246" w:after="0" w:line="275" w:lineRule="exact"/>
              <w:ind w:left="57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-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Proporcionar y/o fortalecer a las/los (en las/los) participantes las herramientas conceptuales</w:t>
            </w:r>
          </w:p>
          <w:p w14:paraId="17187250" w14:textId="77777777" w:rsidR="00462469" w:rsidRPr="007D19E8" w:rsidRDefault="00CF5780">
            <w:pPr>
              <w:spacing w:before="42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necesarias para identificar las debilidades, fortalezas y desafíos de los instrumentos de gestión</w:t>
            </w:r>
          </w:p>
          <w:p w14:paraId="1FE62927" w14:textId="77777777" w:rsidR="00462469" w:rsidRPr="007D19E8" w:rsidRDefault="00CF5780">
            <w:pPr>
              <w:spacing w:before="40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ambiental del país, para la obtención de mejores resultados socioambientales y territoriales,</w:t>
            </w:r>
          </w:p>
          <w:p w14:paraId="5BC57896" w14:textId="77777777" w:rsidR="00462469" w:rsidRPr="007D19E8" w:rsidRDefault="00CF5780">
            <w:pPr>
              <w:spacing w:before="41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desde la perspectiva de la geografía</w:t>
            </w:r>
          </w:p>
          <w:p w14:paraId="41AFEDE8" w14:textId="2C5B073A" w:rsidR="00462469" w:rsidRPr="007D19E8" w:rsidRDefault="00CF5780">
            <w:pPr>
              <w:tabs>
                <w:tab w:val="left" w:pos="939"/>
              </w:tabs>
              <w:spacing w:before="247" w:after="0" w:line="275" w:lineRule="exact"/>
              <w:ind w:left="57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FF0000"/>
                <w:lang w:val="es-ES"/>
              </w:rPr>
              <w:t>-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 xml:space="preserve">Fortalecer </w:t>
            </w:r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>las  habilidades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 xml:space="preserve">  prácticas  de  las/los  participantes  para  participar  crítica  y</w:t>
            </w:r>
          </w:p>
          <w:p w14:paraId="1546A7D6" w14:textId="77777777" w:rsidR="00462469" w:rsidRPr="007D19E8" w:rsidRDefault="00CF5780">
            <w:pPr>
              <w:spacing w:before="42" w:after="0" w:line="276" w:lineRule="exact"/>
              <w:ind w:left="939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constructivamente en los procesos de aplicación de algunos de los instrumentos de gestión</w:t>
            </w:r>
          </w:p>
          <w:p w14:paraId="52A18C51" w14:textId="77777777" w:rsidR="00462469" w:rsidRPr="007D19E8" w:rsidRDefault="00CF5780">
            <w:pPr>
              <w:spacing w:before="40" w:after="0" w:line="276" w:lineRule="exact"/>
              <w:ind w:left="939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ambiental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 xml:space="preserve"> de Chile</w:t>
            </w:r>
          </w:p>
        </w:tc>
      </w:tr>
      <w:tr w:rsidR="00462469" w:rsidRPr="007D19E8" w14:paraId="7715FAC3" w14:textId="77777777">
        <w:trPr>
          <w:trHeight w:hRule="exact" w:val="996"/>
        </w:trPr>
        <w:tc>
          <w:tcPr>
            <w:tcW w:w="92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1DD7" w14:textId="77777777" w:rsidR="00462469" w:rsidRPr="007D19E8" w:rsidRDefault="00CF5780">
            <w:pPr>
              <w:spacing w:before="47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12. Saberes / contenidos y calendario clase a clase</w:t>
            </w:r>
          </w:p>
          <w:p w14:paraId="05F1A8BC" w14:textId="77777777" w:rsidR="00462469" w:rsidRPr="007D19E8" w:rsidRDefault="00462469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</w:p>
          <w:p w14:paraId="22E2EFCB" w14:textId="77777777" w:rsidR="00462469" w:rsidRPr="007D19E8" w:rsidRDefault="00CF5780">
            <w:pPr>
              <w:spacing w:before="80" w:after="0" w:line="27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Calendario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clase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 xml:space="preserve"> a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clase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*:</w:t>
            </w:r>
          </w:p>
        </w:tc>
      </w:tr>
      <w:tr w:rsidR="00462469" w:rsidRPr="007D19E8" w14:paraId="13DC9ADA" w14:textId="77777777" w:rsidTr="007D19E8">
        <w:trPr>
          <w:trHeight w:hRule="exact" w:val="333"/>
        </w:trPr>
        <w:tc>
          <w:tcPr>
            <w:tcW w:w="12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F7A3" w14:textId="77777777" w:rsidR="00462469" w:rsidRPr="007D19E8" w:rsidRDefault="00462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F829" w14:textId="77777777" w:rsidR="00462469" w:rsidRPr="007D19E8" w:rsidRDefault="00CF5780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</w:rPr>
              <w:t>Sesión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</w:rPr>
              <w:t>Responsable</w:t>
            </w:r>
            <w:proofErr w:type="spellEnd"/>
          </w:p>
        </w:tc>
        <w:tc>
          <w:tcPr>
            <w:tcW w:w="6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35D5" w14:textId="77777777" w:rsidR="00462469" w:rsidRPr="007D19E8" w:rsidRDefault="00CF5780">
            <w:pPr>
              <w:spacing w:before="50" w:after="0" w:line="230" w:lineRule="exact"/>
              <w:ind w:left="3105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</w:rPr>
              <w:t>Contenido</w:t>
            </w:r>
            <w:proofErr w:type="spellEnd"/>
          </w:p>
        </w:tc>
        <w:tc>
          <w:tcPr>
            <w:tcW w:w="22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3E672" w14:textId="77777777" w:rsidR="00462469" w:rsidRPr="007D19E8" w:rsidRDefault="00462469">
            <w:pPr>
              <w:rPr>
                <w:rFonts w:ascii="Times New Roman" w:hAnsi="Times New Roman" w:cs="Times New Roman"/>
              </w:rPr>
            </w:pPr>
          </w:p>
        </w:tc>
      </w:tr>
      <w:tr w:rsidR="00E54ABE" w:rsidRPr="007D19E8" w14:paraId="056EE23A" w14:textId="77777777" w:rsidTr="007D19E8">
        <w:trPr>
          <w:trHeight w:hRule="exact" w:val="333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6534" w14:textId="77777777" w:rsidR="00E54ABE" w:rsidRPr="007D19E8" w:rsidRDefault="00E5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44B9" w14:textId="77777777" w:rsidR="00E54ABE" w:rsidRPr="007D19E8" w:rsidRDefault="00E54ABE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35F6" w14:textId="77777777" w:rsidR="00E54ABE" w:rsidRPr="007D19E8" w:rsidRDefault="00E54ABE">
            <w:pPr>
              <w:spacing w:before="50" w:after="0" w:line="230" w:lineRule="exact"/>
              <w:ind w:left="310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0685" w14:textId="77777777" w:rsidR="00E54ABE" w:rsidRPr="007D19E8" w:rsidRDefault="00E54ABE">
            <w:pPr>
              <w:rPr>
                <w:rFonts w:ascii="Times New Roman" w:hAnsi="Times New Roman" w:cs="Times New Roman"/>
              </w:rPr>
            </w:pPr>
          </w:p>
        </w:tc>
      </w:tr>
      <w:tr w:rsidR="00462469" w:rsidRPr="007D19E8" w14:paraId="1EC9B300" w14:textId="77777777" w:rsidTr="007D19E8">
        <w:trPr>
          <w:trHeight w:hRule="exact" w:val="334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909B" w14:textId="77777777" w:rsidR="00462469" w:rsidRPr="007D19E8" w:rsidRDefault="00462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535D" w14:textId="16BEA6E6" w:rsidR="00462469" w:rsidRPr="007D19E8" w:rsidRDefault="002A3D63">
            <w:pPr>
              <w:spacing w:before="51" w:after="0" w:line="230" w:lineRule="exact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7D19E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F5780" w:rsidRPr="007D19E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End"/>
            <w:r w:rsidR="00CF5780" w:rsidRPr="007D19E8">
              <w:rPr>
                <w:rFonts w:ascii="Times New Roman" w:hAnsi="Times New Roman" w:cs="Times New Roman"/>
                <w:color w:val="000000"/>
              </w:rPr>
              <w:t>HR-ED)</w:t>
            </w:r>
          </w:p>
        </w:tc>
        <w:tc>
          <w:tcPr>
            <w:tcW w:w="6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F471" w14:textId="77777777" w:rsidR="00462469" w:rsidRPr="007D19E8" w:rsidRDefault="00CF5780">
            <w:pPr>
              <w:spacing w:before="49" w:after="0" w:line="230" w:lineRule="exact"/>
              <w:ind w:left="115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 xml:space="preserve">-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Presentación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 xml:space="preserve"> del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</w:rPr>
              <w:t>curso</w:t>
            </w:r>
            <w:proofErr w:type="spellEnd"/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9533" w14:textId="77777777" w:rsidR="00462469" w:rsidRPr="007D19E8" w:rsidRDefault="00462469">
            <w:pPr>
              <w:rPr>
                <w:rFonts w:ascii="Times New Roman" w:hAnsi="Times New Roman" w:cs="Times New Roman"/>
              </w:rPr>
            </w:pPr>
          </w:p>
        </w:tc>
      </w:tr>
      <w:tr w:rsidR="00462469" w:rsidRPr="007D19E8" w14:paraId="3E3DB7C1" w14:textId="77777777" w:rsidTr="007D19E8">
        <w:trPr>
          <w:trHeight w:hRule="exact" w:val="333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C903" w14:textId="77777777" w:rsidR="00462469" w:rsidRPr="007D19E8" w:rsidRDefault="00462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052E6" w14:textId="2B157403" w:rsidR="00462469" w:rsidRPr="007D19E8" w:rsidRDefault="002A3D63" w:rsidP="007D19E8">
            <w:pPr>
              <w:spacing w:before="50" w:after="0" w:line="230" w:lineRule="exact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</w:rPr>
              <w:t xml:space="preserve">   2, </w:t>
            </w:r>
            <w:r w:rsidR="00CF5780" w:rsidRPr="007D19E8">
              <w:rPr>
                <w:rFonts w:ascii="Times New Roman" w:hAnsi="Times New Roman" w:cs="Times New Roman"/>
                <w:color w:val="000000"/>
              </w:rPr>
              <w:t>(HR)</w:t>
            </w:r>
          </w:p>
        </w:tc>
        <w:tc>
          <w:tcPr>
            <w:tcW w:w="6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4775" w14:textId="77777777" w:rsidR="00462469" w:rsidRPr="007D19E8" w:rsidRDefault="00CF5780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- Geografía, Medio Ambiente y Territorio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F766" w14:textId="77777777" w:rsidR="00462469" w:rsidRPr="007D19E8" w:rsidRDefault="00462469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62469" w:rsidRPr="007D19E8" w14:paraId="6EE986C7" w14:textId="77777777" w:rsidTr="007D19E8">
        <w:trPr>
          <w:trHeight w:hRule="exact" w:val="334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4DB0" w14:textId="77777777" w:rsidR="00462469" w:rsidRPr="007D19E8" w:rsidRDefault="00462469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4C54" w14:textId="1C95C57C" w:rsidR="00462469" w:rsidRPr="007D19E8" w:rsidRDefault="0073145B" w:rsidP="00E54ABE">
            <w:pPr>
              <w:spacing w:before="51" w:after="0" w:line="230" w:lineRule="exact"/>
              <w:ind w:left="10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</w:rPr>
              <w:t xml:space="preserve">3. 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</w:rPr>
              <w:t>Seminario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6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01DD" w14:textId="3A583276" w:rsidR="00462469" w:rsidRPr="007D19E8" w:rsidRDefault="0073145B" w:rsidP="00E54ABE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. Presentación del problema de investigación por grupo de alumnos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62D6" w14:textId="77777777" w:rsidR="00462469" w:rsidRPr="007D19E8" w:rsidRDefault="00462469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3145B" w:rsidRPr="007D19E8" w14:paraId="36E8DADB" w14:textId="77777777" w:rsidTr="007D19E8">
        <w:trPr>
          <w:trHeight w:hRule="exact" w:val="549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74BC" w14:textId="77777777" w:rsidR="0073145B" w:rsidRPr="007D19E8" w:rsidRDefault="0073145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0E43" w14:textId="77777777" w:rsidR="0073145B" w:rsidRPr="007D19E8" w:rsidRDefault="0073145B" w:rsidP="00E54ABE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4. (HR)</w:t>
            </w:r>
          </w:p>
        </w:tc>
        <w:tc>
          <w:tcPr>
            <w:tcW w:w="6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3027F" w14:textId="77777777" w:rsidR="0073145B" w:rsidRPr="007D19E8" w:rsidRDefault="0073145B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-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Multiescalaridad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 1: Análisis y evaluación de problemas ambientales globales 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39A07" w14:textId="77777777" w:rsidR="0073145B" w:rsidRPr="007D19E8" w:rsidRDefault="0073145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3145B" w:rsidRPr="007D19E8" w14:paraId="740F7F46" w14:textId="77777777" w:rsidTr="007D19E8">
        <w:trPr>
          <w:trHeight w:hRule="exact" w:val="549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0D502" w14:textId="77777777" w:rsidR="0073145B" w:rsidRPr="007D19E8" w:rsidRDefault="0073145B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87235" w14:textId="6494B015" w:rsidR="0073145B" w:rsidRPr="007D19E8" w:rsidRDefault="0073145B" w:rsidP="00E54ABE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5. (HR)</w:t>
            </w:r>
          </w:p>
          <w:p w14:paraId="2F625C35" w14:textId="77777777" w:rsidR="0073145B" w:rsidRPr="007D19E8" w:rsidRDefault="0073145B" w:rsidP="00E54ABE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gramStart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6  (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ED)</w:t>
            </w:r>
          </w:p>
          <w:p w14:paraId="6B7827F5" w14:textId="77777777" w:rsidR="0073145B" w:rsidRPr="007D19E8" w:rsidRDefault="0073145B" w:rsidP="00E54ABE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6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BF83" w14:textId="77777777" w:rsidR="0073145B" w:rsidRPr="007D19E8" w:rsidRDefault="0073145B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 xml:space="preserve">-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>Multiescalaridad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 xml:space="preserve"> 2: Análisis y evaluación de problemas ambientales regionales - -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>Muliescalaridad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 xml:space="preserve"> 3: Análisis y evaluación de problemas ambientales </w:t>
            </w:r>
          </w:p>
          <w:p w14:paraId="073CF8CF" w14:textId="77777777" w:rsidR="0073145B" w:rsidRPr="007D19E8" w:rsidRDefault="0073145B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>7</w:t>
            </w:r>
          </w:p>
          <w:p w14:paraId="4921C62F" w14:textId="77777777" w:rsidR="0073145B" w:rsidRPr="007D19E8" w:rsidRDefault="0073145B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</w:pPr>
          </w:p>
          <w:p w14:paraId="2FBCE0A0" w14:textId="4C722A0A" w:rsidR="0073145B" w:rsidRPr="007D19E8" w:rsidRDefault="0073145B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proofErr w:type="spellStart"/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>localeslesInstitucionalidad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 xml:space="preserve">  ambiental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spacing w:val="-8"/>
                <w:w w:val="96"/>
                <w:lang w:val="es-ES"/>
              </w:rPr>
              <w:t xml:space="preserve">  nacional:  aspectos  general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(Legislación,</w:t>
            </w:r>
          </w:p>
          <w:p w14:paraId="7C023502" w14:textId="77777777" w:rsidR="0073145B" w:rsidRPr="007D19E8" w:rsidRDefault="0073145B">
            <w:pPr>
              <w:spacing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instituciones, funciones principales, instrumentos de gestión ambiental)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89A97" w14:textId="77777777" w:rsidR="0073145B" w:rsidRPr="007D19E8" w:rsidRDefault="0073145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11929A57" w14:textId="77777777" w:rsidR="00462469" w:rsidRPr="007D19E8" w:rsidRDefault="00462469">
      <w:pPr>
        <w:spacing w:after="0" w:line="240" w:lineRule="exact"/>
        <w:rPr>
          <w:rFonts w:ascii="Times New Roman" w:hAnsi="Times New Roman" w:cs="Times New Roman"/>
          <w:lang w:val="es-ES"/>
        </w:rPr>
        <w:sectPr w:rsidR="00462469" w:rsidRPr="007D19E8">
          <w:pgSz w:w="11900" w:h="16820"/>
          <w:pgMar w:top="-20" w:right="0" w:bottom="-20" w:left="0" w:header="0" w:footer="0" w:gutter="0"/>
          <w:cols w:space="720"/>
        </w:sectPr>
      </w:pPr>
    </w:p>
    <w:p w14:paraId="4037C376" w14:textId="77777777" w:rsidR="00462469" w:rsidRPr="007D19E8" w:rsidRDefault="00462469">
      <w:pPr>
        <w:spacing w:after="0" w:line="240" w:lineRule="exact"/>
        <w:ind w:left="1417"/>
        <w:rPr>
          <w:rFonts w:ascii="Times New Roman" w:hAnsi="Times New Roman" w:cs="Times New Roman"/>
          <w:lang w:val="es-ES"/>
        </w:rPr>
      </w:pPr>
    </w:p>
    <w:p w14:paraId="36526720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124B07A0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63704629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65408635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77698DFF" w14:textId="77777777" w:rsidR="00462469" w:rsidRPr="007D19E8" w:rsidRDefault="00462469">
      <w:pPr>
        <w:spacing w:after="0" w:line="354" w:lineRule="exact"/>
        <w:ind w:left="1417"/>
        <w:rPr>
          <w:rFonts w:ascii="Times New Roman" w:hAnsi="Times New Roman" w:cs="Times New Roman"/>
          <w:lang w:val="es-ES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880"/>
        <w:gridCol w:w="7060"/>
        <w:gridCol w:w="220"/>
      </w:tblGrid>
      <w:tr w:rsidR="00DC23B4" w:rsidRPr="007D19E8" w14:paraId="4F1D5690" w14:textId="77777777" w:rsidTr="005462AA">
        <w:trPr>
          <w:trHeight w:hRule="exact" w:val="549"/>
        </w:trPr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9E35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216E" w14:textId="77777777" w:rsidR="00DC23B4" w:rsidRPr="007D19E8" w:rsidRDefault="00DC23B4" w:rsidP="005462AA">
            <w:pPr>
              <w:spacing w:before="51" w:after="0" w:line="230" w:lineRule="exac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7. HR-ED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E726B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 xml:space="preserve">Segundo seminario grupal:  Aplicación de la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multiescalaridad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 xml:space="preserve"> al proyecto de investigación</w:t>
            </w:r>
          </w:p>
        </w:tc>
        <w:tc>
          <w:tcPr>
            <w:tcW w:w="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5DA5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5A7C91C9" w14:textId="77777777" w:rsidTr="005462AA">
        <w:trPr>
          <w:trHeight w:hRule="exact" w:val="549"/>
        </w:trPr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A110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B8FC" w14:textId="77777777" w:rsidR="00DC23B4" w:rsidRPr="007D19E8" w:rsidRDefault="00DC23B4" w:rsidP="005462AA">
            <w:pPr>
              <w:spacing w:before="51" w:after="0" w:line="230" w:lineRule="exac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8.  HR</w:t>
            </w:r>
          </w:p>
          <w:p w14:paraId="19564AAE" w14:textId="77777777" w:rsidR="00DC23B4" w:rsidRPr="007D19E8" w:rsidRDefault="00DC23B4" w:rsidP="005462AA">
            <w:pPr>
              <w:spacing w:before="51" w:after="0" w:line="230" w:lineRule="exact"/>
              <w:rPr>
                <w:rFonts w:ascii="Times New Roman" w:hAnsi="Times New Roman" w:cs="Times New Roman"/>
                <w:color w:val="000000"/>
                <w:lang w:val="es-ES"/>
              </w:rPr>
            </w:pPr>
            <w:proofErr w:type="gramStart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9. .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 ED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B25B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 xml:space="preserve">Sistemas y modelos de análisis ambiental </w:t>
            </w:r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1:Geneales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 xml:space="preserve"> </w:t>
            </w:r>
          </w:p>
          <w:p w14:paraId="0A761FEF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Sistemas y modelos de análisis ambiental 2: Socio-ecológicos</w:t>
            </w:r>
          </w:p>
          <w:p w14:paraId="70B3C340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</w:p>
          <w:p w14:paraId="3B566DA1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</w:p>
          <w:p w14:paraId="7DB88B3B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 xml:space="preserve"> </w:t>
            </w:r>
          </w:p>
        </w:tc>
        <w:tc>
          <w:tcPr>
            <w:tcW w:w="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5D28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2C5A1290" w14:textId="77777777" w:rsidTr="005462AA">
        <w:trPr>
          <w:trHeight w:hRule="exact" w:val="549"/>
        </w:trPr>
        <w:tc>
          <w:tcPr>
            <w:tcW w:w="1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1A615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7D5A36" w14:textId="77777777" w:rsidR="00DC23B4" w:rsidRPr="007D19E8" w:rsidRDefault="00DC23B4" w:rsidP="005462AA">
            <w:pPr>
              <w:spacing w:before="51" w:after="0" w:line="230" w:lineRule="exac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10.  HR</w:t>
            </w:r>
          </w:p>
          <w:p w14:paraId="3FFA705B" w14:textId="77777777" w:rsidR="00DC23B4" w:rsidRPr="007D19E8" w:rsidRDefault="00DC23B4" w:rsidP="005462AA">
            <w:pPr>
              <w:spacing w:before="51" w:after="0" w:line="230" w:lineRule="exact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11. HR-ED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B52961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 xml:space="preserve">Sistemas y modelos de análisis ambiental 3- </w:t>
            </w:r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Socio-ambientales</w:t>
            </w:r>
            <w:proofErr w:type="gramEnd"/>
          </w:p>
          <w:p w14:paraId="12012B4F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Tercer seminario grupal:  Aplicación de modelos al proyecto de investigación</w:t>
            </w:r>
          </w:p>
        </w:tc>
        <w:tc>
          <w:tcPr>
            <w:tcW w:w="2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72A99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5FC5E0A6" w14:textId="77777777" w:rsidTr="005462AA">
        <w:trPr>
          <w:trHeight w:hRule="exact" w:val="549"/>
        </w:trPr>
        <w:tc>
          <w:tcPr>
            <w:tcW w:w="1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86F622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9D2555" w14:textId="77777777" w:rsidR="00DC23B4" w:rsidRPr="007D19E8" w:rsidRDefault="00DC23B4" w:rsidP="005462AA">
            <w:pPr>
              <w:spacing w:before="51" w:after="0" w:line="230" w:lineRule="exact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12.  ED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E0372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Sistemas de Evaluación de Impactos Ambientales 1: objetivos, organización y funcionamiento</w:t>
            </w:r>
          </w:p>
        </w:tc>
        <w:tc>
          <w:tcPr>
            <w:tcW w:w="2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716E3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47871988" w14:textId="77777777" w:rsidTr="005462AA">
        <w:trPr>
          <w:trHeight w:hRule="exact" w:val="333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82682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FA19C5" w14:textId="77777777" w:rsidR="00DC23B4" w:rsidRPr="007D19E8" w:rsidRDefault="00DC23B4" w:rsidP="005462AA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13. ED 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BA4E2" w14:textId="77777777" w:rsidR="00DC23B4" w:rsidRPr="007D19E8" w:rsidRDefault="00DC23B4" w:rsidP="005462AA">
            <w:pPr>
              <w:spacing w:before="47" w:after="0" w:line="230" w:lineRule="exact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  Análisis y contenido de las líneas de base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B157ED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0A49CA94" w14:textId="77777777" w:rsidTr="005462AA">
        <w:trPr>
          <w:trHeight w:hRule="exact" w:val="589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EB48C1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52DF7D" w14:textId="77777777" w:rsidR="00DC23B4" w:rsidRPr="007D19E8" w:rsidRDefault="00DC23B4" w:rsidP="005462AA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</w:rPr>
              <w:t>14. ED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54B447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 xml:space="preserve">Análisis y contenido de los tipos de impactos y sus modelos de análisis -  </w:t>
            </w:r>
          </w:p>
          <w:p w14:paraId="3394B0A1" w14:textId="77777777" w:rsidR="00DC23B4" w:rsidRPr="007D19E8" w:rsidRDefault="00DC23B4" w:rsidP="005462AA">
            <w:pPr>
              <w:spacing w:before="40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- Presentación (oral) avances en elaboración de ensayo final del curso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48EA1A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07BBEA10" w14:textId="77777777" w:rsidTr="005462AA">
        <w:trPr>
          <w:trHeight w:hRule="exact" w:val="333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ED4F28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027EA1" w14:textId="77777777" w:rsidR="00DC23B4" w:rsidRPr="007D19E8" w:rsidRDefault="00DC23B4" w:rsidP="005462AA">
            <w:pPr>
              <w:spacing w:before="50" w:after="0" w:line="230" w:lineRule="exact"/>
              <w:ind w:left="10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15. HR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0E32A" w14:textId="77777777" w:rsidR="00DC23B4" w:rsidRPr="007D19E8" w:rsidRDefault="00DC23B4" w:rsidP="005462AA">
            <w:pPr>
              <w:spacing w:before="50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Evaluación Ambiental Estratégica 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D7CC0E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4EF93C85" w14:textId="77777777" w:rsidTr="005462AA">
        <w:trPr>
          <w:trHeight w:hRule="exact" w:val="818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0F2B66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00BBC1" w14:textId="77777777" w:rsidR="00DC23B4" w:rsidRPr="007D19E8" w:rsidRDefault="00DC23B4" w:rsidP="005462AA">
            <w:pPr>
              <w:spacing w:before="51" w:after="0" w:line="230" w:lineRule="exact"/>
              <w:ind w:left="10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16. HR-ED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F8A77" w14:textId="77777777" w:rsidR="00DC23B4" w:rsidRPr="007D19E8" w:rsidRDefault="00DC23B4" w:rsidP="005462AA">
            <w:pPr>
              <w:spacing w:before="49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- Cuarto Seminario Grupal. Presentación del informe final incluyendo Evaluación Ambiental aplicada al Proyecto de Investigación  </w:t>
            </w: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DFEFA3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21E13AAA" w14:textId="77777777" w:rsidTr="005462AA">
        <w:trPr>
          <w:trHeight w:hRule="exact" w:val="819"/>
        </w:trPr>
        <w:tc>
          <w:tcPr>
            <w:tcW w:w="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3A144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9E9D93" w14:textId="77777777" w:rsidR="00DC23B4" w:rsidRPr="007D19E8" w:rsidRDefault="00DC23B4" w:rsidP="005462AA">
            <w:pPr>
              <w:spacing w:before="51" w:after="0" w:line="230" w:lineRule="exact"/>
              <w:ind w:left="10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17. HR-ED </w:t>
            </w:r>
          </w:p>
        </w:tc>
        <w:tc>
          <w:tcPr>
            <w:tcW w:w="7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FCB26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3"/>
                <w:lang w:val="es-ES"/>
              </w:rPr>
              <w:t xml:space="preserve">-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Cuarto Seminario Grupal. Presentación del informe final incluyendo Evaluación Ambiental aplicada al Proyecto de Investigación</w:t>
            </w:r>
          </w:p>
          <w:p w14:paraId="54F133DD" w14:textId="77777777" w:rsidR="00DC23B4" w:rsidRPr="007D19E8" w:rsidRDefault="00DC23B4" w:rsidP="005462AA">
            <w:pPr>
              <w:spacing w:before="48" w:after="0" w:line="230" w:lineRule="exact"/>
              <w:ind w:left="115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5F94EE" w14:textId="77777777" w:rsidR="00DC23B4" w:rsidRPr="007D19E8" w:rsidRDefault="00DC23B4" w:rsidP="005462AA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DC23B4" w:rsidRPr="007D19E8" w14:paraId="5B45C833" w14:textId="77777777" w:rsidTr="005462AA">
        <w:trPr>
          <w:trHeight w:hRule="exact" w:val="1473"/>
        </w:trPr>
        <w:tc>
          <w:tcPr>
            <w:tcW w:w="9282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945B2E" w14:textId="77777777" w:rsidR="00DC23B4" w:rsidRPr="007D19E8" w:rsidRDefault="00DC23B4" w:rsidP="005462AA">
            <w:pPr>
              <w:spacing w:before="46" w:after="0" w:line="230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4"/>
                <w:lang w:val="es-ES"/>
              </w:rPr>
              <w:t>* Dadas las condiciones en las que actualmente se desarrollan las clases, producto de la pandemia por COVID-19, la</w:t>
            </w:r>
          </w:p>
          <w:p w14:paraId="4E7AE23B" w14:textId="77777777" w:rsidR="00DC23B4" w:rsidRPr="007D19E8" w:rsidRDefault="00DC23B4" w:rsidP="005462AA">
            <w:pPr>
              <w:spacing w:after="0" w:line="229" w:lineRule="exact"/>
              <w:ind w:left="112"/>
              <w:rPr>
                <w:rFonts w:ascii="Times New Roman" w:hAnsi="Times New Roman" w:cs="Times New Roman"/>
                <w:u w:val="single" w:color="FFFFFF" w:themeColor="background1"/>
                <w:lang w:val="es-CL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programación debe ser considerada referencial y estará sujeta a modificaciones para adaptarse a las exigencias o prioridades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CL"/>
              </w:rPr>
              <w:t>del contexto.</w:t>
            </w:r>
          </w:p>
        </w:tc>
      </w:tr>
      <w:tr w:rsidR="00DC23B4" w:rsidRPr="007D19E8" w14:paraId="2FE54AED" w14:textId="77777777" w:rsidTr="005462AA">
        <w:trPr>
          <w:trHeight w:hRule="exact" w:val="5247"/>
        </w:trPr>
        <w:tc>
          <w:tcPr>
            <w:tcW w:w="9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E3368" w14:textId="77777777" w:rsidR="00DC23B4" w:rsidRPr="007D19E8" w:rsidRDefault="00DC23B4" w:rsidP="005462AA">
            <w:pPr>
              <w:spacing w:before="48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13. Metodología:</w:t>
            </w:r>
          </w:p>
          <w:p w14:paraId="64A6DF51" w14:textId="77777777" w:rsidR="00DC23B4" w:rsidRPr="007D19E8" w:rsidRDefault="00DC23B4" w:rsidP="005462AA">
            <w:pPr>
              <w:spacing w:before="38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El curso empleará una metodología que combinará sesiones expositivas, lecturas, trabajos prácticos y</w:t>
            </w:r>
          </w:p>
          <w:p w14:paraId="70D20BA7" w14:textId="77777777" w:rsidR="00DC23B4" w:rsidRPr="007D19E8" w:rsidRDefault="00DC23B4" w:rsidP="005462AA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exposiciones por parte de las/los estudiantes y en su totalidad será dictado on-line.</w:t>
            </w:r>
          </w:p>
          <w:p w14:paraId="4515EEB8" w14:textId="77777777" w:rsidR="00DC23B4" w:rsidRPr="007D19E8" w:rsidRDefault="00DC23B4" w:rsidP="005462AA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</w:p>
          <w:p w14:paraId="7573D5CB" w14:textId="77777777" w:rsidR="00DC23B4" w:rsidRPr="007D19E8" w:rsidRDefault="00DC23B4" w:rsidP="005462AA">
            <w:pPr>
              <w:spacing w:before="78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Cada sesión constará de dos bloques. El primer bloque estará orientado a la exposición y reflexión sobre</w:t>
            </w:r>
          </w:p>
          <w:p w14:paraId="77DDBB7D" w14:textId="77777777" w:rsidR="00DC23B4" w:rsidRPr="007D19E8" w:rsidRDefault="00DC23B4" w:rsidP="005462AA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los aspectos teóricos y conceptuales principales que relacionan el análisis y la evaluación ambiental con</w:t>
            </w:r>
          </w:p>
          <w:p w14:paraId="106E963C" w14:textId="77777777" w:rsidR="00DC23B4" w:rsidRPr="007D19E8" w:rsidRDefault="00DC23B4" w:rsidP="005462AA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la práctica de la geografía, mientras que el bloque siguiente, se desarrollará en la modalidad de mesa</w:t>
            </w:r>
          </w:p>
          <w:p w14:paraId="7D863DF5" w14:textId="77777777" w:rsidR="00DC23B4" w:rsidRPr="007D19E8" w:rsidRDefault="00DC23B4" w:rsidP="005462AA">
            <w:pPr>
              <w:spacing w:before="1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redonda, y estará dedicado a la exposición y análisis, por parte de los/as </w:t>
            </w:r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estudiantes  que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 conforman los grupos de trabajo -con la guía de los</w:t>
            </w:r>
          </w:p>
          <w:p w14:paraId="2203C8C1" w14:textId="77777777" w:rsidR="00DC23B4" w:rsidRPr="007D19E8" w:rsidRDefault="00DC23B4" w:rsidP="005462AA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2"/>
                <w:lang w:val="es-ES"/>
              </w:rPr>
              <w:t>docentes- de los contenidos de una lectura que será previamente definida. Durante este bloque, la</w:t>
            </w:r>
          </w:p>
          <w:p w14:paraId="06396B8F" w14:textId="77777777" w:rsidR="00DC23B4" w:rsidRPr="007D19E8" w:rsidRDefault="00DC23B4" w:rsidP="005462AA">
            <w:pPr>
              <w:spacing w:before="1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responsabilidad de presentación del texto recaerá sobre 5 estudiantes: dos estudiantes harán la presentación y los otros tres asumirán el 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  <w:lang w:val="es-ES"/>
              </w:rPr>
              <w:t>rol de comentadores/as. La actividad será calificada para estos/as estudiantes y su rol será</w:t>
            </w:r>
          </w:p>
          <w:p w14:paraId="63DFFF73" w14:textId="77777777" w:rsidR="00DC23B4" w:rsidRPr="007D19E8" w:rsidRDefault="00DC23B4" w:rsidP="005462AA">
            <w:pPr>
              <w:spacing w:before="3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intercambiado durante el desarrollo del curso.</w:t>
            </w:r>
          </w:p>
          <w:p w14:paraId="2357C8F4" w14:textId="77777777" w:rsidR="00DC23B4" w:rsidRPr="007D19E8" w:rsidRDefault="00DC23B4" w:rsidP="005462AA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</w:p>
          <w:p w14:paraId="79C4FAE0" w14:textId="77777777" w:rsidR="00DC23B4" w:rsidRPr="007D19E8" w:rsidRDefault="00DC23B4" w:rsidP="005462AA">
            <w:pPr>
              <w:spacing w:before="76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>Adicionalmente, a través del curso, los profesores irán proporcionando documentos teóricos, técnicos,</w:t>
            </w:r>
          </w:p>
          <w:p w14:paraId="14D95319" w14:textId="77777777" w:rsidR="00DC23B4" w:rsidRPr="007D19E8" w:rsidRDefault="00DC23B4" w:rsidP="005462AA">
            <w:pPr>
              <w:spacing w:before="1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investigaciones, notas de prensa y otros recursos de utilidad, para propiciar reflexiones colectivas sobre</w:t>
            </w:r>
          </w:p>
          <w:p w14:paraId="705592F6" w14:textId="77777777" w:rsidR="00DC23B4" w:rsidRPr="007D19E8" w:rsidRDefault="00DC23B4" w:rsidP="005462AA">
            <w:pPr>
              <w:spacing w:after="0" w:line="274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 xml:space="preserve">ellos.  En cada etapa, los profesores asistirán a las/os estudiantes de manera </w:t>
            </w: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86"/>
                <w:lang w:val="es-ES"/>
              </w:rPr>
              <w:t>on-line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, para resolver dudas</w:t>
            </w:r>
          </w:p>
          <w:p w14:paraId="1DF3E001" w14:textId="77777777" w:rsidR="00DC23B4" w:rsidRPr="007D19E8" w:rsidRDefault="00DC23B4" w:rsidP="005462AA">
            <w:pPr>
              <w:spacing w:before="3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y/o proporcionarles material de apoyo adicional para cada tema estudiado.</w:t>
            </w:r>
          </w:p>
        </w:tc>
      </w:tr>
      <w:tr w:rsidR="00DC23B4" w:rsidRPr="007D19E8" w14:paraId="0B03C309" w14:textId="77777777" w:rsidTr="005462AA">
        <w:trPr>
          <w:trHeight w:hRule="exact" w:val="681"/>
        </w:trPr>
        <w:tc>
          <w:tcPr>
            <w:tcW w:w="9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214B" w14:textId="77777777" w:rsidR="00DC23B4" w:rsidRPr="007D19E8" w:rsidRDefault="00DC23B4" w:rsidP="005462AA">
            <w:pPr>
              <w:spacing w:before="47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14. Evaluación</w:t>
            </w:r>
          </w:p>
          <w:p w14:paraId="3DA200C1" w14:textId="77777777" w:rsidR="00DC23B4" w:rsidRPr="007D19E8" w:rsidRDefault="00DC23B4" w:rsidP="005462AA">
            <w:pPr>
              <w:spacing w:before="41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El curso será evaluado de la siguiente manera:</w:t>
            </w:r>
          </w:p>
        </w:tc>
      </w:tr>
    </w:tbl>
    <w:p w14:paraId="4617A374" w14:textId="21ECF69D" w:rsidR="00462469" w:rsidRPr="00DC23B4" w:rsidRDefault="00462469">
      <w:pPr>
        <w:spacing w:after="0" w:line="240" w:lineRule="exact"/>
        <w:rPr>
          <w:rFonts w:ascii="Times New Roman" w:hAnsi="Times New Roman" w:cs="Times New Roman"/>
          <w:lang w:val="es-CL"/>
        </w:rPr>
      </w:pPr>
    </w:p>
    <w:p w14:paraId="13E66233" w14:textId="77777777" w:rsidR="00462469" w:rsidRPr="007D19E8" w:rsidRDefault="00462469">
      <w:pPr>
        <w:spacing w:after="0" w:line="240" w:lineRule="exact"/>
        <w:rPr>
          <w:rFonts w:ascii="Times New Roman" w:hAnsi="Times New Roman" w:cs="Times New Roman"/>
          <w:lang w:val="es-ES"/>
        </w:rPr>
        <w:sectPr w:rsidR="00462469" w:rsidRPr="007D19E8">
          <w:pgSz w:w="11900" w:h="16820"/>
          <w:pgMar w:top="-20" w:right="0" w:bottom="-20" w:left="0" w:header="0" w:footer="0" w:gutter="0"/>
          <w:cols w:space="720"/>
        </w:sectPr>
      </w:pPr>
    </w:p>
    <w:p w14:paraId="0851F5D4" w14:textId="77777777" w:rsidR="00462469" w:rsidRPr="007D19E8" w:rsidRDefault="00462469">
      <w:pPr>
        <w:spacing w:after="0" w:line="240" w:lineRule="exact"/>
        <w:ind w:left="1417"/>
        <w:rPr>
          <w:rFonts w:ascii="Times New Roman" w:hAnsi="Times New Roman" w:cs="Times New Roman"/>
          <w:lang w:val="es-ES"/>
        </w:rPr>
      </w:pPr>
    </w:p>
    <w:p w14:paraId="4B507B70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699C6515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2FDEB7F6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0E443056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68FF1028" w14:textId="77777777" w:rsidR="00462469" w:rsidRPr="007D19E8" w:rsidRDefault="00462469">
      <w:pPr>
        <w:spacing w:after="0" w:line="354" w:lineRule="exact"/>
        <w:ind w:left="1417"/>
        <w:rPr>
          <w:rFonts w:ascii="Times New Roman" w:hAnsi="Times New Roman" w:cs="Times New Roman"/>
          <w:lang w:val="es-ES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</w:tblGrid>
      <w:tr w:rsidR="00462469" w:rsidRPr="007D19E8" w14:paraId="70C54002" w14:textId="77777777" w:rsidTr="007D19E8">
        <w:trPr>
          <w:trHeight w:hRule="exact" w:val="2166"/>
        </w:trPr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C239" w14:textId="77777777" w:rsidR="00462469" w:rsidRPr="007D19E8" w:rsidRDefault="00CF5780" w:rsidP="007D19E8">
            <w:pPr>
              <w:numPr>
                <w:ilvl w:val="0"/>
                <w:numId w:val="1"/>
              </w:numPr>
              <w:spacing w:after="0" w:line="276" w:lineRule="exact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lang w:val="es-ES"/>
              </w:rPr>
              <w:t>Por la participación en las presentaciones y discusiones de lecturas: 10%</w:t>
            </w:r>
          </w:p>
          <w:p w14:paraId="6FF6C990" w14:textId="296312B4" w:rsidR="00CF5780" w:rsidRPr="007D19E8" w:rsidRDefault="00742CD9" w:rsidP="007D19E8">
            <w:pPr>
              <w:numPr>
                <w:ilvl w:val="0"/>
                <w:numId w:val="1"/>
              </w:numPr>
              <w:spacing w:after="0" w:line="274" w:lineRule="exact"/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>A tra</w:t>
            </w:r>
            <w:r w:rsidR="00CF5780"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>v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 xml:space="preserve">és de cada uno de los seminarios grupales que valdrán </w:t>
            </w:r>
            <w:r w:rsidR="00CF5780"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>20%, excepto el 4 que valdrá 30%</w:t>
            </w:r>
          </w:p>
          <w:p w14:paraId="29203857" w14:textId="620B0A77" w:rsidR="00462469" w:rsidRPr="007D19E8" w:rsidRDefault="00CF5780" w:rsidP="007D19E8">
            <w:pPr>
              <w:numPr>
                <w:ilvl w:val="0"/>
                <w:numId w:val="1"/>
              </w:numPr>
              <w:spacing w:after="0" w:line="274" w:lineRule="exact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>Las notas de cada seminario corresponderán en un 50% a la presentación oral y en un 50% al inform</w:t>
            </w:r>
            <w:r w:rsidR="007D19E8"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>e</w:t>
            </w: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 xml:space="preserve"> escrito.   </w:t>
            </w:r>
          </w:p>
          <w:p w14:paraId="673D2D73" w14:textId="7F12943C" w:rsidR="00462469" w:rsidRPr="007D19E8" w:rsidRDefault="00CF5780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9"/>
                <w:lang w:val="es-ES"/>
              </w:rPr>
              <w:t xml:space="preserve"> </w:t>
            </w:r>
          </w:p>
          <w:p w14:paraId="310592E2" w14:textId="77777777" w:rsidR="00462469" w:rsidRPr="007D19E8" w:rsidRDefault="00462469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</w:p>
          <w:p w14:paraId="3DE0B67A" w14:textId="77777777" w:rsidR="00462469" w:rsidRPr="007D19E8" w:rsidRDefault="00CF5780">
            <w:pPr>
              <w:spacing w:before="79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5"/>
                <w:lang w:val="es-ES"/>
              </w:rPr>
              <w:t>Requisitos de aprobación: Los definidos en el reglamento de Carrera y en el Programa de la asignatura.</w:t>
            </w:r>
          </w:p>
        </w:tc>
      </w:tr>
      <w:tr w:rsidR="00462469" w:rsidRPr="007D19E8" w14:paraId="728C806E" w14:textId="77777777">
        <w:trPr>
          <w:trHeight w:hRule="exact" w:val="1270"/>
        </w:trPr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76D3" w14:textId="77777777" w:rsidR="00462469" w:rsidRPr="007D19E8" w:rsidRDefault="00CF5780">
            <w:pPr>
              <w:spacing w:before="47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15. Palabras Clave:</w:t>
            </w:r>
          </w:p>
          <w:p w14:paraId="501C5E49" w14:textId="77777777" w:rsidR="00462469" w:rsidRPr="007D19E8" w:rsidRDefault="00CF5780">
            <w:pPr>
              <w:spacing w:before="39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 xml:space="preserve">Análisis ambientales integrados; Evaluación </w:t>
            </w:r>
            <w:proofErr w:type="gram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socio-ambiental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; Institucionalidad ambiental; Instrumentos</w:t>
            </w:r>
          </w:p>
          <w:p w14:paraId="6B59E3FE" w14:textId="77777777" w:rsidR="00462469" w:rsidRPr="007D19E8" w:rsidRDefault="00CF5780">
            <w:pPr>
              <w:spacing w:before="1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de gestión ambiental; Ley N° 19.300, sobre Bases Generales del medio ambiente.</w:t>
            </w:r>
          </w:p>
        </w:tc>
      </w:tr>
      <w:tr w:rsidR="00462469" w:rsidRPr="007D19E8" w14:paraId="16A6DFBE" w14:textId="77777777">
        <w:trPr>
          <w:trHeight w:hRule="exact" w:val="7662"/>
        </w:trPr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7F13A" w14:textId="77777777" w:rsidR="00462469" w:rsidRPr="007D19E8" w:rsidRDefault="00CF5780">
            <w:pPr>
              <w:spacing w:before="13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BIBLIOGRAFÍA OBLIGATORIA</w:t>
            </w:r>
          </w:p>
          <w:p w14:paraId="7E5DFBE2" w14:textId="77777777" w:rsidR="00462469" w:rsidRPr="007D19E8" w:rsidRDefault="00CF5780">
            <w:pPr>
              <w:spacing w:before="216" w:after="0" w:line="252" w:lineRule="exact"/>
              <w:ind w:left="47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a)  Bibliografía correspondiente a las materias cubiertas en cada sesión del curso</w:t>
            </w:r>
          </w:p>
          <w:p w14:paraId="769507AE" w14:textId="77777777" w:rsidR="00462469" w:rsidRPr="007D19E8" w:rsidRDefault="00CF5780">
            <w:pPr>
              <w:spacing w:before="216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2"/>
                <w:lang w:val="es-ES"/>
              </w:rPr>
              <w:t>Bocco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2"/>
                <w:lang w:val="es-ES"/>
              </w:rPr>
              <w:t>, G., &amp; Urquijo, P. S. (2013). Geografía ambiental: Reflexiones teóricas y práctica institucional.</w:t>
            </w:r>
          </w:p>
          <w:p w14:paraId="4E54A4B5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Región y Sociedad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, </w:t>
            </w: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56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, 75-101.</w:t>
            </w:r>
          </w:p>
          <w:p w14:paraId="203F8F65" w14:textId="77777777" w:rsidR="00462469" w:rsidRPr="007D19E8" w:rsidRDefault="00CF5780">
            <w:pPr>
              <w:spacing w:before="16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w w:val="106"/>
                <w:lang w:val="es-ES"/>
              </w:rPr>
              <w:t>Bolados García, P. (2014). Procesos transnacionales en el salar de Atacama-norte de Chile. Los</w:t>
            </w:r>
          </w:p>
          <w:p w14:paraId="416CCEC9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impactos de la minería y el turismo en las comunidades indígenas atacameñas. </w:t>
            </w: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Intersecciones</w:t>
            </w:r>
          </w:p>
          <w:p w14:paraId="0645DE99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en Antropología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, </w:t>
            </w: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15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(2), 431-443. Redalyc.</w:t>
            </w:r>
          </w:p>
          <w:p w14:paraId="4179446F" w14:textId="77777777" w:rsidR="00462469" w:rsidRPr="007D19E8" w:rsidRDefault="00CF5780">
            <w:pPr>
              <w:spacing w:before="17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2"/>
                <w:lang w:val="es-ES"/>
              </w:rPr>
              <w:t xml:space="preserve">Comisión Sindical Ciudadana Parlamentaria (CSCP). (2016). </w:t>
            </w:r>
            <w:r w:rsidRPr="007D19E8">
              <w:rPr>
                <w:rFonts w:ascii="Times New Roman" w:hAnsi="Times New Roman" w:cs="Times New Roman"/>
                <w:i/>
                <w:color w:val="000000"/>
                <w:spacing w:val="2"/>
                <w:lang w:val="es-ES"/>
              </w:rPr>
              <w:t>Propuestas Comisión Sindical Ciudadana</w:t>
            </w:r>
          </w:p>
          <w:p w14:paraId="644340A5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1"/>
                <w:lang w:val="es-ES"/>
              </w:rPr>
              <w:t>Parlamentaria (CSCP) para la reforma al Sistema de Evaluación de Impacto Ambiental</w:t>
            </w:r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 (p. 64)</w:t>
            </w:r>
          </w:p>
          <w:p w14:paraId="0313F07B" w14:textId="77777777" w:rsidR="00462469" w:rsidRPr="007D19E8" w:rsidRDefault="00CF5780">
            <w:pPr>
              <w:tabs>
                <w:tab w:val="left" w:pos="2330"/>
                <w:tab w:val="left" w:pos="3781"/>
                <w:tab w:val="left" w:pos="5085"/>
                <w:tab w:val="left" w:pos="6656"/>
                <w:tab w:val="left" w:pos="8543"/>
              </w:tabs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[Técnico].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  <w:t>Comisión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  <w:t>Sindical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  <w:t>Ciudadana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  <w:t>Parlamentaria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  <w:t>(CSCP).</w:t>
            </w:r>
          </w:p>
          <w:p w14:paraId="2EFD5FCC" w14:textId="77777777" w:rsidR="00462469" w:rsidRPr="007D19E8" w:rsidRDefault="00DC23B4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hyperlink r:id="rId5" w:history="1">
              <w:r w:rsidR="00CF5780" w:rsidRPr="007D19E8">
                <w:rPr>
                  <w:rFonts w:ascii="Times New Roman" w:hAnsi="Times New Roman" w:cs="Times New Roman"/>
                  <w:color w:val="000000"/>
                  <w:lang w:val="es-ES"/>
                </w:rPr>
                <w:t>http://www.chilesustentable.net/publicacion/propuestas-comision-sindical-ciudadana-</w:t>
              </w:r>
            </w:hyperlink>
          </w:p>
          <w:p w14:paraId="4950E908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parlamentaria-para-la-reforma-al-sistema-de-evaluacion-de-impacto-ambiental/</w:t>
            </w:r>
          </w:p>
          <w:p w14:paraId="4008B32B" w14:textId="77777777" w:rsidR="00462469" w:rsidRPr="007D19E8" w:rsidRDefault="00CF5780">
            <w:pPr>
              <w:spacing w:before="17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Cordero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Quinzacara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, E., &amp; Vargas Delgado, I. (2016). Evaluación Ambiental Estratégica y planificación</w:t>
            </w:r>
          </w:p>
          <w:p w14:paraId="28CE5B9A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territorial. Análisis ante su regulación legal, reglamentaria y la jurisprudencia administrativa.</w:t>
            </w:r>
          </w:p>
          <w:p w14:paraId="0F9CFAC4" w14:textId="77777777" w:rsidR="00462469" w:rsidRPr="007D19E8" w:rsidRDefault="00CF5780">
            <w:pPr>
              <w:tabs>
                <w:tab w:val="left" w:pos="4240"/>
                <w:tab w:val="left" w:pos="5049"/>
              </w:tabs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w w:val="106"/>
                <w:lang w:val="es-ES"/>
              </w:rPr>
              <w:t>Revista    chilena    de    derecho</w:t>
            </w:r>
            <w:r w:rsidRPr="007D19E8">
              <w:rPr>
                <w:rFonts w:ascii="Times New Roman" w:hAnsi="Times New Roman" w:cs="Times New Roman"/>
                <w:color w:val="000000"/>
                <w:w w:val="106"/>
                <w:lang w:val="es-ES"/>
              </w:rPr>
              <w:t>,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43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(3),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ab/>
            </w:r>
            <w:r w:rsidRPr="007D19E8">
              <w:rPr>
                <w:rFonts w:ascii="Times New Roman" w:hAnsi="Times New Roman" w:cs="Times New Roman"/>
                <w:color w:val="000000"/>
                <w:spacing w:val="2"/>
                <w:lang w:val="es-ES"/>
              </w:rPr>
              <w:t xml:space="preserve">1031-1056.    </w:t>
            </w:r>
            <w:hyperlink r:id="rId6" w:history="1">
              <w:r w:rsidRPr="007D19E8">
                <w:rPr>
                  <w:rFonts w:ascii="Times New Roman" w:hAnsi="Times New Roman" w:cs="Times New Roman"/>
                  <w:color w:val="000000"/>
                  <w:spacing w:val="2"/>
                  <w:lang w:val="es-ES"/>
                </w:rPr>
                <w:t>https://doi.org/10.4067/S0718-</w:t>
              </w:r>
            </w:hyperlink>
          </w:p>
          <w:p w14:paraId="144CE030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</w:rPr>
              <w:t>34372016000300011</w:t>
            </w:r>
          </w:p>
          <w:p w14:paraId="644140A4" w14:textId="77777777" w:rsidR="00462469" w:rsidRPr="007D19E8" w:rsidRDefault="00CF5780">
            <w:pPr>
              <w:spacing w:before="16" w:after="0" w:line="252" w:lineRule="exact"/>
              <w:ind w:left="11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1"/>
              </w:rPr>
              <w:t>Douglas, I. (2012). Urban ecology and urban ecosystems: Understanding the links to human health and</w:t>
            </w:r>
          </w:p>
          <w:p w14:paraId="3659BE0D" w14:textId="77777777" w:rsidR="00462469" w:rsidRPr="007D19E8" w:rsidRDefault="00CF5780">
            <w:pPr>
              <w:tabs>
                <w:tab w:val="left" w:pos="2178"/>
                <w:tab w:val="left" w:pos="7621"/>
                <w:tab w:val="left" w:pos="8394"/>
              </w:tabs>
              <w:spacing w:before="16" w:after="0" w:line="252" w:lineRule="exact"/>
              <w:ind w:left="83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</w:rPr>
              <w:t>well-being.</w:t>
            </w:r>
            <w:r w:rsidRPr="007D19E8">
              <w:rPr>
                <w:rFonts w:ascii="Times New Roman" w:hAnsi="Times New Roman" w:cs="Times New Roman"/>
                <w:color w:val="000000"/>
              </w:rPr>
              <w:tab/>
            </w:r>
            <w:r w:rsidRPr="007D19E8">
              <w:rPr>
                <w:rFonts w:ascii="Times New Roman" w:hAnsi="Times New Roman" w:cs="Times New Roman"/>
                <w:i/>
                <w:color w:val="000000"/>
                <w:w w:val="112"/>
              </w:rPr>
              <w:t>Human    settlements    and    industrial    systems</w:t>
            </w:r>
            <w:r w:rsidRPr="007D19E8">
              <w:rPr>
                <w:rFonts w:ascii="Times New Roman" w:hAnsi="Times New Roman" w:cs="Times New Roman"/>
                <w:color w:val="000000"/>
                <w:w w:val="112"/>
              </w:rPr>
              <w:t>,</w:t>
            </w:r>
            <w:r w:rsidRPr="007D19E8">
              <w:rPr>
                <w:rFonts w:ascii="Times New Roman" w:hAnsi="Times New Roman" w:cs="Times New Roman"/>
                <w:color w:val="000000"/>
              </w:rPr>
              <w:tab/>
            </w:r>
            <w:r w:rsidRPr="007D19E8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Pr="007D19E8">
              <w:rPr>
                <w:rFonts w:ascii="Times New Roman" w:hAnsi="Times New Roman" w:cs="Times New Roman"/>
                <w:color w:val="000000"/>
              </w:rPr>
              <w:t>(4),</w:t>
            </w:r>
            <w:r w:rsidRPr="007D19E8">
              <w:rPr>
                <w:rFonts w:ascii="Times New Roman" w:hAnsi="Times New Roman" w:cs="Times New Roman"/>
                <w:color w:val="000000"/>
              </w:rPr>
              <w:tab/>
              <w:t>385-392.</w:t>
            </w:r>
          </w:p>
          <w:p w14:paraId="2BDCD6D6" w14:textId="77777777" w:rsidR="00462469" w:rsidRPr="007D19E8" w:rsidRDefault="00DC23B4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</w:rPr>
            </w:pPr>
            <w:hyperlink r:id="rId7" w:history="1">
              <w:r w:rsidR="00CF5780" w:rsidRPr="007D19E8">
                <w:rPr>
                  <w:rFonts w:ascii="Times New Roman" w:hAnsi="Times New Roman" w:cs="Times New Roman"/>
                  <w:color w:val="000000"/>
                </w:rPr>
                <w:t>https://doi.org/10.1016/j.cosust.2012.07.005</w:t>
              </w:r>
            </w:hyperlink>
          </w:p>
          <w:p w14:paraId="522A889D" w14:textId="77777777" w:rsidR="00462469" w:rsidRPr="007D19E8" w:rsidRDefault="00CF5780">
            <w:pPr>
              <w:spacing w:before="17" w:after="0" w:line="252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Gamberini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, V. C., Ruiz, C. H., &amp; Morales, C. B. (2019). </w:t>
            </w:r>
            <w:r w:rsidRPr="007D19E8">
              <w:rPr>
                <w:rFonts w:ascii="Times New Roman" w:hAnsi="Times New Roman" w:cs="Times New Roman"/>
                <w:color w:val="000000"/>
                <w:spacing w:val="1"/>
              </w:rPr>
              <w:t>Contributions and challenges of environmental</w:t>
            </w:r>
          </w:p>
          <w:p w14:paraId="44C7C3B4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1"/>
              </w:rPr>
              <w:t xml:space="preserve">impact evaluation system (SEIA) for the conservation of biodiversity in Chile. </w:t>
            </w:r>
            <w:r w:rsidRPr="007D19E8">
              <w:rPr>
                <w:rFonts w:ascii="Times New Roman" w:hAnsi="Times New Roman" w:cs="Times New Roman"/>
                <w:i/>
                <w:color w:val="000000"/>
                <w:spacing w:val="1"/>
                <w:lang w:val="es-ES"/>
              </w:rPr>
              <w:t>Investigaciones</w:t>
            </w:r>
          </w:p>
          <w:p w14:paraId="3EABB3F9" w14:textId="77777777" w:rsidR="00462469" w:rsidRPr="007D19E8" w:rsidRDefault="00CF5780">
            <w:pPr>
              <w:spacing w:before="15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Geograficas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 xml:space="preserve"> (</w:t>
            </w: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Spain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)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, </w:t>
            </w: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72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, 9-29.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Scopus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. </w:t>
            </w:r>
            <w:hyperlink r:id="rId8" w:history="1">
              <w:r w:rsidRPr="007D19E8">
                <w:rPr>
                  <w:rFonts w:ascii="Times New Roman" w:hAnsi="Times New Roman" w:cs="Times New Roman"/>
                  <w:color w:val="000000"/>
                  <w:lang w:val="es-ES"/>
                </w:rPr>
                <w:t>https://doi.org/10.14198/INGEO2019.72.01</w:t>
              </w:r>
            </w:hyperlink>
          </w:p>
          <w:p w14:paraId="5C241A4B" w14:textId="77777777" w:rsidR="00462469" w:rsidRPr="007D19E8" w:rsidRDefault="00CF5780">
            <w:pPr>
              <w:spacing w:before="17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Henríquez Ruiz, C., Arenas Vásquez, F., Romero Aravena, H., &amp; Azócar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Garcia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, G. (2009). Justicia socio-</w:t>
            </w:r>
          </w:p>
          <w:p w14:paraId="701189FB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ambiental y sostenibilidad en el crecimiento de las ciudades medias de Chillán y Los Ángeles,</w:t>
            </w:r>
          </w:p>
          <w:p w14:paraId="6BE7611C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Chile. En C.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Bellet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 Sanfeliu &amp; E.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Beltrao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>Sposito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 (Eds.), </w:t>
            </w:r>
            <w:r w:rsidRPr="007D19E8">
              <w:rPr>
                <w:rFonts w:ascii="Times New Roman" w:hAnsi="Times New Roman" w:cs="Times New Roman"/>
                <w:i/>
                <w:color w:val="000000"/>
                <w:spacing w:val="1"/>
                <w:lang w:val="es-ES"/>
              </w:rPr>
              <w:t>Las Ciudades Medias o Intermedias en</w:t>
            </w:r>
          </w:p>
          <w:p w14:paraId="268563FD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 xml:space="preserve">un mundo globalizado - As </w:t>
            </w: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>Cidades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>médias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>au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>Intermediárias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>num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w w:val="107"/>
                <w:lang w:val="es-ES"/>
              </w:rPr>
              <w:t xml:space="preserve"> mundo globalizado</w:t>
            </w:r>
          </w:p>
          <w:p w14:paraId="66599B47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(Primera, p. 416).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Edicions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 de la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Universitat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 de Lleida.</w:t>
            </w:r>
          </w:p>
        </w:tc>
      </w:tr>
    </w:tbl>
    <w:p w14:paraId="1AE2338C" w14:textId="77777777" w:rsidR="00462469" w:rsidRPr="007D19E8" w:rsidRDefault="00462469">
      <w:pPr>
        <w:spacing w:after="0" w:line="240" w:lineRule="exact"/>
        <w:rPr>
          <w:rFonts w:ascii="Times New Roman" w:hAnsi="Times New Roman" w:cs="Times New Roman"/>
          <w:lang w:val="es-ES"/>
        </w:rPr>
        <w:sectPr w:rsidR="00462469" w:rsidRPr="007D19E8">
          <w:pgSz w:w="11900" w:h="16820"/>
          <w:pgMar w:top="-20" w:right="0" w:bottom="-20" w:left="0" w:header="0" w:footer="0" w:gutter="0"/>
          <w:cols w:space="720"/>
        </w:sectPr>
      </w:pPr>
    </w:p>
    <w:p w14:paraId="72E04C2F" w14:textId="77777777" w:rsidR="00462469" w:rsidRPr="007D19E8" w:rsidRDefault="00CF5780">
      <w:pPr>
        <w:spacing w:after="0" w:line="240" w:lineRule="exact"/>
        <w:ind w:left="1417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9776" behindDoc="1" locked="0" layoutInCell="0" allowOverlap="1" wp14:anchorId="49516C45" wp14:editId="53B37E4A">
            <wp:simplePos x="0" y="0"/>
            <wp:positionH relativeFrom="page">
              <wp:posOffset>3439160</wp:posOffset>
            </wp:positionH>
            <wp:positionV relativeFrom="page">
              <wp:posOffset>6873240</wp:posOffset>
            </wp:positionV>
            <wp:extent cx="138430" cy="127000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D7AE79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6A4D141F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2A09E3FF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587C7558" w14:textId="77777777" w:rsidR="00462469" w:rsidRPr="007D19E8" w:rsidRDefault="00462469">
      <w:pPr>
        <w:spacing w:after="0" w:line="200" w:lineRule="exact"/>
        <w:ind w:left="1417"/>
        <w:rPr>
          <w:rFonts w:ascii="Times New Roman" w:hAnsi="Times New Roman" w:cs="Times New Roman"/>
          <w:lang w:val="es-ES"/>
        </w:rPr>
      </w:pPr>
    </w:p>
    <w:p w14:paraId="39AE844A" w14:textId="77777777" w:rsidR="00462469" w:rsidRPr="007D19E8" w:rsidRDefault="00462469">
      <w:pPr>
        <w:spacing w:after="0" w:line="354" w:lineRule="exact"/>
        <w:ind w:left="1417"/>
        <w:rPr>
          <w:rFonts w:ascii="Times New Roman" w:hAnsi="Times New Roman" w:cs="Times New Roman"/>
          <w:lang w:val="es-ES"/>
        </w:rPr>
      </w:pPr>
    </w:p>
    <w:tbl>
      <w:tblPr>
        <w:tblW w:w="0" w:type="auto"/>
        <w:tblInd w:w="1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</w:tblGrid>
      <w:tr w:rsidR="00462469" w:rsidRPr="007D19E8" w14:paraId="2C7A9BE6" w14:textId="77777777">
        <w:trPr>
          <w:trHeight w:hRule="exact" w:val="4071"/>
        </w:trPr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E41F" w14:textId="77777777" w:rsidR="00462469" w:rsidRPr="007D19E8" w:rsidRDefault="00CF5780">
            <w:pPr>
              <w:spacing w:before="12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w w:val="104"/>
                <w:lang w:val="es-ES"/>
              </w:rPr>
              <w:t xml:space="preserve">Ministerio del Medio Ambiente de Chile (MMA). (2013). </w:t>
            </w:r>
            <w:r w:rsidRPr="007D19E8">
              <w:rPr>
                <w:rFonts w:ascii="Times New Roman" w:hAnsi="Times New Roman" w:cs="Times New Roman"/>
                <w:i/>
                <w:color w:val="000000"/>
                <w:w w:val="104"/>
                <w:lang w:val="es-ES"/>
              </w:rPr>
              <w:t>Decreto 40. Reglamento del Sistema de</w:t>
            </w:r>
          </w:p>
          <w:p w14:paraId="1DDD5FEA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1"/>
                <w:lang w:val="es-ES"/>
              </w:rPr>
              <w:t>Evaluación de Impacto Ambiental</w:t>
            </w:r>
            <w:r w:rsidRPr="007D19E8">
              <w:rPr>
                <w:rFonts w:ascii="Times New Roman" w:hAnsi="Times New Roman" w:cs="Times New Roman"/>
                <w:color w:val="000000"/>
                <w:spacing w:val="1"/>
                <w:lang w:val="es-ES"/>
              </w:rPr>
              <w:t xml:space="preserve">. </w:t>
            </w:r>
            <w:hyperlink r:id="rId10" w:history="1">
              <w:r w:rsidRPr="007D19E8">
                <w:rPr>
                  <w:rFonts w:ascii="Times New Roman" w:hAnsi="Times New Roman" w:cs="Times New Roman"/>
                  <w:color w:val="000000"/>
                  <w:spacing w:val="1"/>
                </w:rPr>
                <w:t>https://sea.gob.cl/sites/default/files/migration_files/dto-</w:t>
              </w:r>
            </w:hyperlink>
          </w:p>
          <w:p w14:paraId="50B56827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40_12-ago-2013.pdf</w:t>
            </w:r>
          </w:p>
          <w:p w14:paraId="5A697955" w14:textId="77777777" w:rsidR="00462469" w:rsidRPr="007D19E8" w:rsidRDefault="00CF5780">
            <w:pPr>
              <w:spacing w:before="16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w w:val="105"/>
                <w:lang w:val="es-ES"/>
              </w:rPr>
              <w:t xml:space="preserve">19.300   sobre   Bases   Generales   del   Medio   </w:t>
            </w:r>
            <w:proofErr w:type="gramStart"/>
            <w:r w:rsidRPr="007D19E8">
              <w:rPr>
                <w:rFonts w:ascii="Times New Roman" w:hAnsi="Times New Roman" w:cs="Times New Roman"/>
                <w:color w:val="000000"/>
                <w:w w:val="105"/>
                <w:lang w:val="es-ES"/>
              </w:rPr>
              <w:t xml:space="preserve">Ambiente,   </w:t>
            </w:r>
            <w:proofErr w:type="gramEnd"/>
            <w:r w:rsidRPr="007D19E8">
              <w:rPr>
                <w:rFonts w:ascii="Times New Roman" w:hAnsi="Times New Roman" w:cs="Times New Roman"/>
                <w:color w:val="000000"/>
                <w:w w:val="105"/>
                <w:lang w:val="es-ES"/>
              </w:rPr>
              <w:t>Pub.   L.   No.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 19.300, 48 (1994).</w:t>
            </w:r>
          </w:p>
          <w:p w14:paraId="1B609191" w14:textId="77777777" w:rsidR="00462469" w:rsidRPr="007D19E8" w:rsidRDefault="00DC23B4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hyperlink r:id="rId11" w:history="1">
              <w:r w:rsidR="00CF5780" w:rsidRPr="007D19E8">
                <w:rPr>
                  <w:rFonts w:ascii="Times New Roman" w:hAnsi="Times New Roman" w:cs="Times New Roman"/>
                  <w:color w:val="000000"/>
                  <w:lang w:val="es-ES"/>
                </w:rPr>
                <w:t>https://www.leychile.cl/N?i=30667&amp;f=2016-06-01&amp;p=</w:t>
              </w:r>
            </w:hyperlink>
          </w:p>
          <w:p w14:paraId="62BD196D" w14:textId="77777777" w:rsidR="00462469" w:rsidRPr="007D19E8" w:rsidRDefault="00CF5780">
            <w:pPr>
              <w:spacing w:before="17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w w:val="104"/>
                <w:lang w:val="es-ES"/>
              </w:rPr>
              <w:t xml:space="preserve">República de Chile. (2008). </w:t>
            </w:r>
            <w:r w:rsidRPr="007D19E8">
              <w:rPr>
                <w:rFonts w:ascii="Times New Roman" w:hAnsi="Times New Roman" w:cs="Times New Roman"/>
                <w:i/>
                <w:color w:val="000000"/>
                <w:w w:val="104"/>
                <w:lang w:val="es-ES"/>
              </w:rPr>
              <w:t>Decreto 236. Promulga el Convenio N° 169 sobre pueblos indígenas y</w:t>
            </w:r>
          </w:p>
          <w:p w14:paraId="0B855BD1" w14:textId="77777777" w:rsidR="00462469" w:rsidRPr="007D19E8" w:rsidRDefault="00CF5780">
            <w:pPr>
              <w:spacing w:before="16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w w:val="105"/>
                <w:lang w:val="es-ES"/>
              </w:rPr>
              <w:t>tribales   en   países   independientes   de   la   organización   Internacional   del   trabajo</w:t>
            </w:r>
            <w:r w:rsidRPr="007D19E8">
              <w:rPr>
                <w:rFonts w:ascii="Times New Roman" w:hAnsi="Times New Roman" w:cs="Times New Roman"/>
                <w:color w:val="000000"/>
                <w:w w:val="105"/>
                <w:lang w:val="es-ES"/>
              </w:rPr>
              <w:t>.</w:t>
            </w:r>
          </w:p>
          <w:p w14:paraId="16202603" w14:textId="77777777" w:rsidR="00462469" w:rsidRPr="007D19E8" w:rsidRDefault="00DC23B4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hyperlink r:id="rId12" w:history="1">
              <w:r w:rsidR="00CF5780" w:rsidRPr="007D19E8">
                <w:rPr>
                  <w:rFonts w:ascii="Times New Roman" w:hAnsi="Times New Roman" w:cs="Times New Roman"/>
                  <w:color w:val="000000"/>
                  <w:lang w:val="es-ES"/>
                </w:rPr>
                <w:t>https://www.bcn.cl/leychile/navegar?idNorma=279441</w:t>
              </w:r>
            </w:hyperlink>
          </w:p>
          <w:p w14:paraId="6A5F06B2" w14:textId="77777777" w:rsidR="00462469" w:rsidRPr="007D19E8" w:rsidRDefault="00CF5780">
            <w:pPr>
              <w:spacing w:before="16" w:after="0" w:line="252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2"/>
                <w:lang w:val="es-ES"/>
              </w:rPr>
              <w:t xml:space="preserve">Romero Aravena, H.,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2"/>
                <w:lang w:val="es-ES"/>
              </w:rPr>
              <w:t>Mendonça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2"/>
                <w:lang w:val="es-ES"/>
              </w:rPr>
              <w:t xml:space="preserve">, M., Méndez Díaz, M., &amp; Smith Guerra, P. (2011). </w:t>
            </w:r>
            <w:proofErr w:type="spellStart"/>
            <w:r w:rsidRPr="007D19E8">
              <w:rPr>
                <w:rFonts w:ascii="Times New Roman" w:hAnsi="Times New Roman" w:cs="Times New Roman"/>
                <w:i/>
                <w:color w:val="000000"/>
                <w:spacing w:val="2"/>
                <w:lang w:val="es-ES"/>
              </w:rPr>
              <w:t>Multiescalaridad</w:t>
            </w:r>
            <w:proofErr w:type="spellEnd"/>
            <w:r w:rsidRPr="007D19E8">
              <w:rPr>
                <w:rFonts w:ascii="Times New Roman" w:hAnsi="Times New Roman" w:cs="Times New Roman"/>
                <w:i/>
                <w:color w:val="000000"/>
                <w:spacing w:val="2"/>
                <w:lang w:val="es-ES"/>
              </w:rPr>
              <w:t>,</w:t>
            </w:r>
          </w:p>
          <w:p w14:paraId="5A90D10D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-1"/>
                <w:lang w:val="es-ES"/>
              </w:rPr>
              <w:t>relaciones espaciales y desafíos ecológico-sociales de la climatología sudamericana: El caso del</w:t>
            </w:r>
          </w:p>
          <w:p w14:paraId="00B0B944" w14:textId="77777777" w:rsidR="00462469" w:rsidRPr="007D19E8" w:rsidRDefault="00CF5780">
            <w:pPr>
              <w:spacing w:before="17" w:after="0" w:line="252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lang w:val="es-ES"/>
              </w:rPr>
              <w:t>Desierto de Atacama.</w:t>
            </w: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 xml:space="preserve"> </w:t>
            </w:r>
            <w:hyperlink r:id="rId13" w:history="1">
              <w:r w:rsidRPr="007D19E8">
                <w:rPr>
                  <w:rFonts w:ascii="Times New Roman" w:hAnsi="Times New Roman" w:cs="Times New Roman"/>
                  <w:color w:val="000000"/>
                  <w:lang w:val="es-ES"/>
                </w:rPr>
                <w:t>http://bibliotecadigital.ciren.cl//handle/123456789/29206</w:t>
              </w:r>
            </w:hyperlink>
          </w:p>
          <w:p w14:paraId="16C01B81" w14:textId="77777777" w:rsidR="00462469" w:rsidRPr="007D19E8" w:rsidRDefault="00462469">
            <w:pPr>
              <w:spacing w:after="0" w:line="252" w:lineRule="exact"/>
              <w:ind w:left="473"/>
              <w:rPr>
                <w:rFonts w:ascii="Times New Roman" w:hAnsi="Times New Roman" w:cs="Times New Roman"/>
                <w:lang w:val="es-ES"/>
              </w:rPr>
            </w:pPr>
          </w:p>
          <w:p w14:paraId="62EBE75F" w14:textId="77777777" w:rsidR="00462469" w:rsidRPr="007D19E8" w:rsidRDefault="00CF5780">
            <w:pPr>
              <w:spacing w:before="55" w:after="0" w:line="252" w:lineRule="exact"/>
              <w:ind w:left="473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lang w:val="es-ES"/>
              </w:rPr>
              <w:t>b)   Lecturas correspondientes a las presentaciones de cada estudiante (a determinar de forma</w:t>
            </w:r>
          </w:p>
          <w:p w14:paraId="0F18261B" w14:textId="77777777" w:rsidR="00462469" w:rsidRPr="007D19E8" w:rsidRDefault="00CF5780">
            <w:pPr>
              <w:spacing w:before="56" w:after="0" w:line="252" w:lineRule="exact"/>
              <w:ind w:left="833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</w:rPr>
              <w:t>individual)</w:t>
            </w:r>
          </w:p>
        </w:tc>
      </w:tr>
      <w:tr w:rsidR="00462469" w:rsidRPr="007D19E8" w14:paraId="1583CAD2" w14:textId="77777777">
        <w:trPr>
          <w:trHeight w:hRule="exact" w:val="5044"/>
        </w:trPr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81F8" w14:textId="77777777" w:rsidR="00462469" w:rsidRPr="007D19E8" w:rsidRDefault="00CF5780">
            <w:pPr>
              <w:spacing w:before="48" w:after="0" w:line="276" w:lineRule="exact"/>
              <w:ind w:left="11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 xml:space="preserve">17.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Bibliografía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Complementaria</w:t>
            </w:r>
            <w:proofErr w:type="spellEnd"/>
          </w:p>
          <w:p w14:paraId="127608DF" w14:textId="77777777" w:rsidR="00462469" w:rsidRPr="007D19E8" w:rsidRDefault="00462469">
            <w:pPr>
              <w:spacing w:after="0" w:line="276" w:lineRule="exact"/>
              <w:ind w:left="112"/>
              <w:rPr>
                <w:rFonts w:ascii="Times New Roman" w:hAnsi="Times New Roman" w:cs="Times New Roman"/>
              </w:rPr>
            </w:pPr>
          </w:p>
          <w:p w14:paraId="553F1D90" w14:textId="77777777" w:rsidR="00462469" w:rsidRPr="007D19E8" w:rsidRDefault="00CF5780">
            <w:pPr>
              <w:spacing w:before="78" w:after="0" w:line="27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Castree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 xml:space="preserve">, N.,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Demeritt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 xml:space="preserve">, D.,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Liverman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, D., &amp; Rhoads, B. (Eds.). (2009). A companion to environmental</w:t>
            </w:r>
          </w:p>
          <w:p w14:paraId="715E133F" w14:textId="77777777" w:rsidR="00462469" w:rsidRPr="007D19E8" w:rsidRDefault="00CF5780">
            <w:pPr>
              <w:spacing w:after="0" w:line="275" w:lineRule="exact"/>
              <w:ind w:left="83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</w:rPr>
              <w:t>geography (Wiley-Blackwell). Wiley-Blackwell.</w:t>
            </w:r>
          </w:p>
          <w:p w14:paraId="41155458" w14:textId="77777777" w:rsidR="00462469" w:rsidRPr="007D19E8" w:rsidRDefault="00CF5780">
            <w:pPr>
              <w:spacing w:before="1" w:after="0" w:line="27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Castree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</w:rPr>
              <w:t>, N., Hulme, M., &amp; Proctor, J. D. (Eds.). (2018). A Companion to Environmental Studies.</w:t>
            </w:r>
          </w:p>
          <w:p w14:paraId="6A518291" w14:textId="77777777" w:rsidR="00462469" w:rsidRPr="007D19E8" w:rsidRDefault="00CF5780">
            <w:pPr>
              <w:spacing w:after="0" w:line="275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Routledge.</w:t>
            </w:r>
          </w:p>
          <w:p w14:paraId="540AE345" w14:textId="77777777" w:rsidR="00462469" w:rsidRPr="007D19E8" w:rsidRDefault="00CF5780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Naciones Unidas (CEPAL). (2018). Acuerdo regional sobre el acceso a la información, la participación</w:t>
            </w:r>
          </w:p>
          <w:p w14:paraId="40BDABCD" w14:textId="77777777" w:rsidR="00462469" w:rsidRPr="007D19E8" w:rsidRDefault="00CF5780">
            <w:pPr>
              <w:spacing w:after="0" w:line="275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pública y el acceso a la justicia en asuntos ambientales en América Latina y el Caribe. CEPAL.</w:t>
            </w:r>
          </w:p>
          <w:p w14:paraId="4774BA3A" w14:textId="77777777" w:rsidR="00462469" w:rsidRPr="007D19E8" w:rsidRDefault="00DC23B4">
            <w:pPr>
              <w:spacing w:before="1" w:after="0" w:line="276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hyperlink r:id="rId14" w:history="1">
              <w:r w:rsidR="00CF5780" w:rsidRPr="007D19E8">
                <w:rPr>
                  <w:rFonts w:ascii="Times New Roman" w:hAnsi="Times New Roman" w:cs="Times New Roman"/>
                  <w:color w:val="0562C1"/>
                  <w:spacing w:val="-7"/>
                  <w:w w:val="86"/>
                  <w:u w:val="single"/>
                  <w:lang w:val="es-ES"/>
                </w:rPr>
                <w:t>http://www.cepal.org/acuerdodeescazu</w:t>
              </w:r>
            </w:hyperlink>
          </w:p>
          <w:p w14:paraId="64192C58" w14:textId="77777777" w:rsidR="00462469" w:rsidRPr="007D19E8" w:rsidRDefault="00CF5780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República de Chile. (2015). Decreto Supremo N°32 de 2015, del Ministerio del Medio Ambiente que</w:t>
            </w:r>
          </w:p>
          <w:p w14:paraId="34C70DAD" w14:textId="77777777" w:rsidR="00462469" w:rsidRPr="007D19E8" w:rsidRDefault="00CF5780">
            <w:pPr>
              <w:spacing w:after="0" w:line="276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aprueba Reglamento para Evaluación Ambiental Estratégica.</w:t>
            </w:r>
          </w:p>
          <w:p w14:paraId="53647A4A" w14:textId="77777777" w:rsidR="00462469" w:rsidRPr="007D19E8" w:rsidRDefault="00DC23B4">
            <w:pPr>
              <w:spacing w:after="0" w:line="276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hyperlink r:id="rId15" w:history="1">
              <w:r w:rsidR="00CF5780" w:rsidRPr="007D19E8">
                <w:rPr>
                  <w:rFonts w:ascii="Times New Roman" w:hAnsi="Times New Roman" w:cs="Times New Roman"/>
                  <w:color w:val="0562C1"/>
                  <w:spacing w:val="-7"/>
                  <w:w w:val="86"/>
                  <w:u w:val="single"/>
                  <w:lang w:val="es-ES"/>
                </w:rPr>
                <w:t>https://www.bcn.cl/leychile/navegar?idNorma=1083574&amp;idParte=0</w:t>
              </w:r>
            </w:hyperlink>
          </w:p>
          <w:p w14:paraId="50B45DEC" w14:textId="77777777" w:rsidR="00462469" w:rsidRPr="007D19E8" w:rsidRDefault="00CF5780">
            <w:pPr>
              <w:spacing w:before="275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Otros:</w:t>
            </w:r>
          </w:p>
          <w:p w14:paraId="3283F5EF" w14:textId="77777777" w:rsidR="00462469" w:rsidRPr="007D19E8" w:rsidRDefault="00CF5780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>Guías para la Evaluación de Impacto Ambiental. Disponibles en el centro de documentación del SEA.</w:t>
            </w:r>
          </w:p>
          <w:p w14:paraId="0B7EAB71" w14:textId="77777777" w:rsidR="00462469" w:rsidRPr="007D19E8" w:rsidRDefault="00CF5780">
            <w:pPr>
              <w:spacing w:after="0" w:line="276" w:lineRule="exact"/>
              <w:ind w:left="83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7"/>
                <w:lang w:val="es-ES"/>
              </w:rPr>
              <w:t xml:space="preserve">Consulta en línea: </w:t>
            </w:r>
            <w:hyperlink r:id="rId16" w:history="1">
              <w:r w:rsidRPr="007D19E8">
                <w:rPr>
                  <w:rFonts w:ascii="Times New Roman" w:hAnsi="Times New Roman" w:cs="Times New Roman"/>
                  <w:color w:val="0562C1"/>
                  <w:spacing w:val="-7"/>
                  <w:w w:val="87"/>
                  <w:u w:val="single"/>
                  <w:lang w:val="es-ES"/>
                </w:rPr>
                <w:t>www.sea.gob.cl/documentacion/guias-evaluacion-impacto-ambiental</w:t>
              </w:r>
            </w:hyperlink>
          </w:p>
        </w:tc>
      </w:tr>
      <w:tr w:rsidR="00462469" w:rsidRPr="007D19E8" w14:paraId="361DB571" w14:textId="77777777">
        <w:trPr>
          <w:trHeight w:hRule="exact" w:val="4449"/>
        </w:trPr>
        <w:tc>
          <w:tcPr>
            <w:tcW w:w="9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99AD" w14:textId="77777777" w:rsidR="00462469" w:rsidRPr="007D19E8" w:rsidRDefault="00462469">
            <w:pPr>
              <w:spacing w:after="0" w:line="276" w:lineRule="exact"/>
              <w:ind w:left="4358"/>
              <w:rPr>
                <w:rFonts w:ascii="Times New Roman" w:hAnsi="Times New Roman" w:cs="Times New Roman"/>
                <w:lang w:val="es-ES"/>
              </w:rPr>
            </w:pPr>
          </w:p>
          <w:p w14:paraId="70FC754F" w14:textId="77777777" w:rsidR="00462469" w:rsidRPr="007D19E8" w:rsidRDefault="00CF5780">
            <w:pPr>
              <w:spacing w:after="0" w:line="226" w:lineRule="exact"/>
              <w:ind w:left="4358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4"/>
                <w:lang w:val="es-ES"/>
              </w:rPr>
              <w:t>IMPORTANTE</w:t>
            </w:r>
          </w:p>
          <w:p w14:paraId="202D5475" w14:textId="77777777" w:rsidR="00462469" w:rsidRPr="007D19E8" w:rsidRDefault="00462469">
            <w:pPr>
              <w:spacing w:after="0" w:line="276" w:lineRule="exact"/>
              <w:ind w:left="472"/>
              <w:rPr>
                <w:rFonts w:ascii="Times New Roman" w:hAnsi="Times New Roman" w:cs="Times New Roman"/>
                <w:lang w:val="es-ES"/>
              </w:rPr>
            </w:pPr>
          </w:p>
          <w:p w14:paraId="060DD09E" w14:textId="77777777" w:rsidR="00462469" w:rsidRPr="007D19E8" w:rsidRDefault="00CF5780">
            <w:pPr>
              <w:spacing w:before="15" w:after="0" w:line="276" w:lineRule="exact"/>
              <w:ind w:left="47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0"/>
                <w:lang w:val="es-ES"/>
              </w:rPr>
              <w:t>•   Sobre la asistencia a clases:</w:t>
            </w:r>
          </w:p>
          <w:p w14:paraId="5B08F525" w14:textId="77777777" w:rsidR="00462469" w:rsidRPr="007D19E8" w:rsidRDefault="00CF5780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  <w:lang w:val="es-ES"/>
              </w:rPr>
              <w:t>La asistencia mínima a las actividades curriculares queda definida en el Reglamento General de los</w:t>
            </w:r>
          </w:p>
          <w:p w14:paraId="01B16BAE" w14:textId="77777777" w:rsidR="00462469" w:rsidRPr="007D19E8" w:rsidRDefault="00CF5780">
            <w:pPr>
              <w:spacing w:before="1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8"/>
                <w:lang w:val="es-ES"/>
              </w:rPr>
              <w:t>Estudios de Pregrado de la Facultad de Arquitectura y Urbanismo (Decreto Exento N°004041 del 21 de</w:t>
            </w:r>
          </w:p>
          <w:p w14:paraId="0E7CA085" w14:textId="77777777" w:rsidR="00462469" w:rsidRPr="007D19E8" w:rsidRDefault="00CF5780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86"/>
                <w:lang w:val="es-ES"/>
              </w:rPr>
              <w:t>Enero de 2016), Artículo 21:</w:t>
            </w:r>
          </w:p>
          <w:p w14:paraId="5E26CB89" w14:textId="77777777" w:rsidR="00462469" w:rsidRPr="007D19E8" w:rsidRDefault="00CF5780">
            <w:pPr>
              <w:spacing w:before="276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86"/>
                <w:lang w:val="es-ES"/>
              </w:rPr>
              <w:t>“Los requisitos de asistencia a las actividades curriculares serán establecidos por cada profesor, incluidos</w:t>
            </w:r>
          </w:p>
          <w:p w14:paraId="115B209D" w14:textId="77777777" w:rsidR="00462469" w:rsidRPr="007D19E8" w:rsidRDefault="00CF5780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86"/>
                <w:lang w:val="es-ES"/>
              </w:rPr>
              <w:t xml:space="preserve">en el programa del curso e informados a los estudiantes al inicio de cada curso, pero </w:t>
            </w: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86"/>
                <w:u w:val="single"/>
                <w:lang w:val="es-ES"/>
              </w:rPr>
              <w:t>no podrá ser menor</w:t>
            </w:r>
          </w:p>
          <w:p w14:paraId="6FFED257" w14:textId="77777777" w:rsidR="00462469" w:rsidRPr="007D19E8" w:rsidRDefault="00CF5780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92"/>
                <w:u w:val="single"/>
                <w:lang w:val="es-ES"/>
              </w:rPr>
              <w:t>al 75%</w:t>
            </w: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92"/>
                <w:lang w:val="es-ES"/>
              </w:rPr>
              <w:t xml:space="preserve"> (…) El no cumplimiento de la asistencia mínima en los términos señalados en este artículo</w:t>
            </w:r>
          </w:p>
          <w:p w14:paraId="1DD8535C" w14:textId="77777777" w:rsidR="00462469" w:rsidRPr="007D19E8" w:rsidRDefault="00CF5780">
            <w:pPr>
              <w:spacing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86"/>
                <w:lang w:val="es-ES"/>
              </w:rPr>
              <w:t>constituirá una causal de reprobación de la asignatura.</w:t>
            </w:r>
          </w:p>
          <w:p w14:paraId="0F02BEBA" w14:textId="77777777" w:rsidR="00462469" w:rsidRPr="007D19E8" w:rsidRDefault="00CF5780">
            <w:pPr>
              <w:spacing w:after="0" w:line="275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94"/>
                <w:lang w:val="es-ES"/>
              </w:rPr>
              <w:t xml:space="preserve">Si el estudiante presenta inasistencias reiteradas, deberá justificarlas con el/la </w:t>
            </w:r>
            <w:proofErr w:type="gramStart"/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94"/>
                <w:lang w:val="es-ES"/>
              </w:rPr>
              <w:t>Jefe</w:t>
            </w:r>
            <w:proofErr w:type="gramEnd"/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94"/>
                <w:lang w:val="es-ES"/>
              </w:rPr>
              <w:t>/a de Carrera</w:t>
            </w:r>
          </w:p>
          <w:p w14:paraId="775B91ED" w14:textId="77777777" w:rsidR="00462469" w:rsidRPr="007D19E8" w:rsidRDefault="00CF5780">
            <w:pPr>
              <w:spacing w:before="1" w:after="0" w:line="276" w:lineRule="exact"/>
              <w:ind w:left="112"/>
              <w:rPr>
                <w:rFonts w:ascii="Times New Roman" w:hAnsi="Times New Roman" w:cs="Times New Roman"/>
                <w:lang w:val="es-ES"/>
              </w:rPr>
            </w:pPr>
            <w:r w:rsidRPr="007D19E8">
              <w:rPr>
                <w:rFonts w:ascii="Times New Roman" w:hAnsi="Times New Roman" w:cs="Times New Roman"/>
                <w:i/>
                <w:color w:val="000000"/>
                <w:spacing w:val="-7"/>
                <w:w w:val="87"/>
                <w:lang w:val="es-ES"/>
              </w:rPr>
              <w:t>respectivo, quien decidirá en función de los antecedentes presentados, si corresponde acogerlas”.</w:t>
            </w:r>
          </w:p>
          <w:p w14:paraId="0EFA1F52" w14:textId="77777777" w:rsidR="00462469" w:rsidRPr="007D19E8" w:rsidRDefault="00462469">
            <w:pPr>
              <w:spacing w:after="0" w:line="276" w:lineRule="exact"/>
              <w:ind w:left="472"/>
              <w:rPr>
                <w:rFonts w:ascii="Times New Roman" w:hAnsi="Times New Roman" w:cs="Times New Roman"/>
                <w:lang w:val="es-ES"/>
              </w:rPr>
            </w:pPr>
          </w:p>
          <w:p w14:paraId="2C9047C2" w14:textId="77777777" w:rsidR="00462469" w:rsidRPr="007D19E8" w:rsidRDefault="00CF5780">
            <w:pPr>
              <w:spacing w:before="16" w:after="0" w:line="276" w:lineRule="exact"/>
              <w:ind w:left="472"/>
              <w:rPr>
                <w:rFonts w:ascii="Times New Roman" w:hAnsi="Times New Roman" w:cs="Times New Roman"/>
              </w:rPr>
            </w:pPr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</w:rPr>
              <w:t xml:space="preserve">•  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</w:rPr>
              <w:t>Sobre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</w:rPr>
              <w:t xml:space="preserve"> </w:t>
            </w:r>
            <w:proofErr w:type="spellStart"/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</w:rPr>
              <w:t>evaluaciones</w:t>
            </w:r>
            <w:proofErr w:type="spellEnd"/>
            <w:r w:rsidRPr="007D19E8">
              <w:rPr>
                <w:rFonts w:ascii="Times New Roman" w:hAnsi="Times New Roman" w:cs="Times New Roman"/>
                <w:color w:val="000000"/>
                <w:spacing w:val="-7"/>
                <w:w w:val="91"/>
              </w:rPr>
              <w:t>:</w:t>
            </w:r>
          </w:p>
        </w:tc>
      </w:tr>
    </w:tbl>
    <w:p w14:paraId="2CC69355" w14:textId="77777777" w:rsidR="00462469" w:rsidRPr="007D19E8" w:rsidRDefault="00462469">
      <w:pPr>
        <w:spacing w:after="0" w:line="240" w:lineRule="exact"/>
        <w:rPr>
          <w:rFonts w:ascii="Times New Roman" w:hAnsi="Times New Roman" w:cs="Times New Roman"/>
        </w:rPr>
        <w:sectPr w:rsidR="00462469" w:rsidRPr="007D19E8">
          <w:pgSz w:w="11900" w:h="16820"/>
          <w:pgMar w:top="-20" w:right="0" w:bottom="-20" w:left="0" w:header="0" w:footer="0" w:gutter="0"/>
          <w:cols w:space="720"/>
        </w:sectPr>
      </w:pPr>
    </w:p>
    <w:p w14:paraId="590EF134" w14:textId="77777777" w:rsidR="00462469" w:rsidRPr="007D19E8" w:rsidRDefault="00462469">
      <w:pPr>
        <w:spacing w:after="0" w:line="240" w:lineRule="exact"/>
        <w:rPr>
          <w:rFonts w:ascii="Times New Roman" w:hAnsi="Times New Roman" w:cs="Times New Roman"/>
        </w:rPr>
      </w:pPr>
    </w:p>
    <w:p w14:paraId="2D48431D" w14:textId="77777777" w:rsidR="00462469" w:rsidRPr="007D19E8" w:rsidRDefault="00462469">
      <w:pPr>
        <w:spacing w:after="0" w:line="280" w:lineRule="exact"/>
        <w:ind w:left="1530"/>
        <w:rPr>
          <w:rFonts w:ascii="Times New Roman" w:hAnsi="Times New Roman" w:cs="Times New Roman"/>
        </w:rPr>
      </w:pPr>
    </w:p>
    <w:p w14:paraId="4843869A" w14:textId="77777777" w:rsidR="00462469" w:rsidRPr="007D19E8" w:rsidRDefault="00462469">
      <w:pPr>
        <w:spacing w:after="0" w:line="280" w:lineRule="exact"/>
        <w:ind w:left="1530"/>
        <w:rPr>
          <w:rFonts w:ascii="Times New Roman" w:hAnsi="Times New Roman" w:cs="Times New Roman"/>
        </w:rPr>
      </w:pPr>
    </w:p>
    <w:p w14:paraId="618F9E55" w14:textId="77777777" w:rsidR="00462469" w:rsidRPr="007D19E8" w:rsidRDefault="00462469">
      <w:pPr>
        <w:spacing w:after="0" w:line="280" w:lineRule="exact"/>
        <w:ind w:left="1530"/>
        <w:rPr>
          <w:rFonts w:ascii="Times New Roman" w:hAnsi="Times New Roman" w:cs="Times New Roman"/>
        </w:rPr>
      </w:pPr>
    </w:p>
    <w:p w14:paraId="5DB9FB4B" w14:textId="77777777" w:rsidR="00462469" w:rsidRPr="007D19E8" w:rsidRDefault="00462469">
      <w:pPr>
        <w:spacing w:after="0" w:line="280" w:lineRule="exact"/>
        <w:ind w:left="1530"/>
        <w:rPr>
          <w:rFonts w:ascii="Times New Roman" w:hAnsi="Times New Roman" w:cs="Times New Roman"/>
        </w:rPr>
      </w:pPr>
    </w:p>
    <w:p w14:paraId="42EA52F9" w14:textId="77777777" w:rsidR="00462469" w:rsidRPr="007D19E8" w:rsidRDefault="00CF5780">
      <w:pPr>
        <w:spacing w:before="9" w:after="0" w:line="280" w:lineRule="exact"/>
        <w:ind w:left="1530" w:right="1226"/>
        <w:jc w:val="both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color w:val="000000"/>
          <w:spacing w:val="-7"/>
          <w:w w:val="89"/>
          <w:lang w:val="es-ES"/>
        </w:rPr>
        <w:t xml:space="preserve">Artículo N° 17 del Reglamento del Plan de Estudios de la Carrera de Geografía (Decreto Exento N° </w:t>
      </w:r>
      <w:r w:rsidRPr="007D19E8">
        <w:rPr>
          <w:rFonts w:ascii="Times New Roman" w:hAnsi="Times New Roman" w:cs="Times New Roman"/>
          <w:color w:val="000000"/>
          <w:spacing w:val="-7"/>
          <w:w w:val="84"/>
          <w:lang w:val="es-ES"/>
        </w:rPr>
        <w:t>004043 del 21 de enero de 2016), se establece:</w:t>
      </w:r>
    </w:p>
    <w:p w14:paraId="327DF56C" w14:textId="77777777" w:rsidR="00462469" w:rsidRPr="007D19E8" w:rsidRDefault="00CF5780">
      <w:pPr>
        <w:spacing w:before="9" w:after="0" w:line="270" w:lineRule="exact"/>
        <w:ind w:left="1530" w:right="1226"/>
        <w:jc w:val="both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i/>
          <w:color w:val="000000"/>
          <w:spacing w:val="-7"/>
          <w:w w:val="86"/>
          <w:lang w:val="es-ES"/>
        </w:rPr>
        <w:t xml:space="preserve">“Se entenderá por aprobada una asignatura cuyo promedio ponderado final sea igual o superior a 4,0 y </w:t>
      </w:r>
      <w:r w:rsidRPr="007D19E8">
        <w:rPr>
          <w:rFonts w:ascii="Times New Roman" w:hAnsi="Times New Roman" w:cs="Times New Roman"/>
          <w:i/>
          <w:color w:val="000000"/>
          <w:spacing w:val="-7"/>
          <w:w w:val="84"/>
          <w:lang w:val="es-ES"/>
        </w:rPr>
        <w:t xml:space="preserve">que, además, tenga una calificación igual o superior a 4,0 en las componentes teórica (cátedra) y práctica </w:t>
      </w:r>
      <w:r w:rsidRPr="007D19E8">
        <w:rPr>
          <w:rFonts w:ascii="Times New Roman" w:hAnsi="Times New Roman" w:cs="Times New Roman"/>
          <w:i/>
          <w:color w:val="000000"/>
          <w:spacing w:val="-7"/>
          <w:w w:val="83"/>
          <w:lang w:val="es-ES"/>
        </w:rPr>
        <w:t>(ayudantía, laboratorio y/o terreno, según corresponda)”.</w:t>
      </w:r>
    </w:p>
    <w:p w14:paraId="253CF758" w14:textId="77777777" w:rsidR="00462469" w:rsidRPr="007D19E8" w:rsidRDefault="00462469">
      <w:pPr>
        <w:spacing w:after="0" w:line="276" w:lineRule="exact"/>
        <w:ind w:left="1890"/>
        <w:rPr>
          <w:rFonts w:ascii="Times New Roman" w:hAnsi="Times New Roman" w:cs="Times New Roman"/>
          <w:lang w:val="es-ES"/>
        </w:rPr>
      </w:pPr>
    </w:p>
    <w:p w14:paraId="2EE9ACE8" w14:textId="77777777" w:rsidR="00462469" w:rsidRPr="007D19E8" w:rsidRDefault="00CF5780">
      <w:pPr>
        <w:spacing w:before="30" w:after="0" w:line="276" w:lineRule="exact"/>
        <w:ind w:left="1890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color w:val="000000"/>
          <w:spacing w:val="-7"/>
          <w:w w:val="89"/>
          <w:lang w:val="es-ES"/>
        </w:rPr>
        <w:t>•   Sobre inasistencia a evaluaciones:</w:t>
      </w:r>
    </w:p>
    <w:p w14:paraId="559B1420" w14:textId="77777777" w:rsidR="00462469" w:rsidRPr="007D19E8" w:rsidRDefault="00CF5780">
      <w:pPr>
        <w:spacing w:after="0" w:line="280" w:lineRule="exact"/>
        <w:ind w:left="1530" w:right="1226"/>
        <w:jc w:val="both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color w:val="000000"/>
          <w:spacing w:val="-7"/>
          <w:w w:val="88"/>
          <w:lang w:val="es-ES"/>
        </w:rPr>
        <w:t xml:space="preserve">Artículo N° 23 del Reglamento General de los Estudios de Pregrado de la Facultad de Arquitectura y </w:t>
      </w:r>
      <w:r w:rsidRPr="007D19E8">
        <w:rPr>
          <w:rFonts w:ascii="Times New Roman" w:hAnsi="Times New Roman" w:cs="Times New Roman"/>
          <w:color w:val="000000"/>
          <w:spacing w:val="-7"/>
          <w:w w:val="83"/>
          <w:lang w:val="es-ES"/>
        </w:rPr>
        <w:t>Urbanismo:</w:t>
      </w:r>
    </w:p>
    <w:p w14:paraId="395FF348" w14:textId="77777777" w:rsidR="00462469" w:rsidRPr="007D19E8" w:rsidRDefault="00CF5780">
      <w:pPr>
        <w:spacing w:after="0" w:line="275" w:lineRule="exact"/>
        <w:ind w:left="1530" w:right="1226"/>
        <w:jc w:val="both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i/>
          <w:color w:val="000000"/>
          <w:spacing w:val="-7"/>
          <w:w w:val="93"/>
          <w:lang w:val="es-ES"/>
        </w:rPr>
        <w:t xml:space="preserve">“El estudiante que falte sin la debida justificación a cualquier actividad evaluada, </w:t>
      </w:r>
      <w:r w:rsidRPr="007D19E8">
        <w:rPr>
          <w:rFonts w:ascii="Times New Roman" w:hAnsi="Times New Roman" w:cs="Times New Roman"/>
          <w:i/>
          <w:color w:val="000000"/>
          <w:spacing w:val="-7"/>
          <w:w w:val="93"/>
          <w:u w:val="single"/>
          <w:lang w:val="es-ES"/>
        </w:rPr>
        <w:t xml:space="preserve">será calificado </w:t>
      </w:r>
      <w:r w:rsidRPr="007D19E8">
        <w:rPr>
          <w:rFonts w:ascii="Times New Roman" w:hAnsi="Times New Roman" w:cs="Times New Roman"/>
          <w:lang w:val="es-ES"/>
        </w:rPr>
        <w:br/>
      </w:r>
      <w:r w:rsidRPr="007D19E8">
        <w:rPr>
          <w:rFonts w:ascii="Times New Roman" w:hAnsi="Times New Roman" w:cs="Times New Roman"/>
          <w:i/>
          <w:color w:val="000000"/>
          <w:spacing w:val="-7"/>
          <w:w w:val="93"/>
          <w:u w:val="single"/>
          <w:lang w:val="es-ES"/>
        </w:rPr>
        <w:t>automáticamente con nota 1,0.</w:t>
      </w:r>
      <w:r w:rsidRPr="007D19E8">
        <w:rPr>
          <w:rFonts w:ascii="Times New Roman" w:hAnsi="Times New Roman" w:cs="Times New Roman"/>
          <w:i/>
          <w:color w:val="000000"/>
          <w:spacing w:val="-7"/>
          <w:w w:val="93"/>
          <w:lang w:val="es-ES"/>
        </w:rPr>
        <w:t xml:space="preserve">  Si tiene justificación para su inasistencia, deberá presentar los </w:t>
      </w:r>
      <w:r w:rsidRPr="007D19E8">
        <w:rPr>
          <w:rFonts w:ascii="Times New Roman" w:hAnsi="Times New Roman" w:cs="Times New Roman"/>
          <w:lang w:val="es-ES"/>
        </w:rPr>
        <w:br/>
      </w:r>
      <w:r w:rsidRPr="007D19E8">
        <w:rPr>
          <w:rFonts w:ascii="Times New Roman" w:hAnsi="Times New Roman" w:cs="Times New Roman"/>
          <w:i/>
          <w:color w:val="000000"/>
          <w:spacing w:val="-7"/>
          <w:w w:val="92"/>
          <w:lang w:val="es-ES"/>
        </w:rPr>
        <w:t xml:space="preserve">antecedentes ante el/la </w:t>
      </w:r>
      <w:proofErr w:type="gramStart"/>
      <w:r w:rsidRPr="007D19E8">
        <w:rPr>
          <w:rFonts w:ascii="Times New Roman" w:hAnsi="Times New Roman" w:cs="Times New Roman"/>
          <w:i/>
          <w:color w:val="000000"/>
          <w:spacing w:val="-7"/>
          <w:w w:val="92"/>
          <w:lang w:val="es-ES"/>
        </w:rPr>
        <w:t>Jefe</w:t>
      </w:r>
      <w:proofErr w:type="gramEnd"/>
      <w:r w:rsidRPr="007D19E8">
        <w:rPr>
          <w:rFonts w:ascii="Times New Roman" w:hAnsi="Times New Roman" w:cs="Times New Roman"/>
          <w:i/>
          <w:color w:val="000000"/>
          <w:spacing w:val="-7"/>
          <w:w w:val="92"/>
          <w:lang w:val="es-ES"/>
        </w:rPr>
        <w:t xml:space="preserve">/a de Carrera para ser evaluados.  Si resuelve que la justificación es </w:t>
      </w:r>
      <w:r w:rsidRPr="007D19E8">
        <w:rPr>
          <w:rFonts w:ascii="Times New Roman" w:hAnsi="Times New Roman" w:cs="Times New Roman"/>
          <w:lang w:val="es-ES"/>
        </w:rPr>
        <w:br/>
      </w:r>
      <w:r w:rsidRPr="007D19E8">
        <w:rPr>
          <w:rFonts w:ascii="Times New Roman" w:hAnsi="Times New Roman" w:cs="Times New Roman"/>
          <w:i/>
          <w:color w:val="000000"/>
          <w:spacing w:val="-7"/>
          <w:w w:val="89"/>
          <w:lang w:val="es-ES"/>
        </w:rPr>
        <w:t xml:space="preserve">suficiente, el estudiante tendrá derecho a una evaluación recuperativa cuya fecha determinará el/la </w:t>
      </w:r>
      <w:r w:rsidRPr="007D19E8">
        <w:rPr>
          <w:rFonts w:ascii="Times New Roman" w:hAnsi="Times New Roman" w:cs="Times New Roman"/>
          <w:lang w:val="es-ES"/>
        </w:rPr>
        <w:br/>
      </w:r>
      <w:r w:rsidRPr="007D19E8">
        <w:rPr>
          <w:rFonts w:ascii="Times New Roman" w:hAnsi="Times New Roman" w:cs="Times New Roman"/>
          <w:i/>
          <w:color w:val="000000"/>
          <w:spacing w:val="-7"/>
          <w:w w:val="84"/>
          <w:lang w:val="es-ES"/>
        </w:rPr>
        <w:t>Profesor/a.</w:t>
      </w:r>
    </w:p>
    <w:p w14:paraId="3104DAF6" w14:textId="77777777" w:rsidR="00462469" w:rsidRPr="007D19E8" w:rsidRDefault="00CF5780">
      <w:pPr>
        <w:spacing w:after="0" w:line="270" w:lineRule="exact"/>
        <w:ind w:left="1530" w:right="1226"/>
        <w:jc w:val="both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i/>
          <w:color w:val="000000"/>
          <w:spacing w:val="-7"/>
          <w:w w:val="89"/>
          <w:u w:val="single"/>
          <w:lang w:val="es-ES"/>
        </w:rPr>
        <w:t>Existirá un plazo de hasta 3 días hábiles desde la evaluación para presentar su justificación</w:t>
      </w:r>
      <w:r w:rsidRPr="007D19E8">
        <w:rPr>
          <w:rFonts w:ascii="Times New Roman" w:hAnsi="Times New Roman" w:cs="Times New Roman"/>
          <w:i/>
          <w:color w:val="000000"/>
          <w:spacing w:val="-7"/>
          <w:w w:val="89"/>
          <w:lang w:val="es-ES"/>
        </w:rPr>
        <w:t xml:space="preserve">, la que </w:t>
      </w:r>
      <w:r w:rsidRPr="007D19E8">
        <w:rPr>
          <w:rFonts w:ascii="Times New Roman" w:hAnsi="Times New Roman" w:cs="Times New Roman"/>
          <w:i/>
          <w:color w:val="000000"/>
          <w:spacing w:val="-7"/>
          <w:w w:val="86"/>
          <w:lang w:val="es-ES"/>
        </w:rPr>
        <w:t xml:space="preserve">podrá ser presentada por otra persona distinta al estudiante y en su nombre, si es que éste no está en </w:t>
      </w:r>
      <w:r w:rsidRPr="007D19E8">
        <w:rPr>
          <w:rFonts w:ascii="Times New Roman" w:hAnsi="Times New Roman" w:cs="Times New Roman"/>
          <w:i/>
          <w:color w:val="000000"/>
          <w:spacing w:val="-7"/>
          <w:w w:val="84"/>
          <w:lang w:val="es-ES"/>
        </w:rPr>
        <w:t>condiciones de hacerlo”.</w:t>
      </w:r>
    </w:p>
    <w:p w14:paraId="2250E5FD" w14:textId="77777777" w:rsidR="00462469" w:rsidRPr="007D19E8" w:rsidRDefault="00462469">
      <w:pPr>
        <w:spacing w:after="0" w:line="276" w:lineRule="exact"/>
        <w:ind w:left="1890"/>
        <w:rPr>
          <w:rFonts w:ascii="Times New Roman" w:hAnsi="Times New Roman" w:cs="Times New Roman"/>
          <w:lang w:val="es-ES"/>
        </w:rPr>
      </w:pPr>
    </w:p>
    <w:p w14:paraId="1493CD7D" w14:textId="77777777" w:rsidR="00462469" w:rsidRPr="007D19E8" w:rsidRDefault="00CF5780">
      <w:pPr>
        <w:spacing w:before="26" w:after="0" w:line="276" w:lineRule="exact"/>
        <w:ind w:left="1890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color w:val="000000"/>
          <w:spacing w:val="-7"/>
          <w:w w:val="90"/>
          <w:lang w:val="es-ES"/>
        </w:rPr>
        <w:t>•   Sobre situaciones de plagio:</w:t>
      </w:r>
    </w:p>
    <w:p w14:paraId="053EFF31" w14:textId="77777777" w:rsidR="00462469" w:rsidRPr="007D19E8" w:rsidRDefault="00CF5780">
      <w:pPr>
        <w:spacing w:before="1" w:after="0" w:line="256" w:lineRule="exact"/>
        <w:ind w:left="1530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color w:val="000000"/>
          <w:spacing w:val="-7"/>
          <w:w w:val="87"/>
          <w:lang w:val="es-ES"/>
        </w:rPr>
        <w:t>Artículo N° 18 del Reglamento del Plan de Estudios de la Carrera de Geografía:</w:t>
      </w:r>
    </w:p>
    <w:p w14:paraId="5CD0B8EA" w14:textId="77777777" w:rsidR="00462469" w:rsidRPr="007D19E8" w:rsidRDefault="00CF5780">
      <w:pPr>
        <w:spacing w:before="9" w:after="0" w:line="275" w:lineRule="exact"/>
        <w:ind w:left="1530" w:right="1226"/>
        <w:rPr>
          <w:rFonts w:ascii="Times New Roman" w:hAnsi="Times New Roman" w:cs="Times New Roman"/>
          <w:lang w:val="es-ES"/>
        </w:rPr>
      </w:pPr>
      <w:r w:rsidRPr="007D19E8">
        <w:rPr>
          <w:rFonts w:ascii="Times New Roman" w:hAnsi="Times New Roman" w:cs="Times New Roman"/>
          <w:i/>
          <w:color w:val="000000"/>
          <w:spacing w:val="-7"/>
          <w:w w:val="84"/>
          <w:lang w:val="es-ES"/>
        </w:rPr>
        <w:t xml:space="preserve">“El/la Profesor/a que se informe de hechos que puedan ser constitutivos de plagio, deberá comunicar esa </w:t>
      </w:r>
      <w:r w:rsidRPr="007D19E8">
        <w:rPr>
          <w:rFonts w:ascii="Times New Roman" w:hAnsi="Times New Roman" w:cs="Times New Roman"/>
          <w:i/>
          <w:color w:val="000000"/>
          <w:spacing w:val="-7"/>
          <w:w w:val="88"/>
          <w:lang w:val="es-ES"/>
        </w:rPr>
        <w:t xml:space="preserve">situación a la autoridad correspondiente para que éste ordene el inicio de una investigación sumaria, </w:t>
      </w:r>
      <w:r w:rsidRPr="007D19E8">
        <w:rPr>
          <w:rFonts w:ascii="Times New Roman" w:hAnsi="Times New Roman" w:cs="Times New Roman"/>
          <w:i/>
          <w:color w:val="000000"/>
          <w:spacing w:val="-7"/>
          <w:w w:val="85"/>
          <w:lang w:val="es-ES"/>
        </w:rPr>
        <w:t xml:space="preserve">según lo dispuesto en el Reglamento de Jurisdicción Disciplinaria de los Estudiantes. </w:t>
      </w:r>
      <w:r w:rsidRPr="007D19E8">
        <w:rPr>
          <w:rFonts w:ascii="Times New Roman" w:hAnsi="Times New Roman" w:cs="Times New Roman"/>
          <w:lang w:val="es-ES"/>
        </w:rPr>
        <w:br/>
      </w:r>
      <w:r w:rsidRPr="007D19E8">
        <w:rPr>
          <w:rFonts w:ascii="Times New Roman" w:hAnsi="Times New Roman" w:cs="Times New Roman"/>
          <w:i/>
          <w:color w:val="000000"/>
          <w:spacing w:val="-7"/>
          <w:w w:val="86"/>
          <w:lang w:val="es-ES"/>
        </w:rPr>
        <w:t xml:space="preserve">Establecida efectivamente la existencia de plagio y sin prejuicio de la medida disciplinaria aplicada, el/la </w:t>
      </w:r>
      <w:r w:rsidRPr="007D19E8">
        <w:rPr>
          <w:rFonts w:ascii="Times New Roman" w:hAnsi="Times New Roman" w:cs="Times New Roman"/>
          <w:i/>
          <w:color w:val="000000"/>
          <w:spacing w:val="-7"/>
          <w:w w:val="85"/>
          <w:lang w:val="es-ES"/>
        </w:rPr>
        <w:t xml:space="preserve">profesor/a </w:t>
      </w:r>
      <w:proofErr w:type="spellStart"/>
      <w:r w:rsidRPr="007D19E8">
        <w:rPr>
          <w:rFonts w:ascii="Times New Roman" w:hAnsi="Times New Roman" w:cs="Times New Roman"/>
          <w:i/>
          <w:color w:val="000000"/>
          <w:spacing w:val="-7"/>
          <w:w w:val="85"/>
          <w:lang w:val="es-ES"/>
        </w:rPr>
        <w:t>a</w:t>
      </w:r>
      <w:proofErr w:type="spellEnd"/>
      <w:r w:rsidRPr="007D19E8">
        <w:rPr>
          <w:rFonts w:ascii="Times New Roman" w:hAnsi="Times New Roman" w:cs="Times New Roman"/>
          <w:i/>
          <w:color w:val="000000"/>
          <w:spacing w:val="-7"/>
          <w:w w:val="85"/>
          <w:lang w:val="es-ES"/>
        </w:rPr>
        <w:t xml:space="preserve"> cargo podrá calificar con nota 1,0 la actividad académica”.</w:t>
      </w:r>
    </w:p>
    <w:p w14:paraId="4E52D91A" w14:textId="6FCB43E1" w:rsidR="00462469" w:rsidRPr="007D19E8" w:rsidRDefault="00A60761">
      <w:pPr>
        <w:spacing w:after="0" w:line="240" w:lineRule="exact"/>
        <w:rPr>
          <w:rFonts w:ascii="Times New Roman" w:hAnsi="Times New Roman" w:cs="Times New Roman"/>
        </w:rPr>
      </w:pP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51" behindDoc="1" locked="0" layoutInCell="0" allowOverlap="1" wp14:anchorId="2800B3F4" wp14:editId="4D026436">
                <wp:simplePos x="0" y="0"/>
                <wp:positionH relativeFrom="page">
                  <wp:posOffset>899160</wp:posOffset>
                </wp:positionH>
                <wp:positionV relativeFrom="page">
                  <wp:posOffset>888365</wp:posOffset>
                </wp:positionV>
                <wp:extent cx="6350" cy="5715"/>
                <wp:effectExtent l="3810" t="2540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9AFA" id="Freeform 13" o:spid="_x0000_s1026" style="position:absolute;margin-left:70.8pt;margin-top:69.95pt;width:.5pt;height:.45pt;z-index:-99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cyygIAABAHAAAOAAAAZHJzL2Uyb0RvYy54bWysVV1P2zAUfZ+0/2D5cdJIUlq6RqRoAjFN&#10;YgyJ7ge4jtNEc2zPdpuyX797nQ9SKAxN60Nq5x4f33uufXJ+sa8l2QnrKq0ympzElAjFdV6pTUZ/&#10;rK4/fqLEeaZyJrUSGX0Qjl4s3787b0wqJrrUMheWAIlyaWMyWnpv0ihyvBQ1cyfaCAXBQtuaeZja&#10;TZRb1gB7LaNJHJ9Fjba5sZoL5+DtVRuky8BfFIL770XhhCcyo5CbD08bnmt8Rstzlm4sM2XFuzTY&#10;P2RRs0rBpgPVFfOMbG31jKquuNVOF/6E6zrSRVFxEWqAapL4STX3JTMi1ALiODPI5P4fLb/d3VlS&#10;5dC7CSWK1dCjaysEKk6SU9SnMS4F2L25s1ihMzea/3QQiA4iOHGAIevmm86Bhm29DprsC1vjSqiW&#10;7IP0D4P0Yu8Jh5dnpzNoD4fAbJ7McNuIpf1CvnX+i9CBhO1unG+7lsMoaJ53ia+AoqglNPBDRGLS&#10;kKRv8IBIRogkJuURCOjwF5LTA8QxjukIAdscy2Q2ghxP5GyEeIFkfgg5lgpcwKGcF1gWh5CeBTqw&#10;6TVmZS8736tOdxgRhvc8Dm022mF7sQnQxlXSNRFQ2KQXwCA2gsNBg/1eB4OqCO6Px+tgUA/B8zel&#10;ASIheDEGt+l0tVpwkqceYikBD1njGpYa5lGifkgauFGgRBn+8G2td2KlQ9w/XoP2hMJWj2GpnsPC&#10;OQZUH+v/TaDCjSD9N4GGDVsK4MTMw3UbSsDKR1fOaVnl15WUmLyzm/WltGTH0FHDrxPtACZD05XG&#10;Ze1lxjfBMdAkWldZ6/wBDMPq1pbhMwKDUtvflDRgyRl1v7bMCkrkVwWet0imU6jUh8l0Np/AxI4j&#10;63GEKQ5UGfUUDikOL33r+1tjq00JOyXh2Cr9GYyqqNBUQn5tVt0EbDdo030i0NfH84B6/JAt/wAA&#10;AP//AwBQSwMEFAAGAAgAAAAhAIuoIdXeAAAACwEAAA8AAABkcnMvZG93bnJldi54bWxMj0FrwkAQ&#10;he+F/odlCr3VjTZYTbMRUQqFnpoWwduaHZNgdjbsrhr/fSenentv5vHmm3w12E5c0IfWkYLpJAGB&#10;VDnTUq3g9+fjZQEiRE1Gd45QwQ0DrIrHh1xnxl3pGy9lrAWXUMi0gibGPpMyVA1aHSauR+Ld0Xmr&#10;I1tfS+P1lcttJ2dJMpdWt8QXGt3jpsHqVJ6tgs9tuX/byDTa2zrKrf3a7b3fKfX8NKzfQUQc4n8Y&#10;RnxGh4KZDu5MJoiOfTqdc5TF63IJYkykM54cRpEsQBa5vP+h+AMAAP//AwBQSwECLQAUAAYACAAA&#10;ACEAtoM4kv4AAADhAQAAEwAAAAAAAAAAAAAAAAAAAAAAW0NvbnRlbnRfVHlwZXNdLnhtbFBLAQIt&#10;ABQABgAIAAAAIQA4/SH/1gAAAJQBAAALAAAAAAAAAAAAAAAAAC8BAABfcmVscy8ucmVsc1BLAQIt&#10;ABQABgAIAAAAIQBmgUcyygIAABAHAAAOAAAAAAAAAAAAAAAAAC4CAABkcnMvZTJvRG9jLnhtbFBL&#10;AQItABQABgAIAAAAIQCLqCHV3gAAAAsBAAAPAAAAAAAAAAAAAAAAACQFAABkcnMvZG93bnJldi54&#10;bWxQSwUGAAAAAAQABADzAAAALwYAAAAA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53" behindDoc="1" locked="0" layoutInCell="0" allowOverlap="1" wp14:anchorId="3E044DAA" wp14:editId="02853645">
                <wp:simplePos x="0" y="0"/>
                <wp:positionH relativeFrom="page">
                  <wp:posOffset>899160</wp:posOffset>
                </wp:positionH>
                <wp:positionV relativeFrom="page">
                  <wp:posOffset>888365</wp:posOffset>
                </wp:positionV>
                <wp:extent cx="6350" cy="5715"/>
                <wp:effectExtent l="3810" t="2540" r="0" b="127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34A1" id="Freeform 12" o:spid="_x0000_s1026" style="position:absolute;margin-left:70.8pt;margin-top:69.95pt;width:.5pt;height:.45pt;z-index:-99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WZygIAABAHAAAOAAAAZHJzL2Uyb0RvYy54bWysVV1P2zAUfZ+0/2D5cdJIUlo6IlI0gZgm&#10;MYZE9wNcx2miObZnu03Zr9+9zgcphAlN60Nq5x4f33uufXJxeagl2QvrKq0ympzElAjFdV6pbUZ/&#10;rG8+fqLEeaZyJrUSGX0Ujl6u3r+7aEwqZrrUMheWAIlyaWMyWnpv0ihyvBQ1cyfaCAXBQtuaeZja&#10;bZRb1gB7LaNZHJ9Fjba5sZoL5+DtdRukq8BfFIL770XhhCcyo5CbD08bnht8RqsLlm4tM2XFuzTY&#10;P2RRs0rBpgPVNfOM7Gz1gqquuNVOF/6E6zrSRVFxEWqAapL4WTUPJTMi1ALiODPI5P4fLb/b31tS&#10;5dC7hBLFaujRjRUCFSfJDPVpjEsB9mDuLVbozK3mPx0EoqMIThxgyKb5pnOgYTuvgyaHwta4Eqol&#10;hyD94yC9OHjC4eXZ6QLawyGwWCYL3DZiab+Q75z/InQgYftb59uu5TAKmudd4mugKGoJDfwQkZg0&#10;JOkbPCCgyAGRxKScgMxGkGmS0yPEFMd8hIBtpjJZjCDTiZyNEK+QLI8hU6nABRxXPJXK+TGkZ4EO&#10;bHuNWdnLzg+q0x1GhOE9j0ObjXbYXmwCtHGddE0EFDbpFTCIjeDTN4FBVQT3x+PvzKAegpdvYgaR&#10;EHw+BkP5sENXqwUnee4hlhLwkA2uYalhHiXqh6SBGwVKlOEP39Z6L9Y6xP3TNWhPKGz1FJbqJSyc&#10;Y0D1sf7fBCrcCNJ/E2jYsKUATsw8XLehBKx8dOWcllV+U0mJyTu73VxJS/YMHTX8OtGOYDI0XWlc&#10;1l5mfBMcA02idZWNzh/BMKxubRk+IzAotf1NSQOWnFH3a8esoER+VeB558l8DpX6MJkvljOY2HFk&#10;M44wxYEqo57CIcXhlW99f2dstS1hpyQcW6U/g1EVFZpKyK/NqpuA7QZtuk8E+vp4HlBPH7LVHwAA&#10;AP//AwBQSwMEFAAGAAgAAAAhAIuoIdXeAAAACwEAAA8AAABkcnMvZG93bnJldi54bWxMj0FrwkAQ&#10;he+F/odlCr3VjTZYTbMRUQqFnpoWwduaHZNgdjbsrhr/fSenentv5vHmm3w12E5c0IfWkYLpJAGB&#10;VDnTUq3g9+fjZQEiRE1Gd45QwQ0DrIrHh1xnxl3pGy9lrAWXUMi0gibGPpMyVA1aHSauR+Ld0Xmr&#10;I1tfS+P1lcttJ2dJMpdWt8QXGt3jpsHqVJ6tgs9tuX/byDTa2zrKrf3a7b3fKfX8NKzfQUQc4n8Y&#10;RnxGh4KZDu5MJoiOfTqdc5TF63IJYkykM54cRpEsQBa5vP+h+AMAAP//AwBQSwECLQAUAAYACAAA&#10;ACEAtoM4kv4AAADhAQAAEwAAAAAAAAAAAAAAAAAAAAAAW0NvbnRlbnRfVHlwZXNdLnhtbFBLAQIt&#10;ABQABgAIAAAAIQA4/SH/1gAAAJQBAAALAAAAAAAAAAAAAAAAAC8BAABfcmVscy8ucmVsc1BLAQIt&#10;ABQABgAIAAAAIQD7orWZygIAABAHAAAOAAAAAAAAAAAAAAAAAC4CAABkcnMvZTJvRG9jLnhtbFBL&#10;AQItABQABgAIAAAAIQCLqCHV3gAAAAsBAAAPAAAAAAAAAAAAAAAAACQFAABkcnMvZG93bnJldi54&#10;bWxQSwUGAAAAAAQABADzAAAALwYAAAAA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55" behindDoc="1" locked="0" layoutInCell="0" allowOverlap="1" wp14:anchorId="46244B2C" wp14:editId="013DE5EB">
                <wp:simplePos x="0" y="0"/>
                <wp:positionH relativeFrom="page">
                  <wp:posOffset>905510</wp:posOffset>
                </wp:positionH>
                <wp:positionV relativeFrom="page">
                  <wp:posOffset>887730</wp:posOffset>
                </wp:positionV>
                <wp:extent cx="5891530" cy="12700"/>
                <wp:effectExtent l="635" t="1905" r="3810" b="444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0"/>
                        </a:xfrm>
                        <a:custGeom>
                          <a:avLst/>
                          <a:gdLst>
                            <a:gd name="T0" fmla="*/ 0 w 9279"/>
                            <a:gd name="T1" fmla="*/ 20 h 20"/>
                            <a:gd name="T2" fmla="*/ 9279 w 9279"/>
                            <a:gd name="T3" fmla="*/ 20 h 20"/>
                            <a:gd name="T4" fmla="*/ 9279 w 9279"/>
                            <a:gd name="T5" fmla="*/ 0 h 20"/>
                            <a:gd name="T6" fmla="*/ 0 w 9279"/>
                            <a:gd name="T7" fmla="*/ 0 h 20"/>
                            <a:gd name="T8" fmla="*/ 0 w 927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20"/>
                              </a:moveTo>
                              <a:lnTo>
                                <a:pt x="9279" y="20"/>
                              </a:lnTo>
                              <a:lnTo>
                                <a:pt x="927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1B8B" id="Freeform 11" o:spid="_x0000_s1026" style="position:absolute;margin-left:71.3pt;margin-top:69.9pt;width:463.9pt;height:1pt;z-index:-99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672AIAACYHAAAOAAAAZHJzL2Uyb0RvYy54bWysVV1P2zAUfZ+0/2D5cdLIBy2lFSmaQEyT&#10;GEOi+wGu4zTREtuz3abs1+9eOwkpKwNNy0Ni556c3HuOfX1xuW9qshPGVkpmNDmJKRGSq7ySm4x+&#10;X918PKfEOiZzVispMvooLL1cvn930eqFSFWp6lwYAiTSLlqd0dI5vYgiy0vRMHuitJAQLJRpmIOp&#10;2US5YS2wN3WUxvFZ1CqTa6O4sBbeXocgXXr+ohDcfSsKKxypMwq5OX83/r7Ge7S8YIuNYbqseJcG&#10;+4csGlZJ+OlAdc0cI1tT/UHVVNwoqwp3wlUTqaKouPA1QDVJ/Kyah5Jp4WsBcaweZLL/j5bf7e4N&#10;qXLwDuSRrAGPbowQqDhJEtSn1XYBsAd9b7BCq28V/2EhEB1EcGIBQ9btV5UDDds65TXZF6bBL6Fa&#10;svfSPw7Si70jHF5Oz+fJ9BRS4BBL0lnsrYnYov+Yb637LJQnYrtb64JzOYy87nmX/Ao4iqYGEz9E&#10;JCYtmaezeWfzgElGmDQmJUn7lTBA0hEEKV5gOh3BXmCajCB/YZqOYMdTOjtAHK9sdoA5VhhsyFf1&#10;mR9gehZwY9PrzcreAr6XnQcwIgz3fext18qi3WgIeLryawkoAIWGvQAG2RF8io69CgZlETx9ExjU&#10;Q/DsTWAQCcF+4fRphGdXq4HO8rynGEqgp6zDYtPMoURYKg5Jm1G/EkmZUVht+L5RO7FSHuGeNkZY&#10;ivCzp3Atx7BAA+kNyD7eP7WnG3D9VurD/TPAgj2HGPg7Ju0tGArB+keb0Kq6ym+qusYCrNmsr2pD&#10;dgz7rL86nQ9gtbdeKvwsGIxvfB/B1hF6zVrlj9BGjArNGg4XGJTK/KKkhUadUftzy4ygpP4ioRPO&#10;k8kEanB+MpnOQBVixpH1OMIkB6qMOgpLFYdXLpwGW22qTQl/Srw3Un2C9lVU2GZ8fiGrbgLN2GvT&#10;HRzY7cdzj3o63pa/AQAA//8DAFBLAwQUAAYACAAAACEAEI17juEAAAAMAQAADwAAAGRycy9kb3du&#10;cmV2LnhtbEyPwU7DMBBE70j8g7VIXCpqt1SlhDhVVQlx4QBtpbY3JzZxhL2OYjcNf8/mBLcdzdPs&#10;TL4evGO96WITUMJsKoAZrIJusJZw2L8+rIDFpFArF9BI+DER1sXtTa4yHa74afpdqhmFYMyUBJtS&#10;m3EeK2u8itPQGiTvK3ReJZJdzXWnrhTuHZ8LseReNUgfrGrN1prqe3fxEjaT936vjpMPXeqDO5/f&#10;uu3JllLe3w2bF2DJDOkPhrE+VYeCOpXhgjoyR3oxXxJKx+MzbRgJ8SQWwMrRm62AFzn/P6L4BQAA&#10;//8DAFBLAQItABQABgAIAAAAIQC2gziS/gAAAOEBAAATAAAAAAAAAAAAAAAAAAAAAABbQ29udGVu&#10;dF9UeXBlc10ueG1sUEsBAi0AFAAGAAgAAAAhADj9If/WAAAAlAEAAAsAAAAAAAAAAAAAAAAALwEA&#10;AF9yZWxzLy5yZWxzUEsBAi0AFAAGAAgAAAAhAGs7brvYAgAAJgcAAA4AAAAAAAAAAAAAAAAALgIA&#10;AGRycy9lMm9Eb2MueG1sUEsBAi0AFAAGAAgAAAAhABCNe47hAAAADAEAAA8AAAAAAAAAAAAAAAAA&#10;MgUAAGRycy9kb3ducmV2LnhtbFBLBQYAAAAABAAEAPMAAABABgAAAAA=&#10;" o:allowincell="f" path="m,20r9279,l9279,,,e" fillcolor="black" stroked="f">
                <v:path arrowok="t" o:connecttype="custom" o:connectlocs="0,12700;5891530,12700;5891530,0;0,0;0,0" o:connectangles="0,0,0,0,0"/>
                <w10:wrap anchorx="page" anchory="page"/>
              </v:shap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57" behindDoc="1" locked="0" layoutInCell="0" allowOverlap="1" wp14:anchorId="7964BDB5" wp14:editId="03381FD2">
                <wp:simplePos x="0" y="0"/>
                <wp:positionH relativeFrom="page">
                  <wp:posOffset>6798310</wp:posOffset>
                </wp:positionH>
                <wp:positionV relativeFrom="page">
                  <wp:posOffset>888365</wp:posOffset>
                </wp:positionV>
                <wp:extent cx="6350" cy="5715"/>
                <wp:effectExtent l="0" t="2540" r="0" b="127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5064" id="Freeform 10" o:spid="_x0000_s1026" style="position:absolute;margin-left:535.3pt;margin-top:69.95pt;width:.5pt;height:.45pt;z-index:-997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9aygIAAA8HAAAOAAAAZHJzL2Uyb0RvYy54bWysVV1v2yAUfZ+0/4B4nLTazkezWnGqqVWn&#10;SV1XqdkPIBjH1jAwIHG6X7978UedNp2qaXlwgHs43HuuOV5eHmpJ9sK6SquMJmcxJUJxnVdqm9Ef&#10;65uPnyhxnqmcSa1ERh+Fo5er9++WjUnFRJda5sISIFEubUxGS+9NGkWOl6Jm7kwboSBYaFszD1O7&#10;jXLLGmCvZTSJ4/Oo0TY3VnPhHKxet0G6CvxFIbj/XhROeCIzCrn58LThucFntFqydGuZKSvepcH+&#10;IYuaVQoOHaiumWdkZ6sXVHXFrXa68Gdc15EuioqLUANUk8TPqnkomRGhFhDHmUEm9/9o+d3+3pIq&#10;z+gFJYrV0KIbKwQKTpIgT2NcCqgHc2+xQGduNf/pQLfoKIITBxiyab7pHGjYzusgyaGwNe6EYskh&#10;KP84KC8OnnBYPJ/OoTscAvNFMseuRCztN/Kd81+EDiRsf+t827QcRkHyvEt8DRRFLaF/HyISk6Yr&#10;AJoyIJIRIolJeQIyGUFOk0yPEKc4ZiMEHHMqk/kIcjqR8xHiFZLFMeRUKnD/Bk1eYYHOjyE9C3Rg&#10;22vMyl52flCd7jAiDK95HNpstMP2YhOgjeukayKgsEmvgEFsBE/fBAZVEdy/Hn9nBvUQvHgTM4iE&#10;4IsxGMqHE7paLRjJcwuxlICFbHAPSw3zKFE/JA2YIShRhj9crfVerHWI+6dr0F4xOOopLNVLWLiI&#10;gOpj/b8JVHgQpP8m0HBgSwGcmHm4bkMJWPnoyjktq/ymkhKTd3a7uZKW7Bkaavh1oh3BZGi60rit&#10;vcy4EhwDTQLt2aUbnT+CYVjdujJ8RWBQavubkgYcOaPu145ZQYn8qsDyLpLZDCr1YTKbLyYwsePI&#10;ZhxhigNVRj2FlxSHV761/Z2x1baEk5Lw2ir9GYyqqNBUQn5tVt0EXDdo030h0NbH84B6+o6t/gAA&#10;AP//AwBQSwMEFAAGAAgAAAAhALztPBLgAAAADQEAAA8AAABkcnMvZG93bnJldi54bWxMj0FvwjAM&#10;he+T9h8iT9ptJGyIQtcUIdCkSTutm5C4hcZrqzVOlQQo/37mNG7v2U/Pn4vV6HpxwhA7TxqmEwUC&#10;qfa2o0bD99fb0wJETIas6T2hhgtGWJX3d4XJrT/TJ56q1AguoZgbDW1KQy5lrFt0Jk78gMS7Hx+c&#10;SWxDI20wZy53vXxWai6d6YgvtGbATYv1b3V0Gt631T7byFlyl3WSW/ex24ew0/rxYVy/gkg4pv8w&#10;XPEZHUpmOvgj2Sh69ipTc86yelkuQVwjKpvy6MBqphYgy0LeflH+AQAA//8DAFBLAQItABQABgAI&#10;AAAAIQC2gziS/gAAAOEBAAATAAAAAAAAAAAAAAAAAAAAAABbQ29udGVudF9UeXBlc10ueG1sUEsB&#10;Ai0AFAAGAAgAAAAhADj9If/WAAAAlAEAAAsAAAAAAAAAAAAAAAAALwEAAF9yZWxzLy5yZWxzUEsB&#10;Ai0AFAAGAAgAAAAhAO2ZL1rKAgAADwcAAA4AAAAAAAAAAAAAAAAALgIAAGRycy9lMm9Eb2MueG1s&#10;UEsBAi0AFAAGAAgAAAAhALztPBLgAAAADQEAAA8AAAAAAAAAAAAAAAAAJAUAAGRycy9kb3ducmV2&#10;LnhtbFBLBQYAAAAABAAEAPMAAAAxBgAAAAA=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59" behindDoc="1" locked="0" layoutInCell="0" allowOverlap="1" wp14:anchorId="28CECA15" wp14:editId="0F434FCB">
                <wp:simplePos x="0" y="0"/>
                <wp:positionH relativeFrom="page">
                  <wp:posOffset>6798310</wp:posOffset>
                </wp:positionH>
                <wp:positionV relativeFrom="page">
                  <wp:posOffset>888365</wp:posOffset>
                </wp:positionV>
                <wp:extent cx="6350" cy="5715"/>
                <wp:effectExtent l="0" t="2540" r="0" b="127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5F06" id="Freeform 9" o:spid="_x0000_s1026" style="position:absolute;margin-left:535.3pt;margin-top:69.95pt;width:.5pt;height:.45pt;z-index:-99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umyAIAAA4HAAAOAAAAZHJzL2Uyb0RvYy54bWysVV1vmzAUfZ+0/2D5cdIK5KNZUUg1teo0&#10;qesqNfsBjjEBzdie7YR0v373mo+SNp2qaTyAzT0c33uufVheHmpJ9sK6SquMJmcxJUJxnVdqm9Ef&#10;65uPnyhxnqmcSa1ERh+Fo5er9++WjUnFRJda5sISIFEubUxGS+9NGkWOl6Jm7kwboSBYaFszD1O7&#10;jXLLGmCvZTSJ4/Oo0TY3VnPhHLy9boN0FfiLQnD/vSic8ERmFHLz4W7DfYP3aLVk6dYyU1a8S4P9&#10;QxY1qxQsOlBdM8/IzlYvqOqKW+104c+4riNdFBUXoQaoJomfVfNQMiNCLSCOM4NM7v/R8rv9vSVV&#10;nlFolGI1tOjGCoGCkwtUpzEuBdCDubdYnzO3mv90EIiOIjhxgCGb5pvOgYXtvA6KHApb45dQKzkE&#10;4R8H4cXBEw4vz6dzaA6HwHyRzHHZiKX9h3zn/BehAwnb3zrf9iyHUVA87/JeA0VRS2jfh4jEpCFJ&#10;394BkYwQSUzKE5DJCHKaZHqEOMUxGyFgmVOZzEeQ04mcjxCvkCyOIadSga4OmrzCcnEM6VmgA9te&#10;Y1b2svOD6nSHEWF4yuPQZqMdthebAG1cJ10TAYVNegUMYiN4+iYwqIrgfnv8nRnUQ/DiTcwgEoLD&#10;foeyA3P77Gq14CPPHcRSAg6ywQVYaphHifohacALQYkyPPBtrfdirUPcPx2DdofCUk9hqV7Cwj4G&#10;VB/rnyZQ4UKQ/ptAw4ItBXBi5uG4DSVg5aMj57Ss8ptKSkze2e3mSlqyZ+in4eoUPoLJ0HSl8bP2&#10;MOOb4BhoEq2rbHT+CIZhdWvK8BOBQantb0oaMOSMul87ZgUl8qsCx7tIZjOo1IfJbL6YwMSOI5tx&#10;hCkOVBn1FDYpDq986/o7Y6ttCSslYdsq/RmMqqjQVEJ+bVbdBEw3aNP9INDVx/OAevqNrf4AAAD/&#10;/wMAUEsDBBQABgAIAAAAIQC87TwS4AAAAA0BAAAPAAAAZHJzL2Rvd25yZXYueG1sTI9Bb8IwDIXv&#10;k/YfIk/abSRsiELXFCHQpEk7rZuQuIXGa6s1TpUEKP9+5jRu79lPz5+L1eh6ccIQO08aphMFAqn2&#10;tqNGw/fX29MCREyGrOk9oYYLRliV93eFya0/0yeeqtQILqGYGw1tSkMuZaxbdCZO/IDEux8fnEls&#10;QyNtMGcud718VmounemIL7RmwE2L9W91dBret9U+28hZcpd1klv3sduHsNP68WFcv4JIOKb/MFzx&#10;GR1KZjr4I9koevYqU3POsnpZLkFcIyqb8ujAaqYWIMtC3n5R/gEAAP//AwBQSwECLQAUAAYACAAA&#10;ACEAtoM4kv4AAADhAQAAEwAAAAAAAAAAAAAAAAAAAAAAW0NvbnRlbnRfVHlwZXNdLnhtbFBLAQIt&#10;ABQABgAIAAAAIQA4/SH/1gAAAJQBAAALAAAAAAAAAAAAAAAAAC8BAABfcmVscy8ucmVsc1BLAQIt&#10;ABQABgAIAAAAIQAQj4umyAIAAA4HAAAOAAAAAAAAAAAAAAAAAC4CAABkcnMvZTJvRG9jLnhtbFBL&#10;AQItABQABgAIAAAAIQC87TwS4AAAAA0BAAAPAAAAAAAAAAAAAAAAACIFAABkcnMvZG93bnJldi54&#10;bWxQSwUGAAAAAAQABADzAAAALwYAAAAA&#10;" o:allowincell="f" path="m,10l,,10,r,10e" fillcolor="black" stroked="f">
                <v:path arrowok="t" o:connecttype="custom" o:connectlocs="0,5715;0,0;6350,0;6350,5715;6350,5715" o:connectangles="0,0,0,0,0"/>
                <w10:wrap anchorx="page" anchory="page"/>
              </v:shap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61" behindDoc="1" locked="0" layoutInCell="0" allowOverlap="1" wp14:anchorId="202B4EE3" wp14:editId="13DD92B9">
                <wp:simplePos x="0" y="0"/>
                <wp:positionH relativeFrom="page">
                  <wp:posOffset>899160</wp:posOffset>
                </wp:positionH>
                <wp:positionV relativeFrom="page">
                  <wp:posOffset>894080</wp:posOffset>
                </wp:positionV>
                <wp:extent cx="12700" cy="4568190"/>
                <wp:effectExtent l="3810" t="0" r="254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68190"/>
                        </a:xfrm>
                        <a:custGeom>
                          <a:avLst/>
                          <a:gdLst>
                            <a:gd name="T0" fmla="*/ 0 w 20"/>
                            <a:gd name="T1" fmla="*/ 7194 h 7194"/>
                            <a:gd name="T2" fmla="*/ 20 w 20"/>
                            <a:gd name="T3" fmla="*/ 7194 h 7194"/>
                            <a:gd name="T4" fmla="*/ 20 w 20"/>
                            <a:gd name="T5" fmla="*/ 0 h 7194"/>
                            <a:gd name="T6" fmla="*/ 0 w 20"/>
                            <a:gd name="T7" fmla="*/ 0 h 7194"/>
                            <a:gd name="T8" fmla="*/ 0 w 20"/>
                            <a:gd name="T9" fmla="*/ 0 h 7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194">
                              <a:moveTo>
                                <a:pt x="0" y="7194"/>
                              </a:moveTo>
                              <a:lnTo>
                                <a:pt x="20" y="71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1387A" id="Freeform 8" o:spid="_x0000_s1026" style="position:absolute;z-index:-99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pt,430.1pt,71.8pt,430.1pt,71.8pt,70.4pt,70.8pt,70.4pt" coordsize="20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+1gIAACQHAAAOAAAAZHJzL2Uyb0RvYy54bWysVdFumzAUfZ+0f7D8OGkF0qRpUEk1tco0&#10;qesqNfsAx5iABrZnOyHZ1+9eA4nTpVM1jQewuYfDvefY1ze3u6YmW2FspWRGk4uYEiG5yiu5zuj3&#10;5eLjNSXWMZmzWkmR0b2w9Hb+/t1Nq1MxUqWqc2EIkEibtjqjpXM6jSLLS9Ewe6G0kBAslGmYg6lZ&#10;R7lhLbA3dTSK46uoVSbXRnFhLby974J07vmLQnD3rSiscKTOKOTm/N34+wrv0fyGpWvDdFnxPg32&#10;D1k0rJLw0wPVPXOMbEz1B1VTcaOsKtwFV02kiqLiwtcA1STxi2qeS6aFrwXEsfogk/1/tPxx+2RI&#10;lWd0SolkDVi0MEKg4OQa1Wm1TQH0rJ8M1mf1g+I/LASikwhOLGDIqv2qcmBhG6e8IrvCNPgl1Ep2&#10;Xvj9QXixc4TDy2Q0jcEdDpHx5Oo6mXljIpYOH/ONdZ+F8kRs+2Bd51sOI6963ue+BJaiqcHCDxGJ&#10;SUtGg8UHRBIgpslsTEqCj34lHGCjADY6z3QZQP7CNA5grzBNAkj8SkJXJ5hzlYGDQe3ny4LtGGDO&#10;scxOEEcWcGM96M3KwQK+k70HMCIMd33sbdfKot1oCLi6TFBfoAAUGvYKGERH8OWbwKArgidvAoN6&#10;CJ6+CQwiIXgWgrvc+1oN9JWXHcVQAh1lhd+wVDOHEg1D0mYUViIpYZvhWsP3jdqKpfIId9wYw1KE&#10;3x0BtQyBSATpBcghPjy1J+xxw1YagsOzA3Vcpxj4N+bv/ToUgvUHm9CqusoXVV1jAdasV3e1IVuG&#10;XdZfvXQnsNpbLxV+1q0GfOP7CLaOrtesVL6HNmJU16rhaIFBqcwvSlpo0xm1PzfMCErqLxL64CwZ&#10;j6EG5yfjyRSLNmFkFUaY5ECVUUdhqeLwznVnwUabal3CnxLvjVSfoH0VFbYZn1+XVT+BVuy16Y8N&#10;7PXh3KOOh9v8NwAAAP//AwBQSwMEFAAGAAgAAAAhAAifx3fcAAAACwEAAA8AAABkcnMvZG93bnJl&#10;di54bWxMj0FPwzAMhe9I/IfISNxYujJVU2k6VUgTJxDb4O41pq3WOKXJtvLvcU9w87Ofnr9XbCbX&#10;qwuNofNsYLlIQBHX3nbcGPg4bB/WoEJEtth7JgM/FGBT3t4UmFt/5R1d9rFREsIhRwNtjEOudahb&#10;chgWfiCW25cfHUaRY6PtiFcJd71OkyTTDjuWDy0O9NxSfdqfnYFvzLByp5e02jHb7VtXverPd2Pu&#10;76bqCVSkKf6ZYcYXdCiF6ejPbIPqRa+WmVjnIZEOs2P1KJujgXWWpKDLQv/vUP4CAAD//wMAUEsB&#10;Ai0AFAAGAAgAAAAhALaDOJL+AAAA4QEAABMAAAAAAAAAAAAAAAAAAAAAAFtDb250ZW50X1R5cGVz&#10;XS54bWxQSwECLQAUAAYACAAAACEAOP0h/9YAAACUAQAACwAAAAAAAAAAAAAAAAAvAQAAX3JlbHMv&#10;LnJlbHNQSwECLQAUAAYACAAAACEAiM2ePtYCAAAkBwAADgAAAAAAAAAAAAAAAAAuAgAAZHJzL2Uy&#10;b0RvYy54bWxQSwECLQAUAAYACAAAACEACJ/Hd9wAAAALAQAADwAAAAAAAAAAAAAAAAAwBQAAZHJz&#10;L2Rvd25yZXYueG1sUEsFBgAAAAAEAAQA8wAAADkGAAAAAA==&#10;" o:allowincell="f" fillcolor="black" stroked="f">
                <v:path arrowok="t" o:connecttype="custom" o:connectlocs="0,4568190;12700,4568190;12700,0;0,0;0,0" o:connectangles="0,0,0,0,0"/>
                <w10:wrap anchorx="page" anchory="page"/>
              </v:polylin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63" behindDoc="1" locked="0" layoutInCell="0" allowOverlap="1" wp14:anchorId="387E2A57" wp14:editId="5BCD9239">
                <wp:simplePos x="0" y="0"/>
                <wp:positionH relativeFrom="page">
                  <wp:posOffset>899160</wp:posOffset>
                </wp:positionH>
                <wp:positionV relativeFrom="page">
                  <wp:posOffset>5462270</wp:posOffset>
                </wp:positionV>
                <wp:extent cx="6350" cy="6350"/>
                <wp:effectExtent l="3810" t="4445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79D04" id="Freeform 7" o:spid="_x0000_s1026" style="position:absolute;z-index:-997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pt,430.6pt,70.8pt,430.1pt,71.3pt,430.1pt,71.3pt,430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WmwwIAAA4HAAAOAAAAZHJzL2Uyb0RvYy54bWysVV1v2yAUfZ+0/4B4nLTazke7WHWqqVWm&#10;Sd1WqdkPIBjH1jAwIHG6X7978UedNlWraXlwwPdwuPdcOL68OtSS7IV1lVYZTc5iSoTiOq/UNqM/&#10;16uPnyhxnqmcSa1ERh+Eo1fL9+8uG5OKiS61zIUlQKJc2piMlt6bNIocL0XN3Jk2QkGw0LZmHqZ2&#10;G+WWNcBey2gSx+dRo21urObCOXh70wbpMvAXheD+R1E44YnMKOTmw9OG5waf0fKSpVvLTFnxLg32&#10;D1nUrFKw6UB1wzwjO1s9o6orbrXThT/juo50UVRchBqgmiR+Us19yYwItYA4zgwyuf9Hy7/v7yyp&#10;8oyeU6JYDS1aWSFQcHKB6jTGpQC6N3cW63PmVvNfDgLRUQQnDjBk03zTObCwnddBkUNha1wJtZJD&#10;EP5hEF4cPOHw8nw6h+ZwCIQRsrO0X8h3zn8ROpCw/a3zbc9yGAXF8y7vNVAUtYT2fYhITBqS9O0d&#10;EMkIkcSkPAGZjCCnSaZHiFMcsxECtjmVyXwEOZ0I9GOo5gWSi2PIqVTg+r3GsjiG9CzQgW2vMSt7&#10;2flBdbrDiDC85XFos9EO24tNgDauEzw7QAEobNILYBAbwdM3gUFVBM/fBAb1EByO8KtpgEgIXoyZ&#10;20VdrRZ85KmDWErAQTa4hqWGeZSoH5IGvBCUKMMfvq31Xqx1iPvHa9CeUNjqMSzVc1g4x4DqY/2/&#10;CVS4EaT/JtCwYUsBnJh56NRQAlY+unJOyypfVVJi8s5uN9fSkj1DPw2/TrQjmAxNVxqXtecA3wTH&#10;QJNoXWWj8wcwDKtbU4aPCAxKbf9Q0oAhZ9T93jErKJFfFTjeIpnNoFIfJrP5xQQmdhzZjCNMcaDK&#10;qKdwSHF47VvX3xlbbUvYKQnHVunPYFRFhaYS8muz6iZgukGb7gOBrj6eB9TjZ2z5FwAA//8DAFBL&#10;AwQUAAYACAAAACEAmm45Qd4AAAALAQAADwAAAGRycy9kb3ducmV2LnhtbEyPwWrDMBBE74X+g9hC&#10;b41sY9zgWg4hoVDoqW4J5KZYW9vUWhlJSZy/7/rUHmf2MTtTbWY7igv6MDhSkK4SEEitMwN1Cr4+&#10;X5/WIELUZPToCBXcMMCmvr+rdGnclT7w0sROcAiFUivoY5xKKUPbo9Vh5SYkvn07b3Vk6TtpvL5y&#10;uB1lliSFtHog/tDrCXc9tj/N2Sp42zfH553Mo71to9zb98PR+4NSjw/z9gVExDn+wbDU5+pQc6eT&#10;O5MJYmSdpwWjCtZFkoFYiDxj57Q4aQayruT/DfUvAAAA//8DAFBLAQItABQABgAIAAAAIQC2gziS&#10;/gAAAOEBAAATAAAAAAAAAAAAAAAAAAAAAABbQ29udGVudF9UeXBlc10ueG1sUEsBAi0AFAAGAAgA&#10;AAAhADj9If/WAAAAlAEAAAsAAAAAAAAAAAAAAAAALwEAAF9yZWxzLy5yZWxzUEsBAi0AFAAGAAgA&#10;AAAhAGZdZabDAgAADgcAAA4AAAAAAAAAAAAAAAAALgIAAGRycy9lMm9Eb2MueG1sUEsBAi0AFAAG&#10;AAgAAAAhAJpuOUHeAAAACwEAAA8AAAAAAAAAAAAAAAAAHQUAAGRycy9kb3ducmV2LnhtbFBLBQYA&#10;AAAABAAEAPMAAAAo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65" behindDoc="1" locked="0" layoutInCell="0" allowOverlap="1" wp14:anchorId="5B2B1735" wp14:editId="05943360">
                <wp:simplePos x="0" y="0"/>
                <wp:positionH relativeFrom="page">
                  <wp:posOffset>899160</wp:posOffset>
                </wp:positionH>
                <wp:positionV relativeFrom="page">
                  <wp:posOffset>5462270</wp:posOffset>
                </wp:positionV>
                <wp:extent cx="6350" cy="6350"/>
                <wp:effectExtent l="3810" t="4445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BB2683" id="Freeform 6" o:spid="_x0000_s1026" style="position:absolute;z-index:-997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8pt,430.6pt,70.8pt,430.1pt,71.3pt,430.1pt,71.3pt,430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GmwgIAAA4HAAAOAAAAZHJzL2Uyb0RvYy54bWysVV1v2yAUfZ+0/4B4nLTazlcXq041teo0&#10;qdsqNfsBBOPYGgYGJE7363cv/qjTplI0LQ8O+B4O954Lx1fXh1qSvbCu0iqjyUVMiVBc55XaZvTn&#10;+u7jJ0qcZypnUiuR0Sfh6PXq/burxqRiokstc2EJkCiXNiajpfcmjSLHS1Ezd6GNUBAstK2Zh6nd&#10;RrllDbDXMprE8SJqtM2N1Vw4B29v2yBdBf6iENz/KAonPJEZhdx8eNrw3OAzWl2xdGuZKSvepcH+&#10;IYuaVQo2HahumWdkZ6tXVHXFrXa68Bdc15EuioqLUANUk8QvqnksmRGhFhDHmUEm9/9o+ff9gyVV&#10;ntE5JYrV0KI7KwQKThaoTmNcCqBH82CxPmfuNf/lIBAdRXDiAEM2zTedAwvbeR0UORS2xpVQKzkE&#10;4Z8G4cXBEw4vF9M5NIdDIIyQnaX9Qr5z/ovQgYTt751ve5bDKCied3mvgaKoJbTvQ0Ri0pCkb++A&#10;SEaIJCblCchkBDlNMj1CnOKYjRCwzalMQO1RrqdIFiPEGySXx5BTLHD9hn3eYFkeQ3oW6MC215iV&#10;vez8oDrdYUQY3vI4tNloh+3FJkAb1wmeHaAAFDbpDTCIjeDpWWBQFcHzs8CgHoIvzwKDSAhejsFt&#10;7l2tFnzkpYNYSsBBNriGpYZ5lKgfkga8EJQowx++rfVerHWI++dr0J5Q2Oo5LNVrWDjHgOpj/b8J&#10;VLgRpH8WaNiwpQBOzDx0aigBKx9dOadlld9VUmLyzm43N9KSPUM/Db9OtCOYDE1XGpe15wDfBMdA&#10;k2hdZaPzJzAMq1tTho8IDEpt/1DSgCFn1P3eMSsokV8VON4ymc2gUh8ms/nlBCZ2HNmMI0xxoMqo&#10;p3BIcXjjW9ffGVttS9gpCcdW6c9gVEWFphLya7PqJmC6QZvuA4GuPp4H1PNnbPUXAAD//wMAUEsD&#10;BBQABgAIAAAAIQCabjlB3gAAAAsBAAAPAAAAZHJzL2Rvd25yZXYueG1sTI/BasMwEETvhf6D2EJv&#10;jWxj3OBaDiGhUOipbgnkplhb29RaGUlJnL/v+tQeZ/YxO1NtZjuKC/owOFKQrhIQSK0zA3UKvj5f&#10;n9YgQtRk9OgIFdwwwKa+v6t0adyVPvDSxE5wCIVSK+hjnEopQ9uj1WHlJiS+fTtvdWTpO2m8vnK4&#10;HWWWJIW0eiD+0OsJdz22P83ZKnjbN8fnncyjvW2j3Nv3w9H7g1KPD/P2BUTEOf7BsNTn6lBzp5M7&#10;kwliZJ2nBaMK1kWSgViIPGPntDhpBrKu5P8N9S8AAAD//wMAUEsBAi0AFAAGAAgAAAAhALaDOJL+&#10;AAAA4QEAABMAAAAAAAAAAAAAAAAAAAAAAFtDb250ZW50X1R5cGVzXS54bWxQSwECLQAUAAYACAAA&#10;ACEAOP0h/9YAAACUAQAACwAAAAAAAAAAAAAAAAAvAQAAX3JlbHMvLnJlbHNQSwECLQAUAAYACAAA&#10;ACEAQVhRpsICAAAOBwAADgAAAAAAAAAAAAAAAAAuAgAAZHJzL2Uyb0RvYy54bWxQSwECLQAUAAYA&#10;CAAAACEAmm45Qd4AAAALAQAADwAAAAAAAAAAAAAAAAAcBQAAZHJzL2Rvd25yZXYueG1sUEsFBgAA&#10;AAAEAAQA8wAAACc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67" behindDoc="1" locked="0" layoutInCell="0" allowOverlap="1" wp14:anchorId="1F2630A9" wp14:editId="239DC87F">
                <wp:simplePos x="0" y="0"/>
                <wp:positionH relativeFrom="page">
                  <wp:posOffset>905510</wp:posOffset>
                </wp:positionH>
                <wp:positionV relativeFrom="page">
                  <wp:posOffset>5462270</wp:posOffset>
                </wp:positionV>
                <wp:extent cx="5891530" cy="12700"/>
                <wp:effectExtent l="635" t="4445" r="3810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0"/>
                        </a:xfrm>
                        <a:custGeom>
                          <a:avLst/>
                          <a:gdLst>
                            <a:gd name="T0" fmla="*/ 0 w 9279"/>
                            <a:gd name="T1" fmla="*/ 20 h 20"/>
                            <a:gd name="T2" fmla="*/ 9279 w 9279"/>
                            <a:gd name="T3" fmla="*/ 20 h 20"/>
                            <a:gd name="T4" fmla="*/ 9279 w 9279"/>
                            <a:gd name="T5" fmla="*/ 0 h 20"/>
                            <a:gd name="T6" fmla="*/ 0 w 9279"/>
                            <a:gd name="T7" fmla="*/ 0 h 20"/>
                            <a:gd name="T8" fmla="*/ 0 w 927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20"/>
                              </a:moveTo>
                              <a:lnTo>
                                <a:pt x="9279" y="20"/>
                              </a:lnTo>
                              <a:lnTo>
                                <a:pt x="927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728F" id="Freeform 5" o:spid="_x0000_s1026" style="position:absolute;margin-left:71.3pt;margin-top:430.1pt;width:463.9pt;height:1pt;z-index:-997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3r2gIAACQHAAAOAAAAZHJzL2Uyb0RvYy54bWysVV1v0zAUfUfiP1h+RGL5WLuu1dIJbRpC&#10;GjBp5Qe4jtNEOLax3abj13Ov89F0rDAh+pDauScn955zfXN1va8l2QnrKq0ympzFlAjFdV6pTUa/&#10;re7eX1LiPFM5k1qJjD4JR6+Xb99cNWYhUl1qmQtLgES5RWMyWnpvFlHkeClq5s60EQqChbY187C1&#10;myi3rAH2WkZpHF9Ejba5sZoL5+DubRuky8BfFIL7r0XhhCcyo5CbD1cbrmu8RssrtthYZsqKd2mw&#10;f8iiZpWClw5Ut8wzsrXVb1R1xa12uvBnXNeRLoqKi1ADVJPEz6p5LJkRoRYQx5lBJvf/aPmX3YMl&#10;VZ7RCSWK1WDRnRUCBSdTVKcxbgGgR/NgsT5n7jX/7iAQHUVw4wBD1s1nnQML23odFNkXtsYnoVay&#10;D8I/DcKLvSccbk4v58n0HPzhEEvSWRyMidiif5hvnf8odCBiu3vnW99yWAXV8y73FXAUtQQL30Uk&#10;Jg2Zp7N5Z/KASUaYNCYlSfs+GCDpCIIUJ5jOR7ATTCDrkNAfmKYj2MspXRwhXq5sdoR5qTA4jkM6&#10;p/SZH2F6FnBj0+vNyt4CvledB7AiDE99HGw32qHdaAh4ukrQBKAAFBp2AgyyI/j8VWBQFsGhS//K&#10;DOohePYqZhAJwaFxeub2v6vVwlx5PlEsJTBR1m2zGeZRIiwVl6TJaOhEUmYUug3v13onVjog/OFg&#10;tK0ILzuEpRrDWhpIb0D28f7fBLoB1x+lPtz/t7DWnmMMvB2TDn4NhWD9o0PotKzyu0pKLMDZzfpG&#10;WrJjOGXDr9P5CCaD9UrjY2034J0wR3B0tLNmrfMnGCNWt6MaPi2wKLX9SUkDYzqj7seWWUGJ/KRg&#10;Ds6TyQRq8GEzmc5AFWLHkfU4whQHqox6Cq2Kyxvffgu2xlabEt6UBG+U/gDjq6hwzIT82qy6DYzi&#10;oE332cBZP94H1OHjtvwFAAD//wMAUEsDBBQABgAIAAAAIQAXHpGM4AAAAAwBAAAPAAAAZHJzL2Rv&#10;d25yZXYueG1sTI+xTsMwEIZ3JN7BOiSWitpYVahCnKqqhFgYoK0E3ZzYxBH2ObLdNLw9zkTH/+7T&#10;f99Vm8lZMuoQe48CHpcMiMbWqx47AcfDy8MaSEwSlbQetYBfHWFT395UslT+gh963KeO5BKMpRRg&#10;UhpKSmNrtJNx6QeNefftg5Mpx9BRFeQllztLOWMFdbLHfMHIQe+Mbn/2Zydgu3gbD/Jz8a4adbSn&#10;02vYfZlGiPu7afsMJOkp/cMw62d1qLNT48+oIrE5r3iRUQHrgnEgM8Ge2ApIM484B1pX9PqJ+g8A&#10;AP//AwBQSwECLQAUAAYACAAAACEAtoM4kv4AAADhAQAAEwAAAAAAAAAAAAAAAAAAAAAAW0NvbnRl&#10;bnRfVHlwZXNdLnhtbFBLAQItABQABgAIAAAAIQA4/SH/1gAAAJQBAAALAAAAAAAAAAAAAAAAAC8B&#10;AABfcmVscy8ucmVsc1BLAQItABQABgAIAAAAIQDY1I3r2gIAACQHAAAOAAAAAAAAAAAAAAAAAC4C&#10;AABkcnMvZTJvRG9jLnhtbFBLAQItABQABgAIAAAAIQAXHpGM4AAAAAwBAAAPAAAAAAAAAAAAAAAA&#10;ADQFAABkcnMvZG93bnJldi54bWxQSwUGAAAAAAQABADzAAAAQQYAAAAA&#10;" o:allowincell="f" path="m,20r9279,l9279,,,e" fillcolor="black" stroked="f">
                <v:path arrowok="t" o:connecttype="custom" o:connectlocs="0,12700;5891530,12700;5891530,0;0,0;0,0" o:connectangles="0,0,0,0,0"/>
                <w10:wrap anchorx="page" anchory="page"/>
              </v:shap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69" behindDoc="1" locked="0" layoutInCell="0" allowOverlap="1" wp14:anchorId="17258629" wp14:editId="398387C7">
                <wp:simplePos x="0" y="0"/>
                <wp:positionH relativeFrom="page">
                  <wp:posOffset>6798310</wp:posOffset>
                </wp:positionH>
                <wp:positionV relativeFrom="page">
                  <wp:posOffset>894080</wp:posOffset>
                </wp:positionV>
                <wp:extent cx="12700" cy="456819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68190"/>
                        </a:xfrm>
                        <a:custGeom>
                          <a:avLst/>
                          <a:gdLst>
                            <a:gd name="T0" fmla="*/ 0 w 20"/>
                            <a:gd name="T1" fmla="*/ 7194 h 7194"/>
                            <a:gd name="T2" fmla="*/ 20 w 20"/>
                            <a:gd name="T3" fmla="*/ 7194 h 7194"/>
                            <a:gd name="T4" fmla="*/ 20 w 20"/>
                            <a:gd name="T5" fmla="*/ 0 h 7194"/>
                            <a:gd name="T6" fmla="*/ 0 w 20"/>
                            <a:gd name="T7" fmla="*/ 0 h 7194"/>
                            <a:gd name="T8" fmla="*/ 0 w 20"/>
                            <a:gd name="T9" fmla="*/ 0 h 7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194">
                              <a:moveTo>
                                <a:pt x="0" y="7194"/>
                              </a:moveTo>
                              <a:lnTo>
                                <a:pt x="20" y="719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DFA265" id="Freeform 4" o:spid="_x0000_s1026" style="position:absolute;z-index:-997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5.3pt,430.1pt,536.3pt,430.1pt,536.3pt,70.4pt,535.3pt,70.4pt" coordsize="20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pf1gIAACQHAAAOAAAAZHJzL2Uyb0RvYy54bWysVV1vmzAUfZ+0/2D5cdIKpKRpUEg1tco0&#10;qesqNfsBjjEBDWzPdkK6X797zUdIl07VNB7A5h6O7z3HvixuDnVF9sLYUsmURhchJUJylZVym9Lv&#10;69XHa0qsYzJjlZIipc/C0pvl+3eLRidiogpVZcIQIJE2aXRKC+d0EgSWF6Jm9kJpISGYK1MzB1Oz&#10;DTLDGmCvq2AShldBo0ymjeLCWnh71wbp0vPnueDuW55b4UiVUsjN+bvx9w3eg+WCJVvDdFHyLg32&#10;D1nUrJSw6EB1xxwjO1P+QVWX3CircnfBVR2oPC+58DVANVH4opqngmnhawFxrB5ksv+Plj/sHw0p&#10;s5ReUiJZDRatjBAoOIlRnUbbBEBP+tFgfVbfK/7DQiA4ieDEAoZsmq8qAxa2c8orcshNjV9CreTg&#10;hX8ehBcHRzi8jCazENzhEImnV9fR3BsTsKT/mO+s+yyUJ2L7e+ta3zIYedWzLvc1sOR1BRZ+CEhI&#10;GjLpLR4Q0Qgxi+YxKQg+up0wwCYj2OQ8Eyg2rPUXpngEe4VpOoKEryR0dYI5V9nsBHG+LDiOQ87n&#10;q5qfII4s4Ma215sVvQX8IDsPYEQYnvrQ266VRbvREHB1HaG+QAEoNOwVMIiO4Ms3gUFXBE/fBAb1&#10;EDx7ExhEQvB8DG5z72o10FdedhRDCXSUDX7DEs0cStQPSZNS2ImkSKnfa/i+VnuxVh7hjgej34qw&#10;3BFQyTEQiSC9EbKP90/tCTtcf5T6YP9sQS3XKQbWxvy9X0MhWP/oEFpVldmqrCoswJrt5rYyZM+w&#10;y/qrk+4EVnnrpcLP2t2Ab3wfwdbR9pqNyp6hjRjVtmr4tcCgUOYXJQ206ZTanztmBCXVFwl9cB7F&#10;MdTg/CSezrBoM45sxhEmOVCl1FHYqji8de2/YKdNuS1gpchvXqk+QfvKS2wzPr82q24Crdhr0/02&#10;sNeP5x51/LktfwMAAP//AwBQSwMEFAAGAAgAAAAhAPDLXhfdAAAADQEAAA8AAABkcnMvZG93bnJl&#10;di54bWxMj0FPwzAMhe9I/IfISNxYQoW6qTSdKqSJE4gNuHuNaas1Tmmyrfx7vBPc/Oyn5++V69kP&#10;6kRT7ANbuF8YUMRNcD23Fj7eN3crUDEhOxwCk4UfirCurq9KLFw485ZOu9QqCeFYoIUupbHQOjYd&#10;eYyLMBLL7StMHpPIqdVuwrOE+0FnxuTaY8/yocORnjpqDrujt/CNOdb+8JzVW2a3ee3rF/35Zu3t&#10;zVw/gko0pz8zXPAFHSph2ocju6gG0WZpcvHK9GCkxMVilpms9hZWuclAV6X+36L6BQAA//8DAFBL&#10;AQItABQABgAIAAAAIQC2gziS/gAAAOEBAAATAAAAAAAAAAAAAAAAAAAAAABbQ29udGVudF9UeXBl&#10;c10ueG1sUEsBAi0AFAAGAAgAAAAhADj9If/WAAAAlAEAAAsAAAAAAAAAAAAAAAAALwEAAF9yZWxz&#10;Ly5yZWxzUEsBAi0AFAAGAAgAAAAhABFXil/WAgAAJAcAAA4AAAAAAAAAAAAAAAAALgIAAGRycy9l&#10;Mm9Eb2MueG1sUEsBAi0AFAAGAAgAAAAhAPDLXhfdAAAADQEAAA8AAAAAAAAAAAAAAAAAMAUAAGRy&#10;cy9kb3ducmV2LnhtbFBLBQYAAAAABAAEAPMAAAA6BgAAAAA=&#10;" o:allowincell="f" fillcolor="black" stroked="f">
                <v:path arrowok="t" o:connecttype="custom" o:connectlocs="0,4568190;12700,4568190;12700,0;0,0;0,0" o:connectangles="0,0,0,0,0"/>
                <w10:wrap anchorx="page" anchory="page"/>
              </v:polylin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71" behindDoc="1" locked="0" layoutInCell="0" allowOverlap="1" wp14:anchorId="1598804E" wp14:editId="09D63469">
                <wp:simplePos x="0" y="0"/>
                <wp:positionH relativeFrom="page">
                  <wp:posOffset>6798310</wp:posOffset>
                </wp:positionH>
                <wp:positionV relativeFrom="page">
                  <wp:posOffset>5462270</wp:posOffset>
                </wp:positionV>
                <wp:extent cx="6350" cy="6350"/>
                <wp:effectExtent l="0" t="444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C64E4" id="Freeform 3" o:spid="_x0000_s1026" style="position:absolute;z-index:-99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5.3pt,430.6pt,535.3pt,430.1pt,535.8pt,430.1pt,535.8pt,430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dEwwIAAA4HAAAOAAAAZHJzL2Uyb0RvYy54bWysVV1v2yAUfZ+0/4B4nLTazke7WHGqqVWn&#10;Sd1WqdkPIBjH1jAwIHG6X7978UedNlWraXlwwPdwuPdcOF5eHmpJ9sK6SquMJmcxJUJxnVdqm9Gf&#10;65uPnyhxnqmcSa1ERh+Eo5er9++WjUnFRJda5sISIFEubUxGS+9NGkWOl6Jm7kwboSBYaFszD1O7&#10;jXLLGmCvZTSJ4/Oo0TY3VnPhHLy9boN0FfiLQnD/oyic8ERmFHLz4WnDc4PPaLVk6dYyU1a8S4P9&#10;QxY1qxRsOlBdM8/IzlbPqOqKW+104c+4riNdFBUXoQaoJomfVHNfMiNCLSCOM4NM7v/R8u/7O0uq&#10;PKMTShSroUU3VggUnExRnca4FED35s5ifc7cav7LQSA6iuDEAYZsmm86Bxa28zoocihsjSuhVnII&#10;wj8MwouDJxxenk/n0BwOgTBCdpb2C/nO+S9CBxK2v3W+7VkOo6B43uW9BoqiltC+DxGJSUOSvr0D&#10;IhkhkpiUJyAgwysk0yPEKY7ZCAHbnMpkPoKcTuR8hHiB5OIYcioVuH5DOS+wLI4hPQt0YNtrzMpe&#10;dn5Qne4wIgxveRzabLTD9mIToI3rBM8OUAAKm/QCGMRGcDhor4JBVQTP38QM6iH44k1gEAnBizG4&#10;Taer1YKPPHUQSwk4yAbXsNQwjxL1Q9KAF4ISZfjDt7Xei7UOcf94DdoTCls9hqV6DgvnGFB9rP83&#10;gQo3gvTfBBo2bCmAEzMPnRpKwMpHV85pWeU3lZSYvLPbzZW0ZM/QT8OvE+0IJkPTlcZl7TnAN8Ex&#10;0CRaV9no/AEMw+rWlOEjAoNS2z+UNGDIGXW/d8wKSuRXBY63SGYzqNSHyWx+MYGJHUc24whTHKgy&#10;6ikcUhxe+db1d8ZW2xJ2SsKxVfozGFVRoamE/NqsugmYbtCm+0Cgq4/nAfX4GVv9BQAA//8DAFBL&#10;AwQUAAYACAAAACEA1fWQV98AAAANAQAADwAAAGRycy9kb3ducmV2LnhtbEyPwWrDMBBE74X+g9hC&#10;b41kU+zgWg4hoVDoqW4J5KbYW9vUWhlJSZy/7/rUHmf2MTtTbmY7igv6MDjSkKwUCKTGtQN1Gr4+&#10;X5/WIEI01JrREWq4YYBNdX9XmqJ1V/rASx07wSEUCqOhj3EqpAxNj9aElZuQ+PbtvDWRpe9k682V&#10;w+0oU6Uyac1A/KE3E+56bH7qs9Xwtq+P+U4+R3vbRrm374ej9wetHx/m7QuIiHP8g2Gpz9Wh4k4n&#10;d6Y2iJG1ylXGrIZ1plIQC6LyhK3TYiUpyKqU/1dUvwAAAP//AwBQSwECLQAUAAYACAAAACEAtoM4&#10;kv4AAADhAQAAEwAAAAAAAAAAAAAAAAAAAAAAW0NvbnRlbnRfVHlwZXNdLnhtbFBLAQItABQABgAI&#10;AAAAIQA4/SH/1gAAAJQBAAALAAAAAAAAAAAAAAAAAC8BAABfcmVscy8ucmVsc1BLAQItABQABgAI&#10;AAAAIQAbS4dEwwIAAA4HAAAOAAAAAAAAAAAAAAAAAC4CAABkcnMvZTJvRG9jLnhtbFBLAQItABQA&#10;BgAIAAAAIQDV9ZBX3wAAAA0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Pr="007D19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503216773" behindDoc="1" locked="0" layoutInCell="0" allowOverlap="1" wp14:anchorId="167EE6A9" wp14:editId="63242AB6">
                <wp:simplePos x="0" y="0"/>
                <wp:positionH relativeFrom="page">
                  <wp:posOffset>6798310</wp:posOffset>
                </wp:positionH>
                <wp:positionV relativeFrom="page">
                  <wp:posOffset>5462270</wp:posOffset>
                </wp:positionV>
                <wp:extent cx="6350" cy="6350"/>
                <wp:effectExtent l="0" t="444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45D16" id="Freeform 2" o:spid="_x0000_s1026" style="position:absolute;z-index:-997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5.3pt,430.6pt,535.3pt,430.1pt,535.8pt,430.1pt,535.8pt,430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NEwwIAAA4HAAAOAAAAZHJzL2Uyb0RvYy54bWysVV1r2zAUfR/sPwg9DlbbadKspk4ZLR2D&#10;bis0+wGKLMdmsqRJSpzu1+9e+aNO60IYy4Mj+R4d3XuudHx1fagl2QvrKq0ympzFlAjFdV6pbUZ/&#10;ru8+fqLEeaZyJrUSGX0Sjl6v3r+7akwqZrrUMheWAIlyaWMyWnpv0ihyvBQ1c2faCAXBQtuaeZja&#10;bZRb1gB7LaNZHF9Ejba5sZoL5+DtbRukq8BfFIL7H0XhhCcyo5CbD08bnht8Rqsrlm4tM2XFuzTY&#10;P2RRs0rBpgPVLfOM7Gz1iqquuNVOF/6M6zrSRVFxEWqAapL4RTWPJTMi1ALiODPI5P4fLf++f7Ck&#10;yqF3lChWQ4vurBAoOJmhOo1xKYAezYPF+py51/yXg0B0FMGJAwzZNN90Dixs53VQ5FDYGldCreQQ&#10;hH8ahBcHTzi8vDhfQHM4BMII2VnaL+Q7578IHUjY/t75tmc5jILieZf3GiiKWkL7PkQkJg1J+vYO&#10;CKhxQCQxKScgsxFkmuT8CDHFMR8hYJupTBYjyHQiFyPEGyTLY8hUKnD9xhVPpXJ5DOlZoAPbXmNW&#10;9rLzg+p0hxFheMvj0GajHbYXmwBtXCd4doACUNikN8AgNoLPTwKDqghenAQG9RC8PAkMIiH4cgxu&#10;c+9qteAjLx3EUgIOssE1LDXMo0T9kDRwn0CJMvzh21rvxVqHuH++Bu0Jha2ew1K9hoVzDKg+1v+b&#10;QIUbQfongYYNWwrgxMxDp4YSsPLRlXNaVvldJSUm7+x2cyMt2TP00/DrRDuCydB0pXFZew7wTXAM&#10;NInWVTY6fwLDsLo1ZfiIwKDU9g8lDRhyRt3vHbOCEvlVgeNdJvM5VOrDZL5YzmBix5HNOMIUB6qM&#10;egqHFIc3vnX9nbHVtoSdknBslf4MRlVUaCohvzarbgKmG7TpPhDo6uN5QD1/xlZ/AQAA//8DAFBL&#10;AwQUAAYACAAAACEA1fWQV98AAAANAQAADwAAAGRycy9kb3ducmV2LnhtbEyPwWrDMBBE74X+g9hC&#10;b41kU+zgWg4hoVDoqW4J5KbYW9vUWhlJSZy/7/rUHmf2MTtTbmY7igv6MDjSkKwUCKTGtQN1Gr4+&#10;X5/WIEI01JrREWq4YYBNdX9XmqJ1V/rASx07wSEUCqOhj3EqpAxNj9aElZuQ+PbtvDWRpe9k682V&#10;w+0oU6Uyac1A/KE3E+56bH7qs9Xwtq+P+U4+R3vbRrm374ej9wetHx/m7QuIiHP8g2Gpz9Wh4k4n&#10;d6Y2iJG1ylXGrIZ1plIQC6LyhK3TYiUpyKqU/1dUvwAAAP//AwBQSwECLQAUAAYACAAAACEAtoM4&#10;kv4AAADhAQAAEwAAAAAAAAAAAAAAAAAAAAAAW0NvbnRlbnRfVHlwZXNdLnhtbFBLAQItABQABgAI&#10;AAAAIQA4/SH/1gAAAJQBAAALAAAAAAAAAAAAAAAAAC8BAABfcmVscy8ucmVsc1BLAQItABQABgAI&#10;AAAAIQA8TrNEwwIAAA4HAAAOAAAAAAAAAAAAAAAAAC4CAABkcnMvZTJvRG9jLnhtbFBLAQItABQA&#10;BgAIAAAAIQDV9ZBX3wAAAA0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</w:p>
    <w:sectPr w:rsidR="00462469" w:rsidRPr="007D19E8" w:rsidSect="00462469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7D6"/>
    <w:multiLevelType w:val="hybridMultilevel"/>
    <w:tmpl w:val="53BE0694"/>
    <w:lvl w:ilvl="0" w:tplc="E0C6C2B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2" w:hanging="360"/>
      </w:pPr>
    </w:lvl>
    <w:lvl w:ilvl="2" w:tplc="0C0A001B" w:tentative="1">
      <w:start w:val="1"/>
      <w:numFmt w:val="lowerRoman"/>
      <w:lvlText w:val="%3."/>
      <w:lvlJc w:val="right"/>
      <w:pPr>
        <w:ind w:left="2272" w:hanging="180"/>
      </w:pPr>
    </w:lvl>
    <w:lvl w:ilvl="3" w:tplc="0C0A000F" w:tentative="1">
      <w:start w:val="1"/>
      <w:numFmt w:val="decimal"/>
      <w:lvlText w:val="%4."/>
      <w:lvlJc w:val="left"/>
      <w:pPr>
        <w:ind w:left="2992" w:hanging="360"/>
      </w:pPr>
    </w:lvl>
    <w:lvl w:ilvl="4" w:tplc="0C0A0019" w:tentative="1">
      <w:start w:val="1"/>
      <w:numFmt w:val="lowerLetter"/>
      <w:lvlText w:val="%5."/>
      <w:lvlJc w:val="left"/>
      <w:pPr>
        <w:ind w:left="3712" w:hanging="360"/>
      </w:pPr>
    </w:lvl>
    <w:lvl w:ilvl="5" w:tplc="0C0A001B" w:tentative="1">
      <w:start w:val="1"/>
      <w:numFmt w:val="lowerRoman"/>
      <w:lvlText w:val="%6."/>
      <w:lvlJc w:val="right"/>
      <w:pPr>
        <w:ind w:left="4432" w:hanging="180"/>
      </w:pPr>
    </w:lvl>
    <w:lvl w:ilvl="6" w:tplc="0C0A000F" w:tentative="1">
      <w:start w:val="1"/>
      <w:numFmt w:val="decimal"/>
      <w:lvlText w:val="%7."/>
      <w:lvlJc w:val="left"/>
      <w:pPr>
        <w:ind w:left="5152" w:hanging="360"/>
      </w:pPr>
    </w:lvl>
    <w:lvl w:ilvl="7" w:tplc="0C0A0019" w:tentative="1">
      <w:start w:val="1"/>
      <w:numFmt w:val="lowerLetter"/>
      <w:lvlText w:val="%8."/>
      <w:lvlJc w:val="left"/>
      <w:pPr>
        <w:ind w:left="5872" w:hanging="360"/>
      </w:pPr>
    </w:lvl>
    <w:lvl w:ilvl="8" w:tplc="0C0A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2A3D63"/>
    <w:rsid w:val="00462469"/>
    <w:rsid w:val="00571233"/>
    <w:rsid w:val="0073145B"/>
    <w:rsid w:val="00742CD9"/>
    <w:rsid w:val="007D19E8"/>
    <w:rsid w:val="008202E3"/>
    <w:rsid w:val="00A60761"/>
    <w:rsid w:val="00A75844"/>
    <w:rsid w:val="00CF5780"/>
    <w:rsid w:val="00DC23B4"/>
    <w:rsid w:val="00E5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9B309"/>
  <w15:docId w15:val="{205D621C-1F87-4834-B37B-E9DCD5F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198/ingeo2019.72.01/" TargetMode="External"/><Relationship Id="rId13" Type="http://schemas.openxmlformats.org/officeDocument/2006/relationships/hyperlink" Target="http://bibliotecadigital.ciren.cl//handle/123456789/2920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cosust.2012.07.005/" TargetMode="External"/><Relationship Id="rId12" Type="http://schemas.openxmlformats.org/officeDocument/2006/relationships/hyperlink" Target="https://www.bcn.cl/leychile/navegar?idnorma=27944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a.gob.cl/documentacion/guias-evaluacion-impacto-ambient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4067/s0718-/" TargetMode="External"/><Relationship Id="rId11" Type="http://schemas.openxmlformats.org/officeDocument/2006/relationships/hyperlink" Target="https://www.leychile.cl/n?i=30667&amp;f=2016-06-01&amp;p=/" TargetMode="External"/><Relationship Id="rId5" Type="http://schemas.openxmlformats.org/officeDocument/2006/relationships/hyperlink" Target="http://www.chilesustentable.net/publicacion/propuestas-comision-sindical-ciudadana-/" TargetMode="External"/><Relationship Id="rId15" Type="http://schemas.openxmlformats.org/officeDocument/2006/relationships/hyperlink" Target="https://www.bcn.cl/leychile/navegar?idNorma=1083574&amp;idParte=0" TargetMode="External"/><Relationship Id="rId10" Type="http://schemas.openxmlformats.org/officeDocument/2006/relationships/hyperlink" Target="https://sea.gob.cl/sites/default/files/migration_files/dto-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epal.org/acuerdodeesca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2366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DELGADO ALTAMIRANO ESTEBAN NELSON</cp:lastModifiedBy>
  <cp:revision>3</cp:revision>
  <dcterms:created xsi:type="dcterms:W3CDTF">2021-08-12T21:54:00Z</dcterms:created>
  <dcterms:modified xsi:type="dcterms:W3CDTF">2021-08-12T21:55:00Z</dcterms:modified>
</cp:coreProperties>
</file>