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494" w:type="dxa"/>
        <w:tblLook w:val="04A0" w:firstRow="1" w:lastRow="0" w:firstColumn="1" w:lastColumn="0" w:noHBand="0" w:noVBand="1"/>
      </w:tblPr>
      <w:tblGrid>
        <w:gridCol w:w="4106"/>
        <w:gridCol w:w="4388"/>
      </w:tblGrid>
      <w:tr w:rsidR="00E814FF" w14:paraId="1839623C" w14:textId="77777777" w:rsidTr="00422B82">
        <w:tc>
          <w:tcPr>
            <w:tcW w:w="8494" w:type="dxa"/>
            <w:gridSpan w:val="2"/>
            <w:shd w:val="clear" w:color="auto" w:fill="D9D9D9" w:themeFill="background1" w:themeFillShade="D9"/>
          </w:tcPr>
          <w:p w14:paraId="2232F6F9" w14:textId="77777777" w:rsidR="00E814FF" w:rsidRPr="005F7430" w:rsidRDefault="00E814FF" w:rsidP="007E1B71">
            <w:pPr>
              <w:jc w:val="center"/>
              <w:rPr>
                <w:rFonts w:ascii="Arial" w:hAnsi="Arial" w:cs="Arial"/>
                <w:b/>
              </w:rPr>
            </w:pPr>
            <w:bookmarkStart w:id="0" w:name="_GoBack"/>
            <w:bookmarkEnd w:id="0"/>
            <w:r w:rsidRPr="005F7430">
              <w:rPr>
                <w:rFonts w:ascii="Arial" w:hAnsi="Arial" w:cs="Arial"/>
                <w:b/>
              </w:rPr>
              <w:t>PROGRAMA</w:t>
            </w:r>
          </w:p>
        </w:tc>
      </w:tr>
      <w:tr w:rsidR="00E814FF" w14:paraId="1CFD1E28" w14:textId="77777777" w:rsidTr="00422B82">
        <w:trPr>
          <w:trHeight w:val="624"/>
        </w:trPr>
        <w:tc>
          <w:tcPr>
            <w:tcW w:w="4106" w:type="dxa"/>
            <w:vAlign w:val="center"/>
          </w:tcPr>
          <w:p w14:paraId="6C7A5EFA" w14:textId="77777777" w:rsidR="00E814FF" w:rsidRPr="006A0118" w:rsidRDefault="00940AFF" w:rsidP="00940AFF">
            <w:pPr>
              <w:pStyle w:val="Prrafodelista"/>
              <w:numPr>
                <w:ilvl w:val="0"/>
                <w:numId w:val="26"/>
              </w:numPr>
              <w:spacing w:after="0" w:line="240" w:lineRule="auto"/>
              <w:ind w:left="447" w:hanging="283"/>
              <w:rPr>
                <w:rFonts w:ascii="Arial" w:hAnsi="Arial" w:cs="Arial"/>
              </w:rPr>
            </w:pPr>
            <w:r>
              <w:rPr>
                <w:rFonts w:ascii="Arial" w:hAnsi="Arial" w:cs="Arial"/>
              </w:rPr>
              <w:t>Nombre de la asignatura</w:t>
            </w:r>
            <w:r w:rsidR="00E814FF" w:rsidRPr="006A0118">
              <w:rPr>
                <w:rFonts w:ascii="Arial" w:hAnsi="Arial" w:cs="Arial"/>
              </w:rPr>
              <w:t xml:space="preserve">: </w:t>
            </w:r>
          </w:p>
        </w:tc>
        <w:tc>
          <w:tcPr>
            <w:tcW w:w="4388" w:type="dxa"/>
            <w:vAlign w:val="center"/>
          </w:tcPr>
          <w:p w14:paraId="2D9A8C17" w14:textId="77777777" w:rsidR="00E814FF" w:rsidRPr="00EC721B" w:rsidRDefault="00422B82" w:rsidP="00422B82">
            <w:pPr>
              <w:ind w:left="447" w:hanging="283"/>
              <w:rPr>
                <w:rFonts w:ascii="Arial" w:hAnsi="Arial" w:cs="Arial"/>
                <w:b/>
                <w:highlight w:val="yellow"/>
              </w:rPr>
            </w:pPr>
            <w:r>
              <w:rPr>
                <w:rFonts w:ascii="Arial" w:hAnsi="Arial" w:cs="Arial"/>
                <w:b/>
                <w:highlight w:val="yellow"/>
              </w:rPr>
              <w:t>(según programa de nivel)</w:t>
            </w:r>
          </w:p>
        </w:tc>
      </w:tr>
      <w:tr w:rsidR="00E814FF" w14:paraId="6DCA1967" w14:textId="77777777" w:rsidTr="00422B82">
        <w:trPr>
          <w:trHeight w:val="624"/>
        </w:trPr>
        <w:tc>
          <w:tcPr>
            <w:tcW w:w="4106" w:type="dxa"/>
            <w:vAlign w:val="center"/>
          </w:tcPr>
          <w:p w14:paraId="357AA92B" w14:textId="77777777" w:rsidR="00E814FF" w:rsidRP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Nombre de la sección:</w:t>
            </w:r>
          </w:p>
        </w:tc>
        <w:tc>
          <w:tcPr>
            <w:tcW w:w="4388" w:type="dxa"/>
            <w:vAlign w:val="center"/>
          </w:tcPr>
          <w:p w14:paraId="3DB898C9" w14:textId="77777777" w:rsidR="00E814FF" w:rsidRPr="007108B6" w:rsidRDefault="007108B6" w:rsidP="00422B82">
            <w:pPr>
              <w:ind w:left="447" w:hanging="283"/>
              <w:rPr>
                <w:rFonts w:ascii="Arial" w:hAnsi="Arial" w:cs="Arial"/>
                <w:b/>
                <w:highlight w:val="yellow"/>
              </w:rPr>
            </w:pPr>
            <w:r w:rsidRPr="007108B6">
              <w:rPr>
                <w:rFonts w:ascii="Arial" w:hAnsi="Arial" w:cs="Arial"/>
                <w:b/>
                <w:highlight w:val="yellow"/>
              </w:rPr>
              <w:t>(según equipo docente)</w:t>
            </w:r>
          </w:p>
        </w:tc>
      </w:tr>
      <w:tr w:rsidR="00422B82" w14:paraId="7E54E060" w14:textId="77777777" w:rsidTr="00422B82">
        <w:trPr>
          <w:trHeight w:val="624"/>
        </w:trPr>
        <w:tc>
          <w:tcPr>
            <w:tcW w:w="4106" w:type="dxa"/>
            <w:vAlign w:val="center"/>
          </w:tcPr>
          <w:p w14:paraId="7D3D8212" w14:textId="77777777" w:rsid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P</w:t>
            </w:r>
            <w:r w:rsidRPr="00E814FF">
              <w:rPr>
                <w:rFonts w:ascii="Arial" w:hAnsi="Arial" w:cs="Arial"/>
              </w:rPr>
              <w:t>rofesor</w:t>
            </w:r>
            <w:r>
              <w:rPr>
                <w:rFonts w:ascii="Arial" w:hAnsi="Arial" w:cs="Arial"/>
              </w:rPr>
              <w:t>es</w:t>
            </w:r>
            <w:r w:rsidRPr="00E814FF">
              <w:rPr>
                <w:rFonts w:ascii="Arial" w:hAnsi="Arial" w:cs="Arial"/>
              </w:rPr>
              <w:t>:</w:t>
            </w:r>
          </w:p>
        </w:tc>
        <w:tc>
          <w:tcPr>
            <w:tcW w:w="4388" w:type="dxa"/>
            <w:vAlign w:val="center"/>
          </w:tcPr>
          <w:p w14:paraId="3BB3DDE8" w14:textId="03332D69" w:rsidR="00422B82" w:rsidRPr="007108B6" w:rsidRDefault="00AD4CAB" w:rsidP="004D4CD8">
            <w:pPr>
              <w:ind w:left="172" w:hanging="8"/>
              <w:rPr>
                <w:rFonts w:ascii="Arial" w:hAnsi="Arial" w:cs="Arial"/>
                <w:b/>
                <w:highlight w:val="yellow"/>
              </w:rPr>
            </w:pPr>
            <w:r>
              <w:rPr>
                <w:rFonts w:ascii="Arial" w:hAnsi="Arial" w:cs="Arial"/>
                <w:b/>
                <w:highlight w:val="yellow"/>
              </w:rPr>
              <w:t>Isabel Serra</w:t>
            </w:r>
          </w:p>
        </w:tc>
      </w:tr>
      <w:tr w:rsidR="00E814FF" w14:paraId="6C1EC4F4" w14:textId="77777777" w:rsidTr="00422B82">
        <w:trPr>
          <w:trHeight w:val="624"/>
        </w:trPr>
        <w:tc>
          <w:tcPr>
            <w:tcW w:w="4106" w:type="dxa"/>
            <w:vAlign w:val="center"/>
          </w:tcPr>
          <w:p w14:paraId="1930AD93"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A</w:t>
            </w:r>
            <w:r w:rsidR="00E814FF" w:rsidRPr="00E814FF">
              <w:rPr>
                <w:rFonts w:ascii="Arial" w:hAnsi="Arial" w:cs="Arial"/>
              </w:rPr>
              <w:t>yudante:</w:t>
            </w:r>
          </w:p>
        </w:tc>
        <w:tc>
          <w:tcPr>
            <w:tcW w:w="4388" w:type="dxa"/>
            <w:vAlign w:val="center"/>
          </w:tcPr>
          <w:p w14:paraId="7B7FAD0D" w14:textId="77777777" w:rsidR="00E814FF" w:rsidRPr="007108B6" w:rsidRDefault="002C181D" w:rsidP="00091AA4">
            <w:pPr>
              <w:ind w:left="447" w:hanging="283"/>
              <w:rPr>
                <w:rFonts w:ascii="Arial" w:hAnsi="Arial" w:cs="Arial"/>
                <w:b/>
                <w:highlight w:val="yellow"/>
              </w:rPr>
            </w:pPr>
            <w:r>
              <w:rPr>
                <w:rFonts w:ascii="Arial" w:hAnsi="Arial" w:cs="Arial"/>
                <w:b/>
                <w:highlight w:val="yellow"/>
              </w:rPr>
              <w:t xml:space="preserve">(según confirmación </w:t>
            </w:r>
            <w:r w:rsidR="00091AA4">
              <w:rPr>
                <w:rFonts w:ascii="Arial" w:hAnsi="Arial" w:cs="Arial"/>
                <w:b/>
                <w:highlight w:val="yellow"/>
              </w:rPr>
              <w:t>de Escuela</w:t>
            </w:r>
            <w:r w:rsidR="007108B6" w:rsidRPr="007108B6">
              <w:rPr>
                <w:rFonts w:ascii="Arial" w:hAnsi="Arial" w:cs="Arial"/>
                <w:b/>
                <w:highlight w:val="yellow"/>
              </w:rPr>
              <w:t>)</w:t>
            </w:r>
          </w:p>
        </w:tc>
      </w:tr>
      <w:tr w:rsidR="00E814FF" w14:paraId="5C45F019" w14:textId="77777777" w:rsidTr="00422B82">
        <w:trPr>
          <w:trHeight w:val="624"/>
        </w:trPr>
        <w:tc>
          <w:tcPr>
            <w:tcW w:w="4106" w:type="dxa"/>
            <w:vAlign w:val="center"/>
          </w:tcPr>
          <w:p w14:paraId="7376C0F2"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 xml:space="preserve">Nombre de la actividad curricular en inglés: </w:t>
            </w:r>
          </w:p>
        </w:tc>
        <w:tc>
          <w:tcPr>
            <w:tcW w:w="4388" w:type="dxa"/>
            <w:vAlign w:val="center"/>
          </w:tcPr>
          <w:p w14:paraId="2DD4EAF1" w14:textId="77777777" w:rsidR="00E814FF" w:rsidRPr="007108B6" w:rsidRDefault="007108B6" w:rsidP="00422B82">
            <w:pPr>
              <w:ind w:left="447" w:hanging="283"/>
              <w:rPr>
                <w:rFonts w:ascii="Arial" w:hAnsi="Arial" w:cs="Arial"/>
                <w:b/>
                <w:highlight w:val="yellow"/>
              </w:rPr>
            </w:pPr>
            <w:r w:rsidRPr="007108B6">
              <w:rPr>
                <w:rFonts w:ascii="Arial" w:hAnsi="Arial" w:cs="Arial"/>
                <w:b/>
                <w:highlight w:val="yellow"/>
              </w:rPr>
              <w:t>(según programa de nivel)</w:t>
            </w:r>
          </w:p>
        </w:tc>
      </w:tr>
      <w:tr w:rsidR="00E814FF" w14:paraId="72D66169" w14:textId="77777777" w:rsidTr="00422B82">
        <w:trPr>
          <w:trHeight w:val="624"/>
        </w:trPr>
        <w:tc>
          <w:tcPr>
            <w:tcW w:w="4106" w:type="dxa"/>
            <w:vAlign w:val="center"/>
          </w:tcPr>
          <w:p w14:paraId="0218D30A"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Unidad Académica</w:t>
            </w:r>
            <w:r w:rsidR="00E814FF" w:rsidRPr="00E814FF">
              <w:rPr>
                <w:rFonts w:ascii="Arial" w:hAnsi="Arial" w:cs="Arial"/>
              </w:rPr>
              <w:t>:</w:t>
            </w:r>
          </w:p>
        </w:tc>
        <w:tc>
          <w:tcPr>
            <w:tcW w:w="4388" w:type="dxa"/>
            <w:vAlign w:val="center"/>
          </w:tcPr>
          <w:p w14:paraId="0D64E5F3" w14:textId="77777777" w:rsidR="00E814FF" w:rsidRPr="00E814FF" w:rsidRDefault="00E814FF" w:rsidP="00422B82">
            <w:pPr>
              <w:ind w:left="179" w:hanging="15"/>
              <w:rPr>
                <w:rFonts w:ascii="Arial" w:hAnsi="Arial" w:cs="Arial"/>
              </w:rPr>
            </w:pPr>
            <w:r>
              <w:rPr>
                <w:rFonts w:ascii="Arial" w:hAnsi="Arial" w:cs="Arial"/>
              </w:rPr>
              <w:t>Escuela de Pregrado</w:t>
            </w:r>
            <w:r w:rsidRPr="00E814FF">
              <w:rPr>
                <w:rFonts w:ascii="Arial" w:hAnsi="Arial" w:cs="Arial"/>
              </w:rPr>
              <w:t xml:space="preserve"> / C</w:t>
            </w:r>
            <w:r>
              <w:rPr>
                <w:rFonts w:ascii="Arial" w:hAnsi="Arial" w:cs="Arial"/>
              </w:rPr>
              <w:t xml:space="preserve">arrera de </w:t>
            </w:r>
            <w:r w:rsidR="006A0118">
              <w:rPr>
                <w:rFonts w:ascii="Arial" w:hAnsi="Arial" w:cs="Arial"/>
              </w:rPr>
              <w:t>Arquitectura</w:t>
            </w:r>
          </w:p>
        </w:tc>
      </w:tr>
      <w:tr w:rsidR="00E814FF" w14:paraId="6AA74C08" w14:textId="77777777" w:rsidTr="00422B82">
        <w:trPr>
          <w:trHeight w:val="624"/>
        </w:trPr>
        <w:tc>
          <w:tcPr>
            <w:tcW w:w="4106" w:type="dxa"/>
            <w:vAlign w:val="center"/>
          </w:tcPr>
          <w:p w14:paraId="2563EA97"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Horas de trabajo</w:t>
            </w:r>
            <w:r w:rsidR="00422B82">
              <w:rPr>
                <w:rFonts w:ascii="Arial" w:hAnsi="Arial" w:cs="Arial"/>
              </w:rPr>
              <w:t xml:space="preserve"> de estudiante:</w:t>
            </w:r>
          </w:p>
        </w:tc>
        <w:tc>
          <w:tcPr>
            <w:tcW w:w="4388" w:type="dxa"/>
            <w:vAlign w:val="center"/>
          </w:tcPr>
          <w:p w14:paraId="052B56A3" w14:textId="77777777" w:rsidR="00E814FF" w:rsidRPr="00D94877" w:rsidRDefault="002D11C3" w:rsidP="00422B82">
            <w:pPr>
              <w:ind w:left="447" w:hanging="283"/>
              <w:rPr>
                <w:rFonts w:ascii="Arial" w:hAnsi="Arial" w:cs="Arial"/>
              </w:rPr>
            </w:pPr>
            <w:r w:rsidRPr="007108B6">
              <w:rPr>
                <w:rFonts w:ascii="Arial" w:hAnsi="Arial" w:cs="Arial"/>
                <w:b/>
                <w:highlight w:val="yellow"/>
              </w:rPr>
              <w:t>(según programa de nivel)</w:t>
            </w:r>
          </w:p>
        </w:tc>
      </w:tr>
      <w:tr w:rsidR="00E814FF" w14:paraId="50155A91" w14:textId="77777777" w:rsidTr="00422B82">
        <w:trPr>
          <w:trHeight w:val="624"/>
        </w:trPr>
        <w:tc>
          <w:tcPr>
            <w:tcW w:w="4106" w:type="dxa"/>
            <w:vAlign w:val="center"/>
          </w:tcPr>
          <w:p w14:paraId="2F1CBE2D"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w:t>
            </w:r>
            <w:r w:rsidR="00D94877">
              <w:rPr>
                <w:rFonts w:ascii="Arial" w:hAnsi="Arial" w:cs="Arial"/>
              </w:rPr>
              <w:t xml:space="preserve">.1 </w:t>
            </w:r>
            <w:r>
              <w:rPr>
                <w:rFonts w:ascii="Arial" w:hAnsi="Arial" w:cs="Arial"/>
              </w:rPr>
              <w:t xml:space="preserve">Horas </w:t>
            </w:r>
            <w:r w:rsidR="00E814FF" w:rsidRPr="00E814FF">
              <w:rPr>
                <w:rFonts w:ascii="Arial" w:hAnsi="Arial" w:cs="Arial"/>
              </w:rPr>
              <w:t>directa</w:t>
            </w:r>
            <w:r>
              <w:rPr>
                <w:rFonts w:ascii="Arial" w:hAnsi="Arial" w:cs="Arial"/>
              </w:rPr>
              <w:t>s (en aula)</w:t>
            </w:r>
            <w:r w:rsidR="00E814FF" w:rsidRPr="00E814FF">
              <w:rPr>
                <w:rFonts w:ascii="Arial" w:hAnsi="Arial" w:cs="Arial"/>
              </w:rPr>
              <w:t>:</w:t>
            </w:r>
          </w:p>
        </w:tc>
        <w:tc>
          <w:tcPr>
            <w:tcW w:w="4388" w:type="dxa"/>
            <w:vAlign w:val="center"/>
          </w:tcPr>
          <w:p w14:paraId="7CB89411" w14:textId="77777777" w:rsidR="00E814FF" w:rsidRDefault="002D11C3" w:rsidP="002D11C3">
            <w:pPr>
              <w:ind w:left="447" w:hanging="283"/>
              <w:rPr>
                <w:rFonts w:ascii="Arial" w:hAnsi="Arial" w:cs="Arial"/>
              </w:rPr>
            </w:pPr>
            <w:r w:rsidRPr="007108B6">
              <w:rPr>
                <w:rFonts w:ascii="Arial" w:hAnsi="Arial" w:cs="Arial"/>
                <w:b/>
                <w:highlight w:val="yellow"/>
              </w:rPr>
              <w:t>(según programa de nivel)</w:t>
            </w:r>
          </w:p>
        </w:tc>
      </w:tr>
      <w:tr w:rsidR="00E814FF" w14:paraId="08279AF7" w14:textId="77777777" w:rsidTr="00422B82">
        <w:trPr>
          <w:trHeight w:val="624"/>
        </w:trPr>
        <w:tc>
          <w:tcPr>
            <w:tcW w:w="4106" w:type="dxa"/>
            <w:vAlign w:val="center"/>
          </w:tcPr>
          <w:p w14:paraId="5E405965"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7.2</w:t>
            </w:r>
            <w:r w:rsidR="00D94877">
              <w:rPr>
                <w:rFonts w:ascii="Arial" w:hAnsi="Arial" w:cs="Arial"/>
              </w:rPr>
              <w:t xml:space="preserve"> </w:t>
            </w:r>
            <w:r>
              <w:rPr>
                <w:rFonts w:ascii="Arial" w:hAnsi="Arial" w:cs="Arial"/>
              </w:rPr>
              <w:t xml:space="preserve">Horas </w:t>
            </w:r>
            <w:r w:rsidR="00E814FF" w:rsidRPr="00E814FF">
              <w:rPr>
                <w:rFonts w:ascii="Arial" w:hAnsi="Arial" w:cs="Arial"/>
              </w:rPr>
              <w:t>indirecta</w:t>
            </w:r>
            <w:r>
              <w:rPr>
                <w:rFonts w:ascii="Arial" w:hAnsi="Arial" w:cs="Arial"/>
              </w:rPr>
              <w:t>s (autónomas):</w:t>
            </w:r>
          </w:p>
        </w:tc>
        <w:tc>
          <w:tcPr>
            <w:tcW w:w="4388" w:type="dxa"/>
            <w:vAlign w:val="center"/>
          </w:tcPr>
          <w:p w14:paraId="65B26708" w14:textId="77777777" w:rsidR="00E814FF" w:rsidRPr="00E814FF" w:rsidRDefault="002D11C3" w:rsidP="002D11C3">
            <w:pPr>
              <w:ind w:left="447" w:hanging="283"/>
              <w:rPr>
                <w:rFonts w:ascii="Arial" w:hAnsi="Arial" w:cs="Arial"/>
              </w:rPr>
            </w:pPr>
            <w:r w:rsidRPr="007108B6">
              <w:rPr>
                <w:rFonts w:ascii="Arial" w:hAnsi="Arial" w:cs="Arial"/>
                <w:b/>
                <w:highlight w:val="yellow"/>
              </w:rPr>
              <w:t>(según programa de nivel)</w:t>
            </w:r>
          </w:p>
        </w:tc>
      </w:tr>
      <w:tr w:rsidR="00E814FF" w14:paraId="090809B6" w14:textId="77777777" w:rsidTr="00422B82">
        <w:trPr>
          <w:trHeight w:val="624"/>
        </w:trPr>
        <w:tc>
          <w:tcPr>
            <w:tcW w:w="4106" w:type="dxa"/>
            <w:vAlign w:val="center"/>
          </w:tcPr>
          <w:p w14:paraId="7270AF46"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Tipo de créditos</w:t>
            </w:r>
            <w:r w:rsidR="00422B82">
              <w:rPr>
                <w:rFonts w:ascii="Arial" w:hAnsi="Arial" w:cs="Arial"/>
              </w:rPr>
              <w:t>:</w:t>
            </w:r>
          </w:p>
        </w:tc>
        <w:tc>
          <w:tcPr>
            <w:tcW w:w="4388" w:type="dxa"/>
            <w:vAlign w:val="center"/>
          </w:tcPr>
          <w:p w14:paraId="6800FD73" w14:textId="77777777" w:rsidR="00E814FF" w:rsidRPr="00D94877" w:rsidRDefault="00E814FF" w:rsidP="00422B82">
            <w:pPr>
              <w:ind w:left="447" w:hanging="283"/>
              <w:rPr>
                <w:rFonts w:ascii="Arial" w:hAnsi="Arial" w:cs="Arial"/>
              </w:rPr>
            </w:pPr>
            <w:r w:rsidRPr="00D94877">
              <w:rPr>
                <w:rFonts w:ascii="Arial" w:hAnsi="Arial" w:cs="Arial"/>
              </w:rPr>
              <w:t xml:space="preserve">Sistema de Créditos Transferibles </w:t>
            </w:r>
          </w:p>
        </w:tc>
      </w:tr>
      <w:tr w:rsidR="00E814FF" w14:paraId="6E9902B1" w14:textId="77777777" w:rsidTr="00422B82">
        <w:trPr>
          <w:trHeight w:val="624"/>
        </w:trPr>
        <w:tc>
          <w:tcPr>
            <w:tcW w:w="4106" w:type="dxa"/>
            <w:vAlign w:val="center"/>
          </w:tcPr>
          <w:p w14:paraId="146931EF"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 xml:space="preserve">Número de créditos SCT – Chile: </w:t>
            </w:r>
          </w:p>
        </w:tc>
        <w:tc>
          <w:tcPr>
            <w:tcW w:w="4388" w:type="dxa"/>
            <w:vAlign w:val="center"/>
          </w:tcPr>
          <w:p w14:paraId="22AD54C0" w14:textId="77777777" w:rsidR="00E814FF" w:rsidRPr="00D94877" w:rsidRDefault="002D11C3" w:rsidP="002D11C3">
            <w:pPr>
              <w:ind w:left="447" w:hanging="283"/>
              <w:rPr>
                <w:rFonts w:ascii="Arial" w:hAnsi="Arial" w:cs="Arial"/>
              </w:rPr>
            </w:pPr>
            <w:r w:rsidRPr="007108B6">
              <w:rPr>
                <w:rFonts w:ascii="Arial" w:hAnsi="Arial" w:cs="Arial"/>
                <w:b/>
                <w:highlight w:val="yellow"/>
              </w:rPr>
              <w:t xml:space="preserve">(según </w:t>
            </w:r>
            <w:r>
              <w:rPr>
                <w:rFonts w:ascii="Arial" w:hAnsi="Arial" w:cs="Arial"/>
                <w:b/>
                <w:highlight w:val="yellow"/>
              </w:rPr>
              <w:t>malla</w:t>
            </w:r>
            <w:r w:rsidRPr="007108B6">
              <w:rPr>
                <w:rFonts w:ascii="Arial" w:hAnsi="Arial" w:cs="Arial"/>
                <w:b/>
                <w:highlight w:val="yellow"/>
              </w:rPr>
              <w:t>)</w:t>
            </w:r>
          </w:p>
        </w:tc>
      </w:tr>
    </w:tbl>
    <w:p w14:paraId="7F09424C" w14:textId="77777777" w:rsidR="00D94877" w:rsidRDefault="00D94877"/>
    <w:tbl>
      <w:tblPr>
        <w:tblStyle w:val="Tablaconcuadrcula"/>
        <w:tblW w:w="8494" w:type="dxa"/>
        <w:tblLook w:val="04A0" w:firstRow="1" w:lastRow="0" w:firstColumn="1" w:lastColumn="0" w:noHBand="0" w:noVBand="1"/>
      </w:tblPr>
      <w:tblGrid>
        <w:gridCol w:w="8494"/>
      </w:tblGrid>
      <w:tr w:rsidR="00D94877" w:rsidRPr="006A0118" w14:paraId="64933C7B" w14:textId="77777777" w:rsidTr="00C82B7D">
        <w:tc>
          <w:tcPr>
            <w:tcW w:w="8494" w:type="dxa"/>
          </w:tcPr>
          <w:p w14:paraId="21416382"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Propósito general del curso</w:t>
            </w:r>
          </w:p>
        </w:tc>
      </w:tr>
      <w:tr w:rsidR="00D94877" w:rsidRPr="006A0118" w14:paraId="59E3012A" w14:textId="77777777" w:rsidTr="00EA4ABF">
        <w:tc>
          <w:tcPr>
            <w:tcW w:w="8494" w:type="dxa"/>
          </w:tcPr>
          <w:p w14:paraId="7F8414BE" w14:textId="77777777" w:rsidR="00D94877" w:rsidRPr="006A0118" w:rsidRDefault="00D94877" w:rsidP="00E814FF">
            <w:pPr>
              <w:jc w:val="both"/>
              <w:rPr>
                <w:rFonts w:ascii="Arial" w:hAnsi="Arial" w:cs="Arial"/>
                <w:b/>
              </w:rPr>
            </w:pPr>
          </w:p>
          <w:p w14:paraId="037FDAE4" w14:textId="1A5015F3" w:rsidR="00AD4CAB" w:rsidRDefault="005A25F3" w:rsidP="00E814FF">
            <w:pPr>
              <w:jc w:val="both"/>
              <w:rPr>
                <w:rFonts w:ascii="Arial" w:hAnsi="Arial" w:cs="Arial"/>
                <w:b/>
              </w:rPr>
            </w:pPr>
            <w:r>
              <w:rPr>
                <w:rFonts w:ascii="Arial" w:hAnsi="Arial" w:cs="Arial"/>
                <w:b/>
              </w:rPr>
              <w:t>TALLER DE INTERVENCIÓN CONTEXTUAL</w:t>
            </w:r>
          </w:p>
          <w:p w14:paraId="0D66C653" w14:textId="29BF7CBD" w:rsidR="005A25F3" w:rsidRDefault="005A25F3" w:rsidP="00E814FF">
            <w:pPr>
              <w:jc w:val="both"/>
              <w:rPr>
                <w:rFonts w:ascii="Arial" w:hAnsi="Arial" w:cs="Arial"/>
                <w:b/>
              </w:rPr>
            </w:pPr>
            <w:r>
              <w:rPr>
                <w:rFonts w:ascii="Arial" w:hAnsi="Arial" w:cs="Arial"/>
                <w:b/>
              </w:rPr>
              <w:t>EL DERECHO A LA SUBCENTRALIDAD</w:t>
            </w:r>
          </w:p>
          <w:p w14:paraId="7D4300C7" w14:textId="77777777" w:rsidR="005A25F3" w:rsidRDefault="005A25F3" w:rsidP="00E814FF">
            <w:pPr>
              <w:jc w:val="both"/>
              <w:rPr>
                <w:rFonts w:ascii="Arial" w:hAnsi="Arial" w:cs="Arial"/>
                <w:b/>
              </w:rPr>
            </w:pPr>
          </w:p>
          <w:p w14:paraId="357EBFD0" w14:textId="3FE9477F" w:rsidR="00AD4CAB" w:rsidRPr="005A25F3" w:rsidRDefault="005A25F3" w:rsidP="00AD4CAB">
            <w:pPr>
              <w:jc w:val="both"/>
              <w:rPr>
                <w:rFonts w:ascii="Arial" w:hAnsi="Arial" w:cs="Arial"/>
                <w:sz w:val="20"/>
                <w:szCs w:val="20"/>
              </w:rPr>
            </w:pPr>
            <w:r>
              <w:rPr>
                <w:rFonts w:ascii="Arial" w:hAnsi="Arial" w:cs="Arial"/>
                <w:sz w:val="20"/>
                <w:szCs w:val="20"/>
              </w:rPr>
              <w:t xml:space="preserve">Este semestre </w:t>
            </w:r>
            <w:r w:rsidR="00AD4CAB" w:rsidRPr="005A25F3">
              <w:rPr>
                <w:rFonts w:ascii="Arial" w:hAnsi="Arial" w:cs="Arial"/>
                <w:sz w:val="20"/>
                <w:szCs w:val="20"/>
              </w:rPr>
              <w:t xml:space="preserve">el taller </w:t>
            </w:r>
            <w:r>
              <w:rPr>
                <w:rFonts w:ascii="Arial" w:hAnsi="Arial" w:cs="Arial"/>
                <w:sz w:val="20"/>
                <w:szCs w:val="20"/>
              </w:rPr>
              <w:t xml:space="preserve">de intervención contextual </w:t>
            </w:r>
            <w:r w:rsidR="00AD4CAB" w:rsidRPr="005A25F3">
              <w:rPr>
                <w:rFonts w:ascii="Arial" w:hAnsi="Arial" w:cs="Arial"/>
                <w:sz w:val="20"/>
                <w:szCs w:val="20"/>
              </w:rPr>
              <w:t>propone poner en agenda el derecho a las nuevas centralidades en la ciudad de Santiago. Revisitaremos el PRIS del año 60,</w:t>
            </w:r>
            <w:r>
              <w:rPr>
                <w:rFonts w:ascii="Arial" w:hAnsi="Arial" w:cs="Arial"/>
                <w:sz w:val="20"/>
                <w:szCs w:val="20"/>
              </w:rPr>
              <w:t xml:space="preserve"> y el PRMS 94</w:t>
            </w:r>
            <w:r w:rsidR="00AD4CAB" w:rsidRPr="005A25F3">
              <w:rPr>
                <w:rFonts w:ascii="Arial" w:hAnsi="Arial" w:cs="Arial"/>
                <w:sz w:val="20"/>
                <w:szCs w:val="20"/>
              </w:rPr>
              <w:t xml:space="preserve"> para identificar oportunidades donde la planificación (plan maestro), la inversión pública y privada (</w:t>
            </w:r>
            <w:r>
              <w:rPr>
                <w:rFonts w:ascii="Arial" w:hAnsi="Arial" w:cs="Arial"/>
                <w:sz w:val="20"/>
                <w:szCs w:val="20"/>
              </w:rPr>
              <w:t xml:space="preserve">pieza/ </w:t>
            </w:r>
            <w:proofErr w:type="spellStart"/>
            <w:r>
              <w:rPr>
                <w:rFonts w:ascii="Arial" w:hAnsi="Arial" w:cs="Arial"/>
                <w:sz w:val="20"/>
                <w:szCs w:val="20"/>
              </w:rPr>
              <w:t>proyecto</w:t>
            </w:r>
            <w:r w:rsidR="00867F8F">
              <w:rPr>
                <w:rFonts w:ascii="Arial" w:hAnsi="Arial" w:cs="Arial"/>
                <w:sz w:val="20"/>
                <w:szCs w:val="20"/>
              </w:rPr>
              <w:t>detonante</w:t>
            </w:r>
            <w:proofErr w:type="spellEnd"/>
            <w:r w:rsidR="00AD4CAB" w:rsidRPr="005A25F3">
              <w:rPr>
                <w:rFonts w:ascii="Arial" w:hAnsi="Arial" w:cs="Arial"/>
                <w:sz w:val="20"/>
                <w:szCs w:val="20"/>
              </w:rPr>
              <w:t>),</w:t>
            </w:r>
            <w:r w:rsidR="00867F8F">
              <w:rPr>
                <w:rFonts w:ascii="Arial" w:hAnsi="Arial" w:cs="Arial"/>
                <w:sz w:val="20"/>
                <w:szCs w:val="20"/>
              </w:rPr>
              <w:t xml:space="preserve"> para que</w:t>
            </w:r>
            <w:r w:rsidR="00AD4CAB" w:rsidRPr="005A25F3">
              <w:rPr>
                <w:rFonts w:ascii="Arial" w:hAnsi="Arial" w:cs="Arial"/>
                <w:sz w:val="20"/>
                <w:szCs w:val="20"/>
              </w:rPr>
              <w:t xml:space="preserve"> repare, consolide, re-construya núcleos urbanos que hagan disminuir la dependencia de la periferia con la zona de alta renta de la ciudad.</w:t>
            </w:r>
          </w:p>
          <w:p w14:paraId="44F4756F" w14:textId="77777777" w:rsidR="00AD4CAB" w:rsidRPr="004E5D91" w:rsidRDefault="00AD4CAB" w:rsidP="00AD4CAB">
            <w:pPr>
              <w:jc w:val="both"/>
              <w:rPr>
                <w:rFonts w:ascii="Arial" w:hAnsi="Arial" w:cs="Arial"/>
                <w:sz w:val="20"/>
                <w:szCs w:val="20"/>
              </w:rPr>
            </w:pPr>
          </w:p>
          <w:p w14:paraId="714A0088" w14:textId="342587CA" w:rsidR="00AD4CAB" w:rsidRPr="004E5D91" w:rsidRDefault="00AD4CAB" w:rsidP="00AD4CAB">
            <w:pPr>
              <w:jc w:val="both"/>
              <w:rPr>
                <w:rFonts w:ascii="Arial" w:hAnsi="Arial" w:cs="Arial"/>
                <w:sz w:val="20"/>
                <w:szCs w:val="20"/>
              </w:rPr>
            </w:pPr>
            <w:r w:rsidRPr="004E5D91">
              <w:rPr>
                <w:rFonts w:ascii="Arial" w:hAnsi="Arial" w:cs="Arial"/>
                <w:sz w:val="20"/>
                <w:szCs w:val="20"/>
              </w:rPr>
              <w:t>En una primera etapa estudiaremos en grupo los contenidos y distintas aproximaciones del análisis</w:t>
            </w:r>
            <w:r w:rsidR="005A25F3">
              <w:rPr>
                <w:rFonts w:ascii="Arial" w:hAnsi="Arial" w:cs="Arial"/>
                <w:sz w:val="20"/>
                <w:szCs w:val="20"/>
              </w:rPr>
              <w:t xml:space="preserve"> urbano y</w:t>
            </w:r>
            <w:r w:rsidRPr="004E5D91">
              <w:rPr>
                <w:rFonts w:ascii="Arial" w:hAnsi="Arial" w:cs="Arial"/>
                <w:sz w:val="20"/>
                <w:szCs w:val="20"/>
              </w:rPr>
              <w:t xml:space="preserve"> estratégico y trabajaremos en la elaboración de </w:t>
            </w:r>
            <w:r w:rsidR="00AD6D3E">
              <w:rPr>
                <w:rFonts w:ascii="Arial" w:hAnsi="Arial" w:cs="Arial"/>
                <w:sz w:val="20"/>
                <w:szCs w:val="20"/>
              </w:rPr>
              <w:t xml:space="preserve">estrategias de mejoramiento urbano para la </w:t>
            </w:r>
            <w:r w:rsidRPr="004E5D91">
              <w:rPr>
                <w:rFonts w:ascii="Arial" w:hAnsi="Arial" w:cs="Arial"/>
                <w:sz w:val="20"/>
                <w:szCs w:val="20"/>
              </w:rPr>
              <w:t>plaza dignidad que pueda</w:t>
            </w:r>
            <w:r w:rsidR="00AD6D3E">
              <w:rPr>
                <w:rFonts w:ascii="Arial" w:hAnsi="Arial" w:cs="Arial"/>
                <w:sz w:val="20"/>
                <w:szCs w:val="20"/>
              </w:rPr>
              <w:t>n</w:t>
            </w:r>
            <w:r w:rsidRPr="004E5D91">
              <w:rPr>
                <w:rFonts w:ascii="Arial" w:hAnsi="Arial" w:cs="Arial"/>
                <w:sz w:val="20"/>
                <w:szCs w:val="20"/>
              </w:rPr>
              <w:t xml:space="preserve"> albergar nuevos usos públicos, incorporando infraestructura, equipamiento público y privado, vivienda, entre otros. </w:t>
            </w:r>
          </w:p>
          <w:p w14:paraId="3F03601C" w14:textId="77777777" w:rsidR="00AD4CAB" w:rsidRPr="004E5D91" w:rsidRDefault="00AD4CAB" w:rsidP="00AD4CAB">
            <w:pPr>
              <w:jc w:val="both"/>
              <w:rPr>
                <w:rFonts w:ascii="Arial" w:hAnsi="Arial" w:cs="Arial"/>
                <w:sz w:val="20"/>
                <w:szCs w:val="20"/>
              </w:rPr>
            </w:pPr>
          </w:p>
          <w:p w14:paraId="7F8AF200" w14:textId="77777777" w:rsidR="00AD4CAB" w:rsidRPr="004E5D91" w:rsidRDefault="00AD4CAB" w:rsidP="00AD4CAB">
            <w:pPr>
              <w:jc w:val="both"/>
              <w:rPr>
                <w:rFonts w:ascii="Arial" w:hAnsi="Arial" w:cs="Arial"/>
                <w:sz w:val="20"/>
                <w:szCs w:val="20"/>
              </w:rPr>
            </w:pPr>
            <w:r w:rsidRPr="004E5D91">
              <w:rPr>
                <w:rFonts w:ascii="Arial" w:hAnsi="Arial" w:cs="Arial"/>
                <w:sz w:val="20"/>
                <w:szCs w:val="20"/>
              </w:rPr>
              <w:t>En una segunda etapa, revisaremos las oportunidades de nuevas centralidades en la ciudad de Santiago y buscaremos construir, consolidar o potenciar estos nuevos espacios incorporando todos los servicios, infraestructura, rescatando la identidad del lugar, valorizando su significado para que estos lugares se trasformen en las plazas de la dignidad de estos territorios.</w:t>
            </w:r>
          </w:p>
          <w:p w14:paraId="10C98F9E" w14:textId="77777777" w:rsidR="00D94877" w:rsidRDefault="00D94877" w:rsidP="00E814FF">
            <w:pPr>
              <w:jc w:val="both"/>
              <w:rPr>
                <w:rFonts w:ascii="Arial" w:hAnsi="Arial" w:cs="Arial"/>
                <w:b/>
              </w:rPr>
            </w:pPr>
          </w:p>
          <w:p w14:paraId="5B6EBA24" w14:textId="0A938FAE" w:rsidR="00867F8F" w:rsidRDefault="00867F8F" w:rsidP="00867F8F">
            <w:pPr>
              <w:jc w:val="both"/>
              <w:rPr>
                <w:rFonts w:ascii="Arial" w:hAnsi="Arial" w:cs="Arial"/>
                <w:sz w:val="20"/>
                <w:szCs w:val="20"/>
              </w:rPr>
            </w:pPr>
            <w:r>
              <w:rPr>
                <w:rFonts w:ascii="Arial" w:hAnsi="Arial" w:cs="Arial"/>
                <w:sz w:val="20"/>
                <w:szCs w:val="20"/>
              </w:rPr>
              <w:t xml:space="preserve">Para enfrentar el trabajo se incorporarán diversos enfoques;  </w:t>
            </w:r>
          </w:p>
          <w:p w14:paraId="1F975C91" w14:textId="5ECDB9DA" w:rsidR="00867F8F" w:rsidRPr="00867F8F" w:rsidRDefault="00867F8F" w:rsidP="00867F8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lang w:val="es-ES"/>
              </w:rPr>
              <w:lastRenderedPageBreak/>
              <w:t>P</w:t>
            </w:r>
            <w:r w:rsidRPr="00867F8F">
              <w:rPr>
                <w:rFonts w:ascii="Arial" w:hAnsi="Arial" w:cs="Arial"/>
                <w:sz w:val="20"/>
                <w:szCs w:val="20"/>
              </w:rPr>
              <w:t>erspectiva de DDHH y género en el análisis y elaboración del trabajo.</w:t>
            </w:r>
          </w:p>
          <w:p w14:paraId="0CC6FB0C" w14:textId="7AE9B667" w:rsidR="00867F8F" w:rsidRPr="00867F8F" w:rsidRDefault="00867F8F" w:rsidP="00867F8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rPr>
              <w:t xml:space="preserve">Marco </w:t>
            </w:r>
            <w:r w:rsidRPr="00867F8F">
              <w:rPr>
                <w:rFonts w:ascii="Arial" w:hAnsi="Arial" w:cs="Arial"/>
                <w:sz w:val="20"/>
                <w:szCs w:val="20"/>
              </w:rPr>
              <w:t>teórico de la línea del nuevo municipalismo y políticas de proximidad (ciudad de los 15 minutos)</w:t>
            </w:r>
          </w:p>
          <w:p w14:paraId="4899C311" w14:textId="19E74FEC" w:rsidR="00867F8F" w:rsidRPr="00867F8F" w:rsidRDefault="00867F8F" w:rsidP="00867F8F">
            <w:pPr>
              <w:pStyle w:val="Prrafodelista"/>
              <w:numPr>
                <w:ilvl w:val="0"/>
                <w:numId w:val="41"/>
              </w:numPr>
              <w:spacing w:after="0" w:line="240" w:lineRule="auto"/>
              <w:jc w:val="both"/>
              <w:rPr>
                <w:rFonts w:ascii="Arial" w:hAnsi="Arial" w:cs="Arial"/>
                <w:sz w:val="20"/>
                <w:szCs w:val="20"/>
              </w:rPr>
            </w:pPr>
            <w:r w:rsidRPr="00867F8F">
              <w:rPr>
                <w:rFonts w:ascii="Arial" w:hAnsi="Arial" w:cs="Arial"/>
                <w:sz w:val="20"/>
                <w:szCs w:val="20"/>
              </w:rPr>
              <w:t>Lecturas y análisis y sobre estallido 18 de octubre</w:t>
            </w:r>
          </w:p>
          <w:p w14:paraId="4DDD367F" w14:textId="25738B78" w:rsidR="00867F8F" w:rsidRPr="00867F8F" w:rsidRDefault="00867F8F" w:rsidP="00867F8F">
            <w:pPr>
              <w:pStyle w:val="Prrafodelista"/>
              <w:numPr>
                <w:ilvl w:val="0"/>
                <w:numId w:val="41"/>
              </w:numPr>
              <w:spacing w:after="0" w:line="240" w:lineRule="auto"/>
              <w:jc w:val="both"/>
              <w:rPr>
                <w:rFonts w:ascii="Arial" w:hAnsi="Arial" w:cs="Arial"/>
                <w:sz w:val="20"/>
                <w:szCs w:val="20"/>
              </w:rPr>
            </w:pPr>
            <w:r>
              <w:rPr>
                <w:rFonts w:ascii="Arial" w:hAnsi="Arial" w:cs="Arial"/>
                <w:sz w:val="20"/>
                <w:szCs w:val="20"/>
              </w:rPr>
              <w:t xml:space="preserve">Información </w:t>
            </w:r>
            <w:r w:rsidRPr="00867F8F">
              <w:rPr>
                <w:rFonts w:ascii="Arial" w:hAnsi="Arial" w:cs="Arial"/>
                <w:sz w:val="20"/>
                <w:szCs w:val="20"/>
              </w:rPr>
              <w:t>y antecedentes sobre COVID y políticas urbanas de cuarentena.</w:t>
            </w:r>
          </w:p>
          <w:p w14:paraId="3F4875FB" w14:textId="7368A687" w:rsidR="00867F8F" w:rsidRPr="006A0118" w:rsidRDefault="00867F8F" w:rsidP="00E814FF">
            <w:pPr>
              <w:jc w:val="both"/>
              <w:rPr>
                <w:rFonts w:ascii="Arial" w:hAnsi="Arial" w:cs="Arial"/>
                <w:b/>
              </w:rPr>
            </w:pPr>
          </w:p>
        </w:tc>
      </w:tr>
    </w:tbl>
    <w:p w14:paraId="74B08012" w14:textId="77777777" w:rsidR="00D94877" w:rsidRPr="006A0118" w:rsidRDefault="00D94877"/>
    <w:tbl>
      <w:tblPr>
        <w:tblStyle w:val="Tablaconcuadrcula"/>
        <w:tblW w:w="8494" w:type="dxa"/>
        <w:tblLook w:val="04A0" w:firstRow="1" w:lastRow="0" w:firstColumn="1" w:lastColumn="0" w:noHBand="0" w:noVBand="1"/>
      </w:tblPr>
      <w:tblGrid>
        <w:gridCol w:w="8494"/>
      </w:tblGrid>
      <w:tr w:rsidR="00D94877" w:rsidRPr="006A0118" w14:paraId="30B0FC88" w14:textId="77777777" w:rsidTr="00D421BD">
        <w:tc>
          <w:tcPr>
            <w:tcW w:w="8494" w:type="dxa"/>
          </w:tcPr>
          <w:p w14:paraId="322E2E3F"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Resultados de Aprendizaje:</w:t>
            </w:r>
          </w:p>
        </w:tc>
      </w:tr>
      <w:tr w:rsidR="00D94877" w:rsidRPr="006A0118" w14:paraId="0938DDCC" w14:textId="77777777" w:rsidTr="00682461">
        <w:tc>
          <w:tcPr>
            <w:tcW w:w="8494" w:type="dxa"/>
          </w:tcPr>
          <w:p w14:paraId="2AD003E1" w14:textId="77777777" w:rsidR="00D94877" w:rsidRDefault="00D94877" w:rsidP="00E814FF">
            <w:pPr>
              <w:rPr>
                <w:rFonts w:ascii="Arial" w:hAnsi="Arial" w:cs="Arial"/>
                <w:b/>
              </w:rPr>
            </w:pPr>
          </w:p>
          <w:p w14:paraId="3E78D26F" w14:textId="3C2DC4F7" w:rsidR="007F281B" w:rsidRDefault="007F281B" w:rsidP="00AD4CAB">
            <w:pPr>
              <w:jc w:val="both"/>
              <w:rPr>
                <w:rFonts w:ascii="Arial" w:hAnsi="Arial" w:cs="Arial"/>
                <w:b/>
                <w:color w:val="000000" w:themeColor="text1"/>
                <w:sz w:val="20"/>
                <w:szCs w:val="20"/>
              </w:rPr>
            </w:pPr>
          </w:p>
          <w:p w14:paraId="42EA0D00" w14:textId="38B789DA" w:rsidR="007F281B" w:rsidRPr="00AA4568" w:rsidRDefault="00AA4568" w:rsidP="00AA4568">
            <w:pPr>
              <w:jc w:val="both"/>
              <w:rPr>
                <w:rFonts w:ascii="Arial" w:hAnsi="Arial" w:cs="Arial"/>
                <w:sz w:val="20"/>
                <w:szCs w:val="20"/>
              </w:rPr>
            </w:pPr>
            <w:r>
              <w:rPr>
                <w:rFonts w:ascii="Arial" w:hAnsi="Arial" w:cs="Arial"/>
                <w:sz w:val="20"/>
                <w:szCs w:val="20"/>
              </w:rPr>
              <w:t>El taller e</w:t>
            </w:r>
            <w:r w:rsidR="007F281B" w:rsidRPr="00AA4568">
              <w:rPr>
                <w:rFonts w:ascii="Arial" w:hAnsi="Arial" w:cs="Arial"/>
                <w:sz w:val="20"/>
                <w:szCs w:val="20"/>
              </w:rPr>
              <w:t>ntregar</w:t>
            </w:r>
            <w:r>
              <w:rPr>
                <w:rFonts w:ascii="Arial" w:hAnsi="Arial" w:cs="Arial"/>
                <w:sz w:val="20"/>
                <w:szCs w:val="20"/>
              </w:rPr>
              <w:t>a</w:t>
            </w:r>
            <w:r w:rsidR="007F281B" w:rsidRPr="00AA4568">
              <w:rPr>
                <w:rFonts w:ascii="Arial" w:hAnsi="Arial" w:cs="Arial"/>
                <w:sz w:val="20"/>
                <w:szCs w:val="20"/>
              </w:rPr>
              <w:t xml:space="preserve"> competencias</w:t>
            </w:r>
            <w:r w:rsidRPr="00AA4568">
              <w:rPr>
                <w:rFonts w:ascii="Arial" w:hAnsi="Arial" w:cs="Arial"/>
                <w:sz w:val="20"/>
                <w:szCs w:val="20"/>
              </w:rPr>
              <w:t xml:space="preserve"> </w:t>
            </w:r>
            <w:r w:rsidR="007F281B" w:rsidRPr="00AA4568">
              <w:rPr>
                <w:rFonts w:ascii="Arial" w:hAnsi="Arial" w:cs="Arial"/>
                <w:sz w:val="20"/>
                <w:szCs w:val="20"/>
              </w:rPr>
              <w:t>necesarias para que el</w:t>
            </w:r>
            <w:r w:rsidRPr="00AA4568">
              <w:rPr>
                <w:rFonts w:ascii="Arial" w:hAnsi="Arial" w:cs="Arial"/>
                <w:sz w:val="20"/>
                <w:szCs w:val="20"/>
              </w:rPr>
              <w:t xml:space="preserve"> </w:t>
            </w:r>
            <w:r w:rsidR="007F281B" w:rsidRPr="00AA4568">
              <w:rPr>
                <w:rFonts w:ascii="Arial" w:hAnsi="Arial" w:cs="Arial"/>
                <w:sz w:val="20"/>
                <w:szCs w:val="20"/>
              </w:rPr>
              <w:t>estudiante pueda</w:t>
            </w:r>
            <w:r w:rsidRPr="00AA4568">
              <w:rPr>
                <w:rFonts w:ascii="Arial" w:hAnsi="Arial" w:cs="Arial"/>
                <w:sz w:val="20"/>
                <w:szCs w:val="20"/>
              </w:rPr>
              <w:t xml:space="preserve"> </w:t>
            </w:r>
            <w:r>
              <w:rPr>
                <w:rFonts w:ascii="Arial" w:hAnsi="Arial" w:cs="Arial"/>
                <w:sz w:val="20"/>
                <w:szCs w:val="20"/>
              </w:rPr>
              <w:t xml:space="preserve">intervenir </w:t>
            </w:r>
            <w:r w:rsidR="007F281B" w:rsidRPr="00AA4568">
              <w:rPr>
                <w:rFonts w:ascii="Arial" w:hAnsi="Arial" w:cs="Arial"/>
                <w:sz w:val="20"/>
                <w:szCs w:val="20"/>
              </w:rPr>
              <w:t>en el contexto</w:t>
            </w:r>
            <w:r w:rsidRPr="00AA4568">
              <w:rPr>
                <w:rFonts w:ascii="Arial" w:hAnsi="Arial" w:cs="Arial"/>
                <w:sz w:val="20"/>
                <w:szCs w:val="20"/>
              </w:rPr>
              <w:t xml:space="preserve"> </w:t>
            </w:r>
            <w:r w:rsidR="007F281B" w:rsidRPr="00AA4568">
              <w:rPr>
                <w:rFonts w:ascii="Arial" w:hAnsi="Arial" w:cs="Arial"/>
                <w:sz w:val="20"/>
                <w:szCs w:val="20"/>
              </w:rPr>
              <w:t>cultural (urbano, histórico,</w:t>
            </w:r>
            <w:r w:rsidRPr="00AA4568">
              <w:rPr>
                <w:rFonts w:ascii="Arial" w:hAnsi="Arial" w:cs="Arial"/>
                <w:sz w:val="20"/>
                <w:szCs w:val="20"/>
              </w:rPr>
              <w:t xml:space="preserve"> </w:t>
            </w:r>
            <w:r w:rsidR="007F281B" w:rsidRPr="00AA4568">
              <w:rPr>
                <w:rFonts w:ascii="Arial" w:hAnsi="Arial" w:cs="Arial"/>
                <w:sz w:val="20"/>
                <w:szCs w:val="20"/>
              </w:rPr>
              <w:t>social, estético y</w:t>
            </w:r>
            <w:r w:rsidRPr="00AA4568">
              <w:rPr>
                <w:rFonts w:ascii="Arial" w:hAnsi="Arial" w:cs="Arial"/>
                <w:sz w:val="20"/>
                <w:szCs w:val="20"/>
              </w:rPr>
              <w:t xml:space="preserve"> </w:t>
            </w:r>
            <w:r w:rsidR="007F281B" w:rsidRPr="00AA4568">
              <w:rPr>
                <w:rFonts w:ascii="Arial" w:hAnsi="Arial" w:cs="Arial"/>
                <w:sz w:val="20"/>
                <w:szCs w:val="20"/>
              </w:rPr>
              <w:t>patrimonial)</w:t>
            </w:r>
            <w:r>
              <w:rPr>
                <w:rFonts w:ascii="Arial" w:hAnsi="Arial" w:cs="Arial"/>
                <w:sz w:val="20"/>
                <w:szCs w:val="20"/>
              </w:rPr>
              <w:t>.</w:t>
            </w:r>
          </w:p>
          <w:p w14:paraId="78D40B6D" w14:textId="77777777" w:rsidR="00AD4CAB" w:rsidRPr="004E5D91" w:rsidRDefault="00AD4CAB" w:rsidP="00AD4CAB">
            <w:pPr>
              <w:jc w:val="both"/>
              <w:rPr>
                <w:rFonts w:ascii="Arial" w:hAnsi="Arial" w:cs="Arial"/>
                <w:b/>
                <w:color w:val="FF0000"/>
                <w:sz w:val="20"/>
                <w:szCs w:val="20"/>
              </w:rPr>
            </w:pPr>
          </w:p>
          <w:p w14:paraId="79C74823" w14:textId="5F17AEF0" w:rsidR="00AD4CAB" w:rsidRDefault="00AA4568" w:rsidP="00AA4568">
            <w:pPr>
              <w:pStyle w:val="Prrafodelista"/>
              <w:numPr>
                <w:ilvl w:val="0"/>
                <w:numId w:val="40"/>
              </w:numPr>
              <w:spacing w:after="0" w:line="240" w:lineRule="auto"/>
              <w:jc w:val="both"/>
              <w:rPr>
                <w:rFonts w:ascii="Arial" w:hAnsi="Arial" w:cs="Arial"/>
                <w:sz w:val="20"/>
                <w:szCs w:val="20"/>
              </w:rPr>
            </w:pPr>
            <w:r w:rsidRPr="00AA4568">
              <w:rPr>
                <w:rFonts w:ascii="Arial" w:hAnsi="Arial" w:cs="Arial"/>
                <w:sz w:val="20"/>
                <w:szCs w:val="20"/>
              </w:rPr>
              <w:t xml:space="preserve">Identificaremos </w:t>
            </w:r>
            <w:r w:rsidR="007F281B" w:rsidRPr="00AA4568">
              <w:rPr>
                <w:rFonts w:ascii="Arial" w:hAnsi="Arial" w:cs="Arial"/>
                <w:sz w:val="20"/>
                <w:szCs w:val="20"/>
              </w:rPr>
              <w:t>oportunidades de nuevas sub-</w:t>
            </w:r>
            <w:r w:rsidRPr="00AA4568">
              <w:rPr>
                <w:rFonts w:ascii="Arial" w:hAnsi="Arial" w:cs="Arial"/>
                <w:sz w:val="20"/>
                <w:szCs w:val="20"/>
              </w:rPr>
              <w:t>centralidades en la RM</w:t>
            </w:r>
            <w:r w:rsidR="007F281B" w:rsidRPr="00AA4568">
              <w:rPr>
                <w:rFonts w:ascii="Arial" w:hAnsi="Arial" w:cs="Arial"/>
                <w:sz w:val="20"/>
                <w:szCs w:val="20"/>
              </w:rPr>
              <w:t xml:space="preserve">, </w:t>
            </w:r>
            <w:r w:rsidRPr="00AA4568">
              <w:rPr>
                <w:rFonts w:ascii="Arial" w:hAnsi="Arial" w:cs="Arial"/>
                <w:sz w:val="20"/>
                <w:szCs w:val="20"/>
              </w:rPr>
              <w:t xml:space="preserve">que mediante la elaboración de planes maestros y proyectos detonadores, buscaremos </w:t>
            </w:r>
            <w:r w:rsidR="007F281B" w:rsidRPr="00AA4568">
              <w:rPr>
                <w:rFonts w:ascii="Arial" w:hAnsi="Arial" w:cs="Arial"/>
                <w:sz w:val="20"/>
                <w:szCs w:val="20"/>
              </w:rPr>
              <w:t>consolid</w:t>
            </w:r>
            <w:r w:rsidRPr="00AA4568">
              <w:rPr>
                <w:rFonts w:ascii="Arial" w:hAnsi="Arial" w:cs="Arial"/>
                <w:sz w:val="20"/>
                <w:szCs w:val="20"/>
              </w:rPr>
              <w:t>ar</w:t>
            </w:r>
            <w:r w:rsidR="007F281B" w:rsidRPr="00AA4568">
              <w:rPr>
                <w:rFonts w:ascii="Arial" w:hAnsi="Arial" w:cs="Arial"/>
                <w:sz w:val="20"/>
                <w:szCs w:val="20"/>
              </w:rPr>
              <w:t>, (</w:t>
            </w:r>
            <w:r w:rsidR="00AD4CAB" w:rsidRPr="00AA4568">
              <w:rPr>
                <w:rFonts w:ascii="Arial" w:hAnsi="Arial" w:cs="Arial"/>
                <w:sz w:val="20"/>
                <w:szCs w:val="20"/>
                <w:lang w:val="es-ES"/>
              </w:rPr>
              <w:t>re</w:t>
            </w:r>
            <w:r w:rsidR="007F281B" w:rsidRPr="00AA4568">
              <w:rPr>
                <w:rFonts w:ascii="Arial" w:hAnsi="Arial" w:cs="Arial"/>
                <w:sz w:val="20"/>
                <w:szCs w:val="20"/>
              </w:rPr>
              <w:t>)diseña</w:t>
            </w:r>
            <w:r w:rsidRPr="00AA4568">
              <w:rPr>
                <w:rFonts w:ascii="Arial" w:hAnsi="Arial" w:cs="Arial"/>
                <w:sz w:val="20"/>
                <w:szCs w:val="20"/>
              </w:rPr>
              <w:t>r</w:t>
            </w:r>
            <w:r w:rsidR="007F281B" w:rsidRPr="00AA4568">
              <w:rPr>
                <w:rFonts w:ascii="Arial" w:hAnsi="Arial" w:cs="Arial"/>
                <w:sz w:val="20"/>
                <w:szCs w:val="20"/>
              </w:rPr>
              <w:t>, y/o</w:t>
            </w:r>
            <w:r w:rsidRPr="00AA4568">
              <w:rPr>
                <w:rFonts w:ascii="Arial" w:hAnsi="Arial" w:cs="Arial"/>
                <w:sz w:val="20"/>
                <w:szCs w:val="20"/>
              </w:rPr>
              <w:t xml:space="preserve"> </w:t>
            </w:r>
            <w:r w:rsidR="007F281B" w:rsidRPr="00AA4568">
              <w:rPr>
                <w:rFonts w:ascii="Arial" w:hAnsi="Arial" w:cs="Arial"/>
                <w:sz w:val="20"/>
                <w:szCs w:val="20"/>
              </w:rPr>
              <w:t>(</w:t>
            </w:r>
            <w:r w:rsidR="00AD4CAB" w:rsidRPr="00AA4568">
              <w:rPr>
                <w:rFonts w:ascii="Arial" w:hAnsi="Arial" w:cs="Arial"/>
                <w:sz w:val="20"/>
                <w:szCs w:val="20"/>
                <w:lang w:val="es-ES"/>
              </w:rPr>
              <w:t>re</w:t>
            </w:r>
            <w:r w:rsidR="007F281B" w:rsidRPr="00AA4568">
              <w:rPr>
                <w:rFonts w:ascii="Arial" w:hAnsi="Arial" w:cs="Arial"/>
                <w:sz w:val="20"/>
                <w:szCs w:val="20"/>
              </w:rPr>
              <w:t>)</w:t>
            </w:r>
            <w:r w:rsidR="00AD4CAB" w:rsidRPr="00AA4568">
              <w:rPr>
                <w:rFonts w:ascii="Arial" w:hAnsi="Arial" w:cs="Arial"/>
                <w:sz w:val="20"/>
                <w:szCs w:val="20"/>
                <w:lang w:val="es-ES"/>
              </w:rPr>
              <w:t>constru</w:t>
            </w:r>
            <w:r w:rsidRPr="00AA4568">
              <w:rPr>
                <w:rFonts w:ascii="Arial" w:hAnsi="Arial" w:cs="Arial"/>
                <w:sz w:val="20"/>
                <w:szCs w:val="20"/>
              </w:rPr>
              <w:t>ir</w:t>
            </w:r>
            <w:r w:rsidR="00AD4CAB" w:rsidRPr="00AA4568">
              <w:rPr>
                <w:rFonts w:ascii="Arial" w:hAnsi="Arial" w:cs="Arial"/>
                <w:sz w:val="20"/>
                <w:szCs w:val="20"/>
                <w:lang w:val="es-ES"/>
              </w:rPr>
              <w:t xml:space="preserve"> núcleos urbanos</w:t>
            </w:r>
            <w:r w:rsidR="007F281B" w:rsidRPr="00AA4568">
              <w:rPr>
                <w:rFonts w:ascii="Arial" w:hAnsi="Arial" w:cs="Arial"/>
                <w:sz w:val="20"/>
                <w:szCs w:val="20"/>
              </w:rPr>
              <w:t xml:space="preserve">, </w:t>
            </w:r>
            <w:r w:rsidR="00AD4CAB" w:rsidRPr="00AA4568">
              <w:rPr>
                <w:rFonts w:ascii="Arial" w:hAnsi="Arial" w:cs="Arial"/>
                <w:sz w:val="20"/>
                <w:szCs w:val="20"/>
                <w:lang w:val="es-ES"/>
              </w:rPr>
              <w:t xml:space="preserve">para así disminuir la </w:t>
            </w:r>
            <w:proofErr w:type="spellStart"/>
            <w:r w:rsidR="00AD4CAB" w:rsidRPr="00AA4568">
              <w:rPr>
                <w:rFonts w:ascii="Arial" w:hAnsi="Arial" w:cs="Arial"/>
                <w:sz w:val="20"/>
                <w:szCs w:val="20"/>
                <w:lang w:val="es-ES"/>
              </w:rPr>
              <w:t>dependendencia</w:t>
            </w:r>
            <w:proofErr w:type="spellEnd"/>
            <w:r w:rsidR="00AD4CAB" w:rsidRPr="00AA4568">
              <w:rPr>
                <w:rFonts w:ascii="Arial" w:hAnsi="Arial" w:cs="Arial"/>
                <w:sz w:val="20"/>
                <w:szCs w:val="20"/>
                <w:lang w:val="es-ES"/>
              </w:rPr>
              <w:t xml:space="preserve"> de las comunas dormitorio con el centro-oriente de la ciudad</w:t>
            </w:r>
            <w:r w:rsidRPr="00AA4568">
              <w:rPr>
                <w:rFonts w:ascii="Arial" w:hAnsi="Arial" w:cs="Arial"/>
                <w:sz w:val="20"/>
                <w:szCs w:val="20"/>
              </w:rPr>
              <w:t>.</w:t>
            </w:r>
          </w:p>
          <w:p w14:paraId="4454A54B" w14:textId="77777777" w:rsidR="00AA4568" w:rsidRPr="004E5D91" w:rsidRDefault="00AA4568" w:rsidP="00AD4CAB">
            <w:pPr>
              <w:jc w:val="both"/>
              <w:rPr>
                <w:rFonts w:ascii="Arial" w:hAnsi="Arial" w:cs="Arial"/>
                <w:sz w:val="20"/>
                <w:szCs w:val="20"/>
              </w:rPr>
            </w:pPr>
          </w:p>
          <w:p w14:paraId="6D275B13" w14:textId="4793C6A9" w:rsidR="00AD4CAB" w:rsidRDefault="00AD4CAB" w:rsidP="00AD4CAB">
            <w:pPr>
              <w:jc w:val="both"/>
              <w:rPr>
                <w:rFonts w:ascii="Arial" w:hAnsi="Arial" w:cs="Arial"/>
                <w:sz w:val="20"/>
                <w:szCs w:val="20"/>
              </w:rPr>
            </w:pPr>
          </w:p>
          <w:p w14:paraId="72B51F01" w14:textId="6A870A14" w:rsidR="00AA4568" w:rsidRDefault="00AA4568" w:rsidP="00AA4568">
            <w:pPr>
              <w:jc w:val="both"/>
              <w:rPr>
                <w:rFonts w:ascii="Arial" w:hAnsi="Arial" w:cs="Arial"/>
                <w:sz w:val="20"/>
                <w:szCs w:val="20"/>
              </w:rPr>
            </w:pPr>
            <w:r w:rsidRPr="00AA4568">
              <w:rPr>
                <w:rFonts w:ascii="Arial" w:hAnsi="Arial" w:cs="Arial"/>
                <w:sz w:val="20"/>
                <w:szCs w:val="20"/>
              </w:rPr>
              <w:t>PROPONE estrategias para</w:t>
            </w:r>
            <w:r>
              <w:rPr>
                <w:rFonts w:ascii="Arial" w:hAnsi="Arial" w:cs="Arial"/>
                <w:sz w:val="20"/>
                <w:szCs w:val="20"/>
              </w:rPr>
              <w:t xml:space="preserve"> </w:t>
            </w:r>
            <w:r w:rsidRPr="00AA4568">
              <w:rPr>
                <w:rFonts w:ascii="Arial" w:hAnsi="Arial" w:cs="Arial"/>
                <w:sz w:val="20"/>
                <w:szCs w:val="20"/>
              </w:rPr>
              <w:t>levantar información del</w:t>
            </w:r>
            <w:r>
              <w:rPr>
                <w:rFonts w:ascii="Arial" w:hAnsi="Arial" w:cs="Arial"/>
                <w:sz w:val="20"/>
                <w:szCs w:val="20"/>
              </w:rPr>
              <w:t xml:space="preserve"> </w:t>
            </w:r>
            <w:r w:rsidRPr="00AA4568">
              <w:rPr>
                <w:rFonts w:ascii="Arial" w:hAnsi="Arial" w:cs="Arial"/>
                <w:sz w:val="20"/>
                <w:szCs w:val="20"/>
              </w:rPr>
              <w:t>usuario o habitante para</w:t>
            </w:r>
            <w:r>
              <w:rPr>
                <w:rFonts w:ascii="Arial" w:hAnsi="Arial" w:cs="Arial"/>
                <w:sz w:val="20"/>
                <w:szCs w:val="20"/>
              </w:rPr>
              <w:t xml:space="preserve"> </w:t>
            </w:r>
            <w:r w:rsidRPr="00AA4568">
              <w:rPr>
                <w:rFonts w:ascii="Arial" w:hAnsi="Arial" w:cs="Arial"/>
                <w:sz w:val="20"/>
                <w:szCs w:val="20"/>
              </w:rPr>
              <w:t>establecer y priorizar</w:t>
            </w:r>
            <w:r>
              <w:rPr>
                <w:rFonts w:ascii="Arial" w:hAnsi="Arial" w:cs="Arial"/>
                <w:sz w:val="20"/>
                <w:szCs w:val="20"/>
              </w:rPr>
              <w:t xml:space="preserve"> </w:t>
            </w:r>
            <w:r w:rsidRPr="00AA4568">
              <w:rPr>
                <w:rFonts w:ascii="Arial" w:hAnsi="Arial" w:cs="Arial"/>
                <w:sz w:val="20"/>
                <w:szCs w:val="20"/>
              </w:rPr>
              <w:t>necesidades y demandas</w:t>
            </w:r>
            <w:r>
              <w:rPr>
                <w:rFonts w:ascii="Arial" w:hAnsi="Arial" w:cs="Arial"/>
                <w:sz w:val="20"/>
                <w:szCs w:val="20"/>
              </w:rPr>
              <w:t xml:space="preserve">: </w:t>
            </w:r>
          </w:p>
          <w:p w14:paraId="599A8033" w14:textId="173503B0" w:rsidR="00AA4568" w:rsidRDefault="00AA4568" w:rsidP="00AA4568">
            <w:pPr>
              <w:jc w:val="both"/>
              <w:rPr>
                <w:rFonts w:ascii="Arial" w:hAnsi="Arial" w:cs="Arial"/>
                <w:sz w:val="20"/>
                <w:szCs w:val="20"/>
              </w:rPr>
            </w:pPr>
          </w:p>
          <w:p w14:paraId="2A2102A9" w14:textId="5CBA40CD" w:rsidR="00AA4568" w:rsidRPr="004E5D91" w:rsidRDefault="00AA4568" w:rsidP="00AA4568">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szCs w:val="20"/>
                <w:lang w:val="es-ES"/>
              </w:rPr>
            </w:pPr>
            <w:r w:rsidRPr="004E5D91">
              <w:rPr>
                <w:rFonts w:ascii="Arial" w:hAnsi="Arial" w:cs="Arial"/>
                <w:sz w:val="20"/>
                <w:szCs w:val="20"/>
                <w:lang w:val="es-ES"/>
              </w:rPr>
              <w:t>Conocer y aplicar las principales metodologías de análisis urbano, de carácter cuantitativo y cualitativo</w:t>
            </w:r>
            <w:r w:rsidR="00867F8F">
              <w:rPr>
                <w:rFonts w:ascii="Arial" w:hAnsi="Arial" w:cs="Arial"/>
                <w:sz w:val="20"/>
                <w:szCs w:val="20"/>
                <w:lang w:val="es-ES"/>
              </w:rPr>
              <w:t>.</w:t>
            </w:r>
          </w:p>
          <w:p w14:paraId="4F6FC930" w14:textId="7054D9E0" w:rsidR="00AA4568" w:rsidRPr="004E5D91" w:rsidRDefault="00AA4568" w:rsidP="00AA4568">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szCs w:val="20"/>
                <w:lang w:val="es-ES"/>
              </w:rPr>
            </w:pPr>
            <w:r w:rsidRPr="004E5D91">
              <w:rPr>
                <w:rFonts w:ascii="Arial" w:hAnsi="Arial" w:cs="Arial"/>
                <w:sz w:val="20"/>
                <w:szCs w:val="20"/>
                <w:lang w:val="es-ES"/>
              </w:rPr>
              <w:t>Identificar herramientas de análisis estratégico y estudiar metodología para elaborar un plan maestro</w:t>
            </w:r>
            <w:r w:rsidR="00867F8F">
              <w:rPr>
                <w:rFonts w:ascii="Arial" w:hAnsi="Arial" w:cs="Arial"/>
                <w:sz w:val="20"/>
                <w:szCs w:val="20"/>
                <w:lang w:val="es-ES"/>
              </w:rPr>
              <w:t>.</w:t>
            </w:r>
          </w:p>
          <w:p w14:paraId="0F22B230" w14:textId="77777777" w:rsidR="00AA4568" w:rsidRDefault="00AA4568" w:rsidP="00AA4568">
            <w:pPr>
              <w:jc w:val="both"/>
              <w:rPr>
                <w:rFonts w:ascii="Arial" w:hAnsi="Arial" w:cs="Arial"/>
                <w:sz w:val="20"/>
                <w:szCs w:val="20"/>
              </w:rPr>
            </w:pPr>
          </w:p>
          <w:p w14:paraId="63BEC312" w14:textId="77777777" w:rsidR="00AA4568" w:rsidRPr="00AA4568" w:rsidRDefault="00AA4568" w:rsidP="00AA4568">
            <w:pPr>
              <w:jc w:val="both"/>
              <w:rPr>
                <w:rFonts w:ascii="Arial" w:hAnsi="Arial" w:cs="Arial"/>
                <w:sz w:val="20"/>
                <w:szCs w:val="20"/>
              </w:rPr>
            </w:pPr>
          </w:p>
          <w:p w14:paraId="0E9B74A1" w14:textId="145E4A12" w:rsidR="00AA4568" w:rsidRDefault="00AA4568" w:rsidP="00AA4568">
            <w:pPr>
              <w:jc w:val="both"/>
              <w:rPr>
                <w:rFonts w:ascii="Arial" w:hAnsi="Arial" w:cs="Arial"/>
                <w:sz w:val="20"/>
                <w:szCs w:val="20"/>
              </w:rPr>
            </w:pPr>
            <w:r w:rsidRPr="00AA4568">
              <w:rPr>
                <w:rFonts w:ascii="Arial" w:hAnsi="Arial" w:cs="Arial"/>
                <w:sz w:val="20"/>
                <w:szCs w:val="20"/>
              </w:rPr>
              <w:t>INTERPRETA el contexto</w:t>
            </w:r>
            <w:r>
              <w:rPr>
                <w:rFonts w:ascii="Arial" w:hAnsi="Arial" w:cs="Arial"/>
                <w:sz w:val="20"/>
                <w:szCs w:val="20"/>
              </w:rPr>
              <w:t xml:space="preserve"> </w:t>
            </w:r>
            <w:r w:rsidRPr="00AA4568">
              <w:rPr>
                <w:rFonts w:ascii="Arial" w:hAnsi="Arial" w:cs="Arial"/>
                <w:sz w:val="20"/>
                <w:szCs w:val="20"/>
              </w:rPr>
              <w:t>del caso a partir de sus</w:t>
            </w:r>
            <w:r>
              <w:rPr>
                <w:rFonts w:ascii="Arial" w:hAnsi="Arial" w:cs="Arial"/>
                <w:sz w:val="20"/>
                <w:szCs w:val="20"/>
              </w:rPr>
              <w:t xml:space="preserve"> </w:t>
            </w:r>
            <w:r w:rsidRPr="00AA4568">
              <w:rPr>
                <w:rFonts w:ascii="Arial" w:hAnsi="Arial" w:cs="Arial"/>
                <w:sz w:val="20"/>
                <w:szCs w:val="20"/>
              </w:rPr>
              <w:t>dimensiones físico</w:t>
            </w:r>
            <w:r>
              <w:rPr>
                <w:rFonts w:ascii="Arial" w:hAnsi="Arial" w:cs="Arial"/>
                <w:sz w:val="20"/>
                <w:szCs w:val="20"/>
              </w:rPr>
              <w:t xml:space="preserve"> </w:t>
            </w:r>
            <w:r w:rsidRPr="00AA4568">
              <w:rPr>
                <w:rFonts w:ascii="Arial" w:hAnsi="Arial" w:cs="Arial"/>
                <w:sz w:val="20"/>
                <w:szCs w:val="20"/>
              </w:rPr>
              <w:t>espaciales,</w:t>
            </w:r>
            <w:r>
              <w:rPr>
                <w:rFonts w:ascii="Arial" w:hAnsi="Arial" w:cs="Arial"/>
                <w:sz w:val="20"/>
                <w:szCs w:val="20"/>
              </w:rPr>
              <w:t xml:space="preserve"> </w:t>
            </w:r>
            <w:r w:rsidRPr="00AA4568">
              <w:rPr>
                <w:rFonts w:ascii="Arial" w:hAnsi="Arial" w:cs="Arial"/>
                <w:sz w:val="20"/>
                <w:szCs w:val="20"/>
              </w:rPr>
              <w:t>sociales,</w:t>
            </w:r>
            <w:r>
              <w:rPr>
                <w:rFonts w:ascii="Arial" w:hAnsi="Arial" w:cs="Arial"/>
                <w:sz w:val="20"/>
                <w:szCs w:val="20"/>
              </w:rPr>
              <w:t xml:space="preserve"> </w:t>
            </w:r>
            <w:r w:rsidRPr="00AA4568">
              <w:rPr>
                <w:rFonts w:ascii="Arial" w:hAnsi="Arial" w:cs="Arial"/>
                <w:sz w:val="20"/>
                <w:szCs w:val="20"/>
              </w:rPr>
              <w:t>estéticas, económicas y</w:t>
            </w:r>
            <w:r>
              <w:rPr>
                <w:rFonts w:ascii="Arial" w:hAnsi="Arial" w:cs="Arial"/>
                <w:sz w:val="20"/>
                <w:szCs w:val="20"/>
              </w:rPr>
              <w:t xml:space="preserve"> </w:t>
            </w:r>
            <w:r w:rsidRPr="00AA4568">
              <w:rPr>
                <w:rFonts w:ascii="Arial" w:hAnsi="Arial" w:cs="Arial"/>
                <w:sz w:val="20"/>
                <w:szCs w:val="20"/>
              </w:rPr>
              <w:t>legales para proponer</w:t>
            </w:r>
            <w:r>
              <w:rPr>
                <w:rFonts w:ascii="Arial" w:hAnsi="Arial" w:cs="Arial"/>
                <w:sz w:val="20"/>
                <w:szCs w:val="20"/>
              </w:rPr>
              <w:t xml:space="preserve"> </w:t>
            </w:r>
            <w:r w:rsidRPr="00AA4568">
              <w:rPr>
                <w:rFonts w:ascii="Arial" w:hAnsi="Arial" w:cs="Arial"/>
                <w:sz w:val="20"/>
                <w:szCs w:val="20"/>
              </w:rPr>
              <w:t>criterios de intervenciones</w:t>
            </w:r>
            <w:r>
              <w:rPr>
                <w:rFonts w:ascii="Arial" w:hAnsi="Arial" w:cs="Arial"/>
                <w:sz w:val="20"/>
                <w:szCs w:val="20"/>
              </w:rPr>
              <w:t xml:space="preserve"> </w:t>
            </w:r>
            <w:r w:rsidRPr="00AA4568">
              <w:rPr>
                <w:rFonts w:ascii="Arial" w:hAnsi="Arial" w:cs="Arial"/>
                <w:sz w:val="20"/>
                <w:szCs w:val="20"/>
              </w:rPr>
              <w:t xml:space="preserve">arquitectónicas y/o </w:t>
            </w:r>
            <w:proofErr w:type="gramStart"/>
            <w:r w:rsidRPr="00AA4568">
              <w:rPr>
                <w:rFonts w:ascii="Arial" w:hAnsi="Arial" w:cs="Arial"/>
                <w:sz w:val="20"/>
                <w:szCs w:val="20"/>
              </w:rPr>
              <w:t>urbanas</w:t>
            </w:r>
            <w:r>
              <w:rPr>
                <w:rFonts w:ascii="Arial" w:hAnsi="Arial" w:cs="Arial"/>
                <w:sz w:val="20"/>
                <w:szCs w:val="20"/>
              </w:rPr>
              <w:t xml:space="preserve"> </w:t>
            </w:r>
            <w:r w:rsidRPr="00AA4568">
              <w:rPr>
                <w:rFonts w:ascii="Arial" w:hAnsi="Arial" w:cs="Arial"/>
                <w:sz w:val="20"/>
                <w:szCs w:val="20"/>
              </w:rPr>
              <w:t>acordes</w:t>
            </w:r>
            <w:proofErr w:type="gramEnd"/>
            <w:r w:rsidRPr="00AA4568">
              <w:rPr>
                <w:rFonts w:ascii="Arial" w:hAnsi="Arial" w:cs="Arial"/>
                <w:sz w:val="20"/>
                <w:szCs w:val="20"/>
              </w:rPr>
              <w:t xml:space="preserve"> a las necesidades</w:t>
            </w:r>
            <w:r>
              <w:rPr>
                <w:rFonts w:ascii="Arial" w:hAnsi="Arial" w:cs="Arial"/>
                <w:sz w:val="20"/>
                <w:szCs w:val="20"/>
              </w:rPr>
              <w:t xml:space="preserve"> </w:t>
            </w:r>
            <w:r w:rsidRPr="00AA4568">
              <w:rPr>
                <w:rFonts w:ascii="Arial" w:hAnsi="Arial" w:cs="Arial"/>
                <w:sz w:val="20"/>
                <w:szCs w:val="20"/>
              </w:rPr>
              <w:t>detectadas.</w:t>
            </w:r>
          </w:p>
          <w:p w14:paraId="004C5F2C" w14:textId="0CEBCB2B" w:rsidR="00AA4568" w:rsidRDefault="00AA4568" w:rsidP="00AA4568">
            <w:pPr>
              <w:jc w:val="both"/>
              <w:rPr>
                <w:rFonts w:ascii="Arial" w:hAnsi="Arial" w:cs="Arial"/>
                <w:sz w:val="20"/>
                <w:szCs w:val="20"/>
              </w:rPr>
            </w:pPr>
          </w:p>
          <w:p w14:paraId="7656A0B5" w14:textId="02376BAD" w:rsidR="00AA4568" w:rsidRPr="004E5D91" w:rsidRDefault="00AA4568" w:rsidP="00AA4568">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szCs w:val="20"/>
                <w:lang w:val="es-ES"/>
              </w:rPr>
            </w:pPr>
            <w:r>
              <w:rPr>
                <w:rFonts w:ascii="Arial" w:hAnsi="Arial" w:cs="Arial"/>
                <w:sz w:val="20"/>
                <w:szCs w:val="20"/>
                <w:lang w:val="es-ES"/>
              </w:rPr>
              <w:t xml:space="preserve">A </w:t>
            </w:r>
            <w:proofErr w:type="spellStart"/>
            <w:r>
              <w:rPr>
                <w:rFonts w:ascii="Arial" w:hAnsi="Arial" w:cs="Arial"/>
                <w:sz w:val="20"/>
                <w:szCs w:val="20"/>
                <w:lang w:val="es-ES"/>
              </w:rPr>
              <w:t>a</w:t>
            </w:r>
            <w:proofErr w:type="spellEnd"/>
            <w:r w:rsidR="00867F8F">
              <w:rPr>
                <w:rFonts w:ascii="Arial" w:hAnsi="Arial" w:cs="Arial"/>
                <w:sz w:val="20"/>
                <w:szCs w:val="20"/>
                <w:lang w:val="es-ES"/>
              </w:rPr>
              <w:t xml:space="preserve"> </w:t>
            </w:r>
            <w:r>
              <w:rPr>
                <w:rFonts w:ascii="Arial" w:hAnsi="Arial" w:cs="Arial"/>
                <w:sz w:val="20"/>
                <w:szCs w:val="20"/>
                <w:lang w:val="es-ES"/>
              </w:rPr>
              <w:t xml:space="preserve">partir </w:t>
            </w:r>
            <w:proofErr w:type="spellStart"/>
            <w:r>
              <w:rPr>
                <w:rFonts w:ascii="Arial" w:hAnsi="Arial" w:cs="Arial"/>
                <w:sz w:val="20"/>
                <w:szCs w:val="20"/>
                <w:lang w:val="es-ES"/>
              </w:rPr>
              <w:t>del</w:t>
            </w:r>
            <w:proofErr w:type="spellEnd"/>
            <w:r>
              <w:rPr>
                <w:rFonts w:ascii="Arial" w:hAnsi="Arial" w:cs="Arial"/>
                <w:sz w:val="20"/>
                <w:szCs w:val="20"/>
                <w:lang w:val="es-ES"/>
              </w:rPr>
              <w:t xml:space="preserve"> la información recopilada y el análisis realizado, i</w:t>
            </w:r>
            <w:r w:rsidRPr="004E5D91">
              <w:rPr>
                <w:rFonts w:ascii="Arial" w:hAnsi="Arial" w:cs="Arial"/>
                <w:sz w:val="20"/>
                <w:szCs w:val="20"/>
                <w:lang w:val="es-ES"/>
              </w:rPr>
              <w:t xml:space="preserve">dentificar posibles oportunidades de nuevas </w:t>
            </w:r>
            <w:proofErr w:type="spellStart"/>
            <w:r w:rsidRPr="004E5D91">
              <w:rPr>
                <w:rFonts w:ascii="Arial" w:hAnsi="Arial" w:cs="Arial"/>
                <w:sz w:val="20"/>
                <w:szCs w:val="20"/>
                <w:lang w:val="es-ES"/>
              </w:rPr>
              <w:t>subcentralidades</w:t>
            </w:r>
            <w:proofErr w:type="spellEnd"/>
            <w:r w:rsidRPr="004E5D91">
              <w:rPr>
                <w:rFonts w:ascii="Arial" w:hAnsi="Arial" w:cs="Arial"/>
                <w:sz w:val="20"/>
                <w:szCs w:val="20"/>
                <w:lang w:val="es-ES"/>
              </w:rPr>
              <w:t xml:space="preserve"> en la ciudad de Santiago</w:t>
            </w:r>
          </w:p>
          <w:p w14:paraId="4699BBC4" w14:textId="77777777" w:rsidR="00AA4568" w:rsidRPr="00AA4568" w:rsidRDefault="00AA4568" w:rsidP="00AA4568">
            <w:pPr>
              <w:jc w:val="both"/>
              <w:rPr>
                <w:rFonts w:ascii="Arial" w:hAnsi="Arial" w:cs="Arial"/>
                <w:sz w:val="20"/>
                <w:szCs w:val="20"/>
              </w:rPr>
            </w:pPr>
          </w:p>
          <w:p w14:paraId="0D761608" w14:textId="3072CD8F" w:rsidR="00AA4568" w:rsidRDefault="00AA4568" w:rsidP="00AA4568">
            <w:pPr>
              <w:jc w:val="both"/>
              <w:rPr>
                <w:rFonts w:ascii="Arial" w:hAnsi="Arial" w:cs="Arial"/>
                <w:sz w:val="20"/>
                <w:szCs w:val="20"/>
              </w:rPr>
            </w:pPr>
            <w:r w:rsidRPr="00AA4568">
              <w:rPr>
                <w:rFonts w:ascii="Arial" w:hAnsi="Arial" w:cs="Arial"/>
                <w:sz w:val="20"/>
                <w:szCs w:val="20"/>
              </w:rPr>
              <w:t>VISUALIZA las alternativas</w:t>
            </w:r>
            <w:r>
              <w:rPr>
                <w:rFonts w:ascii="Arial" w:hAnsi="Arial" w:cs="Arial"/>
                <w:sz w:val="20"/>
                <w:szCs w:val="20"/>
              </w:rPr>
              <w:t xml:space="preserve"> </w:t>
            </w:r>
            <w:r w:rsidRPr="00AA4568">
              <w:rPr>
                <w:rFonts w:ascii="Arial" w:hAnsi="Arial" w:cs="Arial"/>
                <w:sz w:val="20"/>
                <w:szCs w:val="20"/>
              </w:rPr>
              <w:t>de diseño propuestas para</w:t>
            </w:r>
            <w:r>
              <w:rPr>
                <w:rFonts w:ascii="Arial" w:hAnsi="Arial" w:cs="Arial"/>
                <w:sz w:val="20"/>
                <w:szCs w:val="20"/>
              </w:rPr>
              <w:t xml:space="preserve"> </w:t>
            </w:r>
            <w:r w:rsidRPr="00AA4568">
              <w:rPr>
                <w:rFonts w:ascii="Arial" w:hAnsi="Arial" w:cs="Arial"/>
                <w:sz w:val="20"/>
                <w:szCs w:val="20"/>
              </w:rPr>
              <w:t>seleccionar la más</w:t>
            </w:r>
            <w:r>
              <w:rPr>
                <w:rFonts w:ascii="Arial" w:hAnsi="Arial" w:cs="Arial"/>
                <w:sz w:val="20"/>
                <w:szCs w:val="20"/>
              </w:rPr>
              <w:t xml:space="preserve"> </w:t>
            </w:r>
            <w:r w:rsidRPr="00AA4568">
              <w:rPr>
                <w:rFonts w:ascii="Arial" w:hAnsi="Arial" w:cs="Arial"/>
                <w:sz w:val="20"/>
                <w:szCs w:val="20"/>
              </w:rPr>
              <w:t>adecuada.</w:t>
            </w:r>
            <w:r>
              <w:rPr>
                <w:rFonts w:ascii="Arial" w:hAnsi="Arial" w:cs="Arial"/>
                <w:sz w:val="20"/>
                <w:szCs w:val="20"/>
              </w:rPr>
              <w:t xml:space="preserve"> </w:t>
            </w:r>
            <w:r w:rsidRPr="00AA4568">
              <w:rPr>
                <w:rFonts w:ascii="Arial" w:hAnsi="Arial" w:cs="Arial"/>
                <w:sz w:val="20"/>
                <w:szCs w:val="20"/>
              </w:rPr>
              <w:t>DETERMINA la propuesta</w:t>
            </w:r>
            <w:r>
              <w:rPr>
                <w:rFonts w:ascii="Arial" w:hAnsi="Arial" w:cs="Arial"/>
                <w:sz w:val="20"/>
                <w:szCs w:val="20"/>
              </w:rPr>
              <w:t xml:space="preserve"> </w:t>
            </w:r>
            <w:r w:rsidRPr="00AA4568">
              <w:rPr>
                <w:rFonts w:ascii="Arial" w:hAnsi="Arial" w:cs="Arial"/>
                <w:sz w:val="20"/>
                <w:szCs w:val="20"/>
              </w:rPr>
              <w:t>contextualizando las</w:t>
            </w:r>
            <w:r>
              <w:rPr>
                <w:rFonts w:ascii="Arial" w:hAnsi="Arial" w:cs="Arial"/>
                <w:sz w:val="20"/>
                <w:szCs w:val="20"/>
              </w:rPr>
              <w:t xml:space="preserve"> </w:t>
            </w:r>
            <w:r w:rsidRPr="00AA4568">
              <w:rPr>
                <w:rFonts w:ascii="Arial" w:hAnsi="Arial" w:cs="Arial"/>
                <w:sz w:val="20"/>
                <w:szCs w:val="20"/>
              </w:rPr>
              <w:t>variables pertinentes para</w:t>
            </w:r>
            <w:r>
              <w:rPr>
                <w:rFonts w:ascii="Arial" w:hAnsi="Arial" w:cs="Arial"/>
                <w:sz w:val="20"/>
                <w:szCs w:val="20"/>
              </w:rPr>
              <w:t xml:space="preserve"> i</w:t>
            </w:r>
            <w:r w:rsidRPr="00AA4568">
              <w:rPr>
                <w:rFonts w:ascii="Arial" w:hAnsi="Arial" w:cs="Arial"/>
                <w:sz w:val="20"/>
                <w:szCs w:val="20"/>
              </w:rPr>
              <w:t>ntegrarlas y</w:t>
            </w:r>
            <w:r>
              <w:rPr>
                <w:rFonts w:ascii="Arial" w:hAnsi="Arial" w:cs="Arial"/>
                <w:sz w:val="20"/>
                <w:szCs w:val="20"/>
              </w:rPr>
              <w:t xml:space="preserve"> </w:t>
            </w:r>
            <w:r w:rsidRPr="00AA4568">
              <w:rPr>
                <w:rFonts w:ascii="Arial" w:hAnsi="Arial" w:cs="Arial"/>
                <w:sz w:val="20"/>
                <w:szCs w:val="20"/>
              </w:rPr>
              <w:t>sintetizarlas en</w:t>
            </w:r>
            <w:r>
              <w:rPr>
                <w:rFonts w:ascii="Arial" w:hAnsi="Arial" w:cs="Arial"/>
                <w:sz w:val="20"/>
                <w:szCs w:val="20"/>
              </w:rPr>
              <w:t xml:space="preserve"> </w:t>
            </w:r>
            <w:r w:rsidRPr="00AA4568">
              <w:rPr>
                <w:rFonts w:ascii="Arial" w:hAnsi="Arial" w:cs="Arial"/>
                <w:sz w:val="20"/>
                <w:szCs w:val="20"/>
              </w:rPr>
              <w:t>el diseño urbano,</w:t>
            </w:r>
            <w:r>
              <w:rPr>
                <w:rFonts w:ascii="Arial" w:hAnsi="Arial" w:cs="Arial"/>
                <w:sz w:val="20"/>
                <w:szCs w:val="20"/>
              </w:rPr>
              <w:t xml:space="preserve"> </w:t>
            </w:r>
            <w:r w:rsidRPr="00AA4568">
              <w:rPr>
                <w:rFonts w:ascii="Arial" w:hAnsi="Arial" w:cs="Arial"/>
                <w:sz w:val="20"/>
                <w:szCs w:val="20"/>
              </w:rPr>
              <w:t>arquitectónico y</w:t>
            </w:r>
            <w:r>
              <w:rPr>
                <w:rFonts w:ascii="Arial" w:hAnsi="Arial" w:cs="Arial"/>
                <w:sz w:val="20"/>
                <w:szCs w:val="20"/>
              </w:rPr>
              <w:t xml:space="preserve"> </w:t>
            </w:r>
            <w:r w:rsidRPr="00AA4568">
              <w:rPr>
                <w:rFonts w:ascii="Arial" w:hAnsi="Arial" w:cs="Arial"/>
                <w:sz w:val="20"/>
                <w:szCs w:val="20"/>
              </w:rPr>
              <w:t>constructivo-tecnológico</w:t>
            </w:r>
            <w:r>
              <w:rPr>
                <w:rFonts w:ascii="Arial" w:hAnsi="Arial" w:cs="Arial"/>
                <w:sz w:val="20"/>
                <w:szCs w:val="20"/>
              </w:rPr>
              <w:t xml:space="preserve"> </w:t>
            </w:r>
            <w:r w:rsidRPr="00AA4568">
              <w:rPr>
                <w:rFonts w:ascii="Arial" w:hAnsi="Arial" w:cs="Arial"/>
                <w:sz w:val="20"/>
                <w:szCs w:val="20"/>
              </w:rPr>
              <w:t>del proyecto.</w:t>
            </w:r>
          </w:p>
          <w:p w14:paraId="576175A2" w14:textId="50EAB8B1" w:rsidR="00AA4568" w:rsidRDefault="00AA4568" w:rsidP="00AA4568">
            <w:pPr>
              <w:jc w:val="both"/>
              <w:rPr>
                <w:rFonts w:ascii="Arial" w:hAnsi="Arial" w:cs="Arial"/>
                <w:sz w:val="20"/>
                <w:szCs w:val="20"/>
              </w:rPr>
            </w:pPr>
          </w:p>
          <w:p w14:paraId="6DED2A47" w14:textId="26EB56A5" w:rsidR="00AA4568" w:rsidRPr="004E5D91" w:rsidRDefault="00AA4568" w:rsidP="00AA4568">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0"/>
                <w:szCs w:val="20"/>
                <w:lang w:val="es-ES"/>
              </w:rPr>
            </w:pPr>
            <w:r w:rsidRPr="004E5D91">
              <w:rPr>
                <w:rFonts w:ascii="Arial" w:hAnsi="Arial" w:cs="Arial"/>
                <w:sz w:val="20"/>
                <w:szCs w:val="20"/>
                <w:lang w:val="es-ES"/>
              </w:rPr>
              <w:t>Elaborar un plan maestro para estos territorios a partir de un diagnóstico, identificando una problemática, definiendo objetivos</w:t>
            </w:r>
            <w:r>
              <w:rPr>
                <w:rFonts w:ascii="Arial" w:hAnsi="Arial" w:cs="Arial"/>
                <w:sz w:val="20"/>
                <w:szCs w:val="20"/>
                <w:lang w:val="es-ES"/>
              </w:rPr>
              <w:t xml:space="preserve">, </w:t>
            </w:r>
            <w:r w:rsidRPr="004E5D91">
              <w:rPr>
                <w:rFonts w:ascii="Arial" w:hAnsi="Arial" w:cs="Arial"/>
                <w:sz w:val="20"/>
                <w:szCs w:val="20"/>
                <w:lang w:val="es-ES"/>
              </w:rPr>
              <w:t xml:space="preserve">líneas de acción </w:t>
            </w:r>
            <w:r>
              <w:rPr>
                <w:rFonts w:ascii="Arial" w:hAnsi="Arial" w:cs="Arial"/>
                <w:sz w:val="20"/>
                <w:szCs w:val="20"/>
                <w:lang w:val="es-ES"/>
              </w:rPr>
              <w:t xml:space="preserve">y la identificación de una pieza/proyecto detonante </w:t>
            </w:r>
            <w:r w:rsidRPr="004E5D91">
              <w:rPr>
                <w:rFonts w:ascii="Arial" w:hAnsi="Arial" w:cs="Arial"/>
                <w:sz w:val="20"/>
                <w:szCs w:val="20"/>
                <w:lang w:val="es-ES"/>
              </w:rPr>
              <w:t>para dar respuesta al encargo</w:t>
            </w:r>
            <w:r>
              <w:rPr>
                <w:rFonts w:ascii="Arial" w:hAnsi="Arial" w:cs="Arial"/>
                <w:sz w:val="20"/>
                <w:szCs w:val="20"/>
                <w:lang w:val="es-ES"/>
              </w:rPr>
              <w:t>.</w:t>
            </w:r>
          </w:p>
          <w:p w14:paraId="57BC4D45" w14:textId="77777777" w:rsidR="00AA4568" w:rsidRPr="00AA4568" w:rsidRDefault="00AA4568" w:rsidP="00AA4568">
            <w:pPr>
              <w:jc w:val="both"/>
              <w:rPr>
                <w:rFonts w:ascii="Arial" w:hAnsi="Arial" w:cs="Arial"/>
                <w:sz w:val="20"/>
                <w:szCs w:val="20"/>
              </w:rPr>
            </w:pPr>
          </w:p>
          <w:p w14:paraId="38FE8F0E" w14:textId="77777777" w:rsidR="00AA4568" w:rsidRDefault="00AA4568" w:rsidP="00AA4568">
            <w:pPr>
              <w:jc w:val="both"/>
              <w:rPr>
                <w:rFonts w:ascii="Arial" w:hAnsi="Arial" w:cs="Arial"/>
                <w:sz w:val="20"/>
                <w:szCs w:val="20"/>
              </w:rPr>
            </w:pPr>
          </w:p>
          <w:p w14:paraId="0B391D7C" w14:textId="453F5538" w:rsidR="00AA4568" w:rsidRDefault="00AA4568" w:rsidP="00AA4568">
            <w:pPr>
              <w:jc w:val="both"/>
              <w:rPr>
                <w:rFonts w:ascii="Arial" w:hAnsi="Arial" w:cs="Arial"/>
                <w:sz w:val="20"/>
                <w:szCs w:val="20"/>
              </w:rPr>
            </w:pPr>
            <w:r w:rsidRPr="00AA4568">
              <w:rPr>
                <w:rFonts w:ascii="Arial" w:hAnsi="Arial" w:cs="Arial"/>
                <w:sz w:val="20"/>
                <w:szCs w:val="20"/>
              </w:rPr>
              <w:t>ELABORA la documentación</w:t>
            </w:r>
            <w:r>
              <w:rPr>
                <w:rFonts w:ascii="Arial" w:hAnsi="Arial" w:cs="Arial"/>
                <w:sz w:val="20"/>
                <w:szCs w:val="20"/>
              </w:rPr>
              <w:t xml:space="preserve"> </w:t>
            </w:r>
            <w:r w:rsidRPr="00AA4568">
              <w:rPr>
                <w:rFonts w:ascii="Arial" w:hAnsi="Arial" w:cs="Arial"/>
                <w:sz w:val="20"/>
                <w:szCs w:val="20"/>
              </w:rPr>
              <w:t>gráfica del proyecto por</w:t>
            </w:r>
            <w:r>
              <w:rPr>
                <w:rFonts w:ascii="Arial" w:hAnsi="Arial" w:cs="Arial"/>
                <w:sz w:val="20"/>
                <w:szCs w:val="20"/>
              </w:rPr>
              <w:t xml:space="preserve"> </w:t>
            </w:r>
            <w:r w:rsidRPr="00AA4568">
              <w:rPr>
                <w:rFonts w:ascii="Arial" w:hAnsi="Arial" w:cs="Arial"/>
                <w:sz w:val="20"/>
                <w:szCs w:val="20"/>
              </w:rPr>
              <w:t>medio de planos y modelos</w:t>
            </w:r>
            <w:r>
              <w:rPr>
                <w:rFonts w:ascii="Arial" w:hAnsi="Arial" w:cs="Arial"/>
                <w:sz w:val="20"/>
                <w:szCs w:val="20"/>
              </w:rPr>
              <w:t xml:space="preserve"> </w:t>
            </w:r>
            <w:r w:rsidRPr="00AA4568">
              <w:rPr>
                <w:rFonts w:ascii="Arial" w:hAnsi="Arial" w:cs="Arial"/>
                <w:sz w:val="20"/>
                <w:szCs w:val="20"/>
              </w:rPr>
              <w:t>para otorgar factibilidad a</w:t>
            </w:r>
            <w:r>
              <w:rPr>
                <w:rFonts w:ascii="Arial" w:hAnsi="Arial" w:cs="Arial"/>
                <w:sz w:val="20"/>
                <w:szCs w:val="20"/>
              </w:rPr>
              <w:t xml:space="preserve"> </w:t>
            </w:r>
            <w:r w:rsidRPr="00AA4568">
              <w:rPr>
                <w:rFonts w:ascii="Arial" w:hAnsi="Arial" w:cs="Arial"/>
                <w:sz w:val="20"/>
                <w:szCs w:val="20"/>
              </w:rPr>
              <w:t>la materialización del</w:t>
            </w:r>
            <w:r>
              <w:rPr>
                <w:rFonts w:ascii="Arial" w:hAnsi="Arial" w:cs="Arial"/>
                <w:sz w:val="20"/>
                <w:szCs w:val="20"/>
              </w:rPr>
              <w:t xml:space="preserve"> </w:t>
            </w:r>
            <w:r w:rsidRPr="00AA4568">
              <w:rPr>
                <w:rFonts w:ascii="Arial" w:hAnsi="Arial" w:cs="Arial"/>
                <w:sz w:val="20"/>
                <w:szCs w:val="20"/>
              </w:rPr>
              <w:t>diseño arquitectónico,</w:t>
            </w:r>
            <w:r>
              <w:rPr>
                <w:rFonts w:ascii="Arial" w:hAnsi="Arial" w:cs="Arial"/>
                <w:sz w:val="20"/>
                <w:szCs w:val="20"/>
              </w:rPr>
              <w:t xml:space="preserve"> </w:t>
            </w:r>
            <w:r w:rsidRPr="00AA4568">
              <w:rPr>
                <w:rFonts w:ascii="Arial" w:hAnsi="Arial" w:cs="Arial"/>
                <w:sz w:val="20"/>
                <w:szCs w:val="20"/>
              </w:rPr>
              <w:t>urbano y/o territorial</w:t>
            </w:r>
            <w:r>
              <w:rPr>
                <w:rFonts w:ascii="Arial" w:hAnsi="Arial" w:cs="Arial"/>
                <w:sz w:val="20"/>
                <w:szCs w:val="20"/>
              </w:rPr>
              <w:t xml:space="preserve"> </w:t>
            </w:r>
            <w:r w:rsidRPr="00AA4568">
              <w:rPr>
                <w:rFonts w:ascii="Arial" w:hAnsi="Arial" w:cs="Arial"/>
                <w:sz w:val="20"/>
                <w:szCs w:val="20"/>
              </w:rPr>
              <w:t>propuesto.</w:t>
            </w:r>
          </w:p>
          <w:p w14:paraId="68EE5277" w14:textId="77777777" w:rsidR="007108B6" w:rsidRPr="006A0118" w:rsidRDefault="007108B6" w:rsidP="00E814FF">
            <w:pPr>
              <w:rPr>
                <w:rFonts w:ascii="Arial" w:hAnsi="Arial" w:cs="Arial"/>
                <w:b/>
              </w:rPr>
            </w:pPr>
          </w:p>
          <w:p w14:paraId="19DE88F5" w14:textId="77777777" w:rsidR="00D94877" w:rsidRPr="006A0118" w:rsidRDefault="00D94877" w:rsidP="00E814FF">
            <w:pPr>
              <w:rPr>
                <w:rFonts w:ascii="Arial" w:hAnsi="Arial" w:cs="Arial"/>
                <w:b/>
              </w:rPr>
            </w:pPr>
          </w:p>
        </w:tc>
      </w:tr>
    </w:tbl>
    <w:p w14:paraId="65A196D3" w14:textId="77777777" w:rsidR="00D94877" w:rsidRPr="006A0118" w:rsidRDefault="00D94877"/>
    <w:tbl>
      <w:tblPr>
        <w:tblStyle w:val="Tablaconcuadrcula"/>
        <w:tblW w:w="8494" w:type="dxa"/>
        <w:tblLook w:val="04A0" w:firstRow="1" w:lastRow="0" w:firstColumn="1" w:lastColumn="0" w:noHBand="0" w:noVBand="1"/>
      </w:tblPr>
      <w:tblGrid>
        <w:gridCol w:w="8494"/>
      </w:tblGrid>
      <w:tr w:rsidR="00D94877" w14:paraId="1A1DBE9F" w14:textId="77777777" w:rsidTr="009E0FB9">
        <w:tc>
          <w:tcPr>
            <w:tcW w:w="8494" w:type="dxa"/>
          </w:tcPr>
          <w:p w14:paraId="032413F1" w14:textId="77777777" w:rsidR="00D94877" w:rsidRPr="006A0118" w:rsidRDefault="007108B6" w:rsidP="00D94877">
            <w:pPr>
              <w:pStyle w:val="Prrafodelista"/>
              <w:numPr>
                <w:ilvl w:val="0"/>
                <w:numId w:val="26"/>
              </w:numPr>
              <w:spacing w:after="0" w:line="240" w:lineRule="auto"/>
              <w:rPr>
                <w:rFonts w:ascii="Arial" w:hAnsi="Arial" w:cs="Arial"/>
              </w:rPr>
            </w:pPr>
            <w:r>
              <w:rPr>
                <w:rFonts w:ascii="Arial" w:hAnsi="Arial" w:cs="Arial"/>
              </w:rPr>
              <w:t>Saberes / contenidos:</w:t>
            </w:r>
          </w:p>
        </w:tc>
      </w:tr>
      <w:tr w:rsidR="00D94877" w14:paraId="3901354C" w14:textId="77777777" w:rsidTr="00A81ECA">
        <w:tc>
          <w:tcPr>
            <w:tcW w:w="8494" w:type="dxa"/>
          </w:tcPr>
          <w:p w14:paraId="0226AAD7" w14:textId="77777777" w:rsidR="006A0118" w:rsidRDefault="006A0118" w:rsidP="00E814FF">
            <w:pPr>
              <w:pBdr>
                <w:top w:val="nil"/>
                <w:left w:val="nil"/>
                <w:bottom w:val="nil"/>
                <w:right w:val="nil"/>
                <w:between w:val="nil"/>
              </w:pBdr>
              <w:spacing w:after="200" w:line="276" w:lineRule="auto"/>
              <w:contextualSpacing/>
              <w:jc w:val="both"/>
              <w:rPr>
                <w:rFonts w:ascii="Arial" w:eastAsia="Arial" w:hAnsi="Arial" w:cs="Arial"/>
              </w:rPr>
            </w:pPr>
          </w:p>
          <w:p w14:paraId="2074B2C1" w14:textId="77777777" w:rsidR="007108B6" w:rsidRDefault="007108B6" w:rsidP="00E814FF">
            <w:pPr>
              <w:pBdr>
                <w:top w:val="nil"/>
                <w:left w:val="nil"/>
                <w:bottom w:val="nil"/>
                <w:right w:val="nil"/>
                <w:between w:val="nil"/>
              </w:pBdr>
              <w:spacing w:after="200" w:line="276" w:lineRule="auto"/>
              <w:contextualSpacing/>
              <w:jc w:val="both"/>
              <w:rPr>
                <w:rFonts w:ascii="Arial" w:eastAsia="Arial" w:hAnsi="Arial" w:cs="Arial"/>
              </w:rPr>
            </w:pPr>
            <w:r w:rsidRPr="007108B6">
              <w:rPr>
                <w:rFonts w:ascii="Arial" w:hAnsi="Arial" w:cs="Arial"/>
                <w:b/>
                <w:highlight w:val="yellow"/>
              </w:rPr>
              <w:t>(según equipo docente)</w:t>
            </w:r>
          </w:p>
          <w:p w14:paraId="37FA55E1" w14:textId="77777777" w:rsidR="007108B6" w:rsidRDefault="007108B6" w:rsidP="00E814FF">
            <w:pPr>
              <w:pBdr>
                <w:top w:val="nil"/>
                <w:left w:val="nil"/>
                <w:bottom w:val="nil"/>
                <w:right w:val="nil"/>
                <w:between w:val="nil"/>
              </w:pBdr>
              <w:spacing w:after="200" w:line="276" w:lineRule="auto"/>
              <w:contextualSpacing/>
              <w:jc w:val="both"/>
              <w:rPr>
                <w:rFonts w:ascii="Arial" w:eastAsia="Arial" w:hAnsi="Arial" w:cs="Arial"/>
              </w:rPr>
            </w:pPr>
          </w:p>
          <w:p w14:paraId="6D2D6DC9" w14:textId="77777777" w:rsidR="00AD4CAB" w:rsidRPr="004E5D91" w:rsidRDefault="00AD4CAB" w:rsidP="00AD4CAB">
            <w:pPr>
              <w:shd w:val="clear" w:color="auto" w:fill="FFFFFF"/>
              <w:jc w:val="both"/>
              <w:rPr>
                <w:rFonts w:ascii="Arial" w:hAnsi="Arial" w:cs="Arial"/>
                <w:sz w:val="20"/>
                <w:szCs w:val="20"/>
                <w:lang w:eastAsia="es-CL"/>
              </w:rPr>
            </w:pPr>
            <w:r w:rsidRPr="004E5D91">
              <w:rPr>
                <w:rFonts w:ascii="Arial" w:hAnsi="Arial" w:cs="Arial"/>
                <w:sz w:val="20"/>
                <w:szCs w:val="20"/>
                <w:lang w:eastAsia="es-CL"/>
              </w:rPr>
              <w:lastRenderedPageBreak/>
              <w:t xml:space="preserve">El Taller estará estructurado en base a dos grandes unidades: </w:t>
            </w:r>
          </w:p>
          <w:p w14:paraId="02D9A319" w14:textId="77777777" w:rsidR="00AD4CAB" w:rsidRPr="004E5D91" w:rsidRDefault="00AD4CAB" w:rsidP="00AD4CAB">
            <w:pPr>
              <w:shd w:val="clear" w:color="auto" w:fill="FFFFFF"/>
              <w:jc w:val="both"/>
              <w:rPr>
                <w:rFonts w:ascii="Arial" w:hAnsi="Arial" w:cs="Arial"/>
                <w:sz w:val="20"/>
                <w:szCs w:val="20"/>
                <w:lang w:eastAsia="es-CL"/>
              </w:rPr>
            </w:pPr>
          </w:p>
          <w:p w14:paraId="725298EC" w14:textId="77777777" w:rsidR="00AD4CAB" w:rsidRPr="004E5D91" w:rsidRDefault="00AD4CAB" w:rsidP="00AD4CAB">
            <w:pPr>
              <w:shd w:val="clear" w:color="auto" w:fill="FFFFFF"/>
              <w:contextualSpacing/>
              <w:jc w:val="both"/>
              <w:rPr>
                <w:rFonts w:ascii="Arial" w:hAnsi="Arial" w:cs="Arial"/>
                <w:sz w:val="20"/>
                <w:szCs w:val="20"/>
                <w:u w:val="single"/>
                <w:lang w:eastAsia="es-CL"/>
              </w:rPr>
            </w:pPr>
            <w:r w:rsidRPr="004E5D91">
              <w:rPr>
                <w:rFonts w:ascii="Arial" w:hAnsi="Arial" w:cs="Arial"/>
                <w:sz w:val="20"/>
                <w:szCs w:val="20"/>
                <w:u w:val="single"/>
                <w:lang w:eastAsia="es-CL"/>
              </w:rPr>
              <w:t>Unidad 1. Plaza Dignidad</w:t>
            </w:r>
          </w:p>
          <w:p w14:paraId="65C18155" w14:textId="11D3502B" w:rsidR="00AD4CAB" w:rsidRPr="004E5D91" w:rsidRDefault="00AD4CAB" w:rsidP="00AD4CAB">
            <w:pPr>
              <w:shd w:val="clear" w:color="auto" w:fill="FFFFFF"/>
              <w:jc w:val="both"/>
              <w:rPr>
                <w:rFonts w:ascii="Arial" w:hAnsi="Arial" w:cs="Arial"/>
                <w:sz w:val="20"/>
                <w:szCs w:val="20"/>
                <w:lang w:eastAsia="es-CL"/>
              </w:rPr>
            </w:pPr>
            <w:r w:rsidRPr="004E5D91">
              <w:rPr>
                <w:rFonts w:ascii="Arial" w:hAnsi="Arial" w:cs="Arial"/>
                <w:sz w:val="20"/>
                <w:szCs w:val="20"/>
                <w:lang w:eastAsia="es-CL"/>
              </w:rPr>
              <w:t xml:space="preserve">Busca ser capaz de observar sistemáticamente el espacio urbano a través de una serie de metodologías de análisis cuantitativos y cualitativos para entender el funcionamiento del lugar. Por otro, busca interpretar y jerarquizar los resultados de estas observaciones para decantarlas en un FODA (fortalezas, oportunidades, debilidades y amenazas) para realizar un análisis estratégico y definir acciones para </w:t>
            </w:r>
            <w:r w:rsidR="00867F8F">
              <w:rPr>
                <w:rFonts w:ascii="Arial" w:hAnsi="Arial" w:cs="Arial"/>
                <w:sz w:val="20"/>
                <w:szCs w:val="20"/>
                <w:lang w:eastAsia="es-CL"/>
              </w:rPr>
              <w:t xml:space="preserve">la elaboración de estrategias urbanas para el mejoramiento (o no) </w:t>
            </w:r>
            <w:r w:rsidRPr="004E5D91">
              <w:rPr>
                <w:rFonts w:ascii="Arial" w:hAnsi="Arial" w:cs="Arial"/>
                <w:sz w:val="20"/>
                <w:szCs w:val="20"/>
                <w:lang w:eastAsia="es-CL"/>
              </w:rPr>
              <w:t>de la Plaza Dignidad.</w:t>
            </w:r>
          </w:p>
          <w:p w14:paraId="4B8B8480" w14:textId="77777777" w:rsidR="00AD4CAB" w:rsidRPr="004E5D91" w:rsidRDefault="00AD4CAB" w:rsidP="00AD4CAB">
            <w:pPr>
              <w:shd w:val="clear" w:color="auto" w:fill="FFFFFF"/>
              <w:jc w:val="both"/>
              <w:rPr>
                <w:rFonts w:ascii="Arial" w:hAnsi="Arial" w:cs="Arial"/>
                <w:sz w:val="20"/>
                <w:szCs w:val="20"/>
                <w:lang w:eastAsia="es-CL"/>
              </w:rPr>
            </w:pPr>
          </w:p>
          <w:p w14:paraId="42670E8C" w14:textId="77777777" w:rsidR="00AD4CAB" w:rsidRPr="004E5D91" w:rsidRDefault="00AD4CAB" w:rsidP="00AD4CAB">
            <w:pPr>
              <w:shd w:val="clear" w:color="auto" w:fill="FFFFFF"/>
              <w:jc w:val="both"/>
              <w:rPr>
                <w:rFonts w:ascii="Arial" w:hAnsi="Arial" w:cs="Arial"/>
                <w:sz w:val="20"/>
                <w:szCs w:val="20"/>
                <w:u w:val="single"/>
                <w:lang w:eastAsia="es-CL"/>
              </w:rPr>
            </w:pPr>
            <w:r w:rsidRPr="004E5D91">
              <w:rPr>
                <w:rFonts w:ascii="Arial" w:hAnsi="Arial" w:cs="Arial"/>
                <w:sz w:val="20"/>
                <w:szCs w:val="20"/>
                <w:u w:val="single"/>
                <w:lang w:eastAsia="es-CL"/>
              </w:rPr>
              <w:t>Unidad 2. Plan Maestro de una sub</w:t>
            </w:r>
            <w:r>
              <w:rPr>
                <w:rFonts w:ascii="Arial" w:hAnsi="Arial" w:cs="Arial"/>
                <w:sz w:val="20"/>
                <w:szCs w:val="20"/>
                <w:u w:val="single"/>
                <w:lang w:eastAsia="es-CL"/>
              </w:rPr>
              <w:t>-</w:t>
            </w:r>
            <w:r w:rsidRPr="004E5D91">
              <w:rPr>
                <w:rFonts w:ascii="Arial" w:hAnsi="Arial" w:cs="Arial"/>
                <w:sz w:val="20"/>
                <w:szCs w:val="20"/>
                <w:u w:val="single"/>
                <w:lang w:eastAsia="es-CL"/>
              </w:rPr>
              <w:t>centralidad</w:t>
            </w:r>
          </w:p>
          <w:p w14:paraId="06A5E7DB" w14:textId="77777777" w:rsidR="00AD4CAB" w:rsidRPr="004E5D91" w:rsidRDefault="00AD4CAB" w:rsidP="00AD4CAB">
            <w:pPr>
              <w:jc w:val="both"/>
              <w:rPr>
                <w:rFonts w:ascii="Arial" w:hAnsi="Arial" w:cs="Arial"/>
                <w:sz w:val="20"/>
                <w:szCs w:val="20"/>
                <w:lang w:eastAsia="es-CL"/>
              </w:rPr>
            </w:pPr>
            <w:r w:rsidRPr="004E5D91">
              <w:rPr>
                <w:rFonts w:ascii="Arial" w:hAnsi="Arial" w:cs="Arial"/>
                <w:sz w:val="20"/>
                <w:szCs w:val="20"/>
                <w:lang w:eastAsia="es-CL"/>
              </w:rPr>
              <w:t>Busca definir conceptual y operativamente un Plan maestro según el contexto, pueda reparar, consolidar, (re) construir (nuevos) núcleos urbanos que permitan disminuir la dependencia de la periferia con la zona de alta renta de la ciudad.</w:t>
            </w:r>
          </w:p>
          <w:p w14:paraId="48F97D4F" w14:textId="70E793D9" w:rsidR="00867D89" w:rsidRPr="00867F8F" w:rsidRDefault="00AD4CAB" w:rsidP="00867F8F">
            <w:pPr>
              <w:jc w:val="both"/>
              <w:rPr>
                <w:rFonts w:ascii="Arial" w:hAnsi="Arial" w:cs="Arial"/>
                <w:sz w:val="20"/>
                <w:szCs w:val="20"/>
                <w:lang w:eastAsia="es-CL"/>
              </w:rPr>
            </w:pPr>
            <w:r w:rsidRPr="004E5D91">
              <w:rPr>
                <w:rFonts w:ascii="Arial" w:hAnsi="Arial" w:cs="Arial"/>
                <w:sz w:val="20"/>
                <w:szCs w:val="20"/>
                <w:lang w:eastAsia="es-CL"/>
              </w:rPr>
              <w:t>Esto significa delinear una serie de objetivos proyectuales para las áreas que permitan reforzar sus fortalezas, aprovechar sus oportunidades y mitigar sus debilidades y amenazas. Est</w:t>
            </w:r>
            <w:r w:rsidR="00867F8F">
              <w:rPr>
                <w:rFonts w:ascii="Arial" w:hAnsi="Arial" w:cs="Arial"/>
                <w:sz w:val="20"/>
                <w:szCs w:val="20"/>
                <w:lang w:eastAsia="es-CL"/>
              </w:rPr>
              <w:t>a</w:t>
            </w:r>
            <w:r w:rsidRPr="004E5D91">
              <w:rPr>
                <w:rFonts w:ascii="Arial" w:hAnsi="Arial" w:cs="Arial"/>
                <w:sz w:val="20"/>
                <w:szCs w:val="20"/>
                <w:lang w:eastAsia="es-CL"/>
              </w:rPr>
              <w:t>s</w:t>
            </w:r>
            <w:r w:rsidR="00867F8F">
              <w:rPr>
                <w:rFonts w:ascii="Arial" w:hAnsi="Arial" w:cs="Arial"/>
                <w:sz w:val="20"/>
                <w:szCs w:val="20"/>
                <w:lang w:eastAsia="es-CL"/>
              </w:rPr>
              <w:t xml:space="preserve"> intensiones </w:t>
            </w:r>
            <w:r w:rsidRPr="004E5D91">
              <w:rPr>
                <w:rFonts w:ascii="Arial" w:hAnsi="Arial" w:cs="Arial"/>
                <w:sz w:val="20"/>
                <w:szCs w:val="20"/>
                <w:lang w:eastAsia="es-CL"/>
              </w:rPr>
              <w:t xml:space="preserve">proyectuales deben traducirse en acciones concretas sobre el espacio público y privado. </w:t>
            </w:r>
          </w:p>
          <w:p w14:paraId="5B071017" w14:textId="77777777" w:rsidR="008F7618" w:rsidRPr="00EC721B" w:rsidRDefault="008F7618" w:rsidP="00D716FD">
            <w:pPr>
              <w:suppressAutoHyphens/>
              <w:jc w:val="both"/>
              <w:rPr>
                <w:rFonts w:ascii="Arial" w:hAnsi="Arial" w:cs="Arial"/>
                <w:b/>
                <w:highlight w:val="yellow"/>
              </w:rPr>
            </w:pPr>
          </w:p>
        </w:tc>
      </w:tr>
    </w:tbl>
    <w:p w14:paraId="7E667082" w14:textId="77777777" w:rsidR="007E1B71" w:rsidRDefault="007E1B71" w:rsidP="007E1B71"/>
    <w:tbl>
      <w:tblPr>
        <w:tblStyle w:val="Tablaconcuadrcula"/>
        <w:tblW w:w="0" w:type="auto"/>
        <w:tblLook w:val="04A0" w:firstRow="1" w:lastRow="0" w:firstColumn="1" w:lastColumn="0" w:noHBand="0" w:noVBand="1"/>
      </w:tblPr>
      <w:tblGrid>
        <w:gridCol w:w="1129"/>
        <w:gridCol w:w="1701"/>
        <w:gridCol w:w="5664"/>
      </w:tblGrid>
      <w:tr w:rsidR="00EC721B" w14:paraId="374CCC81" w14:textId="77777777" w:rsidTr="00716CE4">
        <w:tc>
          <w:tcPr>
            <w:tcW w:w="8494" w:type="dxa"/>
            <w:gridSpan w:val="3"/>
          </w:tcPr>
          <w:p w14:paraId="3AF72B81" w14:textId="77777777" w:rsidR="00EC721B" w:rsidRPr="00D94877" w:rsidRDefault="00EC721B" w:rsidP="002D11C3">
            <w:pPr>
              <w:pStyle w:val="Prrafodelista"/>
              <w:numPr>
                <w:ilvl w:val="0"/>
                <w:numId w:val="26"/>
              </w:numPr>
              <w:spacing w:after="0" w:line="240" w:lineRule="auto"/>
              <w:rPr>
                <w:rFonts w:ascii="Arial" w:hAnsi="Arial" w:cs="Arial"/>
              </w:rPr>
            </w:pPr>
            <w:r w:rsidRPr="006A0118">
              <w:rPr>
                <w:rFonts w:ascii="Arial" w:hAnsi="Arial" w:cs="Arial"/>
              </w:rPr>
              <w:t>Calendario</w:t>
            </w:r>
            <w:r w:rsidRPr="00D94877">
              <w:rPr>
                <w:rFonts w:ascii="Arial" w:hAnsi="Arial" w:cs="Arial"/>
              </w:rPr>
              <w:t xml:space="preserve"> </w:t>
            </w:r>
          </w:p>
        </w:tc>
      </w:tr>
      <w:tr w:rsidR="00702E81" w14:paraId="333E34C0" w14:textId="77777777" w:rsidTr="007108B6">
        <w:tc>
          <w:tcPr>
            <w:tcW w:w="1129" w:type="dxa"/>
          </w:tcPr>
          <w:p w14:paraId="184E4622" w14:textId="77777777" w:rsidR="00702E81" w:rsidRPr="00470501" w:rsidRDefault="00702E81" w:rsidP="00872C13">
            <w:pPr>
              <w:rPr>
                <w:rFonts w:ascii="Arial" w:hAnsi="Arial" w:cs="Arial"/>
              </w:rPr>
            </w:pPr>
            <w:r w:rsidRPr="00470501">
              <w:rPr>
                <w:rFonts w:ascii="Arial" w:hAnsi="Arial" w:cs="Arial"/>
              </w:rPr>
              <w:t>Semana</w:t>
            </w:r>
          </w:p>
        </w:tc>
        <w:tc>
          <w:tcPr>
            <w:tcW w:w="1701" w:type="dxa"/>
          </w:tcPr>
          <w:p w14:paraId="0DE554F4" w14:textId="77777777" w:rsidR="00702E81" w:rsidRPr="00470501" w:rsidRDefault="00702E81" w:rsidP="00872C13">
            <w:pPr>
              <w:rPr>
                <w:rFonts w:ascii="Arial" w:hAnsi="Arial" w:cs="Arial"/>
              </w:rPr>
            </w:pPr>
            <w:r w:rsidRPr="00470501">
              <w:rPr>
                <w:rFonts w:ascii="Arial" w:hAnsi="Arial" w:cs="Arial"/>
              </w:rPr>
              <w:t>Fecha</w:t>
            </w:r>
          </w:p>
        </w:tc>
        <w:tc>
          <w:tcPr>
            <w:tcW w:w="5664" w:type="dxa"/>
          </w:tcPr>
          <w:p w14:paraId="31F8DCDF" w14:textId="77777777" w:rsidR="00702E81" w:rsidRPr="00470501" w:rsidRDefault="008D3EC5" w:rsidP="00872C13">
            <w:pPr>
              <w:rPr>
                <w:rFonts w:ascii="Arial" w:hAnsi="Arial" w:cs="Arial"/>
              </w:rPr>
            </w:pPr>
            <w:r w:rsidRPr="00470501">
              <w:rPr>
                <w:rFonts w:ascii="Arial" w:hAnsi="Arial" w:cs="Arial"/>
              </w:rPr>
              <w:t>Contenido</w:t>
            </w:r>
            <w:r w:rsidR="007108B6">
              <w:rPr>
                <w:rFonts w:ascii="Arial" w:hAnsi="Arial" w:cs="Arial"/>
              </w:rPr>
              <w:t>/Actividades</w:t>
            </w:r>
            <w:r w:rsidR="002D11C3">
              <w:rPr>
                <w:rFonts w:ascii="Arial" w:hAnsi="Arial" w:cs="Arial"/>
              </w:rPr>
              <w:t xml:space="preserve"> </w:t>
            </w:r>
            <w:r w:rsidR="002D11C3" w:rsidRPr="002D11C3">
              <w:rPr>
                <w:rFonts w:ascii="Arial" w:hAnsi="Arial" w:cs="Arial"/>
                <w:b/>
                <w:highlight w:val="yellow"/>
              </w:rPr>
              <w:t>(según equipo docente)</w:t>
            </w:r>
          </w:p>
        </w:tc>
      </w:tr>
      <w:tr w:rsidR="00702E81" w:rsidRPr="008D3EC5" w14:paraId="4CB085BB" w14:textId="77777777" w:rsidTr="007108B6">
        <w:tc>
          <w:tcPr>
            <w:tcW w:w="1129" w:type="dxa"/>
          </w:tcPr>
          <w:p w14:paraId="747A6624" w14:textId="77777777" w:rsidR="00702E81" w:rsidRPr="00470501" w:rsidRDefault="008D3EC5" w:rsidP="008D3EC5">
            <w:pPr>
              <w:jc w:val="center"/>
              <w:rPr>
                <w:rFonts w:ascii="Arial" w:hAnsi="Arial" w:cs="Arial"/>
              </w:rPr>
            </w:pPr>
            <w:r w:rsidRPr="00470501">
              <w:rPr>
                <w:rFonts w:ascii="Arial" w:hAnsi="Arial" w:cs="Arial"/>
              </w:rPr>
              <w:t>1</w:t>
            </w:r>
          </w:p>
        </w:tc>
        <w:tc>
          <w:tcPr>
            <w:tcW w:w="1701" w:type="dxa"/>
          </w:tcPr>
          <w:p w14:paraId="16AD5C5B" w14:textId="77777777" w:rsidR="00702E81" w:rsidRPr="002D11C3" w:rsidRDefault="00091687" w:rsidP="00E7362B">
            <w:pPr>
              <w:jc w:val="center"/>
              <w:rPr>
                <w:rFonts w:ascii="Arial" w:hAnsi="Arial" w:cs="Arial"/>
                <w:highlight w:val="yellow"/>
              </w:rPr>
            </w:pPr>
            <w:r w:rsidRPr="002D11C3">
              <w:rPr>
                <w:rFonts w:ascii="Arial" w:hAnsi="Arial" w:cs="Arial"/>
                <w:highlight w:val="yellow"/>
              </w:rPr>
              <w:t>26-9-2018</w:t>
            </w:r>
          </w:p>
        </w:tc>
        <w:tc>
          <w:tcPr>
            <w:tcW w:w="5664" w:type="dxa"/>
          </w:tcPr>
          <w:p w14:paraId="13BCCA7B" w14:textId="77777777" w:rsidR="00702E81" w:rsidRPr="00470501" w:rsidRDefault="00702E81" w:rsidP="00D83C6E">
            <w:pPr>
              <w:rPr>
                <w:rFonts w:ascii="Arial" w:hAnsi="Arial" w:cs="Arial"/>
              </w:rPr>
            </w:pPr>
          </w:p>
        </w:tc>
      </w:tr>
      <w:tr w:rsidR="00702E81" w:rsidRPr="008D3EC5" w14:paraId="3E6E5DEB" w14:textId="77777777" w:rsidTr="007108B6">
        <w:tc>
          <w:tcPr>
            <w:tcW w:w="1129" w:type="dxa"/>
          </w:tcPr>
          <w:p w14:paraId="2B0747DA" w14:textId="77777777" w:rsidR="00702E81" w:rsidRPr="00470501" w:rsidRDefault="008D3EC5" w:rsidP="008D3EC5">
            <w:pPr>
              <w:jc w:val="center"/>
              <w:rPr>
                <w:rFonts w:ascii="Arial" w:hAnsi="Arial" w:cs="Arial"/>
              </w:rPr>
            </w:pPr>
            <w:r w:rsidRPr="00470501">
              <w:rPr>
                <w:rFonts w:ascii="Arial" w:hAnsi="Arial" w:cs="Arial"/>
              </w:rPr>
              <w:t>2</w:t>
            </w:r>
          </w:p>
        </w:tc>
        <w:tc>
          <w:tcPr>
            <w:tcW w:w="1701" w:type="dxa"/>
          </w:tcPr>
          <w:p w14:paraId="515C45C5" w14:textId="77777777" w:rsidR="00702E81" w:rsidRPr="002D11C3" w:rsidRDefault="00253708" w:rsidP="00E7362B">
            <w:pPr>
              <w:jc w:val="center"/>
              <w:rPr>
                <w:rFonts w:ascii="Arial" w:hAnsi="Arial" w:cs="Arial"/>
                <w:highlight w:val="yellow"/>
              </w:rPr>
            </w:pPr>
            <w:r w:rsidRPr="002D11C3">
              <w:rPr>
                <w:rFonts w:ascii="Arial" w:hAnsi="Arial" w:cs="Arial"/>
                <w:highlight w:val="yellow"/>
              </w:rPr>
              <w:t>3-10</w:t>
            </w:r>
            <w:r w:rsidR="004537BE" w:rsidRPr="002D11C3">
              <w:rPr>
                <w:rFonts w:ascii="Arial" w:hAnsi="Arial" w:cs="Arial"/>
                <w:highlight w:val="yellow"/>
              </w:rPr>
              <w:t>-2018</w:t>
            </w:r>
          </w:p>
        </w:tc>
        <w:tc>
          <w:tcPr>
            <w:tcW w:w="5664" w:type="dxa"/>
          </w:tcPr>
          <w:p w14:paraId="5BED6CA8" w14:textId="77777777" w:rsidR="00702E81" w:rsidRPr="00470501" w:rsidRDefault="00702E81" w:rsidP="00872C13">
            <w:pPr>
              <w:rPr>
                <w:rFonts w:ascii="Arial" w:hAnsi="Arial" w:cs="Arial"/>
              </w:rPr>
            </w:pPr>
          </w:p>
        </w:tc>
      </w:tr>
      <w:tr w:rsidR="00702E81" w:rsidRPr="008D3EC5" w14:paraId="017053F8" w14:textId="77777777" w:rsidTr="007108B6">
        <w:tc>
          <w:tcPr>
            <w:tcW w:w="1129" w:type="dxa"/>
          </w:tcPr>
          <w:p w14:paraId="2B15E800" w14:textId="77777777" w:rsidR="00702E81" w:rsidRPr="00470501" w:rsidRDefault="008D3EC5" w:rsidP="008D3EC5">
            <w:pPr>
              <w:jc w:val="center"/>
              <w:rPr>
                <w:rFonts w:ascii="Arial" w:hAnsi="Arial" w:cs="Arial"/>
              </w:rPr>
            </w:pPr>
            <w:r w:rsidRPr="00470501">
              <w:rPr>
                <w:rFonts w:ascii="Arial" w:hAnsi="Arial" w:cs="Arial"/>
              </w:rPr>
              <w:t>3</w:t>
            </w:r>
          </w:p>
        </w:tc>
        <w:tc>
          <w:tcPr>
            <w:tcW w:w="1701" w:type="dxa"/>
          </w:tcPr>
          <w:p w14:paraId="0272037F" w14:textId="77777777" w:rsidR="00702E81" w:rsidRPr="002D11C3" w:rsidRDefault="004537BE" w:rsidP="00E7362B">
            <w:pPr>
              <w:jc w:val="center"/>
              <w:rPr>
                <w:rFonts w:ascii="Arial" w:hAnsi="Arial" w:cs="Arial"/>
                <w:highlight w:val="yellow"/>
              </w:rPr>
            </w:pPr>
            <w:r w:rsidRPr="002D11C3">
              <w:rPr>
                <w:rFonts w:ascii="Arial" w:hAnsi="Arial" w:cs="Arial"/>
                <w:highlight w:val="yellow"/>
              </w:rPr>
              <w:t>10-10-2018</w:t>
            </w:r>
          </w:p>
        </w:tc>
        <w:tc>
          <w:tcPr>
            <w:tcW w:w="5664" w:type="dxa"/>
          </w:tcPr>
          <w:p w14:paraId="6AFCDB27" w14:textId="77777777" w:rsidR="00702E81" w:rsidRPr="00470501" w:rsidRDefault="00702E81" w:rsidP="00872C13">
            <w:pPr>
              <w:rPr>
                <w:rFonts w:ascii="Arial" w:hAnsi="Arial" w:cs="Arial"/>
              </w:rPr>
            </w:pPr>
          </w:p>
        </w:tc>
      </w:tr>
      <w:tr w:rsidR="00702E81" w:rsidRPr="008D3EC5" w14:paraId="4EDE525A" w14:textId="77777777" w:rsidTr="007108B6">
        <w:tc>
          <w:tcPr>
            <w:tcW w:w="1129" w:type="dxa"/>
          </w:tcPr>
          <w:p w14:paraId="4D5211C2" w14:textId="77777777" w:rsidR="00702E81" w:rsidRPr="00470501" w:rsidRDefault="008D3EC5" w:rsidP="008D3EC5">
            <w:pPr>
              <w:jc w:val="center"/>
              <w:rPr>
                <w:rFonts w:ascii="Arial" w:hAnsi="Arial" w:cs="Arial"/>
              </w:rPr>
            </w:pPr>
            <w:r w:rsidRPr="00470501">
              <w:rPr>
                <w:rFonts w:ascii="Arial" w:hAnsi="Arial" w:cs="Arial"/>
              </w:rPr>
              <w:t>4</w:t>
            </w:r>
          </w:p>
        </w:tc>
        <w:tc>
          <w:tcPr>
            <w:tcW w:w="1701" w:type="dxa"/>
          </w:tcPr>
          <w:p w14:paraId="60800FF3" w14:textId="77777777" w:rsidR="00702E81" w:rsidRPr="002D11C3" w:rsidRDefault="004537BE" w:rsidP="00E7362B">
            <w:pPr>
              <w:jc w:val="center"/>
              <w:rPr>
                <w:rFonts w:ascii="Arial" w:hAnsi="Arial" w:cs="Arial"/>
                <w:highlight w:val="yellow"/>
              </w:rPr>
            </w:pPr>
            <w:r w:rsidRPr="002D11C3">
              <w:rPr>
                <w:rFonts w:ascii="Arial" w:hAnsi="Arial" w:cs="Arial"/>
                <w:highlight w:val="yellow"/>
              </w:rPr>
              <w:t>17-10-2018</w:t>
            </w:r>
          </w:p>
        </w:tc>
        <w:tc>
          <w:tcPr>
            <w:tcW w:w="5664" w:type="dxa"/>
          </w:tcPr>
          <w:p w14:paraId="2BF0C5BB" w14:textId="77777777" w:rsidR="00702E81" w:rsidRPr="00470501" w:rsidRDefault="00702E81" w:rsidP="00872C13">
            <w:pPr>
              <w:rPr>
                <w:rFonts w:ascii="Arial" w:hAnsi="Arial" w:cs="Arial"/>
              </w:rPr>
            </w:pPr>
          </w:p>
        </w:tc>
      </w:tr>
      <w:tr w:rsidR="00702E81" w:rsidRPr="008D3EC5" w14:paraId="0BF87A8A" w14:textId="77777777" w:rsidTr="007108B6">
        <w:tc>
          <w:tcPr>
            <w:tcW w:w="1129" w:type="dxa"/>
          </w:tcPr>
          <w:p w14:paraId="420A221C" w14:textId="77777777" w:rsidR="00702E81" w:rsidRPr="00470501" w:rsidRDefault="008D3EC5" w:rsidP="008D3EC5">
            <w:pPr>
              <w:jc w:val="center"/>
              <w:rPr>
                <w:rFonts w:ascii="Arial" w:hAnsi="Arial" w:cs="Arial"/>
              </w:rPr>
            </w:pPr>
            <w:r w:rsidRPr="00470501">
              <w:rPr>
                <w:rFonts w:ascii="Arial" w:hAnsi="Arial" w:cs="Arial"/>
              </w:rPr>
              <w:t>5</w:t>
            </w:r>
          </w:p>
        </w:tc>
        <w:tc>
          <w:tcPr>
            <w:tcW w:w="1701" w:type="dxa"/>
          </w:tcPr>
          <w:p w14:paraId="19CB56BA" w14:textId="77777777" w:rsidR="00702E81" w:rsidRPr="002D11C3" w:rsidRDefault="004537BE" w:rsidP="00E7362B">
            <w:pPr>
              <w:jc w:val="center"/>
              <w:rPr>
                <w:rFonts w:ascii="Arial" w:hAnsi="Arial" w:cs="Arial"/>
                <w:highlight w:val="yellow"/>
              </w:rPr>
            </w:pPr>
            <w:r w:rsidRPr="002D11C3">
              <w:rPr>
                <w:rFonts w:ascii="Arial" w:hAnsi="Arial" w:cs="Arial"/>
                <w:highlight w:val="yellow"/>
              </w:rPr>
              <w:t>24-10-2018</w:t>
            </w:r>
          </w:p>
        </w:tc>
        <w:tc>
          <w:tcPr>
            <w:tcW w:w="5664" w:type="dxa"/>
          </w:tcPr>
          <w:p w14:paraId="28CAED25" w14:textId="77777777" w:rsidR="00702E81" w:rsidRPr="00470501" w:rsidRDefault="00702E81" w:rsidP="00B142FB">
            <w:pPr>
              <w:jc w:val="both"/>
              <w:rPr>
                <w:rFonts w:ascii="Arial" w:hAnsi="Arial" w:cs="Arial"/>
              </w:rPr>
            </w:pPr>
          </w:p>
        </w:tc>
      </w:tr>
      <w:tr w:rsidR="00702E81" w:rsidRPr="008D3EC5" w14:paraId="42984F08" w14:textId="77777777" w:rsidTr="007108B6">
        <w:tc>
          <w:tcPr>
            <w:tcW w:w="1129" w:type="dxa"/>
          </w:tcPr>
          <w:p w14:paraId="5681A84B" w14:textId="77777777" w:rsidR="00702E81" w:rsidRPr="00470501" w:rsidRDefault="008D3EC5" w:rsidP="008D3EC5">
            <w:pPr>
              <w:jc w:val="center"/>
              <w:rPr>
                <w:rFonts w:ascii="Arial" w:hAnsi="Arial" w:cs="Arial"/>
              </w:rPr>
            </w:pPr>
            <w:r w:rsidRPr="00470501">
              <w:rPr>
                <w:rFonts w:ascii="Arial" w:hAnsi="Arial" w:cs="Arial"/>
              </w:rPr>
              <w:t>6</w:t>
            </w:r>
          </w:p>
        </w:tc>
        <w:tc>
          <w:tcPr>
            <w:tcW w:w="1701" w:type="dxa"/>
          </w:tcPr>
          <w:p w14:paraId="47222CDF" w14:textId="77777777" w:rsidR="00702E81" w:rsidRPr="002D11C3" w:rsidRDefault="004537BE" w:rsidP="00E7362B">
            <w:pPr>
              <w:jc w:val="center"/>
              <w:rPr>
                <w:rFonts w:ascii="Arial" w:hAnsi="Arial" w:cs="Arial"/>
                <w:highlight w:val="yellow"/>
              </w:rPr>
            </w:pPr>
            <w:r w:rsidRPr="002D11C3">
              <w:rPr>
                <w:rFonts w:ascii="Arial" w:hAnsi="Arial" w:cs="Arial"/>
                <w:highlight w:val="yellow"/>
              </w:rPr>
              <w:t>31-10-2018</w:t>
            </w:r>
          </w:p>
        </w:tc>
        <w:tc>
          <w:tcPr>
            <w:tcW w:w="5664" w:type="dxa"/>
          </w:tcPr>
          <w:p w14:paraId="052048DF" w14:textId="77777777" w:rsidR="00702E81" w:rsidRPr="00470501" w:rsidRDefault="00702E81" w:rsidP="00B142FB">
            <w:pPr>
              <w:jc w:val="both"/>
              <w:rPr>
                <w:rFonts w:ascii="Arial" w:hAnsi="Arial" w:cs="Arial"/>
              </w:rPr>
            </w:pPr>
          </w:p>
        </w:tc>
      </w:tr>
      <w:tr w:rsidR="00702E81" w:rsidRPr="008D3EC5" w14:paraId="7CC20DD0" w14:textId="77777777" w:rsidTr="007108B6">
        <w:tc>
          <w:tcPr>
            <w:tcW w:w="1129" w:type="dxa"/>
          </w:tcPr>
          <w:p w14:paraId="681CAC56" w14:textId="77777777" w:rsidR="00702E81" w:rsidRPr="00470501" w:rsidRDefault="008D3EC5" w:rsidP="008D3EC5">
            <w:pPr>
              <w:jc w:val="center"/>
              <w:rPr>
                <w:rFonts w:ascii="Arial" w:hAnsi="Arial" w:cs="Arial"/>
              </w:rPr>
            </w:pPr>
            <w:r w:rsidRPr="00470501">
              <w:rPr>
                <w:rFonts w:ascii="Arial" w:hAnsi="Arial" w:cs="Arial"/>
              </w:rPr>
              <w:t>7</w:t>
            </w:r>
          </w:p>
        </w:tc>
        <w:tc>
          <w:tcPr>
            <w:tcW w:w="1701" w:type="dxa"/>
          </w:tcPr>
          <w:p w14:paraId="2F0C558E" w14:textId="77777777" w:rsidR="00702E81" w:rsidRPr="002D11C3" w:rsidRDefault="004537BE" w:rsidP="00E7362B">
            <w:pPr>
              <w:jc w:val="center"/>
              <w:rPr>
                <w:rFonts w:ascii="Arial" w:hAnsi="Arial" w:cs="Arial"/>
                <w:highlight w:val="yellow"/>
              </w:rPr>
            </w:pPr>
            <w:r w:rsidRPr="002D11C3">
              <w:rPr>
                <w:rFonts w:ascii="Arial" w:hAnsi="Arial" w:cs="Arial"/>
                <w:highlight w:val="yellow"/>
              </w:rPr>
              <w:t>7-11-2018</w:t>
            </w:r>
          </w:p>
        </w:tc>
        <w:tc>
          <w:tcPr>
            <w:tcW w:w="5664" w:type="dxa"/>
          </w:tcPr>
          <w:p w14:paraId="073AFB29" w14:textId="77777777" w:rsidR="00702E81" w:rsidRPr="00470501" w:rsidRDefault="00702E81" w:rsidP="00B142FB">
            <w:pPr>
              <w:jc w:val="both"/>
              <w:rPr>
                <w:rFonts w:ascii="Arial" w:hAnsi="Arial" w:cs="Arial"/>
              </w:rPr>
            </w:pPr>
          </w:p>
        </w:tc>
      </w:tr>
      <w:tr w:rsidR="00702E81" w:rsidRPr="008D3EC5" w14:paraId="491BE624" w14:textId="77777777" w:rsidTr="007108B6">
        <w:trPr>
          <w:trHeight w:val="278"/>
        </w:trPr>
        <w:tc>
          <w:tcPr>
            <w:tcW w:w="1129" w:type="dxa"/>
          </w:tcPr>
          <w:p w14:paraId="3B98CE10" w14:textId="77777777" w:rsidR="00702E81" w:rsidRPr="00470501" w:rsidRDefault="008D3EC5" w:rsidP="008D3EC5">
            <w:pPr>
              <w:jc w:val="center"/>
              <w:rPr>
                <w:rFonts w:ascii="Arial" w:hAnsi="Arial" w:cs="Arial"/>
              </w:rPr>
            </w:pPr>
            <w:r w:rsidRPr="00470501">
              <w:rPr>
                <w:rFonts w:ascii="Arial" w:hAnsi="Arial" w:cs="Arial"/>
              </w:rPr>
              <w:t>8</w:t>
            </w:r>
          </w:p>
        </w:tc>
        <w:tc>
          <w:tcPr>
            <w:tcW w:w="1701" w:type="dxa"/>
          </w:tcPr>
          <w:p w14:paraId="70260C0F" w14:textId="77777777" w:rsidR="00702E81" w:rsidRPr="002D11C3" w:rsidRDefault="004537BE" w:rsidP="00E7362B">
            <w:pPr>
              <w:jc w:val="center"/>
              <w:rPr>
                <w:rFonts w:ascii="Arial" w:hAnsi="Arial" w:cs="Arial"/>
                <w:highlight w:val="yellow"/>
              </w:rPr>
            </w:pPr>
            <w:r w:rsidRPr="002D11C3">
              <w:rPr>
                <w:rFonts w:ascii="Arial" w:hAnsi="Arial" w:cs="Arial"/>
                <w:highlight w:val="yellow"/>
              </w:rPr>
              <w:t>14-11-2018</w:t>
            </w:r>
          </w:p>
        </w:tc>
        <w:tc>
          <w:tcPr>
            <w:tcW w:w="5664" w:type="dxa"/>
          </w:tcPr>
          <w:p w14:paraId="7EA989E4" w14:textId="77777777" w:rsidR="00702E81" w:rsidRPr="00470501" w:rsidRDefault="00702E81" w:rsidP="00B142FB">
            <w:pPr>
              <w:jc w:val="both"/>
              <w:rPr>
                <w:rFonts w:ascii="Arial" w:hAnsi="Arial" w:cs="Arial"/>
              </w:rPr>
            </w:pPr>
          </w:p>
        </w:tc>
      </w:tr>
      <w:tr w:rsidR="003D142E" w:rsidRPr="008D3EC5" w14:paraId="6B13C0B9" w14:textId="77777777" w:rsidTr="007108B6">
        <w:tc>
          <w:tcPr>
            <w:tcW w:w="1129" w:type="dxa"/>
          </w:tcPr>
          <w:p w14:paraId="4E58C5B9" w14:textId="77777777" w:rsidR="003D142E" w:rsidRPr="00470501" w:rsidRDefault="003D142E" w:rsidP="003D142E">
            <w:pPr>
              <w:jc w:val="center"/>
              <w:rPr>
                <w:rFonts w:ascii="Arial" w:hAnsi="Arial" w:cs="Arial"/>
              </w:rPr>
            </w:pPr>
            <w:r w:rsidRPr="00470501">
              <w:rPr>
                <w:rFonts w:ascii="Arial" w:hAnsi="Arial" w:cs="Arial"/>
              </w:rPr>
              <w:t>9</w:t>
            </w:r>
          </w:p>
        </w:tc>
        <w:tc>
          <w:tcPr>
            <w:tcW w:w="1701" w:type="dxa"/>
          </w:tcPr>
          <w:p w14:paraId="3EA63175" w14:textId="77777777" w:rsidR="003D142E" w:rsidRPr="002D11C3" w:rsidRDefault="003D142E" w:rsidP="003D142E">
            <w:pPr>
              <w:jc w:val="center"/>
              <w:rPr>
                <w:rFonts w:ascii="Arial" w:hAnsi="Arial" w:cs="Arial"/>
                <w:highlight w:val="yellow"/>
              </w:rPr>
            </w:pPr>
            <w:r w:rsidRPr="002D11C3">
              <w:rPr>
                <w:rFonts w:ascii="Arial" w:hAnsi="Arial" w:cs="Arial"/>
                <w:highlight w:val="yellow"/>
              </w:rPr>
              <w:t>21-11-2018</w:t>
            </w:r>
          </w:p>
        </w:tc>
        <w:tc>
          <w:tcPr>
            <w:tcW w:w="5664" w:type="dxa"/>
          </w:tcPr>
          <w:p w14:paraId="08C43AE3" w14:textId="77777777" w:rsidR="003D142E" w:rsidRPr="00470501" w:rsidRDefault="003D142E" w:rsidP="003D142E">
            <w:pPr>
              <w:jc w:val="both"/>
              <w:rPr>
                <w:rFonts w:ascii="Arial" w:hAnsi="Arial" w:cs="Arial"/>
              </w:rPr>
            </w:pPr>
          </w:p>
        </w:tc>
      </w:tr>
      <w:tr w:rsidR="003D142E" w:rsidRPr="008D3EC5" w14:paraId="0F5DF2D4" w14:textId="77777777" w:rsidTr="007108B6">
        <w:tc>
          <w:tcPr>
            <w:tcW w:w="1129" w:type="dxa"/>
          </w:tcPr>
          <w:p w14:paraId="6FD56421" w14:textId="77777777" w:rsidR="003D142E" w:rsidRPr="00470501" w:rsidRDefault="003D142E" w:rsidP="003D142E">
            <w:pPr>
              <w:jc w:val="center"/>
              <w:rPr>
                <w:rFonts w:ascii="Arial" w:hAnsi="Arial" w:cs="Arial"/>
              </w:rPr>
            </w:pPr>
            <w:r w:rsidRPr="00470501">
              <w:rPr>
                <w:rFonts w:ascii="Arial" w:hAnsi="Arial" w:cs="Arial"/>
              </w:rPr>
              <w:t>10</w:t>
            </w:r>
          </w:p>
        </w:tc>
        <w:tc>
          <w:tcPr>
            <w:tcW w:w="1701" w:type="dxa"/>
          </w:tcPr>
          <w:p w14:paraId="686F279E" w14:textId="77777777" w:rsidR="003D142E" w:rsidRPr="002D11C3" w:rsidRDefault="003D142E" w:rsidP="003D142E">
            <w:pPr>
              <w:jc w:val="center"/>
              <w:rPr>
                <w:rFonts w:ascii="Arial" w:hAnsi="Arial" w:cs="Arial"/>
                <w:highlight w:val="yellow"/>
              </w:rPr>
            </w:pPr>
            <w:r w:rsidRPr="002D11C3">
              <w:rPr>
                <w:rFonts w:ascii="Arial" w:hAnsi="Arial" w:cs="Arial"/>
                <w:highlight w:val="yellow"/>
              </w:rPr>
              <w:t>28-11-2018</w:t>
            </w:r>
          </w:p>
        </w:tc>
        <w:tc>
          <w:tcPr>
            <w:tcW w:w="5664" w:type="dxa"/>
          </w:tcPr>
          <w:p w14:paraId="0B4FCC51" w14:textId="77777777" w:rsidR="003D142E" w:rsidRPr="00470501" w:rsidRDefault="003D142E" w:rsidP="003D142E">
            <w:pPr>
              <w:jc w:val="both"/>
              <w:rPr>
                <w:rFonts w:ascii="Arial" w:hAnsi="Arial" w:cs="Arial"/>
              </w:rPr>
            </w:pPr>
          </w:p>
        </w:tc>
      </w:tr>
      <w:tr w:rsidR="003D142E" w:rsidRPr="008D3EC5" w14:paraId="6A81B6EB" w14:textId="77777777" w:rsidTr="007108B6">
        <w:tc>
          <w:tcPr>
            <w:tcW w:w="1129" w:type="dxa"/>
          </w:tcPr>
          <w:p w14:paraId="223979B9" w14:textId="77777777" w:rsidR="003D142E" w:rsidRPr="00470501" w:rsidRDefault="003D142E" w:rsidP="003D142E">
            <w:pPr>
              <w:jc w:val="center"/>
              <w:rPr>
                <w:rFonts w:ascii="Arial" w:hAnsi="Arial" w:cs="Arial"/>
              </w:rPr>
            </w:pPr>
            <w:r w:rsidRPr="00470501">
              <w:rPr>
                <w:rFonts w:ascii="Arial" w:hAnsi="Arial" w:cs="Arial"/>
              </w:rPr>
              <w:t>11</w:t>
            </w:r>
          </w:p>
        </w:tc>
        <w:tc>
          <w:tcPr>
            <w:tcW w:w="1701" w:type="dxa"/>
          </w:tcPr>
          <w:p w14:paraId="11FF655B" w14:textId="77777777" w:rsidR="003D142E" w:rsidRPr="002D11C3" w:rsidRDefault="003D142E" w:rsidP="003D142E">
            <w:pPr>
              <w:jc w:val="center"/>
              <w:rPr>
                <w:rFonts w:ascii="Arial" w:hAnsi="Arial" w:cs="Arial"/>
                <w:highlight w:val="yellow"/>
              </w:rPr>
            </w:pPr>
            <w:r w:rsidRPr="002D11C3">
              <w:rPr>
                <w:rFonts w:ascii="Arial" w:hAnsi="Arial" w:cs="Arial"/>
                <w:highlight w:val="yellow"/>
              </w:rPr>
              <w:t>5-12-2018</w:t>
            </w:r>
          </w:p>
        </w:tc>
        <w:tc>
          <w:tcPr>
            <w:tcW w:w="5664" w:type="dxa"/>
          </w:tcPr>
          <w:p w14:paraId="0DE021EA" w14:textId="77777777" w:rsidR="003D142E" w:rsidRPr="00470501" w:rsidRDefault="003D142E" w:rsidP="003D142E">
            <w:pPr>
              <w:jc w:val="both"/>
              <w:rPr>
                <w:rFonts w:ascii="Arial" w:hAnsi="Arial" w:cs="Arial"/>
              </w:rPr>
            </w:pPr>
          </w:p>
        </w:tc>
      </w:tr>
      <w:tr w:rsidR="00F472D3" w:rsidRPr="008D3EC5" w14:paraId="300589E8" w14:textId="77777777" w:rsidTr="007108B6">
        <w:tc>
          <w:tcPr>
            <w:tcW w:w="1129" w:type="dxa"/>
          </w:tcPr>
          <w:p w14:paraId="0D5335F5" w14:textId="77777777" w:rsidR="00F472D3" w:rsidRPr="00470501" w:rsidRDefault="00F472D3" w:rsidP="00F472D3">
            <w:pPr>
              <w:jc w:val="center"/>
              <w:rPr>
                <w:rFonts w:ascii="Arial" w:hAnsi="Arial" w:cs="Arial"/>
              </w:rPr>
            </w:pPr>
            <w:r w:rsidRPr="00470501">
              <w:rPr>
                <w:rFonts w:ascii="Arial" w:hAnsi="Arial" w:cs="Arial"/>
              </w:rPr>
              <w:t>12</w:t>
            </w:r>
          </w:p>
        </w:tc>
        <w:tc>
          <w:tcPr>
            <w:tcW w:w="1701" w:type="dxa"/>
          </w:tcPr>
          <w:p w14:paraId="4C49B0A6" w14:textId="77777777" w:rsidR="00F472D3" w:rsidRPr="002D11C3" w:rsidRDefault="00F472D3" w:rsidP="00F472D3">
            <w:pPr>
              <w:jc w:val="center"/>
              <w:rPr>
                <w:rFonts w:ascii="Arial" w:hAnsi="Arial" w:cs="Arial"/>
                <w:highlight w:val="yellow"/>
              </w:rPr>
            </w:pPr>
            <w:r w:rsidRPr="002D11C3">
              <w:rPr>
                <w:rFonts w:ascii="Arial" w:hAnsi="Arial" w:cs="Arial"/>
                <w:highlight w:val="yellow"/>
              </w:rPr>
              <w:t>12-12-2018</w:t>
            </w:r>
          </w:p>
        </w:tc>
        <w:tc>
          <w:tcPr>
            <w:tcW w:w="5664" w:type="dxa"/>
          </w:tcPr>
          <w:p w14:paraId="420AB66F" w14:textId="77777777" w:rsidR="00F472D3" w:rsidRPr="00470501" w:rsidRDefault="00F472D3" w:rsidP="00F472D3">
            <w:pPr>
              <w:jc w:val="both"/>
              <w:rPr>
                <w:rFonts w:ascii="Arial" w:hAnsi="Arial" w:cs="Arial"/>
              </w:rPr>
            </w:pPr>
          </w:p>
        </w:tc>
      </w:tr>
      <w:tr w:rsidR="00F472D3" w:rsidRPr="008D3EC5" w14:paraId="41D781EA" w14:textId="77777777" w:rsidTr="007108B6">
        <w:tc>
          <w:tcPr>
            <w:tcW w:w="1129" w:type="dxa"/>
          </w:tcPr>
          <w:p w14:paraId="5F884AFE" w14:textId="77777777" w:rsidR="00F472D3" w:rsidRPr="00470501" w:rsidRDefault="00F472D3" w:rsidP="00F472D3">
            <w:pPr>
              <w:jc w:val="center"/>
              <w:rPr>
                <w:rFonts w:ascii="Arial" w:hAnsi="Arial" w:cs="Arial"/>
              </w:rPr>
            </w:pPr>
            <w:r w:rsidRPr="00470501">
              <w:rPr>
                <w:rFonts w:ascii="Arial" w:hAnsi="Arial" w:cs="Arial"/>
              </w:rPr>
              <w:t>13</w:t>
            </w:r>
          </w:p>
        </w:tc>
        <w:tc>
          <w:tcPr>
            <w:tcW w:w="1701" w:type="dxa"/>
          </w:tcPr>
          <w:p w14:paraId="0AB1D794" w14:textId="77777777" w:rsidR="00F472D3" w:rsidRPr="002D11C3" w:rsidRDefault="00F472D3" w:rsidP="00F472D3">
            <w:pPr>
              <w:jc w:val="center"/>
              <w:rPr>
                <w:rFonts w:ascii="Arial" w:hAnsi="Arial" w:cs="Arial"/>
                <w:highlight w:val="yellow"/>
              </w:rPr>
            </w:pPr>
            <w:r w:rsidRPr="002D11C3">
              <w:rPr>
                <w:rFonts w:ascii="Arial" w:hAnsi="Arial" w:cs="Arial"/>
                <w:highlight w:val="yellow"/>
              </w:rPr>
              <w:t>19-12-2018</w:t>
            </w:r>
          </w:p>
        </w:tc>
        <w:tc>
          <w:tcPr>
            <w:tcW w:w="5664" w:type="dxa"/>
          </w:tcPr>
          <w:p w14:paraId="63A8126B" w14:textId="77777777" w:rsidR="00F472D3" w:rsidRPr="00470501" w:rsidRDefault="00F472D3" w:rsidP="00F472D3">
            <w:pPr>
              <w:jc w:val="both"/>
              <w:rPr>
                <w:rFonts w:ascii="Arial" w:hAnsi="Arial" w:cs="Arial"/>
              </w:rPr>
            </w:pPr>
          </w:p>
        </w:tc>
      </w:tr>
      <w:tr w:rsidR="00F472D3" w:rsidRPr="008D3EC5" w14:paraId="637F5EB5" w14:textId="77777777" w:rsidTr="007108B6">
        <w:tc>
          <w:tcPr>
            <w:tcW w:w="1129" w:type="dxa"/>
          </w:tcPr>
          <w:p w14:paraId="039FCF32" w14:textId="77777777" w:rsidR="00F472D3" w:rsidRPr="00470501" w:rsidRDefault="00F472D3" w:rsidP="00F472D3">
            <w:pPr>
              <w:jc w:val="center"/>
              <w:rPr>
                <w:rFonts w:ascii="Arial" w:hAnsi="Arial" w:cs="Arial"/>
              </w:rPr>
            </w:pPr>
            <w:r w:rsidRPr="00470501">
              <w:rPr>
                <w:rFonts w:ascii="Arial" w:hAnsi="Arial" w:cs="Arial"/>
              </w:rPr>
              <w:t>14</w:t>
            </w:r>
          </w:p>
        </w:tc>
        <w:tc>
          <w:tcPr>
            <w:tcW w:w="1701" w:type="dxa"/>
          </w:tcPr>
          <w:p w14:paraId="24DC54D5" w14:textId="77777777" w:rsidR="00F472D3" w:rsidRPr="002D11C3" w:rsidRDefault="00F472D3" w:rsidP="00F472D3">
            <w:pPr>
              <w:jc w:val="center"/>
              <w:rPr>
                <w:rFonts w:ascii="Arial" w:hAnsi="Arial" w:cs="Arial"/>
                <w:highlight w:val="yellow"/>
              </w:rPr>
            </w:pPr>
            <w:r w:rsidRPr="002D11C3">
              <w:rPr>
                <w:rFonts w:ascii="Arial" w:hAnsi="Arial" w:cs="Arial"/>
                <w:highlight w:val="yellow"/>
              </w:rPr>
              <w:t>26-12-2018</w:t>
            </w:r>
          </w:p>
        </w:tc>
        <w:tc>
          <w:tcPr>
            <w:tcW w:w="5664" w:type="dxa"/>
          </w:tcPr>
          <w:p w14:paraId="33AF348A" w14:textId="77777777" w:rsidR="00F472D3" w:rsidRPr="00470501" w:rsidRDefault="00F472D3" w:rsidP="00F472D3">
            <w:pPr>
              <w:jc w:val="both"/>
              <w:rPr>
                <w:rFonts w:ascii="Arial" w:hAnsi="Arial" w:cs="Arial"/>
              </w:rPr>
            </w:pPr>
          </w:p>
        </w:tc>
      </w:tr>
      <w:tr w:rsidR="00F472D3" w:rsidRPr="008D3EC5" w14:paraId="5E37BBAB" w14:textId="77777777" w:rsidTr="007108B6">
        <w:tc>
          <w:tcPr>
            <w:tcW w:w="1129" w:type="dxa"/>
          </w:tcPr>
          <w:p w14:paraId="28613805" w14:textId="77777777" w:rsidR="00F472D3" w:rsidRPr="00470501" w:rsidRDefault="00F472D3" w:rsidP="00F472D3">
            <w:pPr>
              <w:jc w:val="center"/>
              <w:rPr>
                <w:rFonts w:ascii="Arial" w:hAnsi="Arial" w:cs="Arial"/>
              </w:rPr>
            </w:pPr>
            <w:r w:rsidRPr="00470501">
              <w:rPr>
                <w:rFonts w:ascii="Arial" w:hAnsi="Arial" w:cs="Arial"/>
              </w:rPr>
              <w:t>15</w:t>
            </w:r>
          </w:p>
        </w:tc>
        <w:tc>
          <w:tcPr>
            <w:tcW w:w="1701" w:type="dxa"/>
          </w:tcPr>
          <w:p w14:paraId="34AEF1BB" w14:textId="77777777" w:rsidR="00F472D3" w:rsidRPr="002D11C3" w:rsidRDefault="00F472D3" w:rsidP="00F472D3">
            <w:pPr>
              <w:jc w:val="center"/>
              <w:rPr>
                <w:rFonts w:ascii="Arial" w:hAnsi="Arial" w:cs="Arial"/>
                <w:highlight w:val="yellow"/>
              </w:rPr>
            </w:pPr>
            <w:r w:rsidRPr="002D11C3">
              <w:rPr>
                <w:rFonts w:ascii="Arial" w:hAnsi="Arial" w:cs="Arial"/>
                <w:highlight w:val="yellow"/>
              </w:rPr>
              <w:t>2-01-2019</w:t>
            </w:r>
          </w:p>
        </w:tc>
        <w:tc>
          <w:tcPr>
            <w:tcW w:w="5664" w:type="dxa"/>
          </w:tcPr>
          <w:p w14:paraId="367C6B93" w14:textId="77777777" w:rsidR="00F472D3" w:rsidRPr="00470501" w:rsidRDefault="00F472D3" w:rsidP="00F472D3">
            <w:pPr>
              <w:jc w:val="both"/>
              <w:rPr>
                <w:rFonts w:ascii="Arial" w:hAnsi="Arial" w:cs="Arial"/>
              </w:rPr>
            </w:pPr>
          </w:p>
        </w:tc>
      </w:tr>
      <w:tr w:rsidR="00F472D3" w:rsidRPr="008D3EC5" w14:paraId="5C9DE1CE" w14:textId="77777777" w:rsidTr="007108B6">
        <w:trPr>
          <w:trHeight w:val="266"/>
        </w:trPr>
        <w:tc>
          <w:tcPr>
            <w:tcW w:w="1129" w:type="dxa"/>
          </w:tcPr>
          <w:p w14:paraId="1B278416" w14:textId="77777777" w:rsidR="00F472D3" w:rsidRPr="00470501" w:rsidRDefault="00F472D3" w:rsidP="00F472D3">
            <w:pPr>
              <w:jc w:val="center"/>
              <w:rPr>
                <w:rFonts w:ascii="Arial" w:hAnsi="Arial" w:cs="Arial"/>
              </w:rPr>
            </w:pPr>
            <w:r w:rsidRPr="00470501">
              <w:rPr>
                <w:rFonts w:ascii="Arial" w:hAnsi="Arial" w:cs="Arial"/>
              </w:rPr>
              <w:t>16</w:t>
            </w:r>
          </w:p>
        </w:tc>
        <w:tc>
          <w:tcPr>
            <w:tcW w:w="1701" w:type="dxa"/>
          </w:tcPr>
          <w:p w14:paraId="56030839" w14:textId="77777777" w:rsidR="00F472D3" w:rsidRPr="002D11C3" w:rsidRDefault="00F472D3" w:rsidP="00F472D3">
            <w:pPr>
              <w:jc w:val="center"/>
              <w:rPr>
                <w:rFonts w:ascii="Arial" w:hAnsi="Arial" w:cs="Arial"/>
                <w:highlight w:val="yellow"/>
              </w:rPr>
            </w:pPr>
            <w:r w:rsidRPr="002D11C3">
              <w:rPr>
                <w:rFonts w:ascii="Arial" w:hAnsi="Arial" w:cs="Arial"/>
                <w:highlight w:val="yellow"/>
              </w:rPr>
              <w:t>9-01-2019</w:t>
            </w:r>
          </w:p>
        </w:tc>
        <w:tc>
          <w:tcPr>
            <w:tcW w:w="5664" w:type="dxa"/>
          </w:tcPr>
          <w:p w14:paraId="4D5F5071" w14:textId="77777777" w:rsidR="00F472D3" w:rsidRPr="00470501" w:rsidRDefault="00F472D3" w:rsidP="00F472D3">
            <w:pPr>
              <w:jc w:val="both"/>
              <w:rPr>
                <w:rFonts w:ascii="Arial" w:hAnsi="Arial" w:cs="Arial"/>
              </w:rPr>
            </w:pPr>
          </w:p>
        </w:tc>
      </w:tr>
      <w:tr w:rsidR="00F472D3" w:rsidRPr="008D3EC5" w14:paraId="42BA39C0" w14:textId="77777777" w:rsidTr="007108B6">
        <w:tc>
          <w:tcPr>
            <w:tcW w:w="1129" w:type="dxa"/>
          </w:tcPr>
          <w:p w14:paraId="2FEC851D" w14:textId="77777777" w:rsidR="00F472D3" w:rsidRPr="00470501" w:rsidRDefault="00F472D3" w:rsidP="00F472D3">
            <w:pPr>
              <w:jc w:val="center"/>
              <w:rPr>
                <w:rFonts w:ascii="Arial" w:hAnsi="Arial" w:cs="Arial"/>
              </w:rPr>
            </w:pPr>
            <w:r w:rsidRPr="00470501">
              <w:rPr>
                <w:rFonts w:ascii="Arial" w:hAnsi="Arial" w:cs="Arial"/>
              </w:rPr>
              <w:t>17</w:t>
            </w:r>
          </w:p>
        </w:tc>
        <w:tc>
          <w:tcPr>
            <w:tcW w:w="1701" w:type="dxa"/>
          </w:tcPr>
          <w:p w14:paraId="1FBB64E1" w14:textId="77777777" w:rsidR="00F472D3" w:rsidRPr="002D11C3" w:rsidRDefault="00F472D3" w:rsidP="00F472D3">
            <w:pPr>
              <w:jc w:val="center"/>
              <w:rPr>
                <w:rFonts w:ascii="Arial" w:hAnsi="Arial" w:cs="Arial"/>
                <w:highlight w:val="yellow"/>
              </w:rPr>
            </w:pPr>
            <w:r w:rsidRPr="002D11C3">
              <w:rPr>
                <w:rFonts w:ascii="Arial" w:hAnsi="Arial" w:cs="Arial"/>
                <w:highlight w:val="yellow"/>
              </w:rPr>
              <w:t>16-01-2018</w:t>
            </w:r>
          </w:p>
        </w:tc>
        <w:tc>
          <w:tcPr>
            <w:tcW w:w="5664" w:type="dxa"/>
          </w:tcPr>
          <w:p w14:paraId="7319E02E" w14:textId="77777777" w:rsidR="00F472D3" w:rsidRPr="00470501" w:rsidRDefault="00F472D3" w:rsidP="00F472D3">
            <w:pPr>
              <w:jc w:val="both"/>
              <w:rPr>
                <w:rFonts w:ascii="Arial" w:hAnsi="Arial" w:cs="Arial"/>
              </w:rPr>
            </w:pPr>
          </w:p>
        </w:tc>
      </w:tr>
      <w:tr w:rsidR="00F472D3" w:rsidRPr="008D3EC5" w14:paraId="3961BDE7" w14:textId="77777777" w:rsidTr="007108B6">
        <w:tc>
          <w:tcPr>
            <w:tcW w:w="1129" w:type="dxa"/>
          </w:tcPr>
          <w:p w14:paraId="7D464A18" w14:textId="77777777" w:rsidR="00F472D3" w:rsidRPr="00470501" w:rsidRDefault="00F472D3" w:rsidP="00F472D3">
            <w:pPr>
              <w:jc w:val="center"/>
              <w:rPr>
                <w:rFonts w:ascii="Arial" w:hAnsi="Arial" w:cs="Arial"/>
              </w:rPr>
            </w:pPr>
            <w:r w:rsidRPr="00470501">
              <w:rPr>
                <w:rFonts w:ascii="Arial" w:hAnsi="Arial" w:cs="Arial"/>
              </w:rPr>
              <w:t>18</w:t>
            </w:r>
          </w:p>
        </w:tc>
        <w:tc>
          <w:tcPr>
            <w:tcW w:w="1701" w:type="dxa"/>
          </w:tcPr>
          <w:p w14:paraId="0C9588A3" w14:textId="77777777" w:rsidR="00F472D3" w:rsidRPr="002D11C3" w:rsidRDefault="00CB0DCA" w:rsidP="00F472D3">
            <w:pPr>
              <w:jc w:val="center"/>
              <w:rPr>
                <w:rFonts w:ascii="Arial" w:hAnsi="Arial" w:cs="Arial"/>
                <w:highlight w:val="yellow"/>
              </w:rPr>
            </w:pPr>
            <w:r w:rsidRPr="002D11C3">
              <w:rPr>
                <w:rFonts w:ascii="Arial" w:hAnsi="Arial" w:cs="Arial"/>
                <w:highlight w:val="yellow"/>
              </w:rPr>
              <w:t>2</w:t>
            </w:r>
            <w:r w:rsidR="00D219E9" w:rsidRPr="002D11C3">
              <w:rPr>
                <w:rFonts w:ascii="Arial" w:hAnsi="Arial" w:cs="Arial"/>
                <w:highlight w:val="yellow"/>
              </w:rPr>
              <w:t>1</w:t>
            </w:r>
            <w:r w:rsidRPr="002D11C3">
              <w:rPr>
                <w:rFonts w:ascii="Arial" w:hAnsi="Arial" w:cs="Arial"/>
                <w:highlight w:val="yellow"/>
              </w:rPr>
              <w:t>-01-2019</w:t>
            </w:r>
          </w:p>
        </w:tc>
        <w:tc>
          <w:tcPr>
            <w:tcW w:w="5664" w:type="dxa"/>
          </w:tcPr>
          <w:p w14:paraId="5FA789E3" w14:textId="77777777" w:rsidR="00F472D3" w:rsidRPr="00470501" w:rsidRDefault="00F472D3" w:rsidP="00F472D3">
            <w:pPr>
              <w:jc w:val="both"/>
              <w:rPr>
                <w:rFonts w:ascii="Arial" w:hAnsi="Arial" w:cs="Arial"/>
              </w:rPr>
            </w:pPr>
          </w:p>
        </w:tc>
      </w:tr>
    </w:tbl>
    <w:p w14:paraId="75BF2B18" w14:textId="77777777" w:rsidR="007E1B71" w:rsidRDefault="007E1B71" w:rsidP="00872C13">
      <w:pPr>
        <w:rPr>
          <w:rFonts w:ascii="Arial" w:hAnsi="Arial" w:cs="Arial"/>
          <w:b/>
        </w:rPr>
      </w:pPr>
    </w:p>
    <w:p w14:paraId="41E5324D" w14:textId="276C1818" w:rsidR="007108B6" w:rsidRDefault="00867F8F" w:rsidP="00872C13">
      <w:pPr>
        <w:rPr>
          <w:rFonts w:ascii="Arial" w:hAnsi="Arial" w:cs="Arial"/>
          <w:b/>
        </w:rPr>
      </w:pPr>
      <w:r w:rsidRPr="00867F8F">
        <w:rPr>
          <w:rFonts w:ascii="Arial" w:hAnsi="Arial" w:cs="Arial"/>
          <w:b/>
          <w:noProof/>
          <w:lang w:val="en-US"/>
        </w:rPr>
        <w:lastRenderedPageBreak/>
        <w:drawing>
          <wp:inline distT="0" distB="0" distL="0" distR="0" wp14:anchorId="78E5199F" wp14:editId="0814DEDA">
            <wp:extent cx="4749800" cy="3670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49800" cy="3670300"/>
                    </a:xfrm>
                    <a:prstGeom prst="rect">
                      <a:avLst/>
                    </a:prstGeom>
                  </pic:spPr>
                </pic:pic>
              </a:graphicData>
            </a:graphic>
          </wp:inline>
        </w:drawing>
      </w:r>
    </w:p>
    <w:p w14:paraId="10C7941C" w14:textId="77777777" w:rsidR="007108B6" w:rsidRDefault="007108B6" w:rsidP="00872C13">
      <w:pPr>
        <w:rPr>
          <w:rFonts w:ascii="Arial" w:hAnsi="Arial" w:cs="Arial"/>
          <w:b/>
        </w:rPr>
      </w:pPr>
    </w:p>
    <w:p w14:paraId="5389AB5F" w14:textId="77777777" w:rsidR="007108B6" w:rsidRDefault="007108B6" w:rsidP="00872C13">
      <w:pPr>
        <w:rPr>
          <w:rFonts w:ascii="Arial" w:hAnsi="Arial" w:cs="Arial"/>
          <w:b/>
        </w:rPr>
      </w:pPr>
    </w:p>
    <w:p w14:paraId="63803400" w14:textId="77777777" w:rsidR="007108B6" w:rsidRDefault="007108B6" w:rsidP="00872C13">
      <w:pPr>
        <w:rPr>
          <w:rFonts w:ascii="Arial" w:hAnsi="Arial" w:cs="Arial"/>
          <w:b/>
        </w:rPr>
      </w:pPr>
    </w:p>
    <w:p w14:paraId="4857D1B2" w14:textId="77777777" w:rsidR="007108B6" w:rsidRPr="008D3EC5" w:rsidRDefault="007108B6" w:rsidP="00872C13">
      <w:pPr>
        <w:rPr>
          <w:rFonts w:ascii="Arial" w:hAnsi="Arial" w:cs="Arial"/>
          <w:b/>
        </w:rPr>
      </w:pPr>
    </w:p>
    <w:tbl>
      <w:tblPr>
        <w:tblStyle w:val="Tablaconcuadrcula"/>
        <w:tblW w:w="0" w:type="auto"/>
        <w:tblLook w:val="04A0" w:firstRow="1" w:lastRow="0" w:firstColumn="1" w:lastColumn="0" w:noHBand="0" w:noVBand="1"/>
      </w:tblPr>
      <w:tblGrid>
        <w:gridCol w:w="8494"/>
      </w:tblGrid>
      <w:tr w:rsidR="00B142FB" w:rsidRPr="006A0118" w14:paraId="672CF2B5" w14:textId="77777777" w:rsidTr="00B142FB">
        <w:tc>
          <w:tcPr>
            <w:tcW w:w="8494" w:type="dxa"/>
          </w:tcPr>
          <w:p w14:paraId="6C147081" w14:textId="77777777" w:rsidR="00B142FB" w:rsidRPr="006A0118" w:rsidRDefault="00B142FB" w:rsidP="006A0118">
            <w:pPr>
              <w:pStyle w:val="Prrafodelista"/>
              <w:numPr>
                <w:ilvl w:val="0"/>
                <w:numId w:val="26"/>
              </w:numPr>
              <w:spacing w:after="0" w:line="240" w:lineRule="auto"/>
              <w:rPr>
                <w:rFonts w:ascii="Arial" w:hAnsi="Arial" w:cs="Arial"/>
              </w:rPr>
            </w:pPr>
            <w:r w:rsidRPr="006A0118">
              <w:rPr>
                <w:rFonts w:ascii="Arial" w:hAnsi="Arial" w:cs="Arial"/>
              </w:rPr>
              <w:t>Metodología:</w:t>
            </w:r>
          </w:p>
        </w:tc>
      </w:tr>
      <w:tr w:rsidR="00470501" w:rsidRPr="006A0118" w14:paraId="5382D4E1" w14:textId="77777777" w:rsidTr="00B142FB">
        <w:tc>
          <w:tcPr>
            <w:tcW w:w="8494" w:type="dxa"/>
          </w:tcPr>
          <w:p w14:paraId="4267EEAF" w14:textId="77777777" w:rsidR="00470501" w:rsidRDefault="00470501" w:rsidP="006A0118">
            <w:pPr>
              <w:rPr>
                <w:rFonts w:ascii="Arial" w:hAnsi="Arial" w:cs="Arial"/>
              </w:rPr>
            </w:pPr>
          </w:p>
          <w:p w14:paraId="56422659" w14:textId="5E7A0B34" w:rsidR="00D716FD" w:rsidRDefault="00D716FD" w:rsidP="00AD4CAB">
            <w:pPr>
              <w:jc w:val="both"/>
              <w:rPr>
                <w:rFonts w:ascii="Arial" w:eastAsia="Calibri" w:hAnsi="Arial" w:cs="Arial"/>
                <w:sz w:val="20"/>
                <w:szCs w:val="20"/>
              </w:rPr>
            </w:pPr>
            <w:r>
              <w:rPr>
                <w:rFonts w:ascii="Arial" w:eastAsia="Calibri" w:hAnsi="Arial" w:cs="Arial"/>
                <w:sz w:val="20"/>
                <w:szCs w:val="20"/>
              </w:rPr>
              <w:t xml:space="preserve">Las primeras 5 semanas el trabajo se dividirá de la siguiente manera: </w:t>
            </w:r>
          </w:p>
          <w:p w14:paraId="42FF1546" w14:textId="3A4E269D" w:rsidR="00D716FD" w:rsidRDefault="00D716FD" w:rsidP="00AD4CAB">
            <w:pPr>
              <w:jc w:val="both"/>
              <w:rPr>
                <w:rFonts w:ascii="Arial" w:eastAsia="Calibri" w:hAnsi="Arial" w:cs="Arial"/>
                <w:sz w:val="20"/>
                <w:szCs w:val="20"/>
              </w:rPr>
            </w:pPr>
            <w:r>
              <w:rPr>
                <w:rFonts w:ascii="Arial" w:eastAsia="Calibri" w:hAnsi="Arial" w:cs="Arial"/>
                <w:sz w:val="20"/>
                <w:szCs w:val="20"/>
              </w:rPr>
              <w:t xml:space="preserve">El lunes se realizarán las clases expositivas, se </w:t>
            </w:r>
            <w:r w:rsidR="00AD4CAB" w:rsidRPr="004E5D91">
              <w:rPr>
                <w:rFonts w:ascii="Arial" w:eastAsia="Calibri" w:hAnsi="Arial" w:cs="Arial"/>
                <w:sz w:val="20"/>
                <w:szCs w:val="20"/>
              </w:rPr>
              <w:t>entrega</w:t>
            </w:r>
            <w:r>
              <w:rPr>
                <w:rFonts w:ascii="Arial" w:eastAsia="Calibri" w:hAnsi="Arial" w:cs="Arial"/>
                <w:sz w:val="20"/>
                <w:szCs w:val="20"/>
              </w:rPr>
              <w:t>rán</w:t>
            </w:r>
            <w:r w:rsidR="00AD4CAB" w:rsidRPr="004E5D91">
              <w:rPr>
                <w:rFonts w:ascii="Arial" w:eastAsia="Calibri" w:hAnsi="Arial" w:cs="Arial"/>
                <w:sz w:val="20"/>
                <w:szCs w:val="20"/>
              </w:rPr>
              <w:t xml:space="preserve"> contenidos, herramienta y el encargo semanal</w:t>
            </w:r>
            <w:r>
              <w:rPr>
                <w:rFonts w:ascii="Arial" w:eastAsia="Calibri" w:hAnsi="Arial" w:cs="Arial"/>
                <w:sz w:val="20"/>
                <w:szCs w:val="20"/>
              </w:rPr>
              <w:t>. Se invitarán profesores y profesoras para complementar contenido y perspectivas. Se entregará un texto a resumir para entregar el viernes.</w:t>
            </w:r>
          </w:p>
          <w:p w14:paraId="7E8803F5" w14:textId="77777777" w:rsidR="00D716FD" w:rsidRDefault="00D716FD" w:rsidP="00AD4CAB">
            <w:pPr>
              <w:jc w:val="both"/>
              <w:rPr>
                <w:rFonts w:ascii="Arial" w:eastAsia="Calibri" w:hAnsi="Arial" w:cs="Arial"/>
                <w:sz w:val="20"/>
                <w:szCs w:val="20"/>
              </w:rPr>
            </w:pPr>
          </w:p>
          <w:p w14:paraId="50192642" w14:textId="6FB02BA0" w:rsidR="00D716FD" w:rsidRDefault="00D716FD" w:rsidP="00AD4CAB">
            <w:pPr>
              <w:jc w:val="both"/>
              <w:rPr>
                <w:rFonts w:ascii="Arial" w:eastAsia="Calibri" w:hAnsi="Arial" w:cs="Arial"/>
                <w:sz w:val="20"/>
                <w:szCs w:val="20"/>
              </w:rPr>
            </w:pPr>
            <w:r>
              <w:rPr>
                <w:rFonts w:ascii="Arial" w:eastAsia="Calibri" w:hAnsi="Arial" w:cs="Arial"/>
                <w:sz w:val="20"/>
                <w:szCs w:val="20"/>
              </w:rPr>
              <w:t>El martes se realizarán correcciones opcionales y se responderán preguntas generales</w:t>
            </w:r>
          </w:p>
          <w:p w14:paraId="238888BC" w14:textId="77777777" w:rsidR="00D716FD" w:rsidRDefault="00D716FD" w:rsidP="00AD4CAB">
            <w:pPr>
              <w:jc w:val="both"/>
              <w:rPr>
                <w:rFonts w:ascii="Arial" w:eastAsia="Calibri" w:hAnsi="Arial" w:cs="Arial"/>
                <w:sz w:val="20"/>
                <w:szCs w:val="20"/>
              </w:rPr>
            </w:pPr>
          </w:p>
          <w:p w14:paraId="0926EB41" w14:textId="17FD8B46" w:rsidR="00D716FD" w:rsidRDefault="00D716FD" w:rsidP="00AD4CAB">
            <w:pPr>
              <w:jc w:val="both"/>
              <w:rPr>
                <w:rFonts w:ascii="Arial" w:eastAsia="Calibri" w:hAnsi="Arial" w:cs="Arial"/>
                <w:sz w:val="20"/>
                <w:szCs w:val="20"/>
              </w:rPr>
            </w:pPr>
            <w:r>
              <w:rPr>
                <w:rFonts w:ascii="Arial" w:eastAsia="Calibri" w:hAnsi="Arial" w:cs="Arial"/>
                <w:sz w:val="20"/>
                <w:szCs w:val="20"/>
              </w:rPr>
              <w:t>El viernes será el día de entrega del encargo. Se expondrá mediante zoom el trabajo realizado en la semana. Además, se deberá entregar el resumen del texto que será que será parte de la nota semanal.</w:t>
            </w:r>
          </w:p>
          <w:p w14:paraId="6A69CB93" w14:textId="77777777" w:rsidR="00867D89" w:rsidRDefault="00867D89" w:rsidP="006A0118">
            <w:pPr>
              <w:rPr>
                <w:rFonts w:ascii="Arial" w:hAnsi="Arial" w:cs="Arial"/>
              </w:rPr>
            </w:pPr>
          </w:p>
          <w:p w14:paraId="77B3C866" w14:textId="77777777" w:rsidR="00867D89" w:rsidRDefault="00867D89" w:rsidP="006A0118">
            <w:pPr>
              <w:rPr>
                <w:rFonts w:ascii="Arial" w:hAnsi="Arial" w:cs="Arial"/>
              </w:rPr>
            </w:pPr>
          </w:p>
          <w:p w14:paraId="471BF6E0" w14:textId="77777777" w:rsidR="00867D89" w:rsidRDefault="00867D89" w:rsidP="006A0118">
            <w:pPr>
              <w:rPr>
                <w:rFonts w:ascii="Arial" w:hAnsi="Arial" w:cs="Arial"/>
              </w:rPr>
            </w:pPr>
          </w:p>
          <w:p w14:paraId="16DAD91A" w14:textId="77777777" w:rsidR="00867D89" w:rsidRDefault="00867D89" w:rsidP="006A0118">
            <w:pPr>
              <w:rPr>
                <w:rFonts w:ascii="Arial" w:hAnsi="Arial" w:cs="Arial"/>
              </w:rPr>
            </w:pPr>
          </w:p>
          <w:p w14:paraId="64C7793C" w14:textId="77777777" w:rsidR="00867D89" w:rsidRPr="006A0118" w:rsidRDefault="00867D89" w:rsidP="006A0118">
            <w:pPr>
              <w:rPr>
                <w:rFonts w:ascii="Arial" w:hAnsi="Arial" w:cs="Arial"/>
              </w:rPr>
            </w:pPr>
          </w:p>
        </w:tc>
      </w:tr>
    </w:tbl>
    <w:p w14:paraId="5D2D8CA9" w14:textId="77777777" w:rsidR="00470501" w:rsidRDefault="00470501"/>
    <w:tbl>
      <w:tblPr>
        <w:tblStyle w:val="Tablaconcuadrcula"/>
        <w:tblW w:w="0" w:type="auto"/>
        <w:tblLook w:val="04A0" w:firstRow="1" w:lastRow="0" w:firstColumn="1" w:lastColumn="0" w:noHBand="0" w:noVBand="1"/>
      </w:tblPr>
      <w:tblGrid>
        <w:gridCol w:w="8494"/>
      </w:tblGrid>
      <w:tr w:rsidR="00091AA4" w:rsidRPr="006A0118" w14:paraId="60BE0916" w14:textId="77777777" w:rsidTr="00914DA1">
        <w:tc>
          <w:tcPr>
            <w:tcW w:w="8494" w:type="dxa"/>
          </w:tcPr>
          <w:p w14:paraId="377A0FD4" w14:textId="77777777" w:rsidR="00091AA4" w:rsidRPr="00091AA4" w:rsidRDefault="00091AA4" w:rsidP="00091AA4">
            <w:pPr>
              <w:pStyle w:val="Prrafodelista"/>
              <w:numPr>
                <w:ilvl w:val="0"/>
                <w:numId w:val="26"/>
              </w:numPr>
              <w:spacing w:after="0" w:line="240" w:lineRule="auto"/>
              <w:rPr>
                <w:rFonts w:ascii="Arial" w:hAnsi="Arial" w:cs="Arial"/>
              </w:rPr>
            </w:pPr>
            <w:r>
              <w:rPr>
                <w:rFonts w:ascii="Arial" w:hAnsi="Arial" w:cs="Arial"/>
              </w:rPr>
              <w:t>Recursos</w:t>
            </w:r>
            <w:r w:rsidRPr="00091AA4">
              <w:rPr>
                <w:rFonts w:ascii="Arial" w:hAnsi="Arial" w:cs="Arial"/>
              </w:rPr>
              <w:t>:</w:t>
            </w:r>
          </w:p>
        </w:tc>
      </w:tr>
      <w:tr w:rsidR="00091AA4" w:rsidRPr="006A0118" w14:paraId="298CBCB3" w14:textId="77777777" w:rsidTr="00914DA1">
        <w:tc>
          <w:tcPr>
            <w:tcW w:w="8494" w:type="dxa"/>
          </w:tcPr>
          <w:p w14:paraId="756F7F5C" w14:textId="77777777" w:rsidR="00091AA4" w:rsidRDefault="00091AA4" w:rsidP="00914DA1">
            <w:pPr>
              <w:rPr>
                <w:rFonts w:ascii="Arial" w:hAnsi="Arial" w:cs="Arial"/>
              </w:rPr>
            </w:pPr>
          </w:p>
          <w:p w14:paraId="5175DB9D" w14:textId="77777777" w:rsidR="00091AA4" w:rsidRPr="007108B6" w:rsidRDefault="00091AA4" w:rsidP="00914DA1">
            <w:pPr>
              <w:pBdr>
                <w:top w:val="nil"/>
                <w:left w:val="nil"/>
                <w:bottom w:val="nil"/>
                <w:right w:val="nil"/>
                <w:between w:val="nil"/>
              </w:pBdr>
              <w:spacing w:after="200" w:line="276" w:lineRule="auto"/>
              <w:contextualSpacing/>
              <w:jc w:val="both"/>
              <w:rPr>
                <w:rFonts w:ascii="Arial" w:eastAsia="Arial" w:hAnsi="Arial" w:cs="Arial"/>
              </w:rPr>
            </w:pPr>
            <w:r w:rsidRPr="007108B6">
              <w:rPr>
                <w:rFonts w:ascii="Arial" w:hAnsi="Arial" w:cs="Arial"/>
                <w:b/>
                <w:highlight w:val="yellow"/>
              </w:rPr>
              <w:lastRenderedPageBreak/>
              <w:t>(</w:t>
            </w:r>
            <w:r>
              <w:rPr>
                <w:rFonts w:ascii="Arial" w:hAnsi="Arial" w:cs="Arial"/>
                <w:b/>
                <w:highlight w:val="yellow"/>
              </w:rPr>
              <w:t>Indicar si se requieren viajes pagados por estudiantes, trabajo intensivo en maquetas, modelos escala 1:1, u otro requerimiento que implique gastos poco frecuentes para el desarrollo del taller</w:t>
            </w:r>
            <w:r w:rsidRPr="007108B6">
              <w:rPr>
                <w:rFonts w:ascii="Arial" w:hAnsi="Arial" w:cs="Arial"/>
                <w:b/>
                <w:highlight w:val="yellow"/>
              </w:rPr>
              <w:t>)</w:t>
            </w:r>
          </w:p>
          <w:p w14:paraId="31770528" w14:textId="77777777" w:rsidR="00091AA4" w:rsidRDefault="00091AA4" w:rsidP="00914DA1">
            <w:pPr>
              <w:rPr>
                <w:rFonts w:ascii="Arial" w:hAnsi="Arial" w:cs="Arial"/>
              </w:rPr>
            </w:pPr>
          </w:p>
          <w:p w14:paraId="3E0D9152" w14:textId="77777777" w:rsidR="00091AA4" w:rsidRPr="006A0118" w:rsidRDefault="00091AA4" w:rsidP="00914DA1">
            <w:pPr>
              <w:rPr>
                <w:rFonts w:ascii="Arial" w:hAnsi="Arial" w:cs="Arial"/>
              </w:rPr>
            </w:pPr>
          </w:p>
        </w:tc>
      </w:tr>
    </w:tbl>
    <w:p w14:paraId="172FE490"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091AA4" w:rsidRPr="006A0118" w14:paraId="4DBBA0FC" w14:textId="77777777" w:rsidTr="00914DA1">
        <w:tc>
          <w:tcPr>
            <w:tcW w:w="8494" w:type="dxa"/>
            <w:gridSpan w:val="3"/>
          </w:tcPr>
          <w:p w14:paraId="2360315F" w14:textId="77777777" w:rsidR="00091AA4" w:rsidRDefault="00091AA4" w:rsidP="00091AA4">
            <w:pPr>
              <w:pStyle w:val="Prrafodelista"/>
              <w:numPr>
                <w:ilvl w:val="0"/>
                <w:numId w:val="26"/>
              </w:numPr>
              <w:spacing w:after="0" w:line="240" w:lineRule="auto"/>
              <w:rPr>
                <w:rFonts w:ascii="Arial" w:hAnsi="Arial" w:cs="Arial"/>
              </w:rPr>
            </w:pPr>
            <w:r>
              <w:rPr>
                <w:rFonts w:ascii="Arial" w:hAnsi="Arial" w:cs="Arial"/>
              </w:rPr>
              <w:t>Gestión de materiales</w:t>
            </w:r>
            <w:r w:rsidRPr="00091AA4">
              <w:rPr>
                <w:rFonts w:ascii="Arial" w:hAnsi="Arial" w:cs="Arial"/>
              </w:rPr>
              <w:t>:</w:t>
            </w:r>
          </w:p>
          <w:p w14:paraId="3C52C0CF" w14:textId="77777777" w:rsidR="00091AA4" w:rsidRPr="00091AA4" w:rsidRDefault="00091AA4" w:rsidP="00485BF0">
            <w:pPr>
              <w:pBdr>
                <w:top w:val="nil"/>
                <w:left w:val="nil"/>
                <w:bottom w:val="nil"/>
                <w:right w:val="nil"/>
                <w:between w:val="nil"/>
              </w:pBdr>
              <w:spacing w:after="200" w:line="276" w:lineRule="auto"/>
              <w:contextualSpacing/>
              <w:jc w:val="both"/>
              <w:rPr>
                <w:rFonts w:ascii="Arial" w:eastAsia="Arial" w:hAnsi="Arial" w:cs="Arial"/>
              </w:rPr>
            </w:pPr>
            <w:r w:rsidRPr="007108B6">
              <w:rPr>
                <w:rFonts w:ascii="Arial" w:hAnsi="Arial" w:cs="Arial"/>
                <w:b/>
                <w:highlight w:val="yellow"/>
              </w:rPr>
              <w:t>(</w:t>
            </w:r>
            <w:r>
              <w:rPr>
                <w:rFonts w:ascii="Arial" w:hAnsi="Arial" w:cs="Arial"/>
                <w:b/>
                <w:highlight w:val="yellow"/>
              </w:rPr>
              <w:t xml:space="preserve">Indicar si se </w:t>
            </w:r>
            <w:r w:rsidR="00485BF0">
              <w:rPr>
                <w:rFonts w:ascii="Arial" w:hAnsi="Arial" w:cs="Arial"/>
                <w:b/>
                <w:highlight w:val="yellow"/>
              </w:rPr>
              <w:t>trabajará con algún material en particular y que eventualmente requiera ser acopiado y tratado o reciclado, de manera tal que se evite la presencia de basura y material en desuso en las salas</w:t>
            </w:r>
            <w:r w:rsidRPr="007108B6">
              <w:rPr>
                <w:rFonts w:ascii="Arial" w:hAnsi="Arial" w:cs="Arial"/>
                <w:b/>
                <w:highlight w:val="yellow"/>
              </w:rPr>
              <w:t>)</w:t>
            </w:r>
          </w:p>
        </w:tc>
      </w:tr>
      <w:tr w:rsidR="00091AA4" w:rsidRPr="006A0118" w14:paraId="1A0E1493" w14:textId="77777777" w:rsidTr="00091AA4">
        <w:trPr>
          <w:trHeight w:val="255"/>
        </w:trPr>
        <w:tc>
          <w:tcPr>
            <w:tcW w:w="1980" w:type="dxa"/>
          </w:tcPr>
          <w:p w14:paraId="321BD0F1" w14:textId="77777777" w:rsidR="00091AA4" w:rsidRDefault="00091AA4" w:rsidP="00485BF0">
            <w:pPr>
              <w:jc w:val="center"/>
              <w:rPr>
                <w:rFonts w:ascii="Arial" w:hAnsi="Arial" w:cs="Arial"/>
              </w:rPr>
            </w:pPr>
            <w:r>
              <w:rPr>
                <w:rFonts w:ascii="Arial" w:hAnsi="Arial" w:cs="Arial"/>
              </w:rPr>
              <w:t>Ejercicio</w:t>
            </w:r>
          </w:p>
        </w:tc>
        <w:tc>
          <w:tcPr>
            <w:tcW w:w="3402" w:type="dxa"/>
          </w:tcPr>
          <w:p w14:paraId="702B8EE1" w14:textId="77777777" w:rsidR="00091AA4" w:rsidRDefault="00091AA4" w:rsidP="00485BF0">
            <w:pPr>
              <w:jc w:val="center"/>
              <w:rPr>
                <w:rFonts w:ascii="Arial" w:hAnsi="Arial" w:cs="Arial"/>
              </w:rPr>
            </w:pPr>
            <w:r>
              <w:rPr>
                <w:rFonts w:ascii="Arial" w:hAnsi="Arial" w:cs="Arial"/>
              </w:rPr>
              <w:t>Material</w:t>
            </w:r>
          </w:p>
          <w:p w14:paraId="52154C11" w14:textId="77777777" w:rsidR="00091AA4" w:rsidRDefault="00091AA4" w:rsidP="00485BF0">
            <w:pPr>
              <w:jc w:val="center"/>
              <w:rPr>
                <w:rFonts w:ascii="Arial" w:hAnsi="Arial" w:cs="Arial"/>
              </w:rPr>
            </w:pPr>
            <w:r>
              <w:rPr>
                <w:rFonts w:ascii="Arial" w:hAnsi="Arial" w:cs="Arial"/>
              </w:rPr>
              <w:t>(si es definido por docentes)</w:t>
            </w:r>
          </w:p>
        </w:tc>
        <w:tc>
          <w:tcPr>
            <w:tcW w:w="3112" w:type="dxa"/>
          </w:tcPr>
          <w:p w14:paraId="16140B9C" w14:textId="77777777" w:rsidR="00091AA4" w:rsidRPr="006A0118" w:rsidRDefault="00485BF0" w:rsidP="00485BF0">
            <w:pPr>
              <w:jc w:val="center"/>
              <w:rPr>
                <w:rFonts w:ascii="Arial" w:hAnsi="Arial" w:cs="Arial"/>
              </w:rPr>
            </w:pPr>
            <w:r>
              <w:rPr>
                <w:rFonts w:ascii="Arial" w:hAnsi="Arial" w:cs="Arial"/>
              </w:rPr>
              <w:t>Tratamiento de residuos/reciclaje</w:t>
            </w:r>
          </w:p>
        </w:tc>
      </w:tr>
      <w:tr w:rsidR="00091AA4" w:rsidRPr="006A0118" w14:paraId="153636BC" w14:textId="77777777" w:rsidTr="00091AA4">
        <w:trPr>
          <w:trHeight w:val="255"/>
        </w:trPr>
        <w:tc>
          <w:tcPr>
            <w:tcW w:w="1980" w:type="dxa"/>
          </w:tcPr>
          <w:p w14:paraId="29380805" w14:textId="77777777" w:rsidR="00091AA4" w:rsidRDefault="00091AA4" w:rsidP="00914DA1">
            <w:pPr>
              <w:rPr>
                <w:rFonts w:ascii="Arial" w:hAnsi="Arial" w:cs="Arial"/>
              </w:rPr>
            </w:pPr>
          </w:p>
        </w:tc>
        <w:tc>
          <w:tcPr>
            <w:tcW w:w="3402" w:type="dxa"/>
          </w:tcPr>
          <w:p w14:paraId="65987FA1" w14:textId="77777777" w:rsidR="00091AA4" w:rsidRDefault="00091AA4" w:rsidP="00914DA1">
            <w:pPr>
              <w:rPr>
                <w:rFonts w:ascii="Arial" w:hAnsi="Arial" w:cs="Arial"/>
              </w:rPr>
            </w:pPr>
          </w:p>
        </w:tc>
        <w:tc>
          <w:tcPr>
            <w:tcW w:w="3112" w:type="dxa"/>
          </w:tcPr>
          <w:p w14:paraId="26653F32" w14:textId="77777777" w:rsidR="00091AA4" w:rsidRDefault="00091AA4" w:rsidP="00914DA1">
            <w:pPr>
              <w:rPr>
                <w:rFonts w:ascii="Arial" w:hAnsi="Arial" w:cs="Arial"/>
              </w:rPr>
            </w:pPr>
          </w:p>
        </w:tc>
      </w:tr>
      <w:tr w:rsidR="00091AA4" w:rsidRPr="006A0118" w14:paraId="4227ED7B" w14:textId="77777777" w:rsidTr="00091AA4">
        <w:trPr>
          <w:trHeight w:val="255"/>
        </w:trPr>
        <w:tc>
          <w:tcPr>
            <w:tcW w:w="1980" w:type="dxa"/>
          </w:tcPr>
          <w:p w14:paraId="5BDE8E68" w14:textId="77777777" w:rsidR="00091AA4" w:rsidRDefault="00091AA4" w:rsidP="00914DA1">
            <w:pPr>
              <w:rPr>
                <w:rFonts w:ascii="Arial" w:hAnsi="Arial" w:cs="Arial"/>
              </w:rPr>
            </w:pPr>
          </w:p>
        </w:tc>
        <w:tc>
          <w:tcPr>
            <w:tcW w:w="3402" w:type="dxa"/>
          </w:tcPr>
          <w:p w14:paraId="040A09E5" w14:textId="77777777" w:rsidR="00091AA4" w:rsidRDefault="00091AA4" w:rsidP="00914DA1">
            <w:pPr>
              <w:rPr>
                <w:rFonts w:ascii="Arial" w:hAnsi="Arial" w:cs="Arial"/>
              </w:rPr>
            </w:pPr>
          </w:p>
        </w:tc>
        <w:tc>
          <w:tcPr>
            <w:tcW w:w="3112" w:type="dxa"/>
          </w:tcPr>
          <w:p w14:paraId="102A4F11" w14:textId="77777777" w:rsidR="00091AA4" w:rsidRDefault="00091AA4" w:rsidP="00914DA1">
            <w:pPr>
              <w:rPr>
                <w:rFonts w:ascii="Arial" w:hAnsi="Arial" w:cs="Arial"/>
              </w:rPr>
            </w:pPr>
          </w:p>
        </w:tc>
      </w:tr>
    </w:tbl>
    <w:p w14:paraId="10CE6B44"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485BF0" w:rsidRPr="006A0118" w14:paraId="3C988D94" w14:textId="77777777" w:rsidTr="00914DA1">
        <w:tc>
          <w:tcPr>
            <w:tcW w:w="8494" w:type="dxa"/>
            <w:gridSpan w:val="3"/>
          </w:tcPr>
          <w:p w14:paraId="59F5D28A" w14:textId="77777777" w:rsidR="00485BF0" w:rsidRPr="00485BF0" w:rsidRDefault="00485BF0" w:rsidP="00485BF0">
            <w:pPr>
              <w:pStyle w:val="Prrafodelista"/>
              <w:numPr>
                <w:ilvl w:val="0"/>
                <w:numId w:val="26"/>
              </w:numPr>
              <w:spacing w:after="0" w:line="240" w:lineRule="auto"/>
              <w:rPr>
                <w:rFonts w:ascii="Arial" w:hAnsi="Arial" w:cs="Arial"/>
              </w:rPr>
            </w:pPr>
            <w:r>
              <w:rPr>
                <w:rFonts w:ascii="Arial" w:hAnsi="Arial" w:cs="Arial"/>
              </w:rPr>
              <w:t>Requerimiento de otros espacios de la Facultad</w:t>
            </w:r>
            <w:r w:rsidRPr="00485BF0">
              <w:rPr>
                <w:rFonts w:ascii="Arial" w:hAnsi="Arial" w:cs="Arial"/>
              </w:rPr>
              <w:t>:</w:t>
            </w:r>
          </w:p>
          <w:p w14:paraId="469AD2DF" w14:textId="77777777" w:rsidR="00485BF0" w:rsidRPr="00091AA4" w:rsidRDefault="00485BF0" w:rsidP="00485BF0">
            <w:pPr>
              <w:pBdr>
                <w:top w:val="nil"/>
                <w:left w:val="nil"/>
                <w:bottom w:val="nil"/>
                <w:right w:val="nil"/>
                <w:between w:val="nil"/>
              </w:pBdr>
              <w:spacing w:after="200" w:line="276" w:lineRule="auto"/>
              <w:contextualSpacing/>
              <w:jc w:val="both"/>
              <w:rPr>
                <w:rFonts w:ascii="Arial" w:eastAsia="Arial" w:hAnsi="Arial" w:cs="Arial"/>
              </w:rPr>
            </w:pPr>
            <w:r w:rsidRPr="007108B6">
              <w:rPr>
                <w:rFonts w:ascii="Arial" w:hAnsi="Arial" w:cs="Arial"/>
                <w:b/>
                <w:highlight w:val="yellow"/>
              </w:rPr>
              <w:t>(</w:t>
            </w:r>
            <w:r>
              <w:rPr>
                <w:rFonts w:ascii="Arial" w:hAnsi="Arial" w:cs="Arial"/>
                <w:b/>
                <w:highlight w:val="yellow"/>
              </w:rPr>
              <w:t>Indicar si se utilizarán espacios además del respectivo sala/taller como pro ejemplo el patio para alguna instalación, auditorio, etc.</w:t>
            </w:r>
            <w:r w:rsidRPr="007108B6">
              <w:rPr>
                <w:rFonts w:ascii="Arial" w:hAnsi="Arial" w:cs="Arial"/>
                <w:b/>
                <w:highlight w:val="yellow"/>
              </w:rPr>
              <w:t>)</w:t>
            </w:r>
          </w:p>
        </w:tc>
      </w:tr>
      <w:tr w:rsidR="00485BF0" w:rsidRPr="006A0118" w14:paraId="41EC5767" w14:textId="77777777" w:rsidTr="00914DA1">
        <w:trPr>
          <w:trHeight w:val="255"/>
        </w:trPr>
        <w:tc>
          <w:tcPr>
            <w:tcW w:w="1980" w:type="dxa"/>
          </w:tcPr>
          <w:p w14:paraId="437C3511" w14:textId="77777777" w:rsidR="00485BF0" w:rsidRDefault="00485BF0" w:rsidP="00485BF0">
            <w:pPr>
              <w:jc w:val="center"/>
              <w:rPr>
                <w:rFonts w:ascii="Arial" w:hAnsi="Arial" w:cs="Arial"/>
              </w:rPr>
            </w:pPr>
            <w:r>
              <w:rPr>
                <w:rFonts w:ascii="Arial" w:hAnsi="Arial" w:cs="Arial"/>
              </w:rPr>
              <w:t>Fecha</w:t>
            </w:r>
          </w:p>
        </w:tc>
        <w:tc>
          <w:tcPr>
            <w:tcW w:w="3402" w:type="dxa"/>
          </w:tcPr>
          <w:p w14:paraId="0F0C9FE6" w14:textId="77777777" w:rsidR="00485BF0" w:rsidRDefault="00485BF0" w:rsidP="00485BF0">
            <w:pPr>
              <w:jc w:val="center"/>
              <w:rPr>
                <w:rFonts w:ascii="Arial" w:hAnsi="Arial" w:cs="Arial"/>
              </w:rPr>
            </w:pPr>
            <w:r>
              <w:rPr>
                <w:rFonts w:ascii="Arial" w:hAnsi="Arial" w:cs="Arial"/>
              </w:rPr>
              <w:t>Duración</w:t>
            </w:r>
          </w:p>
        </w:tc>
        <w:tc>
          <w:tcPr>
            <w:tcW w:w="3112" w:type="dxa"/>
          </w:tcPr>
          <w:p w14:paraId="725F0268" w14:textId="77777777" w:rsidR="00485BF0" w:rsidRPr="006A0118" w:rsidRDefault="00485BF0" w:rsidP="00485BF0">
            <w:pPr>
              <w:jc w:val="center"/>
              <w:rPr>
                <w:rFonts w:ascii="Arial" w:hAnsi="Arial" w:cs="Arial"/>
              </w:rPr>
            </w:pPr>
            <w:r>
              <w:rPr>
                <w:rFonts w:ascii="Arial" w:hAnsi="Arial" w:cs="Arial"/>
              </w:rPr>
              <w:t>Lugar</w:t>
            </w:r>
          </w:p>
        </w:tc>
      </w:tr>
      <w:tr w:rsidR="00485BF0" w:rsidRPr="006A0118" w14:paraId="3ABBE95E" w14:textId="77777777" w:rsidTr="00914DA1">
        <w:trPr>
          <w:trHeight w:val="255"/>
        </w:trPr>
        <w:tc>
          <w:tcPr>
            <w:tcW w:w="1980" w:type="dxa"/>
          </w:tcPr>
          <w:p w14:paraId="22E1DB91" w14:textId="77777777" w:rsidR="00485BF0" w:rsidRDefault="00485BF0" w:rsidP="00914DA1">
            <w:pPr>
              <w:rPr>
                <w:rFonts w:ascii="Arial" w:hAnsi="Arial" w:cs="Arial"/>
              </w:rPr>
            </w:pPr>
          </w:p>
        </w:tc>
        <w:tc>
          <w:tcPr>
            <w:tcW w:w="3402" w:type="dxa"/>
          </w:tcPr>
          <w:p w14:paraId="4DB118A6" w14:textId="77777777" w:rsidR="00485BF0" w:rsidRDefault="00485BF0" w:rsidP="00914DA1">
            <w:pPr>
              <w:rPr>
                <w:rFonts w:ascii="Arial" w:hAnsi="Arial" w:cs="Arial"/>
              </w:rPr>
            </w:pPr>
          </w:p>
        </w:tc>
        <w:tc>
          <w:tcPr>
            <w:tcW w:w="3112" w:type="dxa"/>
          </w:tcPr>
          <w:p w14:paraId="1E0B8361" w14:textId="77777777" w:rsidR="00485BF0" w:rsidRDefault="00485BF0" w:rsidP="00914DA1">
            <w:pPr>
              <w:rPr>
                <w:rFonts w:ascii="Arial" w:hAnsi="Arial" w:cs="Arial"/>
              </w:rPr>
            </w:pPr>
          </w:p>
        </w:tc>
      </w:tr>
      <w:tr w:rsidR="00485BF0" w:rsidRPr="006A0118" w14:paraId="1BCDE9BE" w14:textId="77777777" w:rsidTr="00914DA1">
        <w:trPr>
          <w:trHeight w:val="255"/>
        </w:trPr>
        <w:tc>
          <w:tcPr>
            <w:tcW w:w="1980" w:type="dxa"/>
          </w:tcPr>
          <w:p w14:paraId="55F49FC7" w14:textId="77777777" w:rsidR="00485BF0" w:rsidRDefault="00485BF0" w:rsidP="00914DA1">
            <w:pPr>
              <w:rPr>
                <w:rFonts w:ascii="Arial" w:hAnsi="Arial" w:cs="Arial"/>
              </w:rPr>
            </w:pPr>
          </w:p>
        </w:tc>
        <w:tc>
          <w:tcPr>
            <w:tcW w:w="3402" w:type="dxa"/>
          </w:tcPr>
          <w:p w14:paraId="24A26CF6" w14:textId="77777777" w:rsidR="00485BF0" w:rsidRDefault="00485BF0" w:rsidP="00914DA1">
            <w:pPr>
              <w:rPr>
                <w:rFonts w:ascii="Arial" w:hAnsi="Arial" w:cs="Arial"/>
              </w:rPr>
            </w:pPr>
          </w:p>
        </w:tc>
        <w:tc>
          <w:tcPr>
            <w:tcW w:w="3112" w:type="dxa"/>
          </w:tcPr>
          <w:p w14:paraId="063AE0C7" w14:textId="77777777" w:rsidR="00485BF0" w:rsidRDefault="00485BF0" w:rsidP="00914DA1">
            <w:pPr>
              <w:rPr>
                <w:rFonts w:ascii="Arial" w:hAnsi="Arial" w:cs="Arial"/>
              </w:rPr>
            </w:pPr>
          </w:p>
        </w:tc>
      </w:tr>
    </w:tbl>
    <w:p w14:paraId="458CE162" w14:textId="77777777" w:rsidR="00485BF0" w:rsidRPr="006A0118" w:rsidRDefault="00485BF0"/>
    <w:tbl>
      <w:tblPr>
        <w:tblStyle w:val="Tablaconcuadrcula"/>
        <w:tblW w:w="0" w:type="auto"/>
        <w:tblLook w:val="04A0" w:firstRow="1" w:lastRow="0" w:firstColumn="1" w:lastColumn="0" w:noHBand="0" w:noVBand="1"/>
      </w:tblPr>
      <w:tblGrid>
        <w:gridCol w:w="8494"/>
      </w:tblGrid>
      <w:tr w:rsidR="00B142FB" w:rsidRPr="006A0118" w14:paraId="08E03B33" w14:textId="77777777" w:rsidTr="00B142FB">
        <w:tc>
          <w:tcPr>
            <w:tcW w:w="8494" w:type="dxa"/>
          </w:tcPr>
          <w:p w14:paraId="48AF51C1" w14:textId="77777777" w:rsidR="00B142FB" w:rsidRPr="006A0118" w:rsidRDefault="00923BDC" w:rsidP="00485BF0">
            <w:pPr>
              <w:pStyle w:val="Prrafodelista"/>
              <w:numPr>
                <w:ilvl w:val="0"/>
                <w:numId w:val="26"/>
              </w:numPr>
              <w:spacing w:after="0" w:line="240" w:lineRule="auto"/>
            </w:pPr>
            <w:r w:rsidRPr="006A0118">
              <w:rPr>
                <w:rFonts w:ascii="Arial" w:hAnsi="Arial" w:cs="Arial"/>
              </w:rPr>
              <w:t>Evaluación:</w:t>
            </w:r>
            <w:r w:rsidR="006A0118" w:rsidRPr="006A0118">
              <w:rPr>
                <w:rFonts w:ascii="Arial" w:hAnsi="Arial" w:cs="Arial"/>
              </w:rPr>
              <w:t xml:space="preserve"> </w:t>
            </w:r>
          </w:p>
        </w:tc>
      </w:tr>
      <w:tr w:rsidR="00470501" w:rsidRPr="006A0118" w14:paraId="4F5BDC2D" w14:textId="77777777" w:rsidTr="00B142FB">
        <w:tc>
          <w:tcPr>
            <w:tcW w:w="8494" w:type="dxa"/>
          </w:tcPr>
          <w:p w14:paraId="1D4BBE17" w14:textId="77777777" w:rsidR="006A0118" w:rsidRPr="007108B6" w:rsidRDefault="006A0118" w:rsidP="007108B6">
            <w:pPr>
              <w:pBdr>
                <w:top w:val="nil"/>
                <w:left w:val="nil"/>
                <w:bottom w:val="nil"/>
                <w:right w:val="nil"/>
                <w:between w:val="nil"/>
              </w:pBdr>
              <w:spacing w:after="200" w:line="276" w:lineRule="auto"/>
              <w:contextualSpacing/>
              <w:jc w:val="both"/>
              <w:rPr>
                <w:rFonts w:ascii="Arial" w:eastAsia="Arial" w:hAnsi="Arial" w:cs="Arial"/>
              </w:rPr>
            </w:pPr>
            <w:r w:rsidRPr="006A0118">
              <w:rPr>
                <w:rFonts w:ascii="Arial" w:hAnsi="Arial" w:cs="Arial"/>
                <w:i/>
              </w:rPr>
              <w:t>(</w:t>
            </w:r>
            <w:r w:rsidRPr="008F7618">
              <w:rPr>
                <w:rFonts w:ascii="Arial" w:hAnsi="Arial" w:cs="Arial"/>
                <w:i/>
                <w:highlight w:val="yellow"/>
              </w:rPr>
              <w:t>ejemplo)</w:t>
            </w:r>
            <w:r w:rsidR="007108B6">
              <w:rPr>
                <w:rFonts w:ascii="Arial" w:hAnsi="Arial" w:cs="Arial"/>
                <w:i/>
              </w:rPr>
              <w:t xml:space="preserve"> </w:t>
            </w:r>
            <w:r w:rsidR="007108B6" w:rsidRPr="007108B6">
              <w:rPr>
                <w:rFonts w:ascii="Arial" w:hAnsi="Arial" w:cs="Arial"/>
                <w:b/>
                <w:highlight w:val="yellow"/>
              </w:rPr>
              <w:t>(según equipo docente)</w:t>
            </w:r>
          </w:p>
          <w:p w14:paraId="7DC8326C" w14:textId="77777777" w:rsidR="00470501" w:rsidRPr="006A0118" w:rsidRDefault="00470501" w:rsidP="00470501">
            <w:pPr>
              <w:rPr>
                <w:rFonts w:ascii="Arial" w:hAnsi="Arial" w:cs="Arial"/>
              </w:rPr>
            </w:pPr>
            <w:r w:rsidRPr="006A0118">
              <w:rPr>
                <w:rFonts w:ascii="Arial" w:hAnsi="Arial" w:cs="Arial"/>
              </w:rPr>
              <w:t>Se realizarán 2 evaluaciones de docencia teórica, de carácter escrito individual.</w:t>
            </w:r>
          </w:p>
          <w:p w14:paraId="044350AD" w14:textId="77777777" w:rsidR="00470501" w:rsidRPr="006A0118" w:rsidRDefault="00470501" w:rsidP="00470501">
            <w:pPr>
              <w:rPr>
                <w:rFonts w:ascii="Arial" w:hAnsi="Arial" w:cs="Arial"/>
              </w:rPr>
            </w:pPr>
            <w:r w:rsidRPr="006A0118">
              <w:rPr>
                <w:rFonts w:ascii="Arial" w:hAnsi="Arial" w:cs="Arial"/>
              </w:rPr>
              <w:t>La asistencia a clases teóricas es obligatoria, debiendo ser superior al 75%.</w:t>
            </w:r>
          </w:p>
          <w:p w14:paraId="257A9EA4" w14:textId="77777777" w:rsidR="00470501" w:rsidRPr="006A0118" w:rsidRDefault="00470501" w:rsidP="00470501">
            <w:pPr>
              <w:rPr>
                <w:rFonts w:ascii="Arial" w:hAnsi="Arial" w:cs="Arial"/>
              </w:rPr>
            </w:pPr>
            <w:r w:rsidRPr="006A0118">
              <w:rPr>
                <w:rFonts w:ascii="Arial" w:hAnsi="Arial" w:cs="Arial"/>
              </w:rPr>
              <w:t>La asistencia a clases prácticas es obligatoria, debiendo ser igual al 100%.</w:t>
            </w:r>
          </w:p>
          <w:p w14:paraId="6C24D058" w14:textId="77777777" w:rsidR="00470501" w:rsidRPr="006A0118" w:rsidRDefault="00470501" w:rsidP="00470501">
            <w:pPr>
              <w:rPr>
                <w:rFonts w:ascii="Arial" w:hAnsi="Arial" w:cs="Arial"/>
              </w:rPr>
            </w:pPr>
            <w:r w:rsidRPr="006A0118">
              <w:rPr>
                <w:rFonts w:ascii="Arial" w:hAnsi="Arial" w:cs="Arial"/>
              </w:rPr>
              <w:t>La ayudantía tiene una ponderación en la nota final de 10%</w:t>
            </w:r>
          </w:p>
          <w:p w14:paraId="5B59A6D8" w14:textId="77777777" w:rsidR="00470501" w:rsidRPr="006A0118" w:rsidRDefault="00470501" w:rsidP="00470501">
            <w:pPr>
              <w:rPr>
                <w:rFonts w:ascii="Arial" w:hAnsi="Arial" w:cs="Arial"/>
              </w:rPr>
            </w:pPr>
            <w:r w:rsidRPr="006A0118">
              <w:rPr>
                <w:rFonts w:ascii="Arial" w:hAnsi="Arial" w:cs="Arial"/>
              </w:rPr>
              <w:t>La asistencia a las Pruebas es obligatoria.</w:t>
            </w:r>
          </w:p>
          <w:p w14:paraId="19629572" w14:textId="77777777" w:rsidR="00470501" w:rsidRPr="006A0118" w:rsidRDefault="00470501" w:rsidP="00470501">
            <w:pPr>
              <w:rPr>
                <w:rFonts w:ascii="Arial" w:hAnsi="Arial" w:cs="Arial"/>
              </w:rPr>
            </w:pPr>
            <w:r w:rsidRPr="006A0118">
              <w:rPr>
                <w:rFonts w:ascii="Arial" w:hAnsi="Arial" w:cs="Arial"/>
              </w:rPr>
              <w:t>La aceptación de certificados médicos (los cuales deben estar visados por el SEMDA) es discrecional del profesor.</w:t>
            </w:r>
          </w:p>
          <w:p w14:paraId="760BFC3F" w14:textId="77777777" w:rsidR="00470501" w:rsidRPr="006A0118" w:rsidRDefault="00470501" w:rsidP="00470501">
            <w:pPr>
              <w:rPr>
                <w:rFonts w:ascii="Arial" w:hAnsi="Arial" w:cs="Arial"/>
              </w:rPr>
            </w:pPr>
            <w:r w:rsidRPr="006A0118">
              <w:rPr>
                <w:rFonts w:ascii="Arial" w:hAnsi="Arial" w:cs="Arial"/>
              </w:rPr>
              <w:t>La asignatura se aprueba automáticamente una vez aprobadas la sección teórica y práctica. De lo contrario se debe rendir examen.</w:t>
            </w:r>
          </w:p>
          <w:p w14:paraId="44D8E1D1" w14:textId="77777777" w:rsidR="00470501" w:rsidRPr="006A0118" w:rsidRDefault="00470501" w:rsidP="00923BDC">
            <w:pPr>
              <w:rPr>
                <w:rFonts w:ascii="Arial" w:hAnsi="Arial" w:cs="Arial"/>
              </w:rPr>
            </w:pPr>
          </w:p>
        </w:tc>
      </w:tr>
    </w:tbl>
    <w:p w14:paraId="121A8E9B" w14:textId="77777777" w:rsidR="00470501" w:rsidRPr="006A0118" w:rsidRDefault="00470501"/>
    <w:tbl>
      <w:tblPr>
        <w:tblStyle w:val="Tablaconcuadrcula"/>
        <w:tblW w:w="0" w:type="auto"/>
        <w:tblLook w:val="04A0" w:firstRow="1" w:lastRow="0" w:firstColumn="1" w:lastColumn="0" w:noHBand="0" w:noVBand="1"/>
      </w:tblPr>
      <w:tblGrid>
        <w:gridCol w:w="8494"/>
      </w:tblGrid>
      <w:tr w:rsidR="00923BDC" w:rsidRPr="006A0118" w14:paraId="1049455E" w14:textId="77777777" w:rsidTr="00B142FB">
        <w:tc>
          <w:tcPr>
            <w:tcW w:w="8494" w:type="dxa"/>
          </w:tcPr>
          <w:p w14:paraId="1FDD8523" w14:textId="77777777" w:rsidR="00923BDC" w:rsidRPr="006A0118" w:rsidRDefault="00923BDC" w:rsidP="00485BF0">
            <w:pPr>
              <w:pStyle w:val="Prrafodelista"/>
              <w:numPr>
                <w:ilvl w:val="0"/>
                <w:numId w:val="26"/>
              </w:numPr>
              <w:spacing w:after="0" w:line="240" w:lineRule="auto"/>
              <w:rPr>
                <w:rFonts w:ascii="Arial" w:hAnsi="Arial" w:cs="Arial"/>
              </w:rPr>
            </w:pPr>
            <w:r w:rsidRPr="006A0118">
              <w:rPr>
                <w:rFonts w:ascii="Arial" w:hAnsi="Arial" w:cs="Arial"/>
              </w:rPr>
              <w:t>Requisitos de aprobación:</w:t>
            </w:r>
          </w:p>
        </w:tc>
      </w:tr>
      <w:tr w:rsidR="00470501" w:rsidRPr="006A0118" w14:paraId="3D054667" w14:textId="77777777" w:rsidTr="00B142FB">
        <w:tc>
          <w:tcPr>
            <w:tcW w:w="8494" w:type="dxa"/>
          </w:tcPr>
          <w:p w14:paraId="65F6DCB8" w14:textId="77777777" w:rsidR="00470501"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La asignatura será aprobada con nota superior o igual a 4.0 (cuatro). </w:t>
            </w:r>
          </w:p>
          <w:p w14:paraId="4A7E7A2D" w14:textId="77777777" w:rsidR="00867D89"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Se contemplará una asistencia mínima del 75% (de acuerdo a reglamento). </w:t>
            </w:r>
          </w:p>
          <w:p w14:paraId="7121E96F" w14:textId="77777777" w:rsidR="00470501" w:rsidRPr="006A0118" w:rsidRDefault="00470501" w:rsidP="00923BDC">
            <w:pPr>
              <w:rPr>
                <w:rFonts w:ascii="Arial" w:hAnsi="Arial" w:cs="Arial"/>
              </w:rPr>
            </w:pPr>
          </w:p>
        </w:tc>
      </w:tr>
    </w:tbl>
    <w:p w14:paraId="0E6AB9A8" w14:textId="77777777" w:rsidR="00470501" w:rsidRPr="006A0118" w:rsidRDefault="00470501"/>
    <w:tbl>
      <w:tblPr>
        <w:tblStyle w:val="Tablaconcuadrcula"/>
        <w:tblW w:w="0" w:type="auto"/>
        <w:tblLook w:val="04A0" w:firstRow="1" w:lastRow="0" w:firstColumn="1" w:lastColumn="0" w:noHBand="0" w:noVBand="1"/>
      </w:tblPr>
      <w:tblGrid>
        <w:gridCol w:w="8494"/>
      </w:tblGrid>
      <w:tr w:rsidR="00561530" w:rsidRPr="006A0118" w14:paraId="3DF56632" w14:textId="77777777" w:rsidTr="00B142FB">
        <w:tc>
          <w:tcPr>
            <w:tcW w:w="8494" w:type="dxa"/>
          </w:tcPr>
          <w:p w14:paraId="2F612C83" w14:textId="77777777" w:rsidR="00561530" w:rsidRPr="00485BF0" w:rsidRDefault="00561530" w:rsidP="00485BF0">
            <w:pPr>
              <w:pStyle w:val="Prrafodelista"/>
              <w:numPr>
                <w:ilvl w:val="0"/>
                <w:numId w:val="26"/>
              </w:numPr>
              <w:spacing w:after="0" w:line="240" w:lineRule="auto"/>
              <w:rPr>
                <w:rFonts w:ascii="Arial" w:hAnsi="Arial" w:cs="Arial"/>
              </w:rPr>
            </w:pPr>
            <w:r w:rsidRPr="00485BF0">
              <w:rPr>
                <w:rFonts w:ascii="Arial" w:hAnsi="Arial" w:cs="Arial"/>
              </w:rPr>
              <w:t xml:space="preserve">Palabras Clave: </w:t>
            </w:r>
          </w:p>
        </w:tc>
      </w:tr>
      <w:tr w:rsidR="00470501" w:rsidRPr="006A0118" w14:paraId="628A6563" w14:textId="77777777" w:rsidTr="00B142FB">
        <w:tc>
          <w:tcPr>
            <w:tcW w:w="8494" w:type="dxa"/>
          </w:tcPr>
          <w:p w14:paraId="0A5E6662" w14:textId="77777777"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t>Bibliografía Obligatoria (no más de 5 textos)</w:t>
            </w:r>
          </w:p>
        </w:tc>
      </w:tr>
      <w:tr w:rsidR="00561530" w:rsidRPr="007108B6" w14:paraId="2632EA30" w14:textId="77777777" w:rsidTr="00B142FB">
        <w:tc>
          <w:tcPr>
            <w:tcW w:w="8494" w:type="dxa"/>
          </w:tcPr>
          <w:p w14:paraId="49594E68" w14:textId="77777777" w:rsidR="00867D89" w:rsidRPr="007108B6" w:rsidRDefault="00867D89" w:rsidP="00561530">
            <w:pPr>
              <w:rPr>
                <w:rFonts w:ascii="Arial" w:hAnsi="Arial" w:cs="Arial"/>
                <w:lang w:val="en-GB"/>
              </w:rPr>
            </w:pPr>
          </w:p>
          <w:sdt>
            <w:sdtPr>
              <w:rPr>
                <w:rFonts w:eastAsiaTheme="minorHAnsi"/>
                <w:sz w:val="22"/>
                <w:szCs w:val="22"/>
                <w:lang w:val="es-ES" w:eastAsia="en-US"/>
              </w:rPr>
              <w:id w:val="111145805"/>
              <w:bibliography/>
            </w:sdtPr>
            <w:sdtEndPr/>
            <w:sdtContent>
              <w:p w14:paraId="2BB8650F"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sz w:val="20"/>
                    <w:szCs w:val="20"/>
                    <w:lang w:val="es-ES"/>
                  </w:rPr>
                  <w:fldChar w:fldCharType="begin"/>
                </w:r>
                <w:r w:rsidRPr="00AD4CAB">
                  <w:rPr>
                    <w:rFonts w:ascii="Arial" w:hAnsi="Arial" w:cs="Arial"/>
                    <w:sz w:val="20"/>
                    <w:szCs w:val="20"/>
                    <w:lang w:val="en-US"/>
                  </w:rPr>
                  <w:instrText xml:space="preserve"> BIBLIOGRAPHY </w:instrText>
                </w:r>
                <w:r w:rsidRPr="00663400">
                  <w:rPr>
                    <w:rFonts w:ascii="Arial" w:hAnsi="Arial" w:cs="Arial"/>
                    <w:sz w:val="20"/>
                    <w:szCs w:val="20"/>
                    <w:lang w:val="es-ES"/>
                  </w:rPr>
                  <w:fldChar w:fldCharType="separate"/>
                </w:r>
                <w:r w:rsidRPr="00AD4CAB">
                  <w:rPr>
                    <w:rFonts w:ascii="Arial" w:hAnsi="Arial" w:cs="Arial"/>
                    <w:noProof/>
                    <w:sz w:val="20"/>
                    <w:szCs w:val="20"/>
                    <w:lang w:val="en-US"/>
                  </w:rPr>
                  <w:t xml:space="preserve">Araujo, K. (2019). </w:t>
                </w:r>
                <w:r w:rsidRPr="00663400">
                  <w:rPr>
                    <w:rFonts w:ascii="Arial" w:hAnsi="Arial" w:cs="Arial"/>
                    <w:i/>
                    <w:iCs/>
                    <w:noProof/>
                    <w:sz w:val="20"/>
                    <w:szCs w:val="20"/>
                    <w:lang w:val="es-ES"/>
                  </w:rPr>
                  <w:t>Hilos Tensados.</w:t>
                </w:r>
                <w:r w:rsidRPr="00663400">
                  <w:rPr>
                    <w:rFonts w:ascii="Arial" w:hAnsi="Arial" w:cs="Arial"/>
                    <w:noProof/>
                    <w:sz w:val="20"/>
                    <w:szCs w:val="20"/>
                    <w:lang w:val="es-ES"/>
                  </w:rPr>
                  <w:t xml:space="preserve"> Santiago de Chile: USACH.</w:t>
                </w:r>
              </w:p>
              <w:p w14:paraId="5C09C112" w14:textId="77777777" w:rsidR="00AD4CAB" w:rsidRPr="00663400" w:rsidRDefault="00AD4CAB" w:rsidP="00AD4CAB">
                <w:pPr>
                  <w:rPr>
                    <w:rFonts w:ascii="Arial" w:hAnsi="Arial" w:cs="Arial"/>
                    <w:sz w:val="20"/>
                    <w:szCs w:val="20"/>
                  </w:rPr>
                </w:pPr>
              </w:p>
              <w:p w14:paraId="7D40BA75"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Bailly, A. S. (1978). </w:t>
                </w:r>
                <w:r w:rsidRPr="00663400">
                  <w:rPr>
                    <w:rFonts w:ascii="Arial" w:hAnsi="Arial" w:cs="Arial"/>
                    <w:i/>
                    <w:iCs/>
                    <w:noProof/>
                    <w:sz w:val="20"/>
                    <w:szCs w:val="20"/>
                    <w:lang w:val="es-ES"/>
                  </w:rPr>
                  <w:t>La percepción del espacio urbano.</w:t>
                </w:r>
                <w:r w:rsidRPr="00663400">
                  <w:rPr>
                    <w:rFonts w:ascii="Arial" w:hAnsi="Arial" w:cs="Arial"/>
                    <w:noProof/>
                    <w:sz w:val="20"/>
                    <w:szCs w:val="20"/>
                    <w:lang w:val="es-ES"/>
                  </w:rPr>
                  <w:t xml:space="preserve"> Madrid: Editorial Española.</w:t>
                </w:r>
              </w:p>
              <w:p w14:paraId="373E226D" w14:textId="77777777" w:rsidR="00AD4CAB" w:rsidRPr="00663400" w:rsidRDefault="00AD4CAB" w:rsidP="00AD4CAB">
                <w:pPr>
                  <w:rPr>
                    <w:rFonts w:ascii="Arial" w:hAnsi="Arial" w:cs="Arial"/>
                    <w:sz w:val="20"/>
                    <w:szCs w:val="20"/>
                  </w:rPr>
                </w:pPr>
              </w:p>
              <w:p w14:paraId="65BB7641" w14:textId="77777777" w:rsidR="00AD4CAB" w:rsidRPr="00663400" w:rsidRDefault="00AD4CAB" w:rsidP="00AD4CAB">
                <w:pPr>
                  <w:pStyle w:val="Bibliografa"/>
                  <w:rPr>
                    <w:rFonts w:ascii="Arial" w:hAnsi="Arial" w:cs="Arial"/>
                    <w:noProof/>
                    <w:sz w:val="20"/>
                    <w:szCs w:val="20"/>
                    <w:lang w:val="en-US"/>
                  </w:rPr>
                </w:pPr>
                <w:r w:rsidRPr="00663400">
                  <w:rPr>
                    <w:rFonts w:ascii="Arial" w:hAnsi="Arial" w:cs="Arial"/>
                    <w:noProof/>
                    <w:sz w:val="20"/>
                    <w:szCs w:val="20"/>
                    <w:lang w:val="es-ES"/>
                  </w:rPr>
                  <w:lastRenderedPageBreak/>
                  <w:t xml:space="preserve">Dirección de Arquitectura, m. d. (2016). </w:t>
                </w:r>
                <w:r w:rsidRPr="00663400">
                  <w:rPr>
                    <w:rFonts w:ascii="Arial" w:hAnsi="Arial" w:cs="Arial"/>
                    <w:i/>
                    <w:iCs/>
                    <w:noProof/>
                    <w:sz w:val="20"/>
                    <w:szCs w:val="20"/>
                    <w:lang w:val="es-ES"/>
                  </w:rPr>
                  <w:t>Guía de enfoque de género en la edificación pública.</w:t>
                </w:r>
                <w:r w:rsidRPr="00663400">
                  <w:rPr>
                    <w:rFonts w:ascii="Arial" w:hAnsi="Arial" w:cs="Arial"/>
                    <w:noProof/>
                    <w:sz w:val="20"/>
                    <w:szCs w:val="20"/>
                    <w:lang w:val="es-ES"/>
                  </w:rPr>
                  <w:t xml:space="preserve"> </w:t>
                </w:r>
                <w:r w:rsidRPr="00663400">
                  <w:rPr>
                    <w:rFonts w:ascii="Arial" w:hAnsi="Arial" w:cs="Arial"/>
                    <w:noProof/>
                    <w:sz w:val="20"/>
                    <w:szCs w:val="20"/>
                    <w:lang w:val="en-US"/>
                  </w:rPr>
                  <w:t>Santiago: NN.</w:t>
                </w:r>
              </w:p>
              <w:p w14:paraId="63B48077" w14:textId="77777777" w:rsidR="00AD4CAB" w:rsidRPr="00663400" w:rsidRDefault="00AD4CAB" w:rsidP="00AD4CAB">
                <w:pPr>
                  <w:rPr>
                    <w:rFonts w:ascii="Arial" w:hAnsi="Arial" w:cs="Arial"/>
                    <w:sz w:val="20"/>
                    <w:szCs w:val="20"/>
                    <w:lang w:val="en-US"/>
                  </w:rPr>
                </w:pPr>
              </w:p>
              <w:p w14:paraId="1EB141CE"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n-US"/>
                  </w:rPr>
                  <w:t xml:space="preserve">Frederic R. Steiner, K. B. (2007). </w:t>
                </w:r>
                <w:r w:rsidRPr="00663400">
                  <w:rPr>
                    <w:rFonts w:ascii="Arial" w:hAnsi="Arial" w:cs="Arial"/>
                    <w:i/>
                    <w:iCs/>
                    <w:noProof/>
                    <w:sz w:val="20"/>
                    <w:szCs w:val="20"/>
                    <w:lang w:val="en-US"/>
                  </w:rPr>
                  <w:t>Planning and Urban Design Standars.</w:t>
                </w:r>
                <w:r w:rsidRPr="00663400">
                  <w:rPr>
                    <w:rFonts w:ascii="Arial" w:hAnsi="Arial" w:cs="Arial"/>
                    <w:noProof/>
                    <w:sz w:val="20"/>
                    <w:szCs w:val="20"/>
                    <w:lang w:val="en-US"/>
                  </w:rPr>
                  <w:t xml:space="preserve"> </w:t>
                </w:r>
                <w:r w:rsidRPr="00663400">
                  <w:rPr>
                    <w:rFonts w:ascii="Arial" w:hAnsi="Arial" w:cs="Arial"/>
                    <w:noProof/>
                    <w:sz w:val="20"/>
                    <w:szCs w:val="20"/>
                    <w:lang w:val="es-ES"/>
                  </w:rPr>
                  <w:t>New Jersey: John Wiley, INC.</w:t>
                </w:r>
              </w:p>
              <w:p w14:paraId="113636E2" w14:textId="77777777" w:rsidR="00AD4CAB" w:rsidRPr="00663400" w:rsidRDefault="00AD4CAB" w:rsidP="00AD4CAB">
                <w:pPr>
                  <w:rPr>
                    <w:rFonts w:ascii="Arial" w:hAnsi="Arial" w:cs="Arial"/>
                    <w:sz w:val="20"/>
                    <w:szCs w:val="20"/>
                  </w:rPr>
                </w:pPr>
              </w:p>
              <w:p w14:paraId="67E434AC"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Gehl, J. (2014). </w:t>
                </w:r>
                <w:r w:rsidRPr="00663400">
                  <w:rPr>
                    <w:rFonts w:ascii="Arial" w:hAnsi="Arial" w:cs="Arial"/>
                    <w:i/>
                    <w:iCs/>
                    <w:noProof/>
                    <w:sz w:val="20"/>
                    <w:szCs w:val="20"/>
                    <w:lang w:val="es-ES"/>
                  </w:rPr>
                  <w:t>Ciudades para la gente.</w:t>
                </w:r>
                <w:r w:rsidRPr="00663400">
                  <w:rPr>
                    <w:rFonts w:ascii="Arial" w:hAnsi="Arial" w:cs="Arial"/>
                    <w:noProof/>
                    <w:sz w:val="20"/>
                    <w:szCs w:val="20"/>
                    <w:lang w:val="es-ES"/>
                  </w:rPr>
                  <w:t xml:space="preserve"> Buenos Aires: Ediciones Infinito.</w:t>
                </w:r>
              </w:p>
              <w:p w14:paraId="38C589A5" w14:textId="77777777" w:rsidR="00AD4CAB" w:rsidRPr="00663400" w:rsidRDefault="00AD4CAB" w:rsidP="00AD4CAB">
                <w:pPr>
                  <w:rPr>
                    <w:rFonts w:ascii="Arial" w:hAnsi="Arial" w:cs="Arial"/>
                    <w:sz w:val="20"/>
                    <w:szCs w:val="20"/>
                  </w:rPr>
                </w:pPr>
              </w:p>
              <w:p w14:paraId="0D3E4CA5"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Guell, J. M. (1997). </w:t>
                </w:r>
                <w:r w:rsidRPr="00663400">
                  <w:rPr>
                    <w:rFonts w:ascii="Arial" w:hAnsi="Arial" w:cs="Arial"/>
                    <w:i/>
                    <w:iCs/>
                    <w:noProof/>
                    <w:sz w:val="20"/>
                    <w:szCs w:val="20"/>
                    <w:lang w:val="es-ES"/>
                  </w:rPr>
                  <w:t>Planificación estratégica de Ciudades.</w:t>
                </w:r>
                <w:r w:rsidRPr="00663400">
                  <w:rPr>
                    <w:rFonts w:ascii="Arial" w:hAnsi="Arial" w:cs="Arial"/>
                    <w:noProof/>
                    <w:sz w:val="20"/>
                    <w:szCs w:val="20"/>
                    <w:lang w:val="es-ES"/>
                  </w:rPr>
                  <w:t xml:space="preserve"> Barcelona: Reverté.</w:t>
                </w:r>
              </w:p>
              <w:p w14:paraId="2A0F1748" w14:textId="77777777" w:rsidR="00AD4CAB" w:rsidRPr="00663400" w:rsidRDefault="00AD4CAB" w:rsidP="00AD4CAB">
                <w:pPr>
                  <w:rPr>
                    <w:rFonts w:ascii="Arial" w:hAnsi="Arial" w:cs="Arial"/>
                    <w:sz w:val="20"/>
                    <w:szCs w:val="20"/>
                  </w:rPr>
                </w:pPr>
              </w:p>
              <w:p w14:paraId="4C103E4D" w14:textId="54078125" w:rsidR="00561530" w:rsidRPr="00AD4CAB" w:rsidRDefault="00AD4CAB" w:rsidP="00AD4CAB">
                <w:r w:rsidRPr="00663400">
                  <w:rPr>
                    <w:rFonts w:ascii="Arial" w:hAnsi="Arial" w:cs="Arial"/>
                    <w:sz w:val="20"/>
                    <w:szCs w:val="20"/>
                  </w:rPr>
                  <w:fldChar w:fldCharType="end"/>
                </w:r>
              </w:p>
            </w:sdtContent>
          </w:sdt>
        </w:tc>
      </w:tr>
      <w:tr w:rsidR="00470501" w:rsidRPr="006A0118" w14:paraId="13FCC2A5" w14:textId="77777777" w:rsidTr="00B142FB">
        <w:tc>
          <w:tcPr>
            <w:tcW w:w="8494" w:type="dxa"/>
          </w:tcPr>
          <w:p w14:paraId="0A4F0197" w14:textId="77777777"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lastRenderedPageBreak/>
              <w:t>Bibliografía Complementaria:</w:t>
            </w:r>
          </w:p>
        </w:tc>
      </w:tr>
      <w:tr w:rsidR="00F06E92" w:rsidRPr="00AD4CAB" w14:paraId="562FAE8B" w14:textId="77777777" w:rsidTr="00DA49E4">
        <w:trPr>
          <w:trHeight w:val="2452"/>
        </w:trPr>
        <w:tc>
          <w:tcPr>
            <w:tcW w:w="8494" w:type="dxa"/>
          </w:tcPr>
          <w:p w14:paraId="653C9E54" w14:textId="77777777" w:rsidR="00F06E92" w:rsidRPr="00AD4CAB" w:rsidRDefault="00F06E92" w:rsidP="00F06E92">
            <w:pPr>
              <w:rPr>
                <w:rFonts w:ascii="Arial" w:hAnsi="Arial" w:cs="Arial"/>
                <w:lang w:val="en-US"/>
              </w:rPr>
            </w:pPr>
          </w:p>
          <w:p w14:paraId="6CCE1956" w14:textId="77777777" w:rsidR="00AD4CAB" w:rsidRPr="00663400" w:rsidRDefault="00AD4CAB" w:rsidP="00AD4CAB">
            <w:pPr>
              <w:pStyle w:val="Bibliografa"/>
              <w:rPr>
                <w:rFonts w:ascii="Arial" w:hAnsi="Arial" w:cs="Arial"/>
                <w:noProof/>
                <w:sz w:val="20"/>
                <w:szCs w:val="20"/>
                <w:lang w:val="en-US"/>
              </w:rPr>
            </w:pPr>
            <w:r w:rsidRPr="00663400">
              <w:rPr>
                <w:rFonts w:ascii="Arial" w:hAnsi="Arial" w:cs="Arial"/>
                <w:noProof/>
                <w:sz w:val="20"/>
                <w:szCs w:val="20"/>
                <w:lang w:val="en-US"/>
              </w:rPr>
              <w:t xml:space="preserve">James A. LaGro, J. (2013). </w:t>
            </w:r>
            <w:r w:rsidRPr="00663400">
              <w:rPr>
                <w:rFonts w:ascii="Arial" w:hAnsi="Arial" w:cs="Arial"/>
                <w:i/>
                <w:iCs/>
                <w:noProof/>
                <w:sz w:val="20"/>
                <w:szCs w:val="20"/>
                <w:lang w:val="en-US"/>
              </w:rPr>
              <w:t>Site Analysis.</w:t>
            </w:r>
            <w:r w:rsidRPr="00663400">
              <w:rPr>
                <w:rFonts w:ascii="Arial" w:hAnsi="Arial" w:cs="Arial"/>
                <w:noProof/>
                <w:sz w:val="20"/>
                <w:szCs w:val="20"/>
                <w:lang w:val="en-US"/>
              </w:rPr>
              <w:t xml:space="preserve"> New Jersey: John Wiley Sons, Inc.</w:t>
            </w:r>
          </w:p>
          <w:p w14:paraId="39AEE0B1" w14:textId="77777777" w:rsidR="00AD4CAB" w:rsidRPr="00663400" w:rsidRDefault="00AD4CAB" w:rsidP="00AD4CAB">
            <w:pPr>
              <w:rPr>
                <w:rFonts w:ascii="Arial" w:hAnsi="Arial" w:cs="Arial"/>
                <w:sz w:val="20"/>
                <w:szCs w:val="20"/>
                <w:lang w:val="en-US"/>
              </w:rPr>
            </w:pPr>
          </w:p>
          <w:p w14:paraId="04EEC83C"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María Jose Rodríguez, I. B. (2011). </w:t>
            </w:r>
            <w:r w:rsidRPr="00663400">
              <w:rPr>
                <w:rFonts w:ascii="Arial" w:hAnsi="Arial" w:cs="Arial"/>
                <w:i/>
                <w:iCs/>
                <w:noProof/>
                <w:sz w:val="20"/>
                <w:szCs w:val="20"/>
                <w:lang w:val="es-ES"/>
              </w:rPr>
              <w:t>Forma y Ciudad.</w:t>
            </w:r>
            <w:r w:rsidRPr="00663400">
              <w:rPr>
                <w:rFonts w:ascii="Arial" w:hAnsi="Arial" w:cs="Arial"/>
                <w:noProof/>
                <w:sz w:val="20"/>
                <w:szCs w:val="20"/>
                <w:lang w:val="es-ES"/>
              </w:rPr>
              <w:t xml:space="preserve"> Madrid, España: Cinter.</w:t>
            </w:r>
          </w:p>
          <w:p w14:paraId="578468C8" w14:textId="77777777" w:rsidR="00AD4CAB" w:rsidRPr="00663400" w:rsidRDefault="00AD4CAB" w:rsidP="00AD4CAB">
            <w:pPr>
              <w:rPr>
                <w:rFonts w:ascii="Arial" w:hAnsi="Arial" w:cs="Arial"/>
                <w:sz w:val="20"/>
                <w:szCs w:val="20"/>
              </w:rPr>
            </w:pPr>
          </w:p>
          <w:p w14:paraId="0DB4A956" w14:textId="77777777" w:rsidR="00AD4CAB" w:rsidRPr="00663400" w:rsidRDefault="00AD4CAB" w:rsidP="00AD4CAB">
            <w:pPr>
              <w:pStyle w:val="Bibliografa"/>
              <w:rPr>
                <w:rFonts w:ascii="Arial" w:hAnsi="Arial" w:cs="Arial"/>
                <w:noProof/>
                <w:sz w:val="20"/>
                <w:szCs w:val="20"/>
                <w:lang w:val="en-US"/>
              </w:rPr>
            </w:pPr>
            <w:r w:rsidRPr="00663400">
              <w:rPr>
                <w:rFonts w:ascii="Arial" w:hAnsi="Arial" w:cs="Arial"/>
                <w:noProof/>
                <w:sz w:val="20"/>
                <w:szCs w:val="20"/>
                <w:lang w:val="en-US"/>
              </w:rPr>
              <w:t xml:space="preserve">Marshall, S. (2005). </w:t>
            </w:r>
            <w:r w:rsidRPr="00663400">
              <w:rPr>
                <w:rFonts w:ascii="Arial" w:hAnsi="Arial" w:cs="Arial"/>
                <w:i/>
                <w:iCs/>
                <w:noProof/>
                <w:sz w:val="20"/>
                <w:szCs w:val="20"/>
                <w:lang w:val="en-US"/>
              </w:rPr>
              <w:t>Streets Patterns.</w:t>
            </w:r>
            <w:r w:rsidRPr="00663400">
              <w:rPr>
                <w:rFonts w:ascii="Arial" w:hAnsi="Arial" w:cs="Arial"/>
                <w:noProof/>
                <w:sz w:val="20"/>
                <w:szCs w:val="20"/>
                <w:lang w:val="en-US"/>
              </w:rPr>
              <w:t xml:space="preserve"> New York: Spon Press.</w:t>
            </w:r>
          </w:p>
          <w:p w14:paraId="66D0F233" w14:textId="77777777" w:rsidR="00AD4CAB" w:rsidRPr="00663400" w:rsidRDefault="00AD4CAB" w:rsidP="00AD4CAB">
            <w:pPr>
              <w:rPr>
                <w:rFonts w:ascii="Arial" w:hAnsi="Arial" w:cs="Arial"/>
                <w:sz w:val="20"/>
                <w:szCs w:val="20"/>
                <w:lang w:val="en-US"/>
              </w:rPr>
            </w:pPr>
          </w:p>
          <w:p w14:paraId="78E883F0"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Panerai, P. (2004). </w:t>
            </w:r>
            <w:r w:rsidRPr="00663400">
              <w:rPr>
                <w:rFonts w:ascii="Arial" w:hAnsi="Arial" w:cs="Arial"/>
                <w:i/>
                <w:iCs/>
                <w:noProof/>
                <w:sz w:val="20"/>
                <w:szCs w:val="20"/>
                <w:lang w:val="es-ES"/>
              </w:rPr>
              <w:t>Elementos de análisis urbano.</w:t>
            </w:r>
            <w:r w:rsidRPr="00663400">
              <w:rPr>
                <w:rFonts w:ascii="Arial" w:hAnsi="Arial" w:cs="Arial"/>
                <w:noProof/>
                <w:sz w:val="20"/>
                <w:szCs w:val="20"/>
                <w:lang w:val="es-ES"/>
              </w:rPr>
              <w:t xml:space="preserve"> Gran Bretaña: Parentheses, Marscilles.</w:t>
            </w:r>
          </w:p>
          <w:p w14:paraId="0B1A803B" w14:textId="77777777" w:rsidR="00AD4CAB" w:rsidRPr="00663400" w:rsidRDefault="00AD4CAB" w:rsidP="00AD4CAB">
            <w:pPr>
              <w:rPr>
                <w:rFonts w:ascii="Arial" w:hAnsi="Arial" w:cs="Arial"/>
                <w:sz w:val="20"/>
                <w:szCs w:val="20"/>
              </w:rPr>
            </w:pPr>
          </w:p>
          <w:p w14:paraId="12B61C98"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Philippe Panerai, D. M. (2002). </w:t>
            </w:r>
            <w:r w:rsidRPr="00663400">
              <w:rPr>
                <w:rFonts w:ascii="Arial" w:hAnsi="Arial" w:cs="Arial"/>
                <w:i/>
                <w:iCs/>
                <w:noProof/>
                <w:sz w:val="20"/>
                <w:szCs w:val="20"/>
                <w:lang w:val="es-ES"/>
              </w:rPr>
              <w:t>Proyectar la ciudad.</w:t>
            </w:r>
            <w:r w:rsidRPr="00663400">
              <w:rPr>
                <w:rFonts w:ascii="Arial" w:hAnsi="Arial" w:cs="Arial"/>
                <w:noProof/>
                <w:sz w:val="20"/>
                <w:szCs w:val="20"/>
                <w:lang w:val="es-ES"/>
              </w:rPr>
              <w:t xml:space="preserve"> Madrid, España: Celeste ediciones.</w:t>
            </w:r>
          </w:p>
          <w:p w14:paraId="6F73BFCB" w14:textId="77777777" w:rsidR="00AD4CAB" w:rsidRPr="00663400" w:rsidRDefault="00AD4CAB" w:rsidP="00AD4CAB">
            <w:pPr>
              <w:rPr>
                <w:rFonts w:ascii="Arial" w:hAnsi="Arial" w:cs="Arial"/>
                <w:sz w:val="20"/>
                <w:szCs w:val="20"/>
              </w:rPr>
            </w:pPr>
          </w:p>
          <w:p w14:paraId="4691C103"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Philippe Panerai, D. M. (1997). </w:t>
            </w:r>
            <w:r w:rsidRPr="00663400">
              <w:rPr>
                <w:rFonts w:ascii="Arial" w:hAnsi="Arial" w:cs="Arial"/>
                <w:i/>
                <w:iCs/>
                <w:noProof/>
                <w:sz w:val="20"/>
                <w:szCs w:val="20"/>
                <w:lang w:val="es-ES"/>
              </w:rPr>
              <w:t>Proyectar la Ciudad.</w:t>
            </w:r>
            <w:r w:rsidRPr="00663400">
              <w:rPr>
                <w:rFonts w:ascii="Arial" w:hAnsi="Arial" w:cs="Arial"/>
                <w:noProof/>
                <w:sz w:val="20"/>
                <w:szCs w:val="20"/>
                <w:lang w:val="es-ES"/>
              </w:rPr>
              <w:t xml:space="preserve"> Madrid, España: Celeste.</w:t>
            </w:r>
          </w:p>
          <w:p w14:paraId="60A66A14" w14:textId="77777777" w:rsidR="00AD4CAB" w:rsidRPr="00663400" w:rsidRDefault="00AD4CAB" w:rsidP="00AD4CAB">
            <w:pPr>
              <w:rPr>
                <w:rFonts w:ascii="Arial" w:hAnsi="Arial" w:cs="Arial"/>
                <w:sz w:val="20"/>
                <w:szCs w:val="20"/>
              </w:rPr>
            </w:pPr>
          </w:p>
          <w:p w14:paraId="6B4060DF"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Tobler, C. (NN). </w:t>
            </w:r>
            <w:r w:rsidRPr="00663400">
              <w:rPr>
                <w:rFonts w:ascii="Arial" w:hAnsi="Arial" w:cs="Arial"/>
                <w:i/>
                <w:iCs/>
                <w:noProof/>
                <w:sz w:val="20"/>
                <w:szCs w:val="20"/>
                <w:lang w:val="es-ES"/>
              </w:rPr>
              <w:t>El proyecto como forma de Resistencia, anexo.</w:t>
            </w:r>
            <w:r w:rsidRPr="00663400">
              <w:rPr>
                <w:rFonts w:ascii="Arial" w:hAnsi="Arial" w:cs="Arial"/>
                <w:noProof/>
                <w:sz w:val="20"/>
                <w:szCs w:val="20"/>
                <w:lang w:val="es-ES"/>
              </w:rPr>
              <w:t xml:space="preserve"> Santiago: NN.</w:t>
            </w:r>
          </w:p>
          <w:p w14:paraId="1FD14286" w14:textId="77777777" w:rsidR="00AD4CAB" w:rsidRPr="00663400" w:rsidRDefault="00AD4CAB" w:rsidP="00AD4CAB">
            <w:pPr>
              <w:pStyle w:val="Bibliografa"/>
              <w:rPr>
                <w:rFonts w:ascii="Arial" w:hAnsi="Arial" w:cs="Arial"/>
                <w:noProof/>
                <w:sz w:val="20"/>
                <w:szCs w:val="20"/>
                <w:lang w:val="es-ES"/>
              </w:rPr>
            </w:pPr>
            <w:r w:rsidRPr="00663400">
              <w:rPr>
                <w:rFonts w:ascii="Arial" w:hAnsi="Arial" w:cs="Arial"/>
                <w:noProof/>
                <w:sz w:val="20"/>
                <w:szCs w:val="20"/>
                <w:lang w:val="es-ES"/>
              </w:rPr>
              <w:t xml:space="preserve">Urbanismo, M. d. (2017). </w:t>
            </w:r>
            <w:r w:rsidRPr="00663400">
              <w:rPr>
                <w:rFonts w:ascii="Arial" w:hAnsi="Arial" w:cs="Arial"/>
                <w:i/>
                <w:iCs/>
                <w:noProof/>
                <w:sz w:val="20"/>
                <w:szCs w:val="20"/>
                <w:lang w:val="es-ES"/>
              </w:rPr>
              <w:t>Los planes maestros como instrumentos de gestión ubana, estudios de casos y evaluación de los planes urbanos integrales del ministerio de vivienda y urbanismo.</w:t>
            </w:r>
            <w:r w:rsidRPr="00663400">
              <w:rPr>
                <w:rFonts w:ascii="Arial" w:hAnsi="Arial" w:cs="Arial"/>
                <w:noProof/>
                <w:sz w:val="20"/>
                <w:szCs w:val="20"/>
                <w:lang w:val="es-ES"/>
              </w:rPr>
              <w:t xml:space="preserve"> Santiago de Chile: Centro de inteligencia territorial, UAI.</w:t>
            </w:r>
          </w:p>
          <w:p w14:paraId="39F1DDBB" w14:textId="77777777" w:rsidR="00AD4CAB" w:rsidRPr="00663400" w:rsidRDefault="00AD4CAB" w:rsidP="00AD4CAB">
            <w:pPr>
              <w:rPr>
                <w:rFonts w:ascii="Arial" w:hAnsi="Arial" w:cs="Arial"/>
                <w:sz w:val="20"/>
                <w:szCs w:val="20"/>
              </w:rPr>
            </w:pPr>
          </w:p>
          <w:p w14:paraId="0ED41A9D" w14:textId="77777777" w:rsidR="00AD4CAB" w:rsidRPr="00663400" w:rsidRDefault="00AD4CAB" w:rsidP="00AD4CAB">
            <w:pPr>
              <w:pStyle w:val="Bibliografa"/>
              <w:rPr>
                <w:rFonts w:ascii="Arial" w:hAnsi="Arial" w:cs="Arial"/>
                <w:noProof/>
                <w:sz w:val="20"/>
                <w:szCs w:val="20"/>
                <w:lang w:val="en-US"/>
              </w:rPr>
            </w:pPr>
            <w:r w:rsidRPr="00663400">
              <w:rPr>
                <w:rFonts w:ascii="Arial" w:hAnsi="Arial" w:cs="Arial"/>
                <w:noProof/>
                <w:sz w:val="20"/>
                <w:szCs w:val="20"/>
                <w:lang w:val="es-CL"/>
              </w:rPr>
              <w:t xml:space="preserve">Yin, J. (2012). </w:t>
            </w:r>
            <w:r w:rsidRPr="00663400">
              <w:rPr>
                <w:rFonts w:ascii="Arial" w:hAnsi="Arial" w:cs="Arial"/>
                <w:i/>
                <w:iCs/>
                <w:noProof/>
                <w:sz w:val="20"/>
                <w:szCs w:val="20"/>
                <w:lang w:val="en-US"/>
              </w:rPr>
              <w:t>Urban planning for Dummies.</w:t>
            </w:r>
            <w:r w:rsidRPr="00663400">
              <w:rPr>
                <w:rFonts w:ascii="Arial" w:hAnsi="Arial" w:cs="Arial"/>
                <w:noProof/>
                <w:sz w:val="20"/>
                <w:szCs w:val="20"/>
                <w:lang w:val="en-US"/>
              </w:rPr>
              <w:t xml:space="preserve"> Ontario Canada: John Wiley Sons, Inc.</w:t>
            </w:r>
          </w:p>
          <w:p w14:paraId="155AC476" w14:textId="77777777" w:rsidR="00867D89" w:rsidRPr="00AD4CAB" w:rsidRDefault="00867D89" w:rsidP="006A0118">
            <w:pPr>
              <w:rPr>
                <w:rFonts w:ascii="Arial" w:hAnsi="Arial" w:cs="Arial"/>
                <w:lang w:val="en-US"/>
              </w:rPr>
            </w:pPr>
          </w:p>
        </w:tc>
      </w:tr>
    </w:tbl>
    <w:p w14:paraId="7E47F5DD" w14:textId="77777777" w:rsidR="00470501" w:rsidRPr="00AD4CAB" w:rsidRDefault="00470501">
      <w:pPr>
        <w:rPr>
          <w:lang w:val="en-US"/>
        </w:rPr>
      </w:pPr>
    </w:p>
    <w:tbl>
      <w:tblPr>
        <w:tblStyle w:val="Tablaconcuadrcula"/>
        <w:tblW w:w="0" w:type="auto"/>
        <w:tblLook w:val="04A0" w:firstRow="1" w:lastRow="0" w:firstColumn="1" w:lastColumn="0" w:noHBand="0" w:noVBand="1"/>
      </w:tblPr>
      <w:tblGrid>
        <w:gridCol w:w="8494"/>
      </w:tblGrid>
      <w:tr w:rsidR="00470501" w:rsidRPr="006A0118" w14:paraId="66611CCF" w14:textId="77777777" w:rsidTr="0033026D">
        <w:trPr>
          <w:trHeight w:val="250"/>
        </w:trPr>
        <w:tc>
          <w:tcPr>
            <w:tcW w:w="8494" w:type="dxa"/>
          </w:tcPr>
          <w:p w14:paraId="29B02AA7" w14:textId="77777777" w:rsidR="00470501" w:rsidRPr="006A0118" w:rsidRDefault="0033026D" w:rsidP="0033026D">
            <w:pPr>
              <w:pStyle w:val="Default"/>
              <w:jc w:val="center"/>
              <w:rPr>
                <w:rFonts w:cstheme="minorBidi"/>
                <w:b/>
              </w:rPr>
            </w:pPr>
            <w:r w:rsidRPr="006A0118">
              <w:rPr>
                <w:rFonts w:cstheme="minorBidi"/>
                <w:b/>
              </w:rPr>
              <w:t>IMPORTANTE</w:t>
            </w:r>
          </w:p>
        </w:tc>
      </w:tr>
      <w:tr w:rsidR="0033026D" w:rsidRPr="006A0118" w14:paraId="53961211" w14:textId="77777777" w:rsidTr="0033026D">
        <w:trPr>
          <w:trHeight w:val="1430"/>
        </w:trPr>
        <w:tc>
          <w:tcPr>
            <w:tcW w:w="8494" w:type="dxa"/>
          </w:tcPr>
          <w:p w14:paraId="369B30BA" w14:textId="77777777" w:rsidR="0033026D" w:rsidRPr="006A0118" w:rsidRDefault="0033026D" w:rsidP="0033026D">
            <w:pPr>
              <w:pStyle w:val="Default"/>
              <w:numPr>
                <w:ilvl w:val="0"/>
                <w:numId w:val="23"/>
              </w:numPr>
              <w:jc w:val="both"/>
              <w:rPr>
                <w:rFonts w:cstheme="minorBidi"/>
                <w:sz w:val="23"/>
                <w:szCs w:val="23"/>
              </w:rPr>
            </w:pPr>
            <w:r w:rsidRPr="006A0118">
              <w:rPr>
                <w:rFonts w:cstheme="minorBidi"/>
                <w:sz w:val="23"/>
                <w:szCs w:val="23"/>
              </w:rPr>
              <w:t xml:space="preserve">Sobre la asistencia a clases: </w:t>
            </w:r>
          </w:p>
          <w:p w14:paraId="7AA92F40" w14:textId="77777777" w:rsidR="0033026D" w:rsidRPr="006A0118" w:rsidRDefault="0033026D" w:rsidP="0033026D">
            <w:pPr>
              <w:pStyle w:val="Default"/>
              <w:jc w:val="both"/>
              <w:rPr>
                <w:rFonts w:cstheme="minorBidi"/>
                <w:sz w:val="23"/>
                <w:szCs w:val="23"/>
              </w:rPr>
            </w:pPr>
          </w:p>
          <w:p w14:paraId="4786A8BB" w14:textId="77777777" w:rsidR="0033026D" w:rsidRPr="006A0118" w:rsidRDefault="0033026D" w:rsidP="0033026D">
            <w:pPr>
              <w:pStyle w:val="Default"/>
              <w:jc w:val="both"/>
              <w:rPr>
                <w:sz w:val="23"/>
                <w:szCs w:val="23"/>
              </w:rPr>
            </w:pPr>
            <w:r w:rsidRPr="006A0118">
              <w:rPr>
                <w:sz w:val="23"/>
                <w:szCs w:val="23"/>
              </w:rPr>
              <w:t xml:space="preserve">La asistencia mínima a las actividades curriculares queda definida en el Reglamento General de los Estudios de Pregrado de la Facultad de Arquitectura y Urbanismo (Decreto Exento N°004041 del 21 de Enero de 2016), Artículo 21: </w:t>
            </w:r>
          </w:p>
          <w:p w14:paraId="1403D8CA" w14:textId="77777777" w:rsidR="0033026D" w:rsidRPr="006A0118" w:rsidRDefault="0033026D" w:rsidP="0033026D">
            <w:pPr>
              <w:pStyle w:val="Default"/>
              <w:jc w:val="both"/>
              <w:rPr>
                <w:sz w:val="23"/>
                <w:szCs w:val="23"/>
              </w:rPr>
            </w:pPr>
            <w:r w:rsidRPr="006A0118">
              <w:rPr>
                <w:i/>
                <w:iCs/>
                <w:sz w:val="23"/>
                <w:szCs w:val="23"/>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14:paraId="72A08277" w14:textId="77777777" w:rsidR="0033026D" w:rsidRPr="006A0118" w:rsidRDefault="0033026D" w:rsidP="0033026D">
            <w:pPr>
              <w:pStyle w:val="Default"/>
              <w:jc w:val="both"/>
              <w:rPr>
                <w:i/>
                <w:iCs/>
                <w:sz w:val="23"/>
                <w:szCs w:val="23"/>
              </w:rPr>
            </w:pPr>
            <w:r w:rsidRPr="006A0118">
              <w:rPr>
                <w:i/>
                <w:iCs/>
                <w:sz w:val="23"/>
                <w:szCs w:val="23"/>
              </w:rPr>
              <w:t xml:space="preserve">Si el estudiante presenta inasistencias reiteradas, deberá justificarlas con el/la Jefe/a de Carrera respectivo, quien decidirá en función de los antecedentes presentados, si corresponde acogerlas”. </w:t>
            </w:r>
          </w:p>
          <w:p w14:paraId="12B9FB35" w14:textId="77777777" w:rsidR="0033026D" w:rsidRPr="006A0118" w:rsidRDefault="0033026D" w:rsidP="0033026D">
            <w:pPr>
              <w:pStyle w:val="Default"/>
              <w:jc w:val="both"/>
              <w:rPr>
                <w:sz w:val="23"/>
                <w:szCs w:val="23"/>
              </w:rPr>
            </w:pPr>
          </w:p>
          <w:p w14:paraId="03E6C9FE" w14:textId="77777777" w:rsidR="0033026D" w:rsidRPr="006A0118" w:rsidRDefault="0033026D" w:rsidP="0033026D">
            <w:pPr>
              <w:pStyle w:val="Default"/>
              <w:numPr>
                <w:ilvl w:val="0"/>
                <w:numId w:val="20"/>
              </w:numPr>
              <w:jc w:val="both"/>
              <w:rPr>
                <w:sz w:val="23"/>
                <w:szCs w:val="23"/>
              </w:rPr>
            </w:pPr>
            <w:r w:rsidRPr="006A0118">
              <w:rPr>
                <w:sz w:val="23"/>
                <w:szCs w:val="23"/>
              </w:rPr>
              <w:t xml:space="preserve">Sobre evaluaciones: </w:t>
            </w:r>
          </w:p>
          <w:p w14:paraId="47DFCF6B" w14:textId="77777777" w:rsidR="0033026D" w:rsidRPr="006A0118" w:rsidRDefault="0033026D" w:rsidP="0033026D">
            <w:pPr>
              <w:pStyle w:val="Default"/>
              <w:jc w:val="both"/>
              <w:rPr>
                <w:sz w:val="23"/>
                <w:szCs w:val="23"/>
              </w:rPr>
            </w:pPr>
          </w:p>
          <w:p w14:paraId="702513E9" w14:textId="77777777" w:rsidR="0033026D" w:rsidRPr="006A0118" w:rsidRDefault="008F7618" w:rsidP="0033026D">
            <w:pPr>
              <w:pStyle w:val="Default"/>
              <w:jc w:val="both"/>
              <w:rPr>
                <w:sz w:val="23"/>
                <w:szCs w:val="23"/>
              </w:rPr>
            </w:pPr>
            <w:r>
              <w:rPr>
                <w:sz w:val="23"/>
                <w:szCs w:val="23"/>
              </w:rPr>
              <w:t>Artículo N° 22</w:t>
            </w:r>
            <w:r w:rsidR="0033026D" w:rsidRPr="006A0118">
              <w:rPr>
                <w:sz w:val="23"/>
                <w:szCs w:val="23"/>
              </w:rPr>
              <w:t xml:space="preserve"> del </w:t>
            </w:r>
            <w:r w:rsidRPr="006A0118">
              <w:rPr>
                <w:sz w:val="23"/>
                <w:szCs w:val="23"/>
              </w:rPr>
              <w:t>Reglamento General de los Estudios de Pregrado de la Facultad de Arquitectura y Urbanismo (Decreto Exento N°0</w:t>
            </w:r>
            <w:r>
              <w:rPr>
                <w:sz w:val="23"/>
                <w:szCs w:val="23"/>
              </w:rPr>
              <w:t xml:space="preserve">04041 del 21 de Enero de 2016), </w:t>
            </w:r>
            <w:r w:rsidR="0033026D" w:rsidRPr="006A0118">
              <w:rPr>
                <w:sz w:val="23"/>
                <w:szCs w:val="23"/>
              </w:rPr>
              <w:t xml:space="preserve">se establece: </w:t>
            </w:r>
          </w:p>
          <w:p w14:paraId="5979BBE4" w14:textId="77777777" w:rsidR="0033026D" w:rsidRPr="006A0118" w:rsidRDefault="0033026D" w:rsidP="0033026D">
            <w:pPr>
              <w:pStyle w:val="Default"/>
              <w:jc w:val="both"/>
              <w:rPr>
                <w:sz w:val="23"/>
                <w:szCs w:val="23"/>
              </w:rPr>
            </w:pPr>
            <w:r w:rsidRPr="006A0118">
              <w:rPr>
                <w:i/>
                <w:iCs/>
                <w:sz w:val="23"/>
                <w:szCs w:val="23"/>
              </w:rPr>
              <w:lastRenderedPageBreak/>
              <w:t>“</w:t>
            </w:r>
            <w:r w:rsidR="008F7618">
              <w:rPr>
                <w:i/>
                <w:iCs/>
                <w:sz w:val="23"/>
                <w:szCs w:val="23"/>
              </w:rPr>
              <w:t>El rendimiento académico de los estudiantes será calificado en la escala de notas 1,0 a 7,0 expresado hasta con un decimal. La nota mínima de aprobación de cada asignatura o actividad curricular será cuatro (4,0</w:t>
            </w:r>
            <w:r w:rsidRPr="006A0118">
              <w:rPr>
                <w:i/>
                <w:iCs/>
                <w:sz w:val="23"/>
                <w:szCs w:val="23"/>
              </w:rPr>
              <w:t xml:space="preserve">)”. </w:t>
            </w:r>
          </w:p>
          <w:p w14:paraId="2E2A098C" w14:textId="77777777" w:rsidR="0033026D" w:rsidRPr="006A0118" w:rsidRDefault="0033026D" w:rsidP="0033026D">
            <w:pPr>
              <w:pStyle w:val="Default"/>
              <w:jc w:val="both"/>
              <w:rPr>
                <w:sz w:val="23"/>
                <w:szCs w:val="23"/>
              </w:rPr>
            </w:pPr>
          </w:p>
          <w:p w14:paraId="1DBD1308" w14:textId="77777777" w:rsidR="0033026D" w:rsidRPr="006A0118" w:rsidRDefault="0033026D" w:rsidP="0033026D">
            <w:pPr>
              <w:pStyle w:val="Default"/>
              <w:numPr>
                <w:ilvl w:val="0"/>
                <w:numId w:val="22"/>
              </w:numPr>
              <w:jc w:val="both"/>
              <w:rPr>
                <w:sz w:val="23"/>
                <w:szCs w:val="23"/>
              </w:rPr>
            </w:pPr>
            <w:r w:rsidRPr="006A0118">
              <w:rPr>
                <w:sz w:val="23"/>
                <w:szCs w:val="23"/>
              </w:rPr>
              <w:t xml:space="preserve">Sobre inasistencia a evaluaciones: </w:t>
            </w:r>
          </w:p>
          <w:p w14:paraId="798FE535" w14:textId="77777777" w:rsidR="0033026D" w:rsidRPr="006A0118" w:rsidRDefault="0033026D" w:rsidP="0033026D">
            <w:pPr>
              <w:pStyle w:val="Default"/>
              <w:jc w:val="both"/>
              <w:rPr>
                <w:sz w:val="23"/>
                <w:szCs w:val="23"/>
              </w:rPr>
            </w:pPr>
          </w:p>
          <w:p w14:paraId="20591126" w14:textId="77777777" w:rsidR="0033026D" w:rsidRPr="006A0118" w:rsidRDefault="0033026D" w:rsidP="0033026D">
            <w:pPr>
              <w:pStyle w:val="Default"/>
              <w:jc w:val="both"/>
              <w:rPr>
                <w:sz w:val="23"/>
                <w:szCs w:val="23"/>
              </w:rPr>
            </w:pPr>
            <w:r w:rsidRPr="006A0118">
              <w:rPr>
                <w:sz w:val="23"/>
                <w:szCs w:val="23"/>
              </w:rPr>
              <w:t xml:space="preserve">Artículo N° 23 del Reglamento General de los Estudios de Pregrado de la Facultad de Arquitectura y Urbanismo: </w:t>
            </w:r>
          </w:p>
          <w:p w14:paraId="13F3B20E" w14:textId="77777777" w:rsidR="0033026D" w:rsidRPr="006A0118" w:rsidRDefault="0033026D" w:rsidP="006A0118">
            <w:pPr>
              <w:pStyle w:val="Default"/>
              <w:jc w:val="both"/>
              <w:rPr>
                <w:i/>
                <w:iCs/>
                <w:sz w:val="23"/>
                <w:szCs w:val="23"/>
              </w:rPr>
            </w:pPr>
            <w:r w:rsidRPr="006A0118">
              <w:rPr>
                <w:i/>
                <w:iCs/>
                <w:sz w:val="23"/>
                <w:szCs w:val="23"/>
              </w:rPr>
              <w:t>“El estudiante que falte sin la debida justificación a cualquier actividad evaluada, será calificado automáticamente con nota 1,0. Si tiene justificación para su inasistencia, deberá presentar los antecedentes ante el/la Jefe/a de Carrera para</w:t>
            </w:r>
          </w:p>
          <w:p w14:paraId="07026EFF" w14:textId="77777777" w:rsidR="0033026D" w:rsidRPr="006A0118" w:rsidRDefault="0033026D" w:rsidP="0033026D">
            <w:pPr>
              <w:pStyle w:val="Default"/>
              <w:jc w:val="both"/>
              <w:rPr>
                <w:sz w:val="23"/>
                <w:szCs w:val="23"/>
              </w:rPr>
            </w:pPr>
            <w:r w:rsidRPr="006A0118">
              <w:rPr>
                <w:i/>
                <w:iCs/>
                <w:sz w:val="23"/>
                <w:szCs w:val="23"/>
              </w:rPr>
              <w:t xml:space="preserve">ser evaluados. Si resuelve que la justificación es suficiente, el estudiante tendrá derecho a una evaluación recuperativa cuya fecha determinará el/la Profesor/a. </w:t>
            </w:r>
          </w:p>
          <w:p w14:paraId="0368F10D" w14:textId="77777777" w:rsidR="0033026D" w:rsidRPr="006A0118" w:rsidRDefault="0033026D" w:rsidP="0033026D">
            <w:pPr>
              <w:pStyle w:val="Default"/>
              <w:jc w:val="both"/>
              <w:rPr>
                <w:sz w:val="23"/>
                <w:szCs w:val="23"/>
              </w:rPr>
            </w:pPr>
            <w:r w:rsidRPr="006A0118">
              <w:rPr>
                <w:i/>
                <w:iCs/>
                <w:sz w:val="23"/>
                <w:szCs w:val="23"/>
              </w:rPr>
              <w:t xml:space="preserve">Existirá un plazo de hasta </w:t>
            </w:r>
            <w:r w:rsidRPr="006A0118">
              <w:rPr>
                <w:bCs/>
                <w:i/>
                <w:iCs/>
                <w:sz w:val="23"/>
                <w:szCs w:val="23"/>
              </w:rPr>
              <w:t xml:space="preserve">3 días hábiles </w:t>
            </w:r>
            <w:r w:rsidRPr="006A0118">
              <w:rPr>
                <w:i/>
                <w:iCs/>
                <w:sz w:val="23"/>
                <w:szCs w:val="23"/>
              </w:rPr>
              <w:t xml:space="preserve">desde la evaluación para presentar su justificación, la que podrá ser presentada por otra persona distinta al estudiante y en su nombre, si es que éste no está en condiciones de hacerlo”. </w:t>
            </w:r>
          </w:p>
          <w:p w14:paraId="6BF42CFA" w14:textId="77777777" w:rsidR="006A0118" w:rsidRPr="006A0118" w:rsidRDefault="006A0118" w:rsidP="0033026D">
            <w:pPr>
              <w:pStyle w:val="Default"/>
              <w:jc w:val="both"/>
              <w:rPr>
                <w:sz w:val="23"/>
                <w:szCs w:val="23"/>
              </w:rPr>
            </w:pPr>
          </w:p>
          <w:p w14:paraId="116E67F0" w14:textId="77777777" w:rsidR="0033026D" w:rsidRPr="006A0118" w:rsidRDefault="0033026D" w:rsidP="0033026D">
            <w:pPr>
              <w:pStyle w:val="Default"/>
              <w:jc w:val="both"/>
              <w:rPr>
                <w:rFonts w:cstheme="minorBidi"/>
              </w:rPr>
            </w:pPr>
          </w:p>
        </w:tc>
      </w:tr>
    </w:tbl>
    <w:p w14:paraId="3F3FF2A3" w14:textId="77777777" w:rsidR="00B142FB" w:rsidRPr="006A0118" w:rsidRDefault="00B142FB" w:rsidP="008F7618"/>
    <w:sectPr w:rsidR="00B142FB" w:rsidRPr="006A011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6D1E5" w14:textId="77777777" w:rsidR="00F77875" w:rsidRDefault="00F77875" w:rsidP="00E814FF">
      <w:pPr>
        <w:spacing w:after="0" w:line="240" w:lineRule="auto"/>
      </w:pPr>
      <w:r>
        <w:separator/>
      </w:r>
    </w:p>
  </w:endnote>
  <w:endnote w:type="continuationSeparator" w:id="0">
    <w:p w14:paraId="27E19959" w14:textId="77777777" w:rsidR="00F77875" w:rsidRDefault="00F77875" w:rsidP="00E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59EF" w14:textId="77777777" w:rsidR="00F77875" w:rsidRDefault="00F77875" w:rsidP="00E814FF">
      <w:pPr>
        <w:spacing w:after="0" w:line="240" w:lineRule="auto"/>
      </w:pPr>
      <w:r>
        <w:separator/>
      </w:r>
    </w:p>
  </w:footnote>
  <w:footnote w:type="continuationSeparator" w:id="0">
    <w:p w14:paraId="4644B27F" w14:textId="77777777" w:rsidR="00F77875" w:rsidRDefault="00F77875" w:rsidP="00E8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FE7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noProof/>
        <w:lang w:val="en-US"/>
      </w:rPr>
      <w:drawing>
        <wp:anchor distT="0" distB="0" distL="114300" distR="114300" simplePos="0" relativeHeight="251659264" behindDoc="1" locked="0" layoutInCell="1" allowOverlap="1" wp14:anchorId="6AFEF993" wp14:editId="52B95CFC">
          <wp:simplePos x="0" y="0"/>
          <wp:positionH relativeFrom="margin">
            <wp:posOffset>-414068</wp:posOffset>
          </wp:positionH>
          <wp:positionV relativeFrom="paragraph">
            <wp:posOffset>10687</wp:posOffset>
          </wp:positionV>
          <wp:extent cx="1036320" cy="603250"/>
          <wp:effectExtent l="0" t="0" r="0" b="6350"/>
          <wp:wrapTight wrapText="bothSides">
            <wp:wrapPolygon edited="0">
              <wp:start x="0" y="0"/>
              <wp:lineTo x="0" y="21145"/>
              <wp:lineTo x="21044" y="21145"/>
              <wp:lineTo x="210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03250"/>
                  </a:xfrm>
                  <a:prstGeom prst="rect">
                    <a:avLst/>
                  </a:prstGeom>
                  <a:noFill/>
                </pic:spPr>
              </pic:pic>
            </a:graphicData>
          </a:graphic>
          <wp14:sizeRelH relativeFrom="page">
            <wp14:pctWidth>0</wp14:pctWidth>
          </wp14:sizeRelH>
          <wp14:sizeRelV relativeFrom="page">
            <wp14:pctHeight>0</wp14:pctHeight>
          </wp14:sizeRelV>
        </wp:anchor>
      </w:drawing>
    </w:r>
  </w:p>
  <w:p w14:paraId="54CA9649"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 xml:space="preserve">Facultad de Arquitectura y Urbanismo </w:t>
    </w:r>
  </w:p>
  <w:p w14:paraId="7AF448F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Carrera de Arquitectura</w:t>
    </w:r>
  </w:p>
  <w:p w14:paraId="089FC210" w14:textId="77777777" w:rsidR="00E814FF" w:rsidRPr="00E814FF" w:rsidRDefault="00E814FF">
    <w:pPr>
      <w:pStyle w:val="Encabezado"/>
      <w:rPr>
        <w:lang w:val="es-CL"/>
      </w:rPr>
    </w:pPr>
  </w:p>
  <w:p w14:paraId="73E49861" w14:textId="77777777" w:rsidR="00E814FF" w:rsidRDefault="00E814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3E1F"/>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A07A7"/>
    <w:multiLevelType w:val="hybridMultilevel"/>
    <w:tmpl w:val="A4C0F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E7049"/>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03F66EF"/>
    <w:multiLevelType w:val="hybridMultilevel"/>
    <w:tmpl w:val="217038A2"/>
    <w:lvl w:ilvl="0" w:tplc="E75C388E">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480FE1"/>
    <w:multiLevelType w:val="hybridMultilevel"/>
    <w:tmpl w:val="E88A9CEA"/>
    <w:lvl w:ilvl="0" w:tplc="68D8AB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32E80"/>
    <w:multiLevelType w:val="hybridMultilevel"/>
    <w:tmpl w:val="6EDED3F8"/>
    <w:lvl w:ilvl="0" w:tplc="96A01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81A85"/>
    <w:multiLevelType w:val="multilevel"/>
    <w:tmpl w:val="29B46A8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DA266F"/>
    <w:multiLevelType w:val="multilevel"/>
    <w:tmpl w:val="615457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E25E82"/>
    <w:multiLevelType w:val="multilevel"/>
    <w:tmpl w:val="BC90868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D4F069E"/>
    <w:multiLevelType w:val="hybridMultilevel"/>
    <w:tmpl w:val="1A523940"/>
    <w:lvl w:ilvl="0" w:tplc="02DAA9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F7628"/>
    <w:multiLevelType w:val="multilevel"/>
    <w:tmpl w:val="625CEF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8521AC"/>
    <w:multiLevelType w:val="hybridMultilevel"/>
    <w:tmpl w:val="DDD25C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88C4B99"/>
    <w:multiLevelType w:val="hybridMultilevel"/>
    <w:tmpl w:val="F9BAD5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9A31098"/>
    <w:multiLevelType w:val="multilevel"/>
    <w:tmpl w:val="9A180E0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DFE280C"/>
    <w:multiLevelType w:val="hybridMultilevel"/>
    <w:tmpl w:val="25407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275AD"/>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39237F8"/>
    <w:multiLevelType w:val="multilevel"/>
    <w:tmpl w:val="DE6A1A6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50D6B9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710328D"/>
    <w:multiLevelType w:val="hybridMultilevel"/>
    <w:tmpl w:val="0E9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91435"/>
    <w:multiLevelType w:val="hybridMultilevel"/>
    <w:tmpl w:val="D32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529CE"/>
    <w:multiLevelType w:val="multilevel"/>
    <w:tmpl w:val="E21CF58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FD3379F"/>
    <w:multiLevelType w:val="multilevel"/>
    <w:tmpl w:val="21DA06C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8"/>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9A164D8"/>
    <w:multiLevelType w:val="hybridMultilevel"/>
    <w:tmpl w:val="EE4C933A"/>
    <w:lvl w:ilvl="0" w:tplc="96A019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B148F0"/>
    <w:multiLevelType w:val="multilevel"/>
    <w:tmpl w:val="D91A4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FFA62FB"/>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0D3744A"/>
    <w:multiLevelType w:val="hybridMultilevel"/>
    <w:tmpl w:val="96D28D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A5866"/>
    <w:multiLevelType w:val="multilevel"/>
    <w:tmpl w:val="156665AC"/>
    <w:lvl w:ilvl="0">
      <w:start w:val="1"/>
      <w:numFmt w:val="decimal"/>
      <w:lvlText w:val="%1."/>
      <w:lvlJc w:val="left"/>
      <w:pPr>
        <w:ind w:left="720" w:firstLine="360"/>
      </w:pPr>
      <w:rPr>
        <w:sz w:val="22"/>
        <w:szCs w:val="22"/>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7" w15:restartNumberingAfterBreak="0">
    <w:nsid w:val="59B118C4"/>
    <w:multiLevelType w:val="multilevel"/>
    <w:tmpl w:val="B1405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E330AA0"/>
    <w:multiLevelType w:val="hybridMultilevel"/>
    <w:tmpl w:val="756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430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385388C"/>
    <w:multiLevelType w:val="multilevel"/>
    <w:tmpl w:val="1DF6EC2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5DD1931"/>
    <w:multiLevelType w:val="hybridMultilevel"/>
    <w:tmpl w:val="628E39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71D1B96"/>
    <w:multiLevelType w:val="hybridMultilevel"/>
    <w:tmpl w:val="F0B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348FB"/>
    <w:multiLevelType w:val="hybridMultilevel"/>
    <w:tmpl w:val="2A0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824DC"/>
    <w:multiLevelType w:val="hybridMultilevel"/>
    <w:tmpl w:val="2E56F7B0"/>
    <w:lvl w:ilvl="0" w:tplc="5EC2C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20FA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4925660"/>
    <w:multiLevelType w:val="multilevel"/>
    <w:tmpl w:val="E6F49E2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C97C27"/>
    <w:multiLevelType w:val="hybridMultilevel"/>
    <w:tmpl w:val="61BCBEAE"/>
    <w:lvl w:ilvl="0" w:tplc="203C0D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9C07E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BCA4AB5"/>
    <w:multiLevelType w:val="hybridMultilevel"/>
    <w:tmpl w:val="B21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E51B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6"/>
  </w:num>
  <w:num w:numId="2">
    <w:abstractNumId w:val="7"/>
  </w:num>
  <w:num w:numId="3">
    <w:abstractNumId w:val="23"/>
  </w:num>
  <w:num w:numId="4">
    <w:abstractNumId w:val="10"/>
  </w:num>
  <w:num w:numId="5">
    <w:abstractNumId w:val="30"/>
  </w:num>
  <w:num w:numId="6">
    <w:abstractNumId w:val="27"/>
  </w:num>
  <w:num w:numId="7">
    <w:abstractNumId w:val="16"/>
  </w:num>
  <w:num w:numId="8">
    <w:abstractNumId w:val="13"/>
  </w:num>
  <w:num w:numId="9">
    <w:abstractNumId w:val="8"/>
  </w:num>
  <w:num w:numId="10">
    <w:abstractNumId w:val="20"/>
  </w:num>
  <w:num w:numId="11">
    <w:abstractNumId w:val="21"/>
  </w:num>
  <w:num w:numId="12">
    <w:abstractNumId w:val="6"/>
  </w:num>
  <w:num w:numId="13">
    <w:abstractNumId w:val="36"/>
  </w:num>
  <w:num w:numId="14">
    <w:abstractNumId w:val="3"/>
  </w:num>
  <w:num w:numId="15">
    <w:abstractNumId w:val="37"/>
  </w:num>
  <w:num w:numId="16">
    <w:abstractNumId w:val="39"/>
  </w:num>
  <w:num w:numId="17">
    <w:abstractNumId w:val="5"/>
  </w:num>
  <w:num w:numId="18">
    <w:abstractNumId w:val="22"/>
  </w:num>
  <w:num w:numId="19">
    <w:abstractNumId w:val="1"/>
  </w:num>
  <w:num w:numId="20">
    <w:abstractNumId w:val="32"/>
  </w:num>
  <w:num w:numId="21">
    <w:abstractNumId w:val="18"/>
  </w:num>
  <w:num w:numId="22">
    <w:abstractNumId w:val="19"/>
  </w:num>
  <w:num w:numId="23">
    <w:abstractNumId w:val="28"/>
  </w:num>
  <w:num w:numId="24">
    <w:abstractNumId w:val="33"/>
  </w:num>
  <w:num w:numId="25">
    <w:abstractNumId w:val="14"/>
  </w:num>
  <w:num w:numId="26">
    <w:abstractNumId w:val="0"/>
  </w:num>
  <w:num w:numId="27">
    <w:abstractNumId w:val="9"/>
  </w:num>
  <w:num w:numId="28">
    <w:abstractNumId w:val="34"/>
  </w:num>
  <w:num w:numId="29">
    <w:abstractNumId w:val="29"/>
  </w:num>
  <w:num w:numId="30">
    <w:abstractNumId w:val="15"/>
  </w:num>
  <w:num w:numId="31">
    <w:abstractNumId w:val="35"/>
  </w:num>
  <w:num w:numId="32">
    <w:abstractNumId w:val="4"/>
  </w:num>
  <w:num w:numId="33">
    <w:abstractNumId w:val="2"/>
  </w:num>
  <w:num w:numId="34">
    <w:abstractNumId w:val="24"/>
  </w:num>
  <w:num w:numId="35">
    <w:abstractNumId w:val="25"/>
  </w:num>
  <w:num w:numId="36">
    <w:abstractNumId w:val="40"/>
  </w:num>
  <w:num w:numId="37">
    <w:abstractNumId w:val="38"/>
  </w:num>
  <w:num w:numId="38">
    <w:abstractNumId w:val="17"/>
  </w:num>
  <w:num w:numId="39">
    <w:abstractNumId w:val="31"/>
  </w:num>
  <w:num w:numId="40">
    <w:abstractNumId w:val="1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71"/>
    <w:rsid w:val="000341BD"/>
    <w:rsid w:val="00091687"/>
    <w:rsid w:val="00091AA4"/>
    <w:rsid w:val="000D7DA2"/>
    <w:rsid w:val="00123698"/>
    <w:rsid w:val="001571AF"/>
    <w:rsid w:val="00175E18"/>
    <w:rsid w:val="001D33EE"/>
    <w:rsid w:val="00253708"/>
    <w:rsid w:val="002C181D"/>
    <w:rsid w:val="002D11C3"/>
    <w:rsid w:val="002E100E"/>
    <w:rsid w:val="0033026D"/>
    <w:rsid w:val="0036424A"/>
    <w:rsid w:val="003D142E"/>
    <w:rsid w:val="00422B82"/>
    <w:rsid w:val="004537BE"/>
    <w:rsid w:val="00470501"/>
    <w:rsid w:val="00485BF0"/>
    <w:rsid w:val="00496A71"/>
    <w:rsid w:val="004A3B5C"/>
    <w:rsid w:val="004C7009"/>
    <w:rsid w:val="004D4CD8"/>
    <w:rsid w:val="005370D1"/>
    <w:rsid w:val="00542F58"/>
    <w:rsid w:val="00561530"/>
    <w:rsid w:val="00586711"/>
    <w:rsid w:val="005A25F3"/>
    <w:rsid w:val="005F7430"/>
    <w:rsid w:val="006A0118"/>
    <w:rsid w:val="006D7FB9"/>
    <w:rsid w:val="00702E81"/>
    <w:rsid w:val="00705F35"/>
    <w:rsid w:val="007108B6"/>
    <w:rsid w:val="007544B9"/>
    <w:rsid w:val="007E1B71"/>
    <w:rsid w:val="007F281B"/>
    <w:rsid w:val="00861AB4"/>
    <w:rsid w:val="00867D89"/>
    <w:rsid w:val="00867F8F"/>
    <w:rsid w:val="00872C13"/>
    <w:rsid w:val="008D3EC5"/>
    <w:rsid w:val="008E0D57"/>
    <w:rsid w:val="008F7618"/>
    <w:rsid w:val="00923BDC"/>
    <w:rsid w:val="00940AFF"/>
    <w:rsid w:val="00992E24"/>
    <w:rsid w:val="00A27238"/>
    <w:rsid w:val="00A43545"/>
    <w:rsid w:val="00AA4568"/>
    <w:rsid w:val="00AA6FDE"/>
    <w:rsid w:val="00AB315D"/>
    <w:rsid w:val="00AD4CAB"/>
    <w:rsid w:val="00AD6D3E"/>
    <w:rsid w:val="00B142FB"/>
    <w:rsid w:val="00B55955"/>
    <w:rsid w:val="00BA1D04"/>
    <w:rsid w:val="00BD2F2C"/>
    <w:rsid w:val="00BD320A"/>
    <w:rsid w:val="00C03E90"/>
    <w:rsid w:val="00CB0DCA"/>
    <w:rsid w:val="00D219E9"/>
    <w:rsid w:val="00D716FD"/>
    <w:rsid w:val="00D83C6E"/>
    <w:rsid w:val="00D935C2"/>
    <w:rsid w:val="00D94877"/>
    <w:rsid w:val="00DA49E4"/>
    <w:rsid w:val="00E113A8"/>
    <w:rsid w:val="00E7362B"/>
    <w:rsid w:val="00E814FF"/>
    <w:rsid w:val="00EC721B"/>
    <w:rsid w:val="00ED05CC"/>
    <w:rsid w:val="00F06E92"/>
    <w:rsid w:val="00F472D3"/>
    <w:rsid w:val="00F6574A"/>
    <w:rsid w:val="00F77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395"/>
  <w15:chartTrackingRefBased/>
  <w15:docId w15:val="{318B7E26-13AB-4B3D-8DB8-BB914D3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rFonts w:ascii="Calibri" w:eastAsia="Calibri" w:hAnsi="Calibri" w:cs="Calibri"/>
      <w:color w:val="000000"/>
      <w:lang w:val="es-CL" w:eastAsia="es-CL"/>
    </w:rPr>
  </w:style>
  <w:style w:type="paragraph" w:styleId="NormalWeb">
    <w:name w:val="Normal (Web)"/>
    <w:basedOn w:val="Normal"/>
    <w:uiPriority w:val="99"/>
    <w:unhideWhenUsed/>
    <w:rsid w:val="00705F3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E81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FF"/>
  </w:style>
  <w:style w:type="paragraph" w:styleId="Bibliografa">
    <w:name w:val="Bibliography"/>
    <w:basedOn w:val="Normal"/>
    <w:next w:val="Normal"/>
    <w:uiPriority w:val="37"/>
    <w:unhideWhenUsed/>
    <w:rsid w:val="00AD4CAB"/>
    <w:pPr>
      <w:spacing w:after="0" w:line="240" w:lineRule="auto"/>
    </w:pPr>
    <w:rPr>
      <w:rFonts w:eastAsiaTheme="minorEastAsia"/>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A3A8-5C30-4839-8CD4-1D6540A6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9738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Belisario Andrade</dc:creator>
  <cp:keywords/>
  <dc:description/>
  <cp:lastModifiedBy>Usuario de Windows</cp:lastModifiedBy>
  <cp:revision>2</cp:revision>
  <dcterms:created xsi:type="dcterms:W3CDTF">2020-09-21T20:48:00Z</dcterms:created>
  <dcterms:modified xsi:type="dcterms:W3CDTF">2020-09-21T20:48:00Z</dcterms:modified>
</cp:coreProperties>
</file>