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8494" w:type="dxa"/>
        <w:tblLook w:val="04A0"/>
      </w:tblPr>
      <w:tblGrid>
        <w:gridCol w:w="4106"/>
        <w:gridCol w:w="4388"/>
      </w:tblGrid>
      <w:tr w:rsidR="00E814FF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:rsidR="00E814FF" w:rsidRPr="005F7430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r w:rsidRPr="005F7430">
              <w:rPr>
                <w:rFonts w:ascii="Arial" w:hAnsi="Arial" w:cs="Arial"/>
                <w:b/>
              </w:rPr>
              <w:t>PROGRAMA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6A0118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Nombre de la actividad curricular: </w:t>
            </w:r>
          </w:p>
        </w:tc>
        <w:tc>
          <w:tcPr>
            <w:tcW w:w="4388" w:type="dxa"/>
            <w:vAlign w:val="center"/>
          </w:tcPr>
          <w:p w:rsidR="00E814FF" w:rsidRPr="00EC721B" w:rsidRDefault="00675C30" w:rsidP="00422B82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Proyecto VII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:rsidR="00E814FF" w:rsidRPr="007108B6" w:rsidRDefault="00675C30" w:rsidP="00675C30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Sección 1</w:t>
            </w:r>
          </w:p>
        </w:tc>
      </w:tr>
      <w:tr w:rsidR="00422B82" w:rsidTr="00422B82">
        <w:trPr>
          <w:trHeight w:val="624"/>
        </w:trPr>
        <w:tc>
          <w:tcPr>
            <w:tcW w:w="4106" w:type="dxa"/>
            <w:vAlign w:val="center"/>
          </w:tcPr>
          <w:p w:rsid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814FF">
              <w:rPr>
                <w:rFonts w:ascii="Arial" w:hAnsi="Arial" w:cs="Arial"/>
              </w:rPr>
              <w:t>rofesor</w:t>
            </w:r>
            <w:r>
              <w:rPr>
                <w:rFonts w:ascii="Arial" w:hAnsi="Arial" w:cs="Arial"/>
              </w:rPr>
              <w:t>es</w:t>
            </w:r>
            <w:r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422B82" w:rsidRPr="007108B6" w:rsidRDefault="00675C30" w:rsidP="00422B82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Sebastian Pagueguy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814FF" w:rsidRPr="00E814FF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:rsidR="00E814FF" w:rsidRPr="007108B6" w:rsidRDefault="00675C30" w:rsidP="00675C30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Carolina Herrera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:rsidR="00E814FF" w:rsidRPr="007108B6" w:rsidRDefault="00675C30" w:rsidP="00675C30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Project VII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Académica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Pr="00E814FF" w:rsidRDefault="00E814FF" w:rsidP="00DC2E54">
            <w:pPr>
              <w:ind w:left="179" w:hanging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 de Pregrado</w:t>
            </w:r>
            <w:r w:rsidRPr="00E814FF">
              <w:rPr>
                <w:rFonts w:ascii="Arial" w:hAnsi="Arial" w:cs="Arial"/>
              </w:rPr>
              <w:t xml:space="preserve"> / C</w:t>
            </w:r>
            <w:r>
              <w:rPr>
                <w:rFonts w:ascii="Arial" w:hAnsi="Arial" w:cs="Arial"/>
              </w:rPr>
              <w:t xml:space="preserve">arrera de </w:t>
            </w:r>
            <w:r w:rsidR="00DC2E54">
              <w:rPr>
                <w:rFonts w:ascii="Arial" w:hAnsi="Arial" w:cs="Arial"/>
              </w:rPr>
              <w:t>Diseño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>Horas de trabajo</w:t>
            </w:r>
            <w:r w:rsidR="00422B82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:rsidR="00E814FF" w:rsidRPr="00D94877" w:rsidRDefault="0036424A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75C30">
              <w:rPr>
                <w:rFonts w:ascii="Arial" w:hAnsi="Arial" w:cs="Arial"/>
              </w:rPr>
              <w:t xml:space="preserve"> </w:t>
            </w:r>
            <w:r w:rsidR="00E814FF" w:rsidRPr="00D94877">
              <w:rPr>
                <w:rFonts w:ascii="Arial" w:hAnsi="Arial" w:cs="Arial"/>
              </w:rPr>
              <w:t>horas/semana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94877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directa</w:t>
            </w:r>
            <w:r>
              <w:rPr>
                <w:rFonts w:ascii="Arial" w:hAnsi="Arial" w:cs="Arial"/>
              </w:rPr>
              <w:t>s (en aula)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Default="00675C30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7.2Horas </w:t>
            </w:r>
            <w:r w:rsidR="00E814FF" w:rsidRPr="00E814FF">
              <w:rPr>
                <w:rFonts w:ascii="Arial" w:hAnsi="Arial" w:cs="Arial"/>
              </w:rPr>
              <w:t>indirecta</w:t>
            </w:r>
            <w:r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:rsidR="00E814FF" w:rsidRPr="00E814FF" w:rsidRDefault="00675C30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>Tipo de créditos</w:t>
            </w:r>
            <w:r w:rsidR="00422B8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Pr="00D94877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:rsidR="00E814FF" w:rsidRPr="00D94877" w:rsidRDefault="0036424A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D94877" w:rsidRDefault="00D94877"/>
    <w:tbl>
      <w:tblPr>
        <w:tblStyle w:val="Tablaconcuadrcula"/>
        <w:tblW w:w="8494" w:type="dxa"/>
        <w:tblLook w:val="04A0"/>
      </w:tblPr>
      <w:tblGrid>
        <w:gridCol w:w="8494"/>
      </w:tblGrid>
      <w:tr w:rsidR="00D94877" w:rsidRPr="006A0118" w:rsidTr="00D03CDF">
        <w:tc>
          <w:tcPr>
            <w:tcW w:w="8494" w:type="dxa"/>
          </w:tcPr>
          <w:p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6A0118" w:rsidTr="00D03CDF">
        <w:tc>
          <w:tcPr>
            <w:tcW w:w="8494" w:type="dxa"/>
          </w:tcPr>
          <w:p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1D483F" w:rsidRDefault="001D483F" w:rsidP="001D483F">
            <w:pPr>
              <w:spacing w:before="120" w:after="120"/>
              <w:ind w:left="85" w:right="85"/>
              <w:rPr>
                <w:rFonts w:ascii="Helvetica" w:eastAsia="Calibri" w:hAnsi="Helvetica" w:cs="Helvetica"/>
                <w:lang w:val="es-ES_tradnl" w:eastAsia="es-CL" w:bidi="es-ES_tradnl"/>
              </w:rPr>
            </w:pPr>
            <w:r w:rsidRPr="00041586">
              <w:rPr>
                <w:rFonts w:ascii="Helvetica" w:eastAsia="Calibri" w:hAnsi="Helvetica" w:cs="Helvetica"/>
                <w:lang w:val="es-ES_tradnl" w:eastAsia="es-CL" w:bidi="es-ES_tradnl"/>
              </w:rPr>
              <w:t xml:space="preserve">Los objetivos fundamentales de este curso están orientados hacia el desarrollo de habilidades proyectuales que permitan al alumno </w:t>
            </w:r>
            <w:r w:rsidRPr="00041586">
              <w:rPr>
                <w:rFonts w:ascii="Helvetica" w:eastAsia="Calibri" w:hAnsi="Helvetica" w:cs="Helvetica"/>
                <w:b/>
                <w:bCs/>
                <w:lang w:val="es-ES_tradnl" w:eastAsia="es-CL" w:bidi="es-ES_tradnl"/>
              </w:rPr>
              <w:t xml:space="preserve">manejar los elementos del lenguaje audiovisual </w:t>
            </w:r>
            <w:r>
              <w:rPr>
                <w:rFonts w:ascii="Helvetica" w:eastAsia="Calibri" w:hAnsi="Helvetica" w:cs="Helvetica"/>
                <w:b/>
                <w:bCs/>
                <w:lang w:val="es-ES_tradnl" w:eastAsia="es-CL" w:bidi="es-ES_tradnl"/>
              </w:rPr>
              <w:t xml:space="preserve">y multimedia </w:t>
            </w:r>
            <w:r w:rsidRPr="00041586">
              <w:rPr>
                <w:rFonts w:ascii="Helvetica" w:eastAsia="Calibri" w:hAnsi="Helvetica" w:cs="Helvetica"/>
                <w:b/>
                <w:bCs/>
                <w:lang w:val="es-ES_tradnl" w:eastAsia="es-CL" w:bidi="es-ES_tradnl"/>
              </w:rPr>
              <w:t xml:space="preserve">en el contexto del diseño gráfico. </w:t>
            </w:r>
            <w:r w:rsidRPr="00041586">
              <w:rPr>
                <w:rFonts w:ascii="Helvetica" w:eastAsia="Calibri" w:hAnsi="Helvetica" w:cs="Helvetica"/>
                <w:lang w:val="es-ES_tradnl" w:eastAsia="es-CL" w:bidi="es-ES_tradnl"/>
              </w:rPr>
              <w:t xml:space="preserve"> Permite al alumno conocer el sistema de signos visuales, auditivos y verbales que se interrelacionan en el diseño </w:t>
            </w:r>
            <w:r>
              <w:rPr>
                <w:rFonts w:ascii="Helvetica" w:eastAsia="Calibri" w:hAnsi="Helvetica" w:cs="Helvetica"/>
                <w:lang w:val="es-ES_tradnl" w:eastAsia="es-CL" w:bidi="es-ES_tradnl"/>
              </w:rPr>
              <w:t>medial</w:t>
            </w:r>
            <w:r w:rsidRPr="00041586">
              <w:rPr>
                <w:rFonts w:ascii="Helvetica" w:eastAsia="Calibri" w:hAnsi="Helvetica" w:cs="Helvetica"/>
                <w:lang w:val="es-ES_tradnl" w:eastAsia="es-CL" w:bidi="es-ES_tradnl"/>
              </w:rPr>
              <w:t>. El curso da un énfasis a la generación de contenidos para formular un mensaje, y a una búsqueda constante de innovación para reconocer diferentes problemas provocando la reflexión en torno a  las necesidades comunicativas</w:t>
            </w:r>
            <w:r>
              <w:rPr>
                <w:rFonts w:ascii="Helvetica" w:eastAsia="Calibri" w:hAnsi="Helvetica" w:cs="Helvetica"/>
                <w:lang w:val="es-ES_tradnl" w:eastAsia="es-CL" w:bidi="es-ES_tradnl"/>
              </w:rPr>
              <w:t xml:space="preserve"> y sociales</w:t>
            </w:r>
            <w:r w:rsidRPr="00041586">
              <w:rPr>
                <w:rFonts w:ascii="Helvetica" w:eastAsia="Calibri" w:hAnsi="Helvetica" w:cs="Helvetica"/>
                <w:lang w:val="es-ES_tradnl" w:eastAsia="es-CL" w:bidi="es-ES_tradnl"/>
              </w:rPr>
              <w:t xml:space="preserve"> de cada uno de estos. </w:t>
            </w:r>
          </w:p>
          <w:p w:rsidR="001D483F" w:rsidRDefault="001D483F" w:rsidP="001D483F">
            <w:pPr>
              <w:spacing w:before="120" w:after="120"/>
              <w:ind w:left="85" w:right="85"/>
              <w:rPr>
                <w:rFonts w:ascii="Helvetica" w:eastAsia="Calibri" w:hAnsi="Helvetica" w:cs="Helvetica"/>
                <w:lang w:val="es-ES_tradnl" w:eastAsia="es-CL"/>
              </w:rPr>
            </w:pPr>
            <w:r>
              <w:rPr>
                <w:rFonts w:ascii="Helvetica" w:eastAsia="Calibri" w:hAnsi="Helvetica" w:cs="Helvetica"/>
                <w:lang w:val="es-ES_tradnl" w:eastAsia="es-CL"/>
              </w:rPr>
              <w:t xml:space="preserve">El curso será llamado: </w:t>
            </w:r>
            <w:r>
              <w:rPr>
                <w:rFonts w:ascii="Helvetica" w:eastAsia="Calibri" w:hAnsi="Helvetica" w:cs="Helvetica"/>
                <w:b/>
                <w:lang w:val="es-ES_tradnl" w:eastAsia="es-CL"/>
              </w:rPr>
              <w:t>Taller de Animación</w:t>
            </w:r>
          </w:p>
          <w:p w:rsidR="001D483F" w:rsidRDefault="001D483F" w:rsidP="001D483F">
            <w:pPr>
              <w:spacing w:before="120" w:after="120"/>
              <w:ind w:left="85" w:right="85"/>
              <w:rPr>
                <w:rFonts w:ascii="Helvetica" w:eastAsia="Calibri" w:hAnsi="Helvetica" w:cs="Helvetica"/>
                <w:lang w:val="es-ES_tradnl" w:eastAsia="es-CL"/>
              </w:rPr>
            </w:pPr>
            <w:r>
              <w:rPr>
                <w:rFonts w:ascii="Helvetica" w:eastAsia="Calibri" w:hAnsi="Helvetica" w:cs="Helvetica"/>
                <w:lang w:val="es-ES_tradnl" w:eastAsia="es-CL"/>
              </w:rPr>
              <w:t>Está concebido para ofrecer a los alumnos de 4rto año interesados en el área del diseño que abarca toda la gama de los Medios Digitales, focalizado especialmente en el áreas de la Animación, Motion Graphics y publicación en diferentes medios On-line.</w:t>
            </w:r>
          </w:p>
          <w:p w:rsidR="001D483F" w:rsidRDefault="001D483F" w:rsidP="001D483F">
            <w:pPr>
              <w:spacing w:before="120" w:after="120"/>
              <w:ind w:left="85" w:right="85"/>
              <w:rPr>
                <w:rFonts w:ascii="Helvetica" w:eastAsia="Calibri" w:hAnsi="Helvetica" w:cs="Helvetica"/>
                <w:lang w:val="es-ES_tradnl" w:eastAsia="es-CL"/>
              </w:rPr>
            </w:pPr>
            <w:r>
              <w:rPr>
                <w:rFonts w:ascii="Helvetica" w:eastAsia="Calibri" w:hAnsi="Helvetica" w:cs="Helvetica"/>
                <w:lang w:val="es-ES_tradnl" w:eastAsia="es-CL"/>
              </w:rPr>
              <w:t>Su principal misión es insertar al alumno en una línea real de concepción, diseño y producción de Animación y Motion Graphics. El alumno explorará las diferentes variables del diseño grafico animado para abordar temáticas diversas de desarrollo conceptual.</w:t>
            </w:r>
          </w:p>
          <w:p w:rsidR="001D483F" w:rsidRDefault="001D483F" w:rsidP="001D483F">
            <w:pPr>
              <w:spacing w:before="120" w:after="120"/>
              <w:ind w:left="85" w:right="85"/>
              <w:rPr>
                <w:rFonts w:ascii="Helvetica" w:eastAsia="Calibri" w:hAnsi="Helvetica" w:cs="Helvetica"/>
                <w:lang w:val="es-ES_tradnl" w:eastAsia="es-CL"/>
              </w:rPr>
            </w:pPr>
            <w:r>
              <w:rPr>
                <w:rFonts w:ascii="Helvetica" w:eastAsia="Calibri" w:hAnsi="Helvetica" w:cs="Helvetica"/>
                <w:lang w:val="es-ES_tradnl" w:eastAsia="es-CL"/>
              </w:rPr>
              <w:lastRenderedPageBreak/>
              <w:t>El desarrollo de los proyectos pretenden ser de alta vinculación con el medio nacional e internacional, además incluye una finalidad temática de utilidad de dos índoles; científica y social</w:t>
            </w:r>
          </w:p>
          <w:p w:rsidR="00867D89" w:rsidRDefault="001D483F" w:rsidP="001D483F">
            <w:pPr>
              <w:jc w:val="both"/>
              <w:rPr>
                <w:rFonts w:ascii="Arial" w:hAnsi="Arial" w:cs="Arial"/>
                <w:b/>
              </w:rPr>
            </w:pPr>
            <w:r w:rsidRPr="00CC0562">
              <w:rPr>
                <w:rFonts w:ascii="Helvetica" w:eastAsia="Calibri" w:hAnsi="Helvetica" w:cs="Helvetica"/>
                <w:lang w:val="es-ES_tradnl" w:eastAsia="es-CL"/>
              </w:rPr>
              <w:t>Este curso posee una base teórica en forma de cátedra tradicional, mas una fuerte base de investigación e experimentación técnica.</w:t>
            </w:r>
          </w:p>
          <w:p w:rsidR="00867D89" w:rsidRDefault="00867D89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7108B6" w:rsidRPr="006A0118" w:rsidRDefault="007108B6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4877" w:rsidRPr="006A0118" w:rsidRDefault="00D94877"/>
    <w:tbl>
      <w:tblPr>
        <w:tblStyle w:val="Tablaconcuadrcula"/>
        <w:tblW w:w="8494" w:type="dxa"/>
        <w:tblLook w:val="04A0"/>
      </w:tblPr>
      <w:tblGrid>
        <w:gridCol w:w="8494"/>
      </w:tblGrid>
      <w:tr w:rsidR="00D94877" w:rsidRPr="006A0118" w:rsidTr="00D03CDF">
        <w:tc>
          <w:tcPr>
            <w:tcW w:w="8494" w:type="dxa"/>
          </w:tcPr>
          <w:p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6A0118" w:rsidTr="00D03CDF">
        <w:tc>
          <w:tcPr>
            <w:tcW w:w="8494" w:type="dxa"/>
          </w:tcPr>
          <w:p w:rsidR="00D94877" w:rsidRPr="006A0118" w:rsidRDefault="00D94877" w:rsidP="00E814FF">
            <w:pPr>
              <w:rPr>
                <w:rFonts w:ascii="Arial" w:hAnsi="Arial" w:cs="Arial"/>
                <w:b/>
              </w:rPr>
            </w:pPr>
          </w:p>
          <w:p w:rsidR="001D483F" w:rsidRPr="00CC0562" w:rsidRDefault="001D483F" w:rsidP="001D483F">
            <w:pPr>
              <w:spacing w:before="120" w:after="120"/>
              <w:ind w:left="85" w:right="85"/>
              <w:rPr>
                <w:rFonts w:cs="Arial"/>
                <w:b/>
                <w:lang w:val="es-ES_tradnl"/>
              </w:rPr>
            </w:pPr>
            <w:r w:rsidRPr="00CC0562">
              <w:rPr>
                <w:rFonts w:cs="Arial"/>
                <w:b/>
                <w:lang w:val="es-ES_tradnl"/>
              </w:rPr>
              <w:t>Competencias genéricos (Ámbito Cognitivo):</w:t>
            </w:r>
          </w:p>
          <w:p w:rsidR="001D483F" w:rsidRPr="00CC0562" w:rsidRDefault="001D483F" w:rsidP="001D483F">
            <w:pPr>
              <w:spacing w:before="120" w:after="120"/>
              <w:ind w:left="85" w:right="85"/>
              <w:rPr>
                <w:rFonts w:cs="Arial"/>
                <w:lang w:val="es-ES_tradnl"/>
              </w:rPr>
            </w:pPr>
            <w:r w:rsidRPr="00CC0562">
              <w:rPr>
                <w:rFonts w:cs="Arial"/>
                <w:lang w:val="es-ES_tradnl"/>
              </w:rPr>
              <w:t xml:space="preserve">1. Comprensión terminológica conceptual </w:t>
            </w:r>
            <w:r>
              <w:rPr>
                <w:rFonts w:cs="Arial"/>
                <w:lang w:val="es-ES_tradnl"/>
              </w:rPr>
              <w:t>y productiva de la Animación y Motion Graphics</w:t>
            </w:r>
          </w:p>
          <w:p w:rsidR="001D483F" w:rsidRPr="00CC0562" w:rsidRDefault="001D483F" w:rsidP="001D483F">
            <w:pPr>
              <w:spacing w:before="120" w:after="120"/>
              <w:ind w:left="85" w:right="85"/>
              <w:rPr>
                <w:rFonts w:cs="Arial"/>
                <w:lang w:val="es-ES_tradnl"/>
              </w:rPr>
            </w:pPr>
            <w:r w:rsidRPr="00CC0562">
              <w:rPr>
                <w:rFonts w:cs="Arial"/>
                <w:lang w:val="es-ES_tradnl"/>
              </w:rPr>
              <w:t xml:space="preserve">2. Compresión de la metodología, procesos y cargos dentro de una producción </w:t>
            </w:r>
            <w:r>
              <w:rPr>
                <w:rFonts w:cs="Arial"/>
                <w:lang w:val="es-ES_tradnl"/>
              </w:rPr>
              <w:t>para diversos medios en la creación de piezas Animadas</w:t>
            </w:r>
          </w:p>
          <w:p w:rsidR="001D483F" w:rsidRPr="00CC0562" w:rsidRDefault="001D483F" w:rsidP="001D483F">
            <w:pPr>
              <w:spacing w:before="120" w:after="120"/>
              <w:ind w:left="85" w:right="85"/>
              <w:rPr>
                <w:rFonts w:cs="Arial"/>
                <w:lang w:val="es-ES_tradnl"/>
              </w:rPr>
            </w:pPr>
            <w:r w:rsidRPr="00CC0562">
              <w:rPr>
                <w:rFonts w:cs="Arial"/>
                <w:lang w:val="es-ES_tradnl"/>
              </w:rPr>
              <w:t>3.</w:t>
            </w:r>
            <w:r>
              <w:rPr>
                <w:rFonts w:cs="Arial"/>
                <w:lang w:val="es-ES_tradnl"/>
              </w:rPr>
              <w:t>Aplicación de la d</w:t>
            </w:r>
            <w:r w:rsidR="00F83FB3">
              <w:rPr>
                <w:rFonts w:cs="Arial"/>
                <w:lang w:val="es-ES_tradnl"/>
              </w:rPr>
              <w:t>isciplina profesional de la Animación</w:t>
            </w:r>
            <w:r>
              <w:rPr>
                <w:rFonts w:cs="Arial"/>
                <w:lang w:val="es-ES_tradnl"/>
              </w:rPr>
              <w:t xml:space="preserve"> en proyectos reales, con contenido generado por los alumnos</w:t>
            </w:r>
          </w:p>
          <w:p w:rsidR="001D483F" w:rsidRPr="00CC0562" w:rsidRDefault="001D483F" w:rsidP="001D483F">
            <w:pPr>
              <w:spacing w:before="120" w:after="120"/>
              <w:ind w:left="85" w:right="85"/>
              <w:rPr>
                <w:rFonts w:cs="Arial"/>
                <w:lang w:val="es-ES_tradnl"/>
              </w:rPr>
            </w:pPr>
            <w:r w:rsidRPr="00CC0562">
              <w:rPr>
                <w:rFonts w:cs="Arial"/>
                <w:lang w:val="es-ES_tradnl"/>
              </w:rPr>
              <w:t xml:space="preserve">4. Comprensión y aplicación de proceso de composición e integración </w:t>
            </w:r>
            <w:r>
              <w:rPr>
                <w:rFonts w:cs="Arial"/>
                <w:lang w:val="es-ES_tradnl"/>
              </w:rPr>
              <w:t>de medios digitales con formatos como el Documental (video)</w:t>
            </w:r>
          </w:p>
          <w:p w:rsidR="001D483F" w:rsidRPr="00CC0562" w:rsidRDefault="001D483F" w:rsidP="001D483F">
            <w:pPr>
              <w:spacing w:before="120" w:after="120"/>
              <w:ind w:right="85"/>
              <w:rPr>
                <w:rFonts w:cs="Arial"/>
                <w:b/>
                <w:lang w:val="es-ES_tradnl"/>
              </w:rPr>
            </w:pPr>
            <w:r w:rsidRPr="00CC0562">
              <w:rPr>
                <w:rFonts w:cs="Arial"/>
                <w:b/>
                <w:lang w:val="es-ES_tradnl"/>
              </w:rPr>
              <w:t>Competencias Específicas (Ámbito Procedimental):</w:t>
            </w:r>
          </w:p>
          <w:p w:rsidR="001D483F" w:rsidRDefault="001D483F" w:rsidP="001D483F">
            <w:pPr>
              <w:pStyle w:val="Prrafodelista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85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 xml:space="preserve">Capacidad de generar material </w:t>
            </w:r>
            <w:r w:rsidR="00F83FB3">
              <w:rPr>
                <w:rFonts w:cs="Arial"/>
                <w:lang w:val="es-ES_tradnl"/>
              </w:rPr>
              <w:t xml:space="preserve">Animado </w:t>
            </w:r>
            <w:r>
              <w:rPr>
                <w:rFonts w:cs="Arial"/>
                <w:lang w:val="es-ES_tradnl"/>
              </w:rPr>
              <w:t xml:space="preserve"> a nivel profesional abarcando temáticas de profundo interés tanto científico como social</w:t>
            </w:r>
          </w:p>
          <w:p w:rsidR="001D483F" w:rsidRDefault="001D483F" w:rsidP="001D483F">
            <w:pPr>
              <w:pStyle w:val="Prrafodelista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85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Animación Avanzada en 2D en AfterEffects y Animación</w:t>
            </w:r>
            <w:r w:rsidR="00F83FB3">
              <w:rPr>
                <w:rFonts w:cs="Arial"/>
                <w:lang w:val="es-ES_tradnl"/>
              </w:rPr>
              <w:t xml:space="preserve"> 3D en Blender</w:t>
            </w:r>
          </w:p>
          <w:p w:rsidR="001D483F" w:rsidRDefault="001D483F" w:rsidP="001D483F">
            <w:pPr>
              <w:pStyle w:val="Prrafodelista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85"/>
              <w:rPr>
                <w:rFonts w:cs="Arial"/>
                <w:lang w:val="es-ES_tradnl"/>
              </w:rPr>
            </w:pPr>
            <w:r w:rsidRPr="00CC0562">
              <w:rPr>
                <w:rFonts w:cs="Arial"/>
                <w:lang w:val="es-ES_tradnl"/>
              </w:rPr>
              <w:t>Composición visual e integración con video en Adobe AfterEffects</w:t>
            </w:r>
          </w:p>
          <w:p w:rsidR="001D483F" w:rsidRPr="001D483F" w:rsidRDefault="001D483F" w:rsidP="001D483F">
            <w:pPr>
              <w:pStyle w:val="Prrafodelista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85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Publicación y diversificación de medios digitales (Redes sociales, dispositivos móviles y web)</w:t>
            </w:r>
          </w:p>
          <w:p w:rsidR="001D483F" w:rsidRPr="00CC0562" w:rsidRDefault="001D483F" w:rsidP="001D483F">
            <w:pPr>
              <w:spacing w:before="120" w:after="120"/>
              <w:ind w:right="85"/>
              <w:rPr>
                <w:rFonts w:cs="Arial"/>
                <w:b/>
                <w:lang w:val="es-ES_tradnl"/>
              </w:rPr>
            </w:pPr>
            <w:r w:rsidRPr="00CC0562">
              <w:rPr>
                <w:rFonts w:cs="Arial"/>
                <w:b/>
                <w:lang w:val="es-ES_tradnl"/>
              </w:rPr>
              <w:t>Ámbito Actitudinal:</w:t>
            </w:r>
          </w:p>
          <w:p w:rsidR="001D483F" w:rsidRPr="00CC0562" w:rsidRDefault="001D483F" w:rsidP="001D483F">
            <w:pPr>
              <w:spacing w:before="120" w:after="120"/>
              <w:ind w:left="85" w:right="85"/>
              <w:rPr>
                <w:rFonts w:cs="Arial"/>
                <w:lang w:val="es-ES_tradnl"/>
              </w:rPr>
            </w:pPr>
            <w:r w:rsidRPr="00CC0562">
              <w:rPr>
                <w:rFonts w:cs="Arial"/>
                <w:lang w:val="es-ES_tradnl"/>
              </w:rPr>
              <w:t>- Potenciar el trabajo en equipo</w:t>
            </w:r>
          </w:p>
          <w:p w:rsidR="001D483F" w:rsidRDefault="001D483F" w:rsidP="001D483F">
            <w:pPr>
              <w:spacing w:before="120" w:after="120"/>
              <w:ind w:left="85" w:right="85"/>
              <w:rPr>
                <w:rFonts w:cs="Arial"/>
                <w:lang w:val="es-ES_tradnl"/>
              </w:rPr>
            </w:pPr>
            <w:r w:rsidRPr="00CC0562">
              <w:rPr>
                <w:rFonts w:cs="Arial"/>
                <w:lang w:val="es-ES_tradnl"/>
              </w:rPr>
              <w:t>- Potenciar la búsqueda y auto</w:t>
            </w:r>
            <w:r>
              <w:rPr>
                <w:rFonts w:cs="Arial"/>
                <w:lang w:val="es-ES_tradnl"/>
              </w:rPr>
              <w:t>-</w:t>
            </w:r>
            <w:r w:rsidRPr="00CC0562">
              <w:rPr>
                <w:rFonts w:cs="Arial"/>
                <w:lang w:val="es-ES_tradnl"/>
              </w:rPr>
              <w:t>aprendizaje</w:t>
            </w:r>
          </w:p>
          <w:p w:rsidR="001D483F" w:rsidRDefault="001D483F" w:rsidP="001D483F">
            <w:pPr>
              <w:spacing w:before="120" w:after="120"/>
              <w:ind w:left="85" w:right="85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- Potenciar la creación de proyectos de difusión científica dentro del contexto Universidad de Chile</w:t>
            </w:r>
          </w:p>
          <w:p w:rsidR="00D94877" w:rsidRPr="006A0118" w:rsidRDefault="001D483F" w:rsidP="001D483F">
            <w:pPr>
              <w:rPr>
                <w:rFonts w:ascii="Arial" w:hAnsi="Arial" w:cs="Arial"/>
                <w:b/>
              </w:rPr>
            </w:pPr>
            <w:r>
              <w:rPr>
                <w:rFonts w:cs="Arial"/>
                <w:lang w:val="es-ES_tradnl"/>
              </w:rPr>
              <w:t>- Potenciar la investigación y creación de proyectos de problemática social contingente, Documental como arma de denuncia social</w:t>
            </w:r>
          </w:p>
          <w:p w:rsidR="00D94877" w:rsidRDefault="00D94877" w:rsidP="00E814FF">
            <w:pPr>
              <w:rPr>
                <w:rFonts w:ascii="Arial" w:hAnsi="Arial" w:cs="Arial"/>
                <w:b/>
              </w:rPr>
            </w:pPr>
          </w:p>
          <w:p w:rsidR="00422B82" w:rsidRDefault="00422B82" w:rsidP="00E814FF">
            <w:pPr>
              <w:rPr>
                <w:rFonts w:ascii="Arial" w:hAnsi="Arial" w:cs="Arial"/>
                <w:b/>
              </w:rPr>
            </w:pPr>
          </w:p>
          <w:p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:rsidR="00867D89" w:rsidRDefault="00867D89" w:rsidP="00E814FF">
            <w:pPr>
              <w:rPr>
                <w:rFonts w:ascii="Arial" w:hAnsi="Arial" w:cs="Arial"/>
                <w:b/>
              </w:rPr>
            </w:pPr>
          </w:p>
          <w:p w:rsidR="007108B6" w:rsidRPr="006A0118" w:rsidRDefault="007108B6" w:rsidP="00E814FF">
            <w:pPr>
              <w:rPr>
                <w:rFonts w:ascii="Arial" w:hAnsi="Arial" w:cs="Arial"/>
                <w:b/>
              </w:rPr>
            </w:pPr>
          </w:p>
          <w:p w:rsidR="00D94877" w:rsidRPr="006A0118" w:rsidRDefault="00D94877" w:rsidP="00E814FF">
            <w:pPr>
              <w:rPr>
                <w:rFonts w:ascii="Arial" w:hAnsi="Arial" w:cs="Arial"/>
                <w:b/>
              </w:rPr>
            </w:pPr>
          </w:p>
        </w:tc>
      </w:tr>
    </w:tbl>
    <w:p w:rsidR="00D94877" w:rsidRPr="006A0118" w:rsidRDefault="00D94877"/>
    <w:tbl>
      <w:tblPr>
        <w:tblStyle w:val="Tablaconcuadrcula"/>
        <w:tblW w:w="8494" w:type="dxa"/>
        <w:tblLook w:val="04A0"/>
      </w:tblPr>
      <w:tblGrid>
        <w:gridCol w:w="8494"/>
      </w:tblGrid>
      <w:tr w:rsidR="00D94877" w:rsidTr="00D03CDF">
        <w:tc>
          <w:tcPr>
            <w:tcW w:w="8494" w:type="dxa"/>
          </w:tcPr>
          <w:p w:rsidR="00D94877" w:rsidRPr="006A0118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Saberes / contenidos:</w:t>
            </w:r>
          </w:p>
        </w:tc>
      </w:tr>
      <w:tr w:rsidR="00D94877" w:rsidTr="00D03CDF">
        <w:tc>
          <w:tcPr>
            <w:tcW w:w="8494" w:type="dxa"/>
          </w:tcPr>
          <w:p w:rsidR="006A0118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:rsidR="00F83FB3" w:rsidRDefault="00F83FB3" w:rsidP="00F83FB3">
            <w:pPr>
              <w:spacing w:before="120" w:after="120"/>
              <w:ind w:right="85"/>
              <w:rPr>
                <w:rFonts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s-ES_tradnl"/>
              </w:rPr>
              <w:t xml:space="preserve">- PROYECTO </w:t>
            </w:r>
            <w:r w:rsidRPr="003678E5">
              <w:rPr>
                <w:rFonts w:cs="Arial"/>
                <w:b/>
                <w:bCs/>
                <w:sz w:val="28"/>
                <w:szCs w:val="28"/>
                <w:lang w:val="es-ES_tradnl"/>
              </w:rPr>
              <w:t xml:space="preserve">UNIDAD </w:t>
            </w:r>
            <w:r>
              <w:rPr>
                <w:rFonts w:cs="Arial"/>
                <w:b/>
                <w:bCs/>
                <w:sz w:val="28"/>
                <w:szCs w:val="28"/>
                <w:lang w:val="es-ES_tradnl"/>
              </w:rPr>
              <w:t>1</w:t>
            </w:r>
            <w:r w:rsidRPr="003678E5">
              <w:rPr>
                <w:rFonts w:cs="Arial"/>
                <w:b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cs="Arial"/>
                <w:b/>
                <w:bCs/>
                <w:sz w:val="28"/>
                <w:szCs w:val="28"/>
                <w:lang w:val="es-ES_tradnl"/>
              </w:rPr>
              <w:t>Spot Publicitario:  Animación Tradicional,  Rotoscopía y Edición digital</w:t>
            </w:r>
          </w:p>
          <w:p w:rsidR="00867D89" w:rsidRPr="00F83FB3" w:rsidRDefault="00F83FB3" w:rsidP="00F83FB3">
            <w:pPr>
              <w:spacing w:before="120" w:after="120"/>
              <w:ind w:right="85"/>
              <w:rPr>
                <w:rFonts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s-ES_tradnl"/>
              </w:rPr>
              <w:t>- PROYECTO UNIDAD 2 (Examen)</w:t>
            </w:r>
            <w:r w:rsidRPr="003678E5">
              <w:rPr>
                <w:rFonts w:cs="Arial"/>
                <w:b/>
                <w:bCs/>
                <w:sz w:val="28"/>
                <w:szCs w:val="28"/>
                <w:lang w:val="es-ES_tradnl"/>
              </w:rPr>
              <w:t>. Animación Infogr</w:t>
            </w:r>
            <w:r>
              <w:rPr>
                <w:rFonts w:cs="Arial"/>
                <w:b/>
                <w:bCs/>
                <w:sz w:val="28"/>
                <w:szCs w:val="28"/>
                <w:lang w:val="es-ES_tradnl"/>
              </w:rPr>
              <w:t>áfica de divulgación científica: Animación 2D Digital</w:t>
            </w:r>
          </w:p>
          <w:p w:rsidR="008F7618" w:rsidRPr="00EC721B" w:rsidRDefault="008F7618" w:rsidP="006A0118">
            <w:pPr>
              <w:suppressAutoHyphens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7E1B71" w:rsidRDefault="007E1B71" w:rsidP="00872C1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B142FB" w:rsidRPr="006A0118" w:rsidTr="00B142FB">
        <w:tc>
          <w:tcPr>
            <w:tcW w:w="8494" w:type="dxa"/>
          </w:tcPr>
          <w:p w:rsidR="00B142FB" w:rsidRPr="006A0118" w:rsidRDefault="00B142FB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Metodología:</w:t>
            </w:r>
          </w:p>
        </w:tc>
      </w:tr>
      <w:tr w:rsidR="00470501" w:rsidRPr="006A0118" w:rsidTr="00B142FB">
        <w:tc>
          <w:tcPr>
            <w:tcW w:w="8494" w:type="dxa"/>
          </w:tcPr>
          <w:p w:rsidR="00470501" w:rsidRDefault="00470501" w:rsidP="006A0118">
            <w:pPr>
              <w:rPr>
                <w:rFonts w:ascii="Arial" w:hAnsi="Arial" w:cs="Arial"/>
              </w:rPr>
            </w:pPr>
          </w:p>
          <w:p w:rsidR="00F83FB3" w:rsidRDefault="00F83FB3" w:rsidP="00F83FB3">
            <w:pPr>
              <w:spacing w:before="120" w:after="120"/>
              <w:ind w:left="85" w:right="85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- Taller de diseño de contenido, dirigido a la mediatización de la información mediante técnica</w:t>
            </w:r>
            <w:r w:rsidRPr="00CC0562">
              <w:rPr>
                <w:rFonts w:cs="Arial"/>
                <w:lang w:val="es-ES_tradnl"/>
              </w:rPr>
              <w:t xml:space="preserve"> de la </w:t>
            </w:r>
            <w:r>
              <w:rPr>
                <w:rFonts w:cs="Arial"/>
                <w:lang w:val="es-ES_tradnl"/>
              </w:rPr>
              <w:t>Animación y video</w:t>
            </w:r>
            <w:r w:rsidRPr="00CC0562">
              <w:rPr>
                <w:rFonts w:cs="Arial"/>
                <w:lang w:val="es-ES_tradnl"/>
              </w:rPr>
              <w:t xml:space="preserve">, donde los contenidos serán directamente entregados por el </w:t>
            </w:r>
            <w:r>
              <w:rPr>
                <w:rFonts w:cs="Arial"/>
                <w:lang w:val="es-ES_tradnl"/>
              </w:rPr>
              <w:t>equipo docente y aplicados por los alumnos</w:t>
            </w:r>
            <w:r w:rsidRPr="00CC0562">
              <w:rPr>
                <w:rFonts w:cs="Arial"/>
                <w:lang w:val="es-ES_tradnl"/>
              </w:rPr>
              <w:t xml:space="preserve">. </w:t>
            </w:r>
          </w:p>
          <w:p w:rsidR="00F83FB3" w:rsidRPr="00CC0562" w:rsidRDefault="00F83FB3" w:rsidP="00F83FB3">
            <w:pPr>
              <w:spacing w:before="120" w:after="120"/>
              <w:ind w:left="85" w:right="85"/>
              <w:rPr>
                <w:rFonts w:cs="Arial"/>
                <w:lang w:val="es-ES_tradnl"/>
              </w:rPr>
            </w:pPr>
            <w:r w:rsidRPr="00CC0562">
              <w:rPr>
                <w:rFonts w:cs="Arial"/>
                <w:lang w:val="es-ES_tradnl"/>
              </w:rPr>
              <w:t xml:space="preserve">- Trabajos grupales de tono proyectual dirigidos a la generación de una propuesta </w:t>
            </w:r>
            <w:r>
              <w:rPr>
                <w:rFonts w:cs="Arial"/>
                <w:lang w:val="es-ES_tradnl"/>
              </w:rPr>
              <w:t xml:space="preserve">conceptual y </w:t>
            </w:r>
            <w:r w:rsidRPr="00CC0562">
              <w:rPr>
                <w:rFonts w:cs="Arial"/>
                <w:lang w:val="es-ES_tradnl"/>
              </w:rPr>
              <w:t xml:space="preserve">plástica a partir de </w:t>
            </w:r>
            <w:r>
              <w:rPr>
                <w:rFonts w:cs="Arial"/>
                <w:lang w:val="es-ES_tradnl"/>
              </w:rPr>
              <w:t xml:space="preserve">temáticas reales de diseño, dando especial énfasis a las posibilidades divulgativas de la técnica. </w:t>
            </w:r>
          </w:p>
          <w:p w:rsidR="00F83FB3" w:rsidRPr="00CC0562" w:rsidRDefault="00F83FB3" w:rsidP="00F83FB3">
            <w:pPr>
              <w:spacing w:before="120" w:after="120"/>
              <w:ind w:left="85" w:right="85"/>
              <w:rPr>
                <w:rFonts w:cs="Arial"/>
                <w:lang w:val="es-ES_tradnl"/>
              </w:rPr>
            </w:pPr>
            <w:r w:rsidRPr="00CC0562">
              <w:rPr>
                <w:rFonts w:cs="Arial"/>
                <w:lang w:val="es-ES_tradnl"/>
              </w:rPr>
              <w:t xml:space="preserve">- Por medio de </w:t>
            </w:r>
            <w:r>
              <w:rPr>
                <w:rFonts w:cs="Arial"/>
                <w:lang w:val="es-ES_tradnl"/>
              </w:rPr>
              <w:t>proyectos grupales</w:t>
            </w:r>
            <w:r w:rsidRPr="00CC0562">
              <w:rPr>
                <w:rFonts w:cs="Arial"/>
                <w:lang w:val="es-ES_tradnl"/>
              </w:rPr>
              <w:t xml:space="preserve"> de carácter </w:t>
            </w:r>
            <w:r>
              <w:rPr>
                <w:rFonts w:cs="Arial"/>
                <w:lang w:val="es-ES_tradnl"/>
              </w:rPr>
              <w:t xml:space="preserve">proyectual-creativo </w:t>
            </w:r>
            <w:r w:rsidRPr="00CC0562">
              <w:rPr>
                <w:rFonts w:cs="Arial"/>
                <w:lang w:val="es-ES_tradnl"/>
              </w:rPr>
              <w:t>se explorará la</w:t>
            </w:r>
            <w:r>
              <w:rPr>
                <w:rFonts w:cs="Arial"/>
                <w:lang w:val="es-ES_tradnl"/>
              </w:rPr>
              <w:t>s diferentes posibilidades de las herramientas y medios digitales y su importancia y efecto social</w:t>
            </w:r>
            <w:r w:rsidRPr="00CC0562">
              <w:rPr>
                <w:rFonts w:cs="Arial"/>
                <w:lang w:val="es-ES_tradnl"/>
              </w:rPr>
              <w:t>.</w:t>
            </w:r>
          </w:p>
          <w:p w:rsidR="00867D89" w:rsidRPr="007108B6" w:rsidRDefault="00F83FB3" w:rsidP="00F83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cs="Arial"/>
                <w:lang w:val="es-ES_tradnl"/>
              </w:rPr>
              <w:t xml:space="preserve">- Trabajos grupales que ponen a prueba </w:t>
            </w:r>
            <w:r w:rsidRPr="00CC0562">
              <w:rPr>
                <w:rFonts w:cs="Arial"/>
                <w:lang w:val="es-ES_tradnl"/>
              </w:rPr>
              <w:t>los elementos teóricos y técnicos aprendidos en el curso</w:t>
            </w: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:rsidR="00470501" w:rsidRDefault="00470501"/>
    <w:tbl>
      <w:tblPr>
        <w:tblStyle w:val="Tablaconcuadrcula"/>
        <w:tblW w:w="0" w:type="auto"/>
        <w:tblLook w:val="04A0"/>
      </w:tblPr>
      <w:tblGrid>
        <w:gridCol w:w="8494"/>
      </w:tblGrid>
      <w:tr w:rsidR="00091AA4" w:rsidRPr="006A0118" w:rsidTr="00D03CDF">
        <w:tc>
          <w:tcPr>
            <w:tcW w:w="8494" w:type="dxa"/>
          </w:tcPr>
          <w:p w:rsidR="00091AA4" w:rsidRP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  <w:r w:rsidRPr="00091AA4">
              <w:rPr>
                <w:rFonts w:ascii="Arial" w:hAnsi="Arial" w:cs="Arial"/>
              </w:rPr>
              <w:t>:</w:t>
            </w:r>
          </w:p>
        </w:tc>
      </w:tr>
      <w:tr w:rsidR="00091AA4" w:rsidRPr="006A0118" w:rsidTr="00D03CDF">
        <w:tc>
          <w:tcPr>
            <w:tcW w:w="8494" w:type="dxa"/>
          </w:tcPr>
          <w:p w:rsidR="00091AA4" w:rsidRDefault="00091AA4" w:rsidP="00D03CDF">
            <w:pPr>
              <w:rPr>
                <w:rFonts w:ascii="Arial" w:hAnsi="Arial" w:cs="Arial"/>
              </w:rPr>
            </w:pPr>
          </w:p>
          <w:p w:rsidR="00091AA4" w:rsidRDefault="009E536D" w:rsidP="00D03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El Curso será dictado 1 día la semana en un laboratorio de computación y el otro día en una sala normal, se agredece a los alumnos que tengan computador personal, traerlo a clases si así lo necesitan.</w:t>
            </w:r>
          </w:p>
          <w:p w:rsidR="00091AA4" w:rsidRPr="006A0118" w:rsidRDefault="00091AA4" w:rsidP="00D03CDF">
            <w:pPr>
              <w:rPr>
                <w:rFonts w:ascii="Arial" w:hAnsi="Arial" w:cs="Arial"/>
              </w:rPr>
            </w:pPr>
          </w:p>
        </w:tc>
      </w:tr>
    </w:tbl>
    <w:p w:rsidR="00091AA4" w:rsidRDefault="00091AA4"/>
    <w:tbl>
      <w:tblPr>
        <w:tblStyle w:val="Tablaconcuadrcula"/>
        <w:tblW w:w="0" w:type="auto"/>
        <w:tblLook w:val="04A0"/>
      </w:tblPr>
      <w:tblGrid>
        <w:gridCol w:w="1980"/>
        <w:gridCol w:w="3402"/>
        <w:gridCol w:w="3112"/>
      </w:tblGrid>
      <w:tr w:rsidR="00091AA4" w:rsidRPr="006A0118" w:rsidTr="00D03CDF">
        <w:tc>
          <w:tcPr>
            <w:tcW w:w="8494" w:type="dxa"/>
            <w:gridSpan w:val="3"/>
          </w:tcPr>
          <w:p w:rsid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materiales</w:t>
            </w:r>
            <w:r w:rsidRPr="00091AA4">
              <w:rPr>
                <w:rFonts w:ascii="Arial" w:hAnsi="Arial" w:cs="Arial"/>
              </w:rPr>
              <w:t>:</w:t>
            </w:r>
          </w:p>
          <w:p w:rsidR="00091AA4" w:rsidRPr="00091AA4" w:rsidRDefault="009E536D" w:rsidP="009E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El Curso es totalmente digital y 100% libre de desechos </w:t>
            </w: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:rsidR="00091AA4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Tratamiento de residuos/reciclaje</w:t>
            </w: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D03CD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91AA4" w:rsidRDefault="00091AA4" w:rsidP="00D03CDF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091AA4" w:rsidRDefault="00091AA4" w:rsidP="00D03CDF">
            <w:pPr>
              <w:rPr>
                <w:rFonts w:ascii="Arial" w:hAnsi="Arial" w:cs="Arial"/>
              </w:rPr>
            </w:pP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D03CD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91AA4" w:rsidRDefault="00091AA4" w:rsidP="00D03CDF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091AA4" w:rsidRDefault="00091AA4" w:rsidP="00D03CDF">
            <w:pPr>
              <w:rPr>
                <w:rFonts w:ascii="Arial" w:hAnsi="Arial" w:cs="Arial"/>
              </w:rPr>
            </w:pPr>
          </w:p>
        </w:tc>
      </w:tr>
    </w:tbl>
    <w:p w:rsidR="00091AA4" w:rsidRDefault="00091AA4"/>
    <w:tbl>
      <w:tblPr>
        <w:tblStyle w:val="Tablaconcuadrcula"/>
        <w:tblW w:w="0" w:type="auto"/>
        <w:tblLook w:val="04A0"/>
      </w:tblPr>
      <w:tblGrid>
        <w:gridCol w:w="1980"/>
        <w:gridCol w:w="3402"/>
        <w:gridCol w:w="3112"/>
      </w:tblGrid>
      <w:tr w:rsidR="00485BF0" w:rsidRPr="006A0118" w:rsidTr="00D03CDF">
        <w:tc>
          <w:tcPr>
            <w:tcW w:w="8494" w:type="dxa"/>
            <w:gridSpan w:val="3"/>
          </w:tcPr>
          <w:p w:rsidR="00485BF0" w:rsidRPr="00485BF0" w:rsidRDefault="00485BF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Requerimiento de otros espacios de la Facultad</w:t>
            </w:r>
            <w:r w:rsidRPr="00485BF0">
              <w:rPr>
                <w:rFonts w:ascii="Arial" w:hAnsi="Arial" w:cs="Arial"/>
              </w:rPr>
              <w:t>:</w:t>
            </w:r>
          </w:p>
          <w:p w:rsidR="00485BF0" w:rsidRPr="00091AA4" w:rsidRDefault="00485BF0" w:rsidP="009E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485BF0" w:rsidRPr="006A0118" w:rsidTr="00D03CDF">
        <w:trPr>
          <w:trHeight w:val="255"/>
        </w:trPr>
        <w:tc>
          <w:tcPr>
            <w:tcW w:w="1980" w:type="dxa"/>
          </w:tcPr>
          <w:p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:rsidR="00485BF0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485BF0" w:rsidRPr="006A0118" w:rsidTr="00D03CDF">
        <w:trPr>
          <w:trHeight w:val="255"/>
        </w:trPr>
        <w:tc>
          <w:tcPr>
            <w:tcW w:w="1980" w:type="dxa"/>
          </w:tcPr>
          <w:p w:rsidR="00485BF0" w:rsidRDefault="009E536D" w:rsidP="00D03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Cada Martes </w:t>
            </w:r>
          </w:p>
        </w:tc>
        <w:tc>
          <w:tcPr>
            <w:tcW w:w="3402" w:type="dxa"/>
          </w:tcPr>
          <w:p w:rsidR="00485BF0" w:rsidRDefault="009E536D" w:rsidP="00D03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BLOQUES 1  2  3</w:t>
            </w:r>
          </w:p>
        </w:tc>
        <w:tc>
          <w:tcPr>
            <w:tcW w:w="3112" w:type="dxa"/>
          </w:tcPr>
          <w:p w:rsidR="00485BF0" w:rsidRDefault="009E536D" w:rsidP="00D03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LABORATORIO DE COMPUTACIÓN</w:t>
            </w:r>
          </w:p>
        </w:tc>
      </w:tr>
      <w:tr w:rsidR="00485BF0" w:rsidRPr="006A0118" w:rsidTr="00D03CDF">
        <w:trPr>
          <w:trHeight w:val="255"/>
        </w:trPr>
        <w:tc>
          <w:tcPr>
            <w:tcW w:w="1980" w:type="dxa"/>
          </w:tcPr>
          <w:p w:rsidR="00485BF0" w:rsidRDefault="00485BF0" w:rsidP="00D03CD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85BF0" w:rsidRDefault="00485BF0" w:rsidP="00D03CDF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485BF0" w:rsidRDefault="00485BF0" w:rsidP="00D03CDF">
            <w:pPr>
              <w:rPr>
                <w:rFonts w:ascii="Arial" w:hAnsi="Arial" w:cs="Arial"/>
              </w:rPr>
            </w:pPr>
          </w:p>
        </w:tc>
      </w:tr>
    </w:tbl>
    <w:p w:rsidR="00485BF0" w:rsidRPr="006A0118" w:rsidRDefault="00485BF0"/>
    <w:tbl>
      <w:tblPr>
        <w:tblStyle w:val="Tablaconcuadrcula"/>
        <w:tblW w:w="0" w:type="auto"/>
        <w:tblLook w:val="04A0"/>
      </w:tblPr>
      <w:tblGrid>
        <w:gridCol w:w="8494"/>
      </w:tblGrid>
      <w:tr w:rsidR="00B142FB" w:rsidRPr="006A0118" w:rsidTr="00B142FB">
        <w:tc>
          <w:tcPr>
            <w:tcW w:w="8494" w:type="dxa"/>
          </w:tcPr>
          <w:p w:rsidR="00B142FB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6A0118">
              <w:rPr>
                <w:rFonts w:ascii="Arial" w:hAnsi="Arial" w:cs="Arial"/>
              </w:rPr>
              <w:t>Evaluación:</w:t>
            </w:r>
          </w:p>
        </w:tc>
      </w:tr>
      <w:tr w:rsidR="00470501" w:rsidRPr="006A0118" w:rsidTr="00B142FB">
        <w:tc>
          <w:tcPr>
            <w:tcW w:w="8494" w:type="dxa"/>
          </w:tcPr>
          <w:p w:rsidR="00F83FB3" w:rsidRPr="00F83FB3" w:rsidRDefault="00F83FB3" w:rsidP="00F83FB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Arial"/>
                <w:b/>
                <w:lang w:val="es-ES_tradnl"/>
              </w:rPr>
            </w:pPr>
            <w:r w:rsidRPr="004D449E">
              <w:rPr>
                <w:rFonts w:cs="Arial"/>
                <w:b/>
                <w:lang w:val="es-ES_tradnl"/>
              </w:rPr>
              <w:t xml:space="preserve">-Evaluaciones parciales clase a </w:t>
            </w:r>
            <w:r>
              <w:rPr>
                <w:rFonts w:cs="Arial"/>
                <w:b/>
                <w:lang w:val="es-ES_tradnl"/>
              </w:rPr>
              <w:t xml:space="preserve">clase. </w:t>
            </w:r>
            <w:r w:rsidRPr="004D449E">
              <w:rPr>
                <w:rFonts w:cs="Arial"/>
                <w:lang w:val="es-ES_tradnl"/>
              </w:rPr>
              <w:t xml:space="preserve">Notas Acumulativas </w:t>
            </w:r>
            <w:r>
              <w:rPr>
                <w:rFonts w:cs="Arial"/>
                <w:lang w:val="es-ES_tradnl"/>
              </w:rPr>
              <w:t xml:space="preserve">de ejercicios </w:t>
            </w:r>
            <w:r w:rsidRPr="004D449E">
              <w:rPr>
                <w:rFonts w:cs="Arial"/>
                <w:lang w:val="es-ES_tradnl"/>
              </w:rPr>
              <w:t xml:space="preserve">que representan el </w:t>
            </w:r>
            <w:r>
              <w:rPr>
                <w:rFonts w:cs="Arial"/>
                <w:lang w:val="es-ES_tradnl"/>
              </w:rPr>
              <w:t>40%</w:t>
            </w:r>
            <w:r w:rsidRPr="004D449E">
              <w:rPr>
                <w:rFonts w:cs="Arial"/>
                <w:lang w:val="es-ES_tradnl"/>
              </w:rPr>
              <w:t xml:space="preserve"> del semestre académico</w:t>
            </w:r>
          </w:p>
          <w:p w:rsidR="00F83FB3" w:rsidRPr="00F83FB3" w:rsidRDefault="00F83FB3" w:rsidP="00F83FB3">
            <w:pPr>
              <w:spacing w:before="120" w:after="120"/>
              <w:ind w:right="85"/>
              <w:rPr>
                <w:rFonts w:cs="Arial"/>
                <w:b/>
                <w:bCs/>
                <w:sz w:val="28"/>
                <w:szCs w:val="28"/>
                <w:lang w:val="es-ES_tradnl"/>
              </w:rPr>
            </w:pPr>
            <w:r w:rsidRPr="00F83FB3">
              <w:rPr>
                <w:rFonts w:cs="Arial"/>
                <w:b/>
                <w:bCs/>
                <w:lang w:val="es-ES_tradnl"/>
              </w:rPr>
              <w:t>- PROYECTO UNIDAD 1</w:t>
            </w:r>
            <w:r>
              <w:rPr>
                <w:rFonts w:cs="Arial"/>
                <w:b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cs="Arial"/>
                <w:lang w:val="es-ES_tradnl"/>
              </w:rPr>
              <w:t>Proyecto Inicial que representa 20</w:t>
            </w:r>
            <w:r w:rsidRPr="004D449E">
              <w:rPr>
                <w:rFonts w:cs="Arial"/>
                <w:lang w:val="es-ES_tradnl"/>
              </w:rPr>
              <w:t>% del semestre. Correcciones en clase y entrega final en clase final</w:t>
            </w:r>
            <w:r>
              <w:rPr>
                <w:rFonts w:cs="Arial"/>
                <w:lang w:val="es-ES_tradnl"/>
              </w:rPr>
              <w:t>.</w:t>
            </w:r>
          </w:p>
          <w:p w:rsidR="00F83FB3" w:rsidRDefault="00F83FB3" w:rsidP="00F83FB3">
            <w:pPr>
              <w:spacing w:before="120" w:after="120"/>
              <w:ind w:right="85"/>
              <w:rPr>
                <w:rFonts w:cs="Arial"/>
                <w:lang w:val="es-ES_tradnl"/>
              </w:rPr>
            </w:pPr>
            <w:r w:rsidRPr="00F83FB3">
              <w:rPr>
                <w:rFonts w:cs="Arial"/>
                <w:b/>
                <w:bCs/>
                <w:lang w:val="es-ES_tradnl"/>
              </w:rPr>
              <w:t>- PROYECTO UNIDAD 2 (Examen).</w:t>
            </w:r>
            <w:r>
              <w:rPr>
                <w:rFonts w:cs="Arial"/>
                <w:b/>
                <w:bCs/>
                <w:sz w:val="28"/>
                <w:szCs w:val="28"/>
                <w:lang w:val="es-ES_tradnl"/>
              </w:rPr>
              <w:t xml:space="preserve"> </w:t>
            </w:r>
            <w:r>
              <w:rPr>
                <w:rFonts w:cs="Arial"/>
                <w:lang w:val="es-ES_tradnl"/>
              </w:rPr>
              <w:t>Examen final y presentación representan el 30% del semestre</w:t>
            </w:r>
          </w:p>
          <w:p w:rsidR="00F83FB3" w:rsidRPr="00F83FB3" w:rsidRDefault="00F83FB3" w:rsidP="00F83FB3">
            <w:pPr>
              <w:spacing w:before="120" w:after="120"/>
              <w:ind w:right="85"/>
              <w:rPr>
                <w:rFonts w:cs="Arial"/>
                <w:bCs/>
                <w:sz w:val="28"/>
                <w:szCs w:val="28"/>
                <w:lang w:val="es-ES_tradnl"/>
              </w:rPr>
            </w:pPr>
            <w:r w:rsidRPr="00F83FB3">
              <w:rPr>
                <w:rFonts w:cs="Arial"/>
                <w:b/>
                <w:lang w:val="es-ES_tradnl"/>
              </w:rPr>
              <w:t>- AUTOEVALUACION</w:t>
            </w:r>
            <w:r>
              <w:rPr>
                <w:rFonts w:cs="Arial"/>
                <w:b/>
                <w:lang w:val="es-ES_tradnl"/>
              </w:rPr>
              <w:t xml:space="preserve">. </w:t>
            </w:r>
            <w:r w:rsidRPr="009E536D">
              <w:rPr>
                <w:rFonts w:cs="Arial"/>
                <w:lang w:val="es-ES_tradnl"/>
              </w:rPr>
              <w:t xml:space="preserve">Informe </w:t>
            </w:r>
            <w:r w:rsidR="009E536D" w:rsidRPr="009E536D">
              <w:rPr>
                <w:rFonts w:cs="Arial"/>
                <w:lang w:val="es-ES_tradnl"/>
              </w:rPr>
              <w:t xml:space="preserve">autoevaluativo de su proceso </w:t>
            </w:r>
            <w:r w:rsidRPr="009E536D">
              <w:rPr>
                <w:rFonts w:cs="Arial"/>
                <w:lang w:val="es-ES_tradnl"/>
              </w:rPr>
              <w:t>personal de cada alumno</w:t>
            </w:r>
            <w:r w:rsidR="009E536D" w:rsidRPr="009E536D">
              <w:rPr>
                <w:rFonts w:cs="Arial"/>
                <w:lang w:val="es-ES_tradnl"/>
              </w:rPr>
              <w:t>.</w:t>
            </w:r>
            <w:r w:rsidR="009E536D">
              <w:rPr>
                <w:rFonts w:cs="Arial"/>
                <w:b/>
                <w:lang w:val="es-ES_tradnl"/>
              </w:rPr>
              <w:t xml:space="preserve"> </w:t>
            </w:r>
            <w:r>
              <w:rPr>
                <w:rFonts w:cs="Arial"/>
                <w:lang w:val="es-ES_tradnl"/>
              </w:rPr>
              <w:t>Representa el 10% del semestre</w:t>
            </w:r>
          </w:p>
          <w:p w:rsidR="00470501" w:rsidRPr="00F83FB3" w:rsidRDefault="00470501" w:rsidP="00F83FB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470501" w:rsidRPr="006A0118" w:rsidRDefault="00470501"/>
    <w:tbl>
      <w:tblPr>
        <w:tblStyle w:val="Tablaconcuadrcula"/>
        <w:tblW w:w="0" w:type="auto"/>
        <w:tblLook w:val="04A0"/>
      </w:tblPr>
      <w:tblGrid>
        <w:gridCol w:w="8494"/>
      </w:tblGrid>
      <w:tr w:rsidR="00923BDC" w:rsidRPr="006A0118" w:rsidTr="00B142FB">
        <w:tc>
          <w:tcPr>
            <w:tcW w:w="8494" w:type="dxa"/>
          </w:tcPr>
          <w:p w:rsidR="00923BDC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Requisitos de aprobación:</w:t>
            </w:r>
          </w:p>
        </w:tc>
      </w:tr>
      <w:tr w:rsidR="00470501" w:rsidRPr="006A0118" w:rsidTr="00B142FB">
        <w:tc>
          <w:tcPr>
            <w:tcW w:w="8494" w:type="dxa"/>
          </w:tcPr>
          <w:p w:rsidR="00470501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La asignatura será aprobada con nota superior o igual a 4.0 (cuatro). </w:t>
            </w:r>
          </w:p>
          <w:p w:rsidR="00867D89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Se contemplará una asistencia mínima del 75% (de acuerdo a reglamento). </w:t>
            </w:r>
          </w:p>
          <w:p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:rsidR="00470501" w:rsidRPr="006A0118" w:rsidRDefault="00470501"/>
    <w:tbl>
      <w:tblPr>
        <w:tblStyle w:val="Tablaconcuadrcula"/>
        <w:tblW w:w="0" w:type="auto"/>
        <w:tblLook w:val="04A0"/>
      </w:tblPr>
      <w:tblGrid>
        <w:gridCol w:w="8494"/>
      </w:tblGrid>
      <w:tr w:rsidR="00561530" w:rsidRPr="006A0118" w:rsidTr="00B142FB">
        <w:tc>
          <w:tcPr>
            <w:tcW w:w="8494" w:type="dxa"/>
          </w:tcPr>
          <w:p w:rsidR="00561530" w:rsidRDefault="0056153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85BF0">
              <w:rPr>
                <w:rFonts w:ascii="Arial" w:hAnsi="Arial" w:cs="Arial"/>
              </w:rPr>
              <w:t xml:space="preserve">Palabras Clave: </w:t>
            </w:r>
            <w:r w:rsidR="009E536D">
              <w:rPr>
                <w:rFonts w:ascii="Arial" w:hAnsi="Arial" w:cs="Arial"/>
              </w:rPr>
              <w:t>Animación, Motion Graphics, Audiovisual, Profesional</w:t>
            </w:r>
          </w:p>
          <w:p w:rsidR="009E536D" w:rsidRDefault="009E536D" w:rsidP="009E536D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:rsidR="009E536D" w:rsidRPr="00485BF0" w:rsidRDefault="009E536D" w:rsidP="009E536D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0501" w:rsidRPr="006A0118" w:rsidTr="00B142FB">
        <w:tc>
          <w:tcPr>
            <w:tcW w:w="8494" w:type="dxa"/>
          </w:tcPr>
          <w:p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Obligatoria (no más de 5 textos)</w:t>
            </w:r>
          </w:p>
        </w:tc>
      </w:tr>
      <w:tr w:rsidR="00561530" w:rsidRPr="007108B6" w:rsidTr="00B142FB">
        <w:tc>
          <w:tcPr>
            <w:tcW w:w="8494" w:type="dxa"/>
          </w:tcPr>
          <w:p w:rsidR="009E536D" w:rsidRPr="009E536D" w:rsidRDefault="009E536D" w:rsidP="009E536D">
            <w:pPr>
              <w:spacing w:before="120" w:after="120"/>
              <w:ind w:left="85" w:right="85"/>
              <w:rPr>
                <w:rFonts w:cs="Arial"/>
                <w:bCs/>
                <w:lang w:val="en-US"/>
              </w:rPr>
            </w:pPr>
            <w:r w:rsidRPr="009A7A47">
              <w:rPr>
                <w:rFonts w:cs="Arial"/>
                <w:bCs/>
                <w:lang w:val="en-US"/>
              </w:rPr>
              <w:t>› Richard Willia</w:t>
            </w:r>
            <w:r>
              <w:rPr>
                <w:rFonts w:cs="Arial"/>
                <w:bCs/>
                <w:lang w:val="en-US"/>
              </w:rPr>
              <w:t>ms. The animators survival kit.</w:t>
            </w:r>
          </w:p>
          <w:p w:rsidR="009E536D" w:rsidRPr="00230264" w:rsidRDefault="009E536D" w:rsidP="009E536D">
            <w:pPr>
              <w:spacing w:before="120" w:after="120"/>
              <w:ind w:left="85" w:right="85"/>
              <w:rPr>
                <w:rFonts w:cs="Arial"/>
                <w:bCs/>
                <w:lang w:val="es-CL"/>
              </w:rPr>
            </w:pPr>
            <w:r w:rsidRPr="00230264">
              <w:rPr>
                <w:rFonts w:cs="Arial"/>
                <w:bCs/>
                <w:lang w:val="es-CL"/>
              </w:rPr>
              <w:t>› Will</w:t>
            </w:r>
            <w:r>
              <w:rPr>
                <w:rFonts w:cs="Arial"/>
                <w:bCs/>
                <w:lang w:val="es-CL"/>
              </w:rPr>
              <w:t xml:space="preserve"> </w:t>
            </w:r>
            <w:r w:rsidRPr="00230264">
              <w:rPr>
                <w:rFonts w:cs="Arial"/>
                <w:bCs/>
                <w:lang w:val="es-CL"/>
              </w:rPr>
              <w:t>Eisner.</w:t>
            </w:r>
            <w:r>
              <w:rPr>
                <w:rFonts w:cs="Arial"/>
                <w:bCs/>
                <w:lang w:val="es-CL"/>
              </w:rPr>
              <w:t xml:space="preserve"> </w:t>
            </w:r>
            <w:r w:rsidRPr="00230264">
              <w:rPr>
                <w:rFonts w:cs="Arial"/>
                <w:bCs/>
                <w:lang w:val="es-CL"/>
              </w:rPr>
              <w:t>Comics y arte secuencial.</w:t>
            </w:r>
          </w:p>
          <w:p w:rsidR="009E536D" w:rsidRPr="005C2343" w:rsidRDefault="009E536D" w:rsidP="009E536D">
            <w:pPr>
              <w:spacing w:before="120" w:after="120"/>
              <w:ind w:left="85" w:right="85"/>
              <w:rPr>
                <w:rFonts w:cs="Arial"/>
                <w:bCs/>
                <w:lang w:val="en-US"/>
              </w:rPr>
            </w:pPr>
            <w:r w:rsidRPr="005C2343">
              <w:rPr>
                <w:rFonts w:cs="Arial"/>
                <w:bCs/>
                <w:lang w:val="en-US"/>
              </w:rPr>
              <w:t>› Matt Woolman. Type in Motion.</w:t>
            </w:r>
          </w:p>
          <w:p w:rsidR="00867D89" w:rsidRPr="009E536D" w:rsidRDefault="009E536D" w:rsidP="009E536D">
            <w:pPr>
              <w:spacing w:before="120" w:after="120"/>
              <w:ind w:left="85" w:right="85"/>
              <w:rPr>
                <w:rFonts w:cs="Arial"/>
                <w:bCs/>
                <w:lang w:val="es-CL"/>
              </w:rPr>
            </w:pPr>
            <w:r w:rsidRPr="00230264">
              <w:rPr>
                <w:rFonts w:cs="Arial"/>
                <w:bCs/>
                <w:lang w:val="es-CL"/>
              </w:rPr>
              <w:t>› Federico Fernández Diez y José Martinez Abadia. Manual básico de len</w:t>
            </w:r>
            <w:r>
              <w:rPr>
                <w:rFonts w:cs="Arial"/>
                <w:bCs/>
                <w:lang w:val="es-CL"/>
              </w:rPr>
              <w:t>guaje y narrativa audiovisual.</w:t>
            </w:r>
          </w:p>
          <w:p w:rsidR="00867D89" w:rsidRPr="009E536D" w:rsidRDefault="00867D89" w:rsidP="00561530">
            <w:pPr>
              <w:rPr>
                <w:rFonts w:ascii="Arial" w:hAnsi="Arial" w:cs="Arial"/>
              </w:rPr>
            </w:pPr>
          </w:p>
          <w:p w:rsidR="00867D89" w:rsidRPr="009E536D" w:rsidRDefault="00867D89" w:rsidP="00561530">
            <w:pPr>
              <w:rPr>
                <w:rFonts w:ascii="Arial" w:hAnsi="Arial" w:cs="Arial"/>
              </w:rPr>
            </w:pPr>
          </w:p>
          <w:p w:rsidR="00867D89" w:rsidRPr="009E536D" w:rsidRDefault="00867D89" w:rsidP="00561530">
            <w:pPr>
              <w:rPr>
                <w:rFonts w:ascii="Arial" w:hAnsi="Arial" w:cs="Arial"/>
              </w:rPr>
            </w:pPr>
          </w:p>
          <w:p w:rsidR="00867D89" w:rsidRPr="009E536D" w:rsidRDefault="00867D89" w:rsidP="00561530">
            <w:pPr>
              <w:rPr>
                <w:rFonts w:ascii="Arial" w:hAnsi="Arial" w:cs="Arial"/>
              </w:rPr>
            </w:pPr>
          </w:p>
          <w:p w:rsidR="007108B6" w:rsidRPr="009E536D" w:rsidRDefault="007108B6" w:rsidP="00561530">
            <w:pPr>
              <w:rPr>
                <w:rFonts w:ascii="Arial" w:hAnsi="Arial" w:cs="Arial"/>
              </w:rPr>
            </w:pPr>
          </w:p>
          <w:p w:rsidR="007108B6" w:rsidRPr="009E536D" w:rsidRDefault="007108B6" w:rsidP="00561530">
            <w:pPr>
              <w:rPr>
                <w:rFonts w:ascii="Arial" w:hAnsi="Arial" w:cs="Arial"/>
              </w:rPr>
            </w:pPr>
          </w:p>
          <w:p w:rsidR="007108B6" w:rsidRDefault="007108B6" w:rsidP="00561530">
            <w:pPr>
              <w:rPr>
                <w:rFonts w:ascii="Arial" w:hAnsi="Arial" w:cs="Arial"/>
              </w:rPr>
            </w:pPr>
          </w:p>
          <w:p w:rsidR="009D0543" w:rsidRDefault="009D0543" w:rsidP="00561530">
            <w:pPr>
              <w:rPr>
                <w:rFonts w:ascii="Arial" w:hAnsi="Arial" w:cs="Arial"/>
              </w:rPr>
            </w:pPr>
          </w:p>
          <w:p w:rsidR="009D0543" w:rsidRDefault="009D0543" w:rsidP="00561530">
            <w:pPr>
              <w:rPr>
                <w:rFonts w:ascii="Arial" w:hAnsi="Arial" w:cs="Arial"/>
              </w:rPr>
            </w:pPr>
          </w:p>
          <w:p w:rsidR="009D0543" w:rsidRDefault="009D0543" w:rsidP="00561530">
            <w:pPr>
              <w:rPr>
                <w:rFonts w:ascii="Arial" w:hAnsi="Arial" w:cs="Arial"/>
              </w:rPr>
            </w:pPr>
          </w:p>
          <w:p w:rsidR="009D0543" w:rsidRPr="009E536D" w:rsidRDefault="009D0543" w:rsidP="00561530">
            <w:pPr>
              <w:rPr>
                <w:rFonts w:ascii="Arial" w:hAnsi="Arial" w:cs="Arial"/>
              </w:rPr>
            </w:pPr>
          </w:p>
          <w:p w:rsidR="00561530" w:rsidRPr="009E536D" w:rsidRDefault="00561530" w:rsidP="00561530">
            <w:pPr>
              <w:rPr>
                <w:rFonts w:ascii="Arial" w:hAnsi="Arial" w:cs="Arial"/>
              </w:rPr>
            </w:pPr>
          </w:p>
        </w:tc>
      </w:tr>
      <w:tr w:rsidR="00470501" w:rsidRPr="006A0118" w:rsidTr="00B142FB">
        <w:tc>
          <w:tcPr>
            <w:tcW w:w="8494" w:type="dxa"/>
          </w:tcPr>
          <w:p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lastRenderedPageBreak/>
              <w:t>Bibliografía Complementaria:</w:t>
            </w:r>
          </w:p>
        </w:tc>
      </w:tr>
      <w:tr w:rsidR="00F06E92" w:rsidRPr="006A0118" w:rsidTr="00DA49E4">
        <w:trPr>
          <w:trHeight w:val="2452"/>
        </w:trPr>
        <w:tc>
          <w:tcPr>
            <w:tcW w:w="8494" w:type="dxa"/>
          </w:tcPr>
          <w:p w:rsidR="00F06E92" w:rsidRPr="006A0118" w:rsidRDefault="00F06E92" w:rsidP="00561530">
            <w:pPr>
              <w:rPr>
                <w:rFonts w:ascii="Arial" w:hAnsi="Arial" w:cs="Arial"/>
              </w:rPr>
            </w:pPr>
          </w:p>
          <w:p w:rsidR="009E536D" w:rsidRDefault="009E536D" w:rsidP="009E536D">
            <w:pPr>
              <w:spacing w:before="120" w:after="120"/>
              <w:ind w:left="85" w:right="85"/>
              <w:rPr>
                <w:rFonts w:cs="Arial"/>
                <w:bCs/>
                <w:lang w:val="en-US"/>
              </w:rPr>
            </w:pPr>
            <w:r w:rsidRPr="009A7A47">
              <w:rPr>
                <w:rFonts w:cs="Arial"/>
                <w:bCs/>
                <w:lang w:val="en-US"/>
              </w:rPr>
              <w:t>› Jenn Y Ken Visocky O’Grady. The Information Design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9A7A47">
              <w:rPr>
                <w:rFonts w:cs="Arial"/>
                <w:bCs/>
                <w:lang w:val="en-US"/>
              </w:rPr>
              <w:t>Handbook.</w:t>
            </w:r>
          </w:p>
          <w:p w:rsidR="009E536D" w:rsidRPr="00230264" w:rsidRDefault="009E536D" w:rsidP="009E536D">
            <w:pPr>
              <w:spacing w:before="120" w:after="120"/>
              <w:ind w:left="85" w:right="85"/>
              <w:rPr>
                <w:rFonts w:cs="Arial"/>
                <w:bCs/>
                <w:lang w:val="es-CL"/>
              </w:rPr>
            </w:pPr>
            <w:r w:rsidRPr="00230264">
              <w:rPr>
                <w:rFonts w:cs="Arial"/>
                <w:bCs/>
                <w:lang w:val="es-CL"/>
              </w:rPr>
              <w:t>› Hervás, Chistian. El diseño gráfico en televisión. Cátedra, 2002.</w:t>
            </w:r>
          </w:p>
          <w:p w:rsidR="009E536D" w:rsidRPr="00230264" w:rsidRDefault="009E536D" w:rsidP="009E536D">
            <w:pPr>
              <w:spacing w:before="120" w:after="120"/>
              <w:ind w:left="85" w:right="85"/>
              <w:rPr>
                <w:rFonts w:cs="Arial"/>
                <w:bCs/>
                <w:lang w:val="es-CL"/>
              </w:rPr>
            </w:pPr>
            <w:r w:rsidRPr="00230264">
              <w:rPr>
                <w:rFonts w:cs="Arial"/>
                <w:bCs/>
                <w:lang w:val="es-CL"/>
              </w:rPr>
              <w:t>› Sartori,Giovanni.</w:t>
            </w:r>
            <w:r>
              <w:rPr>
                <w:rFonts w:cs="Arial"/>
                <w:bCs/>
                <w:lang w:val="es-CL"/>
              </w:rPr>
              <w:t xml:space="preserve"> </w:t>
            </w:r>
            <w:r w:rsidRPr="00230264">
              <w:rPr>
                <w:rFonts w:cs="Arial"/>
                <w:bCs/>
                <w:lang w:val="es-CL"/>
              </w:rPr>
              <w:t>Homovidens.</w:t>
            </w:r>
            <w:r>
              <w:rPr>
                <w:rFonts w:cs="Arial"/>
                <w:bCs/>
                <w:lang w:val="es-CL"/>
              </w:rPr>
              <w:t xml:space="preserve"> </w:t>
            </w:r>
            <w:r w:rsidRPr="00230264">
              <w:rPr>
                <w:rFonts w:cs="Arial"/>
                <w:bCs/>
                <w:lang w:val="es-CL"/>
              </w:rPr>
              <w:t>Laterza,</w:t>
            </w:r>
            <w:r>
              <w:rPr>
                <w:rFonts w:cs="Arial"/>
                <w:bCs/>
                <w:lang w:val="es-CL"/>
              </w:rPr>
              <w:t xml:space="preserve"> 1997.</w:t>
            </w:r>
          </w:p>
          <w:p w:rsidR="00F06E92" w:rsidRPr="009E536D" w:rsidRDefault="00F06E92" w:rsidP="00F06E92">
            <w:pPr>
              <w:rPr>
                <w:rFonts w:ascii="Arial" w:hAnsi="Arial" w:cs="Arial"/>
                <w:lang w:val="es-CL"/>
              </w:rPr>
            </w:pPr>
          </w:p>
          <w:p w:rsidR="00F06E92" w:rsidRDefault="00F06E92" w:rsidP="006A0118">
            <w:pPr>
              <w:rPr>
                <w:rFonts w:ascii="Arial" w:hAnsi="Arial" w:cs="Arial"/>
              </w:rPr>
            </w:pPr>
          </w:p>
          <w:p w:rsidR="00867D89" w:rsidRPr="006A0118" w:rsidRDefault="00867D89" w:rsidP="006A011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470501" w:rsidRPr="006A0118" w:rsidRDefault="00470501"/>
    <w:tbl>
      <w:tblPr>
        <w:tblStyle w:val="Tablaconcuadrcula"/>
        <w:tblW w:w="0" w:type="auto"/>
        <w:tblLook w:val="04A0"/>
      </w:tblPr>
      <w:tblGrid>
        <w:gridCol w:w="8494"/>
      </w:tblGrid>
      <w:tr w:rsidR="00470501" w:rsidRPr="006A0118" w:rsidTr="0033026D">
        <w:trPr>
          <w:trHeight w:val="250"/>
        </w:trPr>
        <w:tc>
          <w:tcPr>
            <w:tcW w:w="8494" w:type="dxa"/>
          </w:tcPr>
          <w:p w:rsidR="00470501" w:rsidRPr="006A0118" w:rsidRDefault="0033026D" w:rsidP="0033026D">
            <w:pPr>
              <w:pStyle w:val="Default"/>
              <w:jc w:val="center"/>
              <w:rPr>
                <w:rFonts w:cstheme="minorBidi"/>
                <w:b/>
              </w:rPr>
            </w:pPr>
            <w:r w:rsidRPr="006A0118">
              <w:rPr>
                <w:rFonts w:cstheme="minorBidi"/>
                <w:b/>
              </w:rPr>
              <w:t>IMPORTANTE</w:t>
            </w:r>
          </w:p>
        </w:tc>
      </w:tr>
      <w:tr w:rsidR="0033026D" w:rsidRPr="006A0118" w:rsidTr="0033026D">
        <w:trPr>
          <w:trHeight w:val="1430"/>
        </w:trPr>
        <w:tc>
          <w:tcPr>
            <w:tcW w:w="8494" w:type="dxa"/>
          </w:tcPr>
          <w:p w:rsidR="0033026D" w:rsidRPr="006A0118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cstheme="minorBidi"/>
                <w:sz w:val="23"/>
                <w:szCs w:val="23"/>
              </w:rPr>
            </w:pPr>
            <w:r w:rsidRPr="006A0118">
              <w:rPr>
                <w:rFonts w:cstheme="minorBidi"/>
                <w:sz w:val="23"/>
                <w:szCs w:val="23"/>
              </w:rPr>
              <w:t xml:space="preserve">Sobre la asistencia a clases: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rFonts w:cstheme="minorBidi"/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evaluaciones: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8F7618" w:rsidP="003302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Artículo N° 22</w:t>
            </w:r>
            <w:r w:rsidR="0033026D" w:rsidRPr="006A0118">
              <w:rPr>
                <w:sz w:val="23"/>
                <w:szCs w:val="23"/>
              </w:rPr>
              <w:t xml:space="preserve"> del </w:t>
            </w:r>
            <w:r w:rsidRPr="006A0118">
              <w:rPr>
                <w:sz w:val="23"/>
                <w:szCs w:val="23"/>
              </w:rPr>
              <w:t>Reglamento General de los Estudios de Pregrado de la Facultad de Arquitectura y Urbanismo (Decreto Exento N°0</w:t>
            </w:r>
            <w:r>
              <w:rPr>
                <w:sz w:val="23"/>
                <w:szCs w:val="23"/>
              </w:rPr>
              <w:t xml:space="preserve">04041 del 21 de Enero de 2016), </w:t>
            </w:r>
            <w:r w:rsidR="0033026D" w:rsidRPr="006A0118">
              <w:rPr>
                <w:sz w:val="23"/>
                <w:szCs w:val="23"/>
              </w:rPr>
              <w:t xml:space="preserve">se establece: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</w:t>
            </w:r>
            <w:r w:rsidR="008F7618">
              <w:rPr>
                <w:i/>
                <w:iCs/>
                <w:sz w:val="23"/>
                <w:szCs w:val="23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6A0118">
              <w:rPr>
                <w:i/>
                <w:iCs/>
                <w:sz w:val="23"/>
                <w:szCs w:val="23"/>
              </w:rPr>
              <w:t xml:space="preserve">)”.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inasistencia a evaluaciones: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:rsidR="0033026D" w:rsidRPr="006A0118" w:rsidRDefault="0033026D" w:rsidP="006A011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Existirá un plazo de hasta </w:t>
            </w:r>
            <w:r w:rsidRPr="006A0118">
              <w:rPr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6A0118">
              <w:rPr>
                <w:i/>
                <w:iCs/>
                <w:sz w:val="23"/>
                <w:szCs w:val="23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:rsidR="006A0118" w:rsidRPr="006A0118" w:rsidRDefault="006A0118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rFonts w:cstheme="minorBidi"/>
              </w:rPr>
            </w:pPr>
          </w:p>
        </w:tc>
      </w:tr>
    </w:tbl>
    <w:p w:rsidR="00B142FB" w:rsidRPr="006A0118" w:rsidRDefault="00B142FB" w:rsidP="008F7618"/>
    <w:sectPr w:rsidR="00B142FB" w:rsidRPr="006A0118" w:rsidSect="00EF6C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F90" w:rsidRDefault="00B01F90" w:rsidP="00E814FF">
      <w:pPr>
        <w:spacing w:after="0" w:line="240" w:lineRule="auto"/>
      </w:pPr>
      <w:r>
        <w:separator/>
      </w:r>
    </w:p>
  </w:endnote>
  <w:endnote w:type="continuationSeparator" w:id="1">
    <w:p w:rsidR="00B01F90" w:rsidRDefault="00B01F90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F90" w:rsidRDefault="00B01F90" w:rsidP="00E814FF">
      <w:pPr>
        <w:spacing w:after="0" w:line="240" w:lineRule="auto"/>
      </w:pPr>
      <w:r>
        <w:separator/>
      </w:r>
    </w:p>
  </w:footnote>
  <w:footnote w:type="continuationSeparator" w:id="1">
    <w:p w:rsidR="00B01F90" w:rsidRDefault="00B01F90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:rsidR="00E814FF" w:rsidRPr="00E814FF" w:rsidRDefault="00E814FF">
    <w:pPr>
      <w:pStyle w:val="Encabezado"/>
      <w:rPr>
        <w:lang w:val="es-CL"/>
      </w:rPr>
    </w:pPr>
  </w:p>
  <w:p w:rsidR="00E814FF" w:rsidRDefault="00E814F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17CD3B0C"/>
    <w:multiLevelType w:val="hybridMultilevel"/>
    <w:tmpl w:val="D924C986"/>
    <w:lvl w:ilvl="0" w:tplc="0409000F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8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6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5"/>
  </w:num>
  <w:num w:numId="2">
    <w:abstractNumId w:val="8"/>
  </w:num>
  <w:num w:numId="3">
    <w:abstractNumId w:val="22"/>
  </w:num>
  <w:num w:numId="4">
    <w:abstractNumId w:val="11"/>
  </w:num>
  <w:num w:numId="5">
    <w:abstractNumId w:val="29"/>
  </w:num>
  <w:num w:numId="6">
    <w:abstractNumId w:val="26"/>
  </w:num>
  <w:num w:numId="7">
    <w:abstractNumId w:val="15"/>
  </w:num>
  <w:num w:numId="8">
    <w:abstractNumId w:val="12"/>
  </w:num>
  <w:num w:numId="9">
    <w:abstractNumId w:val="9"/>
  </w:num>
  <w:num w:numId="10">
    <w:abstractNumId w:val="19"/>
  </w:num>
  <w:num w:numId="11">
    <w:abstractNumId w:val="20"/>
  </w:num>
  <w:num w:numId="12">
    <w:abstractNumId w:val="6"/>
  </w:num>
  <w:num w:numId="13">
    <w:abstractNumId w:val="34"/>
  </w:num>
  <w:num w:numId="14">
    <w:abstractNumId w:val="3"/>
  </w:num>
  <w:num w:numId="15">
    <w:abstractNumId w:val="35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30"/>
  </w:num>
  <w:num w:numId="21">
    <w:abstractNumId w:val="17"/>
  </w:num>
  <w:num w:numId="22">
    <w:abstractNumId w:val="18"/>
  </w:num>
  <w:num w:numId="23">
    <w:abstractNumId w:val="27"/>
  </w:num>
  <w:num w:numId="24">
    <w:abstractNumId w:val="31"/>
  </w:num>
  <w:num w:numId="25">
    <w:abstractNumId w:val="13"/>
  </w:num>
  <w:num w:numId="26">
    <w:abstractNumId w:val="0"/>
  </w:num>
  <w:num w:numId="27">
    <w:abstractNumId w:val="10"/>
  </w:num>
  <w:num w:numId="28">
    <w:abstractNumId w:val="32"/>
  </w:num>
  <w:num w:numId="29">
    <w:abstractNumId w:val="28"/>
  </w:num>
  <w:num w:numId="30">
    <w:abstractNumId w:val="14"/>
  </w:num>
  <w:num w:numId="31">
    <w:abstractNumId w:val="33"/>
  </w:num>
  <w:num w:numId="32">
    <w:abstractNumId w:val="4"/>
  </w:num>
  <w:num w:numId="33">
    <w:abstractNumId w:val="2"/>
  </w:num>
  <w:num w:numId="34">
    <w:abstractNumId w:val="23"/>
  </w:num>
  <w:num w:numId="35">
    <w:abstractNumId w:val="24"/>
  </w:num>
  <w:num w:numId="36">
    <w:abstractNumId w:val="38"/>
  </w:num>
  <w:num w:numId="37">
    <w:abstractNumId w:val="36"/>
  </w:num>
  <w:num w:numId="38">
    <w:abstractNumId w:val="16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B71"/>
    <w:rsid w:val="000341BD"/>
    <w:rsid w:val="00091687"/>
    <w:rsid w:val="00091AA4"/>
    <w:rsid w:val="000D7DA2"/>
    <w:rsid w:val="000F17FD"/>
    <w:rsid w:val="00123698"/>
    <w:rsid w:val="001571AF"/>
    <w:rsid w:val="00175E18"/>
    <w:rsid w:val="001D33EE"/>
    <w:rsid w:val="001D483F"/>
    <w:rsid w:val="00253708"/>
    <w:rsid w:val="002E100E"/>
    <w:rsid w:val="0033026D"/>
    <w:rsid w:val="0036424A"/>
    <w:rsid w:val="003D142E"/>
    <w:rsid w:val="00422B82"/>
    <w:rsid w:val="004537BE"/>
    <w:rsid w:val="00470501"/>
    <w:rsid w:val="00485BF0"/>
    <w:rsid w:val="00496A71"/>
    <w:rsid w:val="004A3B5C"/>
    <w:rsid w:val="004C7009"/>
    <w:rsid w:val="00526C97"/>
    <w:rsid w:val="005370D1"/>
    <w:rsid w:val="00542F58"/>
    <w:rsid w:val="00561530"/>
    <w:rsid w:val="005F7430"/>
    <w:rsid w:val="00675C30"/>
    <w:rsid w:val="006A0118"/>
    <w:rsid w:val="006D7FB9"/>
    <w:rsid w:val="00702E81"/>
    <w:rsid w:val="00705F35"/>
    <w:rsid w:val="007108B6"/>
    <w:rsid w:val="007544B9"/>
    <w:rsid w:val="007E1B71"/>
    <w:rsid w:val="007E30A1"/>
    <w:rsid w:val="00861AB4"/>
    <w:rsid w:val="00867D89"/>
    <w:rsid w:val="00872C13"/>
    <w:rsid w:val="008D3EC5"/>
    <w:rsid w:val="008E0D57"/>
    <w:rsid w:val="008F7618"/>
    <w:rsid w:val="00923BDC"/>
    <w:rsid w:val="00992E24"/>
    <w:rsid w:val="009D0543"/>
    <w:rsid w:val="009E536D"/>
    <w:rsid w:val="00AA6FDE"/>
    <w:rsid w:val="00AB315D"/>
    <w:rsid w:val="00B01F90"/>
    <w:rsid w:val="00B142FB"/>
    <w:rsid w:val="00B55955"/>
    <w:rsid w:val="00BA1D04"/>
    <w:rsid w:val="00BD2F2C"/>
    <w:rsid w:val="00BD320A"/>
    <w:rsid w:val="00CB0DCA"/>
    <w:rsid w:val="00D03CDF"/>
    <w:rsid w:val="00D219E9"/>
    <w:rsid w:val="00D83C6E"/>
    <w:rsid w:val="00D935C2"/>
    <w:rsid w:val="00D94877"/>
    <w:rsid w:val="00DA49E4"/>
    <w:rsid w:val="00DC2E54"/>
    <w:rsid w:val="00E113A8"/>
    <w:rsid w:val="00E7362B"/>
    <w:rsid w:val="00E814FF"/>
    <w:rsid w:val="00EC721B"/>
    <w:rsid w:val="00ED05CC"/>
    <w:rsid w:val="00EF6C14"/>
    <w:rsid w:val="00F06E92"/>
    <w:rsid w:val="00F472D3"/>
    <w:rsid w:val="00F6574A"/>
    <w:rsid w:val="00F83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1234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Belisario Andrade</dc:creator>
  <cp:lastModifiedBy>Usuario de Windows</cp:lastModifiedBy>
  <cp:revision>2</cp:revision>
  <dcterms:created xsi:type="dcterms:W3CDTF">2020-01-16T10:10:00Z</dcterms:created>
  <dcterms:modified xsi:type="dcterms:W3CDTF">2020-01-16T10:10:00Z</dcterms:modified>
</cp:coreProperties>
</file>