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268CB8B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FD2D6F2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472CAF8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F96094E" w14:textId="77777777"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39EFFF94" w14:textId="0616117B" w:rsidR="00E814FF" w:rsidRPr="00A5376B" w:rsidRDefault="00422B82" w:rsidP="00422B82">
            <w:pPr>
              <w:ind w:left="447" w:hanging="283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</w:t>
            </w:r>
            <w:r w:rsidR="00316FBA" w:rsidRPr="00A5376B">
              <w:rPr>
                <w:rFonts w:ascii="Arial" w:hAnsi="Arial" w:cs="Arial"/>
                <w:b/>
              </w:rPr>
              <w:t>ÉTICA Y LEGISLACIÓN</w:t>
            </w:r>
            <w:r w:rsidRPr="00A5376B">
              <w:rPr>
                <w:rFonts w:ascii="Arial" w:hAnsi="Arial" w:cs="Arial"/>
                <w:b/>
              </w:rPr>
              <w:t>)</w:t>
            </w:r>
          </w:p>
        </w:tc>
      </w:tr>
      <w:tr w:rsidR="00E814FF" w14:paraId="5AC3560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8578573" w14:textId="77777777"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70A73C5B" w14:textId="77777777" w:rsidR="00E814FF" w:rsidRPr="00A5376B" w:rsidRDefault="007108B6" w:rsidP="00422B82">
            <w:pPr>
              <w:ind w:left="447" w:hanging="283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(según equipo docente)</w:t>
            </w:r>
          </w:p>
        </w:tc>
      </w:tr>
      <w:tr w:rsidR="00422B82" w14:paraId="283AFF5C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2C77ABF" w14:textId="77777777"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9BCBA12" w14:textId="06195848" w:rsidR="00422B82" w:rsidRPr="00A5376B" w:rsidRDefault="007108B6" w:rsidP="00422B82">
            <w:pPr>
              <w:ind w:left="447" w:hanging="283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</w:t>
            </w:r>
            <w:r w:rsidR="00316FBA" w:rsidRPr="00A5376B">
              <w:rPr>
                <w:rFonts w:ascii="Arial" w:hAnsi="Arial" w:cs="Arial"/>
                <w:b/>
              </w:rPr>
              <w:t>CRISTOPHER ESPINOZA</w:t>
            </w:r>
            <w:r w:rsidRPr="00A5376B">
              <w:rPr>
                <w:rFonts w:ascii="Arial" w:hAnsi="Arial" w:cs="Arial"/>
                <w:b/>
              </w:rPr>
              <w:t>)</w:t>
            </w:r>
          </w:p>
        </w:tc>
      </w:tr>
      <w:tr w:rsidR="00E814FF" w14:paraId="0F99E7A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A633673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4B2CC54D" w14:textId="43CA4A72" w:rsidR="00E814FF" w:rsidRPr="00A5376B" w:rsidRDefault="00091AA4" w:rsidP="00091AA4">
            <w:pPr>
              <w:ind w:left="447" w:hanging="283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</w:t>
            </w:r>
            <w:r w:rsidR="00316FBA" w:rsidRPr="00A5376B">
              <w:rPr>
                <w:rFonts w:ascii="Arial" w:hAnsi="Arial" w:cs="Arial"/>
                <w:b/>
              </w:rPr>
              <w:t>DARWIN CONTRERAS</w:t>
            </w:r>
            <w:r w:rsidR="007108B6" w:rsidRPr="00A5376B">
              <w:rPr>
                <w:rFonts w:ascii="Arial" w:hAnsi="Arial" w:cs="Arial"/>
                <w:b/>
              </w:rPr>
              <w:t>)</w:t>
            </w:r>
          </w:p>
        </w:tc>
      </w:tr>
      <w:tr w:rsidR="00E814FF" w14:paraId="2E6A5FF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E57B800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263A876E" w14:textId="107DD546" w:rsidR="00E814FF" w:rsidRPr="00A5376B" w:rsidRDefault="007108B6" w:rsidP="00422B82">
            <w:pPr>
              <w:ind w:left="447" w:hanging="283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</w:t>
            </w:r>
            <w:r w:rsidR="00316FBA" w:rsidRPr="00A5376B">
              <w:rPr>
                <w:rFonts w:ascii="Arial" w:hAnsi="Arial" w:cs="Arial"/>
                <w:b/>
              </w:rPr>
              <w:t>ETHICS AND LEGISLATION</w:t>
            </w:r>
          </w:p>
        </w:tc>
      </w:tr>
      <w:tr w:rsidR="00E814FF" w14:paraId="1A90D5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1F0CB91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DBE5A08" w14:textId="0D982FC7" w:rsidR="00E814FF" w:rsidRPr="00E814FF" w:rsidRDefault="00E814FF" w:rsidP="00422B82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316FBA">
              <w:rPr>
                <w:rFonts w:ascii="Arial" w:hAnsi="Arial" w:cs="Arial"/>
              </w:rPr>
              <w:t>Diseño</w:t>
            </w:r>
          </w:p>
        </w:tc>
      </w:tr>
      <w:tr w:rsidR="00E814FF" w14:paraId="7F79CA9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41569001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30DF3ED2" w14:textId="77777777"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94877">
              <w:rPr>
                <w:rFonts w:ascii="Arial" w:hAnsi="Arial" w:cs="Arial"/>
              </w:rPr>
              <w:t xml:space="preserve">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14:paraId="5EA9677D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E5CF311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EE5BDA6" w14:textId="77777777" w:rsid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37BA3F1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3F40C9D" w14:textId="77777777"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494B395" w14:textId="77777777" w:rsidR="00E814FF" w:rsidRPr="00E814FF" w:rsidRDefault="004A3B5C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14:paraId="6BD84FD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F12EE4E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144D12D6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74DAC90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47AE7FB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5A22671E" w14:textId="77777777" w:rsidR="00E814FF" w:rsidRPr="00D94877" w:rsidRDefault="0036424A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08601227" w14:textId="77777777" w:rsidR="00D94877" w:rsidRDefault="00D94877">
      <w:bookmarkStart w:id="0" w:name="_GoBack"/>
      <w:bookmarkEnd w:id="0"/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2252D490" w14:textId="77777777" w:rsidTr="00C82B7D">
        <w:tc>
          <w:tcPr>
            <w:tcW w:w="8494" w:type="dxa"/>
          </w:tcPr>
          <w:p w14:paraId="68A52394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A5376B" w14:paraId="3CFC8F97" w14:textId="77777777" w:rsidTr="00EA4ABF">
        <w:tc>
          <w:tcPr>
            <w:tcW w:w="8494" w:type="dxa"/>
          </w:tcPr>
          <w:p w14:paraId="5EB14C16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52C0D589" w14:textId="77777777" w:rsidR="00D94877" w:rsidRPr="00A5376B" w:rsidRDefault="007108B6" w:rsidP="00E814FF">
            <w:pPr>
              <w:jc w:val="both"/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(según programa de nivel)</w:t>
            </w:r>
          </w:p>
          <w:p w14:paraId="4ACCD80A" w14:textId="77777777" w:rsidR="00867D89" w:rsidRPr="00A5376B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F88C75C" w14:textId="77777777" w:rsidR="00867D89" w:rsidRPr="00A5376B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D54D217" w14:textId="77777777" w:rsidR="007108B6" w:rsidRPr="00A5376B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2A0C82A4" w14:textId="77777777" w:rsidR="00D94877" w:rsidRPr="00A5376B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1D6EAB" w14:textId="77777777" w:rsidR="00D94877" w:rsidRPr="00A5376B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A5376B" w14:paraId="524D7836" w14:textId="77777777" w:rsidTr="00D421BD">
        <w:tc>
          <w:tcPr>
            <w:tcW w:w="8494" w:type="dxa"/>
          </w:tcPr>
          <w:p w14:paraId="442B75A8" w14:textId="77777777" w:rsidR="00D94877" w:rsidRPr="00A5376B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A5376B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2C7D7F8B" w14:textId="77777777" w:rsidTr="00682461">
        <w:tc>
          <w:tcPr>
            <w:tcW w:w="8494" w:type="dxa"/>
          </w:tcPr>
          <w:p w14:paraId="010982B8" w14:textId="77777777" w:rsidR="00D94877" w:rsidRPr="00A5376B" w:rsidRDefault="00D94877" w:rsidP="00E814FF">
            <w:pPr>
              <w:rPr>
                <w:rFonts w:ascii="Arial" w:hAnsi="Arial" w:cs="Arial"/>
                <w:b/>
              </w:rPr>
            </w:pPr>
          </w:p>
          <w:p w14:paraId="64E86AD0" w14:textId="77777777" w:rsidR="00D94877" w:rsidRPr="006A0118" w:rsidRDefault="007108B6" w:rsidP="00E814FF">
            <w:pPr>
              <w:rPr>
                <w:rFonts w:ascii="Arial" w:hAnsi="Arial" w:cs="Arial"/>
                <w:b/>
              </w:rPr>
            </w:pPr>
            <w:r w:rsidRPr="00A5376B">
              <w:rPr>
                <w:rFonts w:ascii="Arial" w:hAnsi="Arial" w:cs="Arial"/>
                <w:b/>
              </w:rPr>
              <w:t>(según programa de nivel)</w:t>
            </w:r>
          </w:p>
          <w:p w14:paraId="4356A094" w14:textId="77777777" w:rsidR="00D94877" w:rsidRDefault="00D94877" w:rsidP="00E814FF">
            <w:pPr>
              <w:rPr>
                <w:rFonts w:ascii="Arial" w:hAnsi="Arial" w:cs="Arial"/>
                <w:b/>
              </w:rPr>
            </w:pPr>
          </w:p>
          <w:p w14:paraId="5E8FA589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47CE4F50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50C58209" w14:textId="77777777"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14:paraId="441A622B" w14:textId="77777777" w:rsidR="00867D89" w:rsidRDefault="00867D89" w:rsidP="00E814FF">
            <w:pPr>
              <w:rPr>
                <w:rFonts w:ascii="Arial" w:hAnsi="Arial" w:cs="Arial"/>
                <w:b/>
              </w:rPr>
            </w:pPr>
          </w:p>
          <w:p w14:paraId="4334EFBA" w14:textId="77777777"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14:paraId="60DD7FD2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14:paraId="6592D2AF" w14:textId="77777777" w:rsidR="00D94877" w:rsidRPr="006A0118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14:paraId="18C4D96F" w14:textId="77777777" w:rsidTr="009E0FB9">
        <w:tc>
          <w:tcPr>
            <w:tcW w:w="8494" w:type="dxa"/>
          </w:tcPr>
          <w:p w14:paraId="4CA95F96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14:paraId="7E7C316D" w14:textId="77777777" w:rsidTr="00A81ECA">
        <w:tc>
          <w:tcPr>
            <w:tcW w:w="8494" w:type="dxa"/>
          </w:tcPr>
          <w:p w14:paraId="52D625EE" w14:textId="77777777" w:rsidR="006A0118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14:paraId="5262DC6C" w14:textId="77777777" w:rsidR="00D94877" w:rsidRPr="00470501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1: </w:t>
            </w:r>
          </w:p>
          <w:p w14:paraId="35AF0C27" w14:textId="7F0369E6" w:rsidR="00D94877" w:rsidRDefault="00D94877" w:rsidP="00E814FF">
            <w:pPr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="00316FBA">
              <w:rPr>
                <w:rFonts w:ascii="Arial" w:eastAsia="Arial" w:hAnsi="Arial" w:cs="Arial"/>
              </w:rPr>
              <w:t>Contenidos fundamentales de la Ética, la norma ética, la norma moral y la norma legal. Relaciones entre el comportamiento Ético y la legislación.</w:t>
            </w:r>
          </w:p>
          <w:p w14:paraId="410292B8" w14:textId="49DDB95F" w:rsidR="00316FBA" w:rsidRDefault="00316FBA" w:rsidP="00E814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Deóntica, </w:t>
            </w:r>
            <w:r w:rsidR="008B7170">
              <w:rPr>
                <w:rFonts w:ascii="Arial" w:eastAsia="Arial" w:hAnsi="Arial" w:cs="Arial"/>
              </w:rPr>
              <w:t>relación de la ética con el comportamiento profesional.</w:t>
            </w:r>
          </w:p>
          <w:p w14:paraId="5A1D558A" w14:textId="4A03EA12" w:rsidR="008B7170" w:rsidRPr="00470501" w:rsidRDefault="008B7170" w:rsidP="00E814F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Importancia de los colegios profesionales y su relación con la ética.</w:t>
            </w:r>
          </w:p>
          <w:p w14:paraId="177203BF" w14:textId="77777777" w:rsidR="00D94877" w:rsidRPr="00470501" w:rsidRDefault="00D94877" w:rsidP="00E814FF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14:paraId="0C06661F" w14:textId="77777777" w:rsidR="00D94877" w:rsidRPr="00470501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2: </w:t>
            </w:r>
          </w:p>
          <w:p w14:paraId="6C885B6C" w14:textId="193F86DD" w:rsidR="00D94877" w:rsidRDefault="00D94877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</w:t>
            </w:r>
            <w:r w:rsidR="007C0787">
              <w:rPr>
                <w:rFonts w:ascii="Arial" w:eastAsia="Arial" w:hAnsi="Arial" w:cs="Arial"/>
              </w:rPr>
              <w:t>Legislación laboral, contrato de trabajo individual y Derechos Laborales.</w:t>
            </w:r>
          </w:p>
          <w:p w14:paraId="352586E1" w14:textId="77821F38" w:rsidR="007C0787" w:rsidRDefault="007C0787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Mínimos legales, garantías laborales. Comportamiento ético Laboral, Acoso Sexual Laboral y Acoso Laboral. Derechos fundamentales y su protección en materia Laboral.</w:t>
            </w:r>
          </w:p>
          <w:p w14:paraId="55F4AA2B" w14:textId="3BE52E7F" w:rsidR="007C0787" w:rsidRPr="00470501" w:rsidRDefault="007C0787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Comportamiento ético de los profesionales en el mundo laboral.</w:t>
            </w:r>
          </w:p>
          <w:p w14:paraId="462825DC" w14:textId="77777777" w:rsidR="00D94877" w:rsidRPr="00470501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</w:p>
          <w:p w14:paraId="0D414ADB" w14:textId="77777777" w:rsidR="00D94877" w:rsidRPr="00470501" w:rsidRDefault="006A0118" w:rsidP="00E814FF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</w:t>
            </w:r>
            <w:r w:rsidR="00D94877" w:rsidRPr="00470501">
              <w:rPr>
                <w:rFonts w:ascii="Arial" w:eastAsia="Arial" w:hAnsi="Arial" w:cs="Arial"/>
              </w:rPr>
              <w:t xml:space="preserve"> 3: </w:t>
            </w:r>
          </w:p>
          <w:p w14:paraId="023320C1" w14:textId="0A770DA1" w:rsidR="008F7618" w:rsidRPr="00EC721B" w:rsidRDefault="00D94877" w:rsidP="0076506E">
            <w:pPr>
              <w:spacing w:after="120"/>
              <w:jc w:val="both"/>
              <w:rPr>
                <w:rFonts w:ascii="Arial" w:hAnsi="Arial" w:cs="Arial"/>
                <w:b/>
                <w:highlight w:val="yellow"/>
              </w:rPr>
            </w:pPr>
            <w:r w:rsidRPr="00470501">
              <w:rPr>
                <w:rFonts w:ascii="Arial" w:eastAsia="Arial" w:hAnsi="Arial" w:cs="Arial"/>
              </w:rPr>
              <w:t xml:space="preserve">      </w:t>
            </w:r>
            <w:r w:rsidR="007C0787">
              <w:rPr>
                <w:rFonts w:ascii="Arial" w:eastAsia="Arial" w:hAnsi="Arial" w:cs="Arial"/>
              </w:rPr>
              <w:t>Normativa sobre Propiedad Intelectual y su control en Chile.</w:t>
            </w:r>
            <w:r w:rsidR="00EE715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E7153">
              <w:rPr>
                <w:rFonts w:ascii="Arial" w:eastAsia="Arial" w:hAnsi="Arial" w:cs="Arial"/>
              </w:rPr>
              <w:t>Inapi</w:t>
            </w:r>
            <w:proofErr w:type="spellEnd"/>
            <w:r w:rsidR="00EE7153">
              <w:rPr>
                <w:rFonts w:ascii="Arial" w:eastAsia="Arial" w:hAnsi="Arial" w:cs="Arial"/>
              </w:rPr>
              <w:t xml:space="preserve"> y su sistema de protección. Tratados internacionales sobr</w:t>
            </w:r>
            <w:r w:rsidR="0076506E">
              <w:rPr>
                <w:rFonts w:ascii="Arial" w:eastAsia="Arial" w:hAnsi="Arial" w:cs="Arial"/>
              </w:rPr>
              <w:t>e propiedad industrial. Comportamiento de diseñadores frente a la creación de obras, diferencia entre creación particular y bajo contrato de trabajo.</w:t>
            </w:r>
            <w:r w:rsidR="0076506E" w:rsidRPr="00EC721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</w:tbl>
    <w:p w14:paraId="7D810DF8" w14:textId="77777777" w:rsidR="007E1B71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14:paraId="71D8B398" w14:textId="77777777" w:rsidTr="00716CE4">
        <w:tc>
          <w:tcPr>
            <w:tcW w:w="8494" w:type="dxa"/>
            <w:gridSpan w:val="3"/>
          </w:tcPr>
          <w:p w14:paraId="5B01DF19" w14:textId="77777777" w:rsidR="00EC721B" w:rsidRPr="00D94877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  <w:r w:rsidR="007108B6">
              <w:rPr>
                <w:rFonts w:ascii="Arial" w:hAnsi="Arial" w:cs="Arial"/>
              </w:rPr>
              <w:t xml:space="preserve"> </w:t>
            </w:r>
          </w:p>
        </w:tc>
      </w:tr>
      <w:tr w:rsidR="00702E81" w14:paraId="577E3AC1" w14:textId="77777777" w:rsidTr="007108B6">
        <w:tc>
          <w:tcPr>
            <w:tcW w:w="1129" w:type="dxa"/>
          </w:tcPr>
          <w:p w14:paraId="216ED58B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Semana</w:t>
            </w:r>
          </w:p>
        </w:tc>
        <w:tc>
          <w:tcPr>
            <w:tcW w:w="1701" w:type="dxa"/>
          </w:tcPr>
          <w:p w14:paraId="3402EAC5" w14:textId="77777777" w:rsidR="00702E81" w:rsidRPr="00470501" w:rsidRDefault="00702E81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Fecha</w:t>
            </w:r>
          </w:p>
        </w:tc>
        <w:tc>
          <w:tcPr>
            <w:tcW w:w="5664" w:type="dxa"/>
          </w:tcPr>
          <w:p w14:paraId="6EF56706" w14:textId="77777777" w:rsidR="00702E81" w:rsidRPr="00470501" w:rsidRDefault="008D3EC5" w:rsidP="00872C13">
            <w:pPr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Contenido</w:t>
            </w:r>
            <w:r w:rsidR="007108B6">
              <w:rPr>
                <w:rFonts w:ascii="Arial" w:hAnsi="Arial" w:cs="Arial"/>
              </w:rPr>
              <w:t>/Actividades</w:t>
            </w:r>
          </w:p>
        </w:tc>
      </w:tr>
      <w:tr w:rsidR="00702E81" w:rsidRPr="008D3EC5" w14:paraId="20016C79" w14:textId="77777777" w:rsidTr="007108B6">
        <w:tc>
          <w:tcPr>
            <w:tcW w:w="1129" w:type="dxa"/>
          </w:tcPr>
          <w:p w14:paraId="20A0D568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527C1B5" w14:textId="39A7648D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30-7-2019</w:t>
            </w:r>
          </w:p>
        </w:tc>
        <w:tc>
          <w:tcPr>
            <w:tcW w:w="5664" w:type="dxa"/>
          </w:tcPr>
          <w:p w14:paraId="713F2F2B" w14:textId="566FB074" w:rsidR="00702E81" w:rsidRPr="00470501" w:rsidRDefault="00E9429E" w:rsidP="00D83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Fundamentales de la Ética, normas ética, moral y legal</w:t>
            </w:r>
            <w:r w:rsidR="00516516">
              <w:rPr>
                <w:rFonts w:ascii="Arial" w:hAnsi="Arial" w:cs="Arial"/>
              </w:rPr>
              <w:t>.</w:t>
            </w:r>
          </w:p>
        </w:tc>
      </w:tr>
      <w:tr w:rsidR="00702E81" w:rsidRPr="008D3EC5" w14:paraId="464F992F" w14:textId="77777777" w:rsidTr="007108B6">
        <w:tc>
          <w:tcPr>
            <w:tcW w:w="1129" w:type="dxa"/>
          </w:tcPr>
          <w:p w14:paraId="71AB2E81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4F23EED1" w14:textId="3B2913A2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6-8-2019</w:t>
            </w:r>
          </w:p>
        </w:tc>
        <w:tc>
          <w:tcPr>
            <w:tcW w:w="5664" w:type="dxa"/>
          </w:tcPr>
          <w:p w14:paraId="308DADC1" w14:textId="1045F69E" w:rsidR="00702E81" w:rsidRPr="00470501" w:rsidRDefault="00516516" w:rsidP="0087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entre el comportamiento ético y la legislación. Diferencias entre delitos y actos contrarios a la ética.</w:t>
            </w:r>
          </w:p>
        </w:tc>
      </w:tr>
      <w:tr w:rsidR="00702E81" w:rsidRPr="008D3EC5" w14:paraId="4A68787D" w14:textId="77777777" w:rsidTr="007108B6">
        <w:tc>
          <w:tcPr>
            <w:tcW w:w="1129" w:type="dxa"/>
          </w:tcPr>
          <w:p w14:paraId="76B47244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390A4E0" w14:textId="6BBF5916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13-8-2019</w:t>
            </w:r>
          </w:p>
        </w:tc>
        <w:tc>
          <w:tcPr>
            <w:tcW w:w="5664" w:type="dxa"/>
          </w:tcPr>
          <w:p w14:paraId="5F11D6C0" w14:textId="1867F5D6" w:rsidR="00702E81" w:rsidRPr="00470501" w:rsidRDefault="00516516" w:rsidP="0087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Deóntica u Ética laboral Principios Fundamentales. Colegios profesionales.</w:t>
            </w:r>
          </w:p>
        </w:tc>
      </w:tr>
      <w:tr w:rsidR="00702E81" w:rsidRPr="008D3EC5" w14:paraId="4F1E7D72" w14:textId="77777777" w:rsidTr="007108B6">
        <w:tc>
          <w:tcPr>
            <w:tcW w:w="1129" w:type="dxa"/>
          </w:tcPr>
          <w:p w14:paraId="24E32D1A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3A46022E" w14:textId="1C881789" w:rsidR="00702E81" w:rsidRPr="00470501" w:rsidRDefault="0076506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654E">
              <w:rPr>
                <w:rFonts w:ascii="Arial" w:hAnsi="Arial" w:cs="Arial"/>
              </w:rPr>
              <w:t>0-8-2019</w:t>
            </w:r>
          </w:p>
        </w:tc>
        <w:tc>
          <w:tcPr>
            <w:tcW w:w="5664" w:type="dxa"/>
          </w:tcPr>
          <w:p w14:paraId="2ACE8058" w14:textId="0F3FFAF7" w:rsidR="00702E81" w:rsidRPr="00470501" w:rsidRDefault="00516516" w:rsidP="0087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Primera </w:t>
            </w:r>
            <w:proofErr w:type="spellStart"/>
            <w:r>
              <w:rPr>
                <w:rFonts w:ascii="Arial" w:hAnsi="Arial" w:cs="Arial"/>
              </w:rPr>
              <w:t>Evalución</w:t>
            </w:r>
            <w:proofErr w:type="spellEnd"/>
          </w:p>
        </w:tc>
      </w:tr>
      <w:tr w:rsidR="00702E81" w:rsidRPr="008D3EC5" w14:paraId="456A49CF" w14:textId="77777777" w:rsidTr="007108B6">
        <w:tc>
          <w:tcPr>
            <w:tcW w:w="1129" w:type="dxa"/>
          </w:tcPr>
          <w:p w14:paraId="5FBF5135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499B5371" w14:textId="71BC32A5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27-8-2019</w:t>
            </w:r>
          </w:p>
        </w:tc>
        <w:tc>
          <w:tcPr>
            <w:tcW w:w="5664" w:type="dxa"/>
          </w:tcPr>
          <w:p w14:paraId="66DCF32F" w14:textId="7B0D847B" w:rsidR="00702E81" w:rsidRPr="00470501" w:rsidRDefault="00516516" w:rsidP="00B14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Legislación Laboral, el contrato individual de trabajo.</w:t>
            </w:r>
          </w:p>
        </w:tc>
      </w:tr>
      <w:tr w:rsidR="00702E81" w:rsidRPr="008D3EC5" w14:paraId="3A9CFB0B" w14:textId="77777777" w:rsidTr="007108B6">
        <w:tc>
          <w:tcPr>
            <w:tcW w:w="1129" w:type="dxa"/>
          </w:tcPr>
          <w:p w14:paraId="199E6E15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6DF1D3F9" w14:textId="1C389AD1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506E">
              <w:rPr>
                <w:rFonts w:ascii="Arial" w:hAnsi="Arial" w:cs="Arial"/>
              </w:rPr>
              <w:t>-9-2019</w:t>
            </w:r>
          </w:p>
        </w:tc>
        <w:tc>
          <w:tcPr>
            <w:tcW w:w="5664" w:type="dxa"/>
          </w:tcPr>
          <w:p w14:paraId="715DE812" w14:textId="3F3B2006" w:rsidR="00702E81" w:rsidRPr="00470501" w:rsidRDefault="00516516" w:rsidP="00B14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Mínimos legales, garantías laborales. Comportamiento ético Laboral, Acoso Sexual Laboral y Acoso Laboral.</w:t>
            </w:r>
          </w:p>
        </w:tc>
      </w:tr>
      <w:tr w:rsidR="00702E81" w:rsidRPr="008D3EC5" w14:paraId="47EF237E" w14:textId="77777777" w:rsidTr="007108B6">
        <w:tc>
          <w:tcPr>
            <w:tcW w:w="1129" w:type="dxa"/>
          </w:tcPr>
          <w:p w14:paraId="33579C41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4312397D" w14:textId="5B3D191D" w:rsidR="00702E81" w:rsidRPr="00470501" w:rsidRDefault="0076506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654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-9-2019</w:t>
            </w:r>
          </w:p>
        </w:tc>
        <w:tc>
          <w:tcPr>
            <w:tcW w:w="5664" w:type="dxa"/>
          </w:tcPr>
          <w:p w14:paraId="2D343C04" w14:textId="3AA254F6" w:rsidR="00702E81" w:rsidRPr="00470501" w:rsidRDefault="00516516" w:rsidP="00B14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Derechos fundamentales y su protección en materia Laboral.</w:t>
            </w:r>
          </w:p>
        </w:tc>
      </w:tr>
      <w:tr w:rsidR="00702E81" w:rsidRPr="008D3EC5" w14:paraId="18E60A09" w14:textId="77777777" w:rsidTr="007108B6">
        <w:trPr>
          <w:trHeight w:val="278"/>
        </w:trPr>
        <w:tc>
          <w:tcPr>
            <w:tcW w:w="1129" w:type="dxa"/>
          </w:tcPr>
          <w:p w14:paraId="3C3181E6" w14:textId="77777777" w:rsidR="00702E81" w:rsidRPr="00470501" w:rsidRDefault="008D3EC5" w:rsidP="008D3EC5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52512853" w14:textId="6DEDA635" w:rsidR="00702E81" w:rsidRPr="00470501" w:rsidRDefault="0042654E" w:rsidP="00E73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6506E">
              <w:rPr>
                <w:rFonts w:ascii="Arial" w:hAnsi="Arial" w:cs="Arial"/>
              </w:rPr>
              <w:t>-9-2019</w:t>
            </w:r>
          </w:p>
        </w:tc>
        <w:tc>
          <w:tcPr>
            <w:tcW w:w="5664" w:type="dxa"/>
          </w:tcPr>
          <w:p w14:paraId="0E84D4D8" w14:textId="478F3D3C" w:rsidR="00702E81" w:rsidRPr="00470501" w:rsidRDefault="0042654E" w:rsidP="00B14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 de Fiestas Patrias</w:t>
            </w:r>
          </w:p>
        </w:tc>
      </w:tr>
      <w:tr w:rsidR="003D142E" w:rsidRPr="008D3EC5" w14:paraId="505AD399" w14:textId="77777777" w:rsidTr="007108B6">
        <w:tc>
          <w:tcPr>
            <w:tcW w:w="1129" w:type="dxa"/>
          </w:tcPr>
          <w:p w14:paraId="4C1BAB26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5C81AD44" w14:textId="31F5335B" w:rsidR="003D142E" w:rsidRPr="00470501" w:rsidRDefault="0076506E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42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-9-2019</w:t>
            </w:r>
          </w:p>
        </w:tc>
        <w:tc>
          <w:tcPr>
            <w:tcW w:w="5664" w:type="dxa"/>
          </w:tcPr>
          <w:p w14:paraId="75E0E915" w14:textId="33FD1C0F" w:rsidR="003D142E" w:rsidRPr="00516516" w:rsidRDefault="00516516" w:rsidP="00516516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Comportamiento ético de los profesionales en el mundo laboral.</w:t>
            </w:r>
          </w:p>
        </w:tc>
      </w:tr>
      <w:tr w:rsidR="003D142E" w:rsidRPr="008D3EC5" w14:paraId="06B207C5" w14:textId="77777777" w:rsidTr="007108B6">
        <w:tc>
          <w:tcPr>
            <w:tcW w:w="1129" w:type="dxa"/>
          </w:tcPr>
          <w:p w14:paraId="47746FEB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58F67452" w14:textId="2D6B56DC" w:rsidR="003D142E" w:rsidRPr="00470501" w:rsidRDefault="00E9429E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506E">
              <w:rPr>
                <w:rFonts w:ascii="Arial" w:hAnsi="Arial" w:cs="Arial"/>
              </w:rPr>
              <w:t>-10-2019</w:t>
            </w:r>
          </w:p>
        </w:tc>
        <w:tc>
          <w:tcPr>
            <w:tcW w:w="5664" w:type="dxa"/>
          </w:tcPr>
          <w:p w14:paraId="01D9417D" w14:textId="548BE873" w:rsidR="003D142E" w:rsidRPr="00470501" w:rsidRDefault="00516516" w:rsidP="003D14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Evaluación.</w:t>
            </w:r>
          </w:p>
        </w:tc>
      </w:tr>
      <w:tr w:rsidR="003D142E" w:rsidRPr="008D3EC5" w14:paraId="34740DD8" w14:textId="77777777" w:rsidTr="007108B6">
        <w:tc>
          <w:tcPr>
            <w:tcW w:w="1129" w:type="dxa"/>
          </w:tcPr>
          <w:p w14:paraId="76E0BC40" w14:textId="77777777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26A2D01D" w14:textId="7C75CDE5" w:rsidR="003D142E" w:rsidRPr="00470501" w:rsidRDefault="00E9429E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6506E">
              <w:rPr>
                <w:rFonts w:ascii="Arial" w:hAnsi="Arial" w:cs="Arial"/>
              </w:rPr>
              <w:t>-10-2019</w:t>
            </w:r>
          </w:p>
        </w:tc>
        <w:tc>
          <w:tcPr>
            <w:tcW w:w="5664" w:type="dxa"/>
          </w:tcPr>
          <w:p w14:paraId="4F16B03E" w14:textId="2FB8EEED" w:rsidR="003D142E" w:rsidRPr="00470501" w:rsidRDefault="00516516" w:rsidP="003D142E">
            <w:pPr>
              <w:jc w:val="both"/>
              <w:rPr>
                <w:rFonts w:ascii="Arial" w:hAnsi="Arial" w:cs="Arial"/>
              </w:rPr>
            </w:pPr>
            <w:r w:rsidRPr="00470501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Normativa sobre Propiedad Intelectual y su control en Chile.</w:t>
            </w:r>
          </w:p>
        </w:tc>
      </w:tr>
      <w:tr w:rsidR="00F472D3" w:rsidRPr="008D3EC5" w14:paraId="58C12885" w14:textId="77777777" w:rsidTr="007108B6">
        <w:tc>
          <w:tcPr>
            <w:tcW w:w="1129" w:type="dxa"/>
          </w:tcPr>
          <w:p w14:paraId="6343F0B5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40763668" w14:textId="230CEEC1" w:rsidR="00F472D3" w:rsidRPr="00470501" w:rsidRDefault="0076506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429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42654E">
              <w:rPr>
                <w:rFonts w:ascii="Arial" w:hAnsi="Arial" w:cs="Arial"/>
              </w:rPr>
              <w:t>10-2019</w:t>
            </w:r>
          </w:p>
        </w:tc>
        <w:tc>
          <w:tcPr>
            <w:tcW w:w="5664" w:type="dxa"/>
          </w:tcPr>
          <w:p w14:paraId="121207C7" w14:textId="05EFB823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Inapi</w:t>
            </w:r>
            <w:proofErr w:type="spellEnd"/>
            <w:r>
              <w:rPr>
                <w:rFonts w:ascii="Arial" w:eastAsia="Arial" w:hAnsi="Arial" w:cs="Arial"/>
              </w:rPr>
              <w:t xml:space="preserve"> y su sistema de protección.</w:t>
            </w:r>
          </w:p>
        </w:tc>
      </w:tr>
      <w:tr w:rsidR="00F472D3" w:rsidRPr="008D3EC5" w14:paraId="6BFCF293" w14:textId="77777777" w:rsidTr="007108B6">
        <w:tc>
          <w:tcPr>
            <w:tcW w:w="1129" w:type="dxa"/>
          </w:tcPr>
          <w:p w14:paraId="053C5E3F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77F847E3" w14:textId="7A2F3577" w:rsidR="00F472D3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2654E">
              <w:rPr>
                <w:rFonts w:ascii="Arial" w:hAnsi="Arial" w:cs="Arial"/>
              </w:rPr>
              <w:t>-10-2019</w:t>
            </w:r>
          </w:p>
        </w:tc>
        <w:tc>
          <w:tcPr>
            <w:tcW w:w="5664" w:type="dxa"/>
          </w:tcPr>
          <w:p w14:paraId="0AEAC7BA" w14:textId="5877CE3C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Inapi</w:t>
            </w:r>
            <w:proofErr w:type="spellEnd"/>
            <w:r>
              <w:rPr>
                <w:rFonts w:ascii="Arial" w:eastAsia="Arial" w:hAnsi="Arial" w:cs="Arial"/>
              </w:rPr>
              <w:t xml:space="preserve"> y su sistema de protección.</w:t>
            </w:r>
          </w:p>
        </w:tc>
      </w:tr>
      <w:tr w:rsidR="00F472D3" w:rsidRPr="008D3EC5" w14:paraId="06C2ED9A" w14:textId="77777777" w:rsidTr="007108B6">
        <w:tc>
          <w:tcPr>
            <w:tcW w:w="1129" w:type="dxa"/>
          </w:tcPr>
          <w:p w14:paraId="61F2E098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14:paraId="3D9F1656" w14:textId="160D2BAA" w:rsidR="00F472D3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42654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0</w:t>
            </w:r>
            <w:r w:rsidR="0042654E"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1B28C965" w14:textId="080F43B3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Tercera Evaluación.</w:t>
            </w:r>
          </w:p>
        </w:tc>
      </w:tr>
      <w:tr w:rsidR="00F472D3" w:rsidRPr="008D3EC5" w14:paraId="6D095E72" w14:textId="77777777" w:rsidTr="007108B6">
        <w:tc>
          <w:tcPr>
            <w:tcW w:w="1129" w:type="dxa"/>
          </w:tcPr>
          <w:p w14:paraId="7F21F27A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546021BD" w14:textId="587C0C57" w:rsidR="00F472D3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2654E">
              <w:rPr>
                <w:rFonts w:ascii="Arial" w:hAnsi="Arial" w:cs="Arial"/>
              </w:rPr>
              <w:t>-11-2019</w:t>
            </w:r>
          </w:p>
        </w:tc>
        <w:tc>
          <w:tcPr>
            <w:tcW w:w="5664" w:type="dxa"/>
          </w:tcPr>
          <w:p w14:paraId="06FB2D66" w14:textId="4C595E13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Tratados internacionales sobre propiedad industrial</w:t>
            </w:r>
          </w:p>
        </w:tc>
      </w:tr>
      <w:tr w:rsidR="00F472D3" w:rsidRPr="008D3EC5" w14:paraId="1E676188" w14:textId="77777777" w:rsidTr="007108B6">
        <w:trPr>
          <w:trHeight w:val="266"/>
        </w:trPr>
        <w:tc>
          <w:tcPr>
            <w:tcW w:w="1129" w:type="dxa"/>
          </w:tcPr>
          <w:p w14:paraId="1B7924B1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118155B9" w14:textId="43406C75" w:rsidR="00F472D3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2654E">
              <w:rPr>
                <w:rFonts w:ascii="Arial" w:hAnsi="Arial" w:cs="Arial"/>
              </w:rPr>
              <w:t>-11-2019</w:t>
            </w:r>
          </w:p>
        </w:tc>
        <w:tc>
          <w:tcPr>
            <w:tcW w:w="5664" w:type="dxa"/>
          </w:tcPr>
          <w:p w14:paraId="29C24F42" w14:textId="1E1FEB09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Tratados internacionales sobre propiedad industrial</w:t>
            </w:r>
          </w:p>
        </w:tc>
      </w:tr>
      <w:tr w:rsidR="00F472D3" w:rsidRPr="008D3EC5" w14:paraId="63A2C0FF" w14:textId="77777777" w:rsidTr="007108B6">
        <w:tc>
          <w:tcPr>
            <w:tcW w:w="1129" w:type="dxa"/>
          </w:tcPr>
          <w:p w14:paraId="7F156DFA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74290C46" w14:textId="057C6BB7" w:rsidR="00F472D3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2654E"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</w:rPr>
              <w:t>-2019</w:t>
            </w:r>
          </w:p>
        </w:tc>
        <w:tc>
          <w:tcPr>
            <w:tcW w:w="5664" w:type="dxa"/>
          </w:tcPr>
          <w:p w14:paraId="65C8CE64" w14:textId="798512A6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Comportamiento de diseñadores frente a la creación de obras, diferencia entre creación particular y bajo contrato de trabajo.</w:t>
            </w:r>
          </w:p>
        </w:tc>
      </w:tr>
      <w:tr w:rsidR="00F472D3" w:rsidRPr="008D3EC5" w14:paraId="40F4EB41" w14:textId="77777777" w:rsidTr="007108B6">
        <w:tc>
          <w:tcPr>
            <w:tcW w:w="1129" w:type="dxa"/>
          </w:tcPr>
          <w:p w14:paraId="75D2DB56" w14:textId="77777777" w:rsidR="00F472D3" w:rsidRPr="00470501" w:rsidRDefault="00F472D3" w:rsidP="00F472D3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01" w:type="dxa"/>
          </w:tcPr>
          <w:p w14:paraId="3535773E" w14:textId="5F7063E9" w:rsidR="00F472D3" w:rsidRPr="00470501" w:rsidRDefault="00CB0DCA" w:rsidP="00E9429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2</w:t>
            </w:r>
            <w:r w:rsidR="00E9429E">
              <w:rPr>
                <w:rFonts w:ascii="Arial" w:hAnsi="Arial" w:cs="Arial"/>
              </w:rPr>
              <w:t>6</w:t>
            </w:r>
            <w:r w:rsidRPr="00470501">
              <w:rPr>
                <w:rFonts w:ascii="Arial" w:hAnsi="Arial" w:cs="Arial"/>
              </w:rPr>
              <w:t>-</w:t>
            </w:r>
            <w:r w:rsidR="00E9429E">
              <w:rPr>
                <w:rFonts w:ascii="Arial" w:hAnsi="Arial" w:cs="Arial"/>
              </w:rPr>
              <w:t>1</w:t>
            </w:r>
            <w:r w:rsidRPr="00470501">
              <w:rPr>
                <w:rFonts w:ascii="Arial" w:hAnsi="Arial" w:cs="Arial"/>
              </w:rPr>
              <w:t>1-2019</w:t>
            </w:r>
          </w:p>
        </w:tc>
        <w:tc>
          <w:tcPr>
            <w:tcW w:w="5664" w:type="dxa"/>
          </w:tcPr>
          <w:p w14:paraId="5F2C48E2" w14:textId="12642A8D" w:rsidR="00F472D3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Ultima </w:t>
            </w:r>
            <w:proofErr w:type="spellStart"/>
            <w:r>
              <w:rPr>
                <w:rFonts w:ascii="Arial" w:hAnsi="Arial" w:cs="Arial"/>
              </w:rPr>
              <w:t>Evalución</w:t>
            </w:r>
            <w:proofErr w:type="spellEnd"/>
          </w:p>
        </w:tc>
      </w:tr>
      <w:tr w:rsidR="00E9429E" w:rsidRPr="008D3EC5" w14:paraId="52D57500" w14:textId="77777777" w:rsidTr="007108B6">
        <w:tc>
          <w:tcPr>
            <w:tcW w:w="1129" w:type="dxa"/>
          </w:tcPr>
          <w:p w14:paraId="510C3127" w14:textId="45D37B93" w:rsidR="00E9429E" w:rsidRPr="00470501" w:rsidRDefault="00E9429E" w:rsidP="00F4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5BC675B7" w14:textId="2482348D" w:rsidR="00E9429E" w:rsidRPr="00470501" w:rsidRDefault="00E9429E" w:rsidP="00E94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3-12-2019</w:t>
            </w:r>
          </w:p>
        </w:tc>
        <w:tc>
          <w:tcPr>
            <w:tcW w:w="5664" w:type="dxa"/>
          </w:tcPr>
          <w:p w14:paraId="679ED16F" w14:textId="716BC104" w:rsidR="00E9429E" w:rsidRPr="00470501" w:rsidRDefault="00516516" w:rsidP="00F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 del Curso.</w:t>
            </w:r>
          </w:p>
        </w:tc>
      </w:tr>
    </w:tbl>
    <w:p w14:paraId="656977FE" w14:textId="77777777" w:rsidR="007108B6" w:rsidRPr="008D3EC5" w:rsidRDefault="007108B6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543735B4" w14:textId="77777777" w:rsidTr="00B142FB">
        <w:tc>
          <w:tcPr>
            <w:tcW w:w="8494" w:type="dxa"/>
          </w:tcPr>
          <w:p w14:paraId="1A2D3AD8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1FC4DE84" w14:textId="77777777" w:rsidTr="00B142FB">
        <w:tc>
          <w:tcPr>
            <w:tcW w:w="8494" w:type="dxa"/>
          </w:tcPr>
          <w:p w14:paraId="65140DEF" w14:textId="77777777" w:rsidR="00470501" w:rsidRDefault="00470501" w:rsidP="006A0118">
            <w:pPr>
              <w:rPr>
                <w:rFonts w:ascii="Arial" w:hAnsi="Arial" w:cs="Arial"/>
              </w:rPr>
            </w:pPr>
          </w:p>
          <w:p w14:paraId="39F5E4DF" w14:textId="104C657E" w:rsidR="00867D89" w:rsidRDefault="008236D1" w:rsidP="00823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Clases lectivas con sistema de interpretación de casos y exposición en </w:t>
            </w:r>
            <w:proofErr w:type="spellStart"/>
            <w:r>
              <w:rPr>
                <w:rFonts w:ascii="Arial" w:eastAsia="Arial" w:hAnsi="Arial" w:cs="Arial"/>
              </w:rPr>
              <w:t>Power</w:t>
            </w:r>
            <w:proofErr w:type="spellEnd"/>
            <w:r>
              <w:rPr>
                <w:rFonts w:ascii="Arial" w:eastAsia="Arial" w:hAnsi="Arial" w:cs="Arial"/>
              </w:rPr>
              <w:t xml:space="preserve"> Point.</w:t>
            </w:r>
          </w:p>
          <w:p w14:paraId="295A0F7D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7F10E508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62F4DB4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5E99258C" w14:textId="77777777" w:rsidR="00470501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6A0118" w14:paraId="71F0C23A" w14:textId="77777777" w:rsidTr="00914DA1">
        <w:tc>
          <w:tcPr>
            <w:tcW w:w="8494" w:type="dxa"/>
          </w:tcPr>
          <w:p w14:paraId="34426385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567B5467" w14:textId="77777777" w:rsidTr="00914DA1">
        <w:tc>
          <w:tcPr>
            <w:tcW w:w="8494" w:type="dxa"/>
          </w:tcPr>
          <w:p w14:paraId="3C580DE7" w14:textId="77777777" w:rsidR="00091AA4" w:rsidRDefault="00091AA4" w:rsidP="00914DA1">
            <w:pPr>
              <w:rPr>
                <w:rFonts w:ascii="Arial" w:hAnsi="Arial" w:cs="Arial"/>
              </w:rPr>
            </w:pPr>
          </w:p>
          <w:p w14:paraId="39D25E60" w14:textId="3FEB9705" w:rsidR="00091AA4" w:rsidRPr="006A0118" w:rsidRDefault="00362635" w:rsidP="0036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Ninguno.</w:t>
            </w:r>
          </w:p>
        </w:tc>
      </w:tr>
    </w:tbl>
    <w:p w14:paraId="5461D0DA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6A0118" w14:paraId="4826D79F" w14:textId="77777777" w:rsidTr="00914DA1">
        <w:tc>
          <w:tcPr>
            <w:tcW w:w="8494" w:type="dxa"/>
            <w:gridSpan w:val="3"/>
          </w:tcPr>
          <w:p w14:paraId="47962871" w14:textId="77777777"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14:paraId="669A4A72" w14:textId="55095669" w:rsidR="00091AA4" w:rsidRPr="00091AA4" w:rsidRDefault="00362635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aplica</w:t>
            </w:r>
          </w:p>
        </w:tc>
      </w:tr>
      <w:tr w:rsidR="00091AA4" w:rsidRPr="006A0118" w14:paraId="7019A13A" w14:textId="77777777" w:rsidTr="00091AA4">
        <w:trPr>
          <w:trHeight w:val="255"/>
        </w:trPr>
        <w:tc>
          <w:tcPr>
            <w:tcW w:w="1980" w:type="dxa"/>
          </w:tcPr>
          <w:p w14:paraId="152AD14C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14:paraId="26ABFE9E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14:paraId="2F53BB1B" w14:textId="77777777"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14:paraId="3A3DCE21" w14:textId="77777777"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14:paraId="2163D19C" w14:textId="77777777" w:rsidTr="00091AA4">
        <w:trPr>
          <w:trHeight w:val="255"/>
        </w:trPr>
        <w:tc>
          <w:tcPr>
            <w:tcW w:w="1980" w:type="dxa"/>
          </w:tcPr>
          <w:p w14:paraId="224B14B9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66D15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447A42DC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14:paraId="30AABCAE" w14:textId="77777777" w:rsidTr="00091AA4">
        <w:trPr>
          <w:trHeight w:val="255"/>
        </w:trPr>
        <w:tc>
          <w:tcPr>
            <w:tcW w:w="1980" w:type="dxa"/>
          </w:tcPr>
          <w:p w14:paraId="0D6CFF6D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8FC374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0B49FE3A" w14:textId="77777777"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14:paraId="21152F3D" w14:textId="77777777" w:rsidR="00091AA4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6A0118" w14:paraId="01D3764C" w14:textId="77777777" w:rsidTr="00914DA1">
        <w:tc>
          <w:tcPr>
            <w:tcW w:w="8494" w:type="dxa"/>
            <w:gridSpan w:val="3"/>
          </w:tcPr>
          <w:p w14:paraId="44C1EA56" w14:textId="77777777"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14:paraId="5E47C167" w14:textId="31E5F26D" w:rsidR="00485BF0" w:rsidRPr="00091AA4" w:rsidRDefault="00362635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N0</w:t>
            </w:r>
          </w:p>
        </w:tc>
      </w:tr>
      <w:tr w:rsidR="00485BF0" w:rsidRPr="006A0118" w14:paraId="5335D9D8" w14:textId="77777777" w:rsidTr="00914DA1">
        <w:trPr>
          <w:trHeight w:val="255"/>
        </w:trPr>
        <w:tc>
          <w:tcPr>
            <w:tcW w:w="1980" w:type="dxa"/>
          </w:tcPr>
          <w:p w14:paraId="286DE7F9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14:paraId="1B69154D" w14:textId="77777777"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14:paraId="2962ED49" w14:textId="77777777"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14:paraId="2D8218F2" w14:textId="77777777" w:rsidTr="00914DA1">
        <w:trPr>
          <w:trHeight w:val="255"/>
        </w:trPr>
        <w:tc>
          <w:tcPr>
            <w:tcW w:w="1980" w:type="dxa"/>
          </w:tcPr>
          <w:p w14:paraId="53F30284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CB473FF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21D2C2A6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14:paraId="53B020C6" w14:textId="77777777" w:rsidTr="00914DA1">
        <w:trPr>
          <w:trHeight w:val="255"/>
        </w:trPr>
        <w:tc>
          <w:tcPr>
            <w:tcW w:w="1980" w:type="dxa"/>
          </w:tcPr>
          <w:p w14:paraId="7303D00E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451A89C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14:paraId="7BBE6EDD" w14:textId="77777777"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14:paraId="26E63BF3" w14:textId="77777777" w:rsidR="00485BF0" w:rsidRPr="006A0118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6A0118" w14:paraId="52D0152F" w14:textId="77777777" w:rsidTr="00B142FB">
        <w:tc>
          <w:tcPr>
            <w:tcW w:w="8494" w:type="dxa"/>
          </w:tcPr>
          <w:p w14:paraId="6996A1F5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73051308" w14:textId="77777777" w:rsidTr="00B142FB">
        <w:tc>
          <w:tcPr>
            <w:tcW w:w="8494" w:type="dxa"/>
          </w:tcPr>
          <w:p w14:paraId="13C99C78" w14:textId="53E6AE62" w:rsidR="006A0118" w:rsidRPr="007108B6" w:rsidRDefault="00362635" w:rsidP="007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</w:t>
            </w:r>
            <w:proofErr w:type="gramStart"/>
            <w:r>
              <w:rPr>
                <w:rFonts w:ascii="Arial" w:eastAsia="Arial" w:hAnsi="Arial" w:cs="Arial"/>
              </w:rPr>
              <w:t>realizaran</w:t>
            </w:r>
            <w:proofErr w:type="gramEnd"/>
            <w:r>
              <w:rPr>
                <w:rFonts w:ascii="Arial" w:eastAsia="Arial" w:hAnsi="Arial" w:cs="Arial"/>
              </w:rPr>
              <w:t xml:space="preserve"> 1 trabajo Formativo, acerca de exposición de casos éticos.</w:t>
            </w:r>
          </w:p>
          <w:p w14:paraId="38846CC1" w14:textId="53BCBF97" w:rsidR="00470501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Se realizarán 2 evaluaciones de docencia teórica, de carácter escrito individual.</w:t>
            </w:r>
          </w:p>
          <w:p w14:paraId="0B0EE378" w14:textId="0459F892" w:rsidR="00362635" w:rsidRPr="006A0118" w:rsidRDefault="00362635" w:rsidP="00470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gramStart"/>
            <w:r>
              <w:rPr>
                <w:rFonts w:ascii="Arial" w:hAnsi="Arial" w:cs="Arial"/>
              </w:rPr>
              <w:t>realizara</w:t>
            </w:r>
            <w:proofErr w:type="gramEnd"/>
            <w:r>
              <w:rPr>
                <w:rFonts w:ascii="Arial" w:hAnsi="Arial" w:cs="Arial"/>
              </w:rPr>
              <w:t xml:space="preserve"> un trabajo Final acerca de la propiedad intelectual en Chile.</w:t>
            </w:r>
          </w:p>
          <w:p w14:paraId="4B4CF4B1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teóricas es obligatoria, debiendo ser superior al 75%.</w:t>
            </w:r>
          </w:p>
          <w:p w14:paraId="6253F634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clases prácticas es obligatoria, debiendo ser igual al 100%.</w:t>
            </w:r>
          </w:p>
          <w:p w14:paraId="4A1902CE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ayudantía tiene una ponderación en la nota final de 10%</w:t>
            </w:r>
          </w:p>
          <w:p w14:paraId="3C8D717A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asistencia a las Pruebas es obligatoria.</w:t>
            </w:r>
          </w:p>
          <w:p w14:paraId="19472A97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aceptación de certificados médicos (los cuales deben estar visados por el SEMDA) es discrecional del profesor.</w:t>
            </w:r>
          </w:p>
          <w:p w14:paraId="5A39B174" w14:textId="77777777" w:rsidR="00470501" w:rsidRPr="006A0118" w:rsidRDefault="00470501" w:rsidP="00470501">
            <w:pPr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La asignatura se aprueba automáticamente una vez aprobadas la sección teórica y práctica. De lo contrario se debe rendir examen.</w:t>
            </w:r>
          </w:p>
          <w:p w14:paraId="72599DBB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24B7FCBD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6A0118" w14:paraId="40BC7397" w14:textId="77777777" w:rsidTr="00B142FB">
        <w:tc>
          <w:tcPr>
            <w:tcW w:w="8494" w:type="dxa"/>
          </w:tcPr>
          <w:p w14:paraId="4167A89D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08305B6B" w14:textId="77777777" w:rsidTr="00B142FB">
        <w:tc>
          <w:tcPr>
            <w:tcW w:w="8494" w:type="dxa"/>
          </w:tcPr>
          <w:p w14:paraId="18AB388E" w14:textId="77777777"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14:paraId="7BA56B1C" w14:textId="77777777"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14:paraId="140B14F9" w14:textId="77777777"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14:paraId="422FCBDF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6A0118" w14:paraId="0ECFCFFE" w14:textId="77777777" w:rsidTr="00B142FB">
        <w:tc>
          <w:tcPr>
            <w:tcW w:w="8494" w:type="dxa"/>
          </w:tcPr>
          <w:p w14:paraId="3EAD0619" w14:textId="77777777"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lastRenderedPageBreak/>
              <w:t xml:space="preserve">Palabras Clave: </w:t>
            </w:r>
          </w:p>
        </w:tc>
      </w:tr>
      <w:tr w:rsidR="00470501" w:rsidRPr="006A0118" w14:paraId="023004F2" w14:textId="77777777" w:rsidTr="00B142FB">
        <w:tc>
          <w:tcPr>
            <w:tcW w:w="8494" w:type="dxa"/>
          </w:tcPr>
          <w:p w14:paraId="556AEDC2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14:paraId="564AD051" w14:textId="77777777" w:rsidTr="00B142FB">
        <w:tc>
          <w:tcPr>
            <w:tcW w:w="8494" w:type="dxa"/>
          </w:tcPr>
          <w:p w14:paraId="089A2445" w14:textId="77777777"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14:paraId="1C14460E" w14:textId="4B7422D4" w:rsidR="00362635" w:rsidRPr="00362635" w:rsidRDefault="008236D1" w:rsidP="003626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1.- </w:t>
            </w:r>
            <w:r w:rsidR="00362635" w:rsidRPr="00362635">
              <w:rPr>
                <w:rFonts w:ascii="Arial" w:hAnsi="Arial" w:cs="Arial"/>
                <w:lang w:val="en-GB"/>
              </w:rPr>
              <w:t xml:space="preserve"> A NICOMACO</w:t>
            </w:r>
            <w:r w:rsidR="00362635">
              <w:rPr>
                <w:rFonts w:ascii="Arial" w:hAnsi="Arial" w:cs="Arial"/>
                <w:lang w:val="en-GB"/>
              </w:rPr>
              <w:t>, A</w:t>
            </w:r>
            <w:r w:rsidR="00362635" w:rsidRPr="00362635">
              <w:rPr>
                <w:rFonts w:ascii="Arial" w:hAnsi="Arial" w:cs="Arial"/>
                <w:lang w:val="en-GB"/>
              </w:rPr>
              <w:t>RISTOTELES</w:t>
            </w:r>
            <w:r w:rsidR="00362635">
              <w:rPr>
                <w:rFonts w:ascii="Arial" w:hAnsi="Arial" w:cs="Arial"/>
                <w:lang w:val="en-GB"/>
              </w:rPr>
              <w:t xml:space="preserve">, N° </w:t>
            </w:r>
            <w:proofErr w:type="spellStart"/>
            <w:r w:rsidR="00362635">
              <w:rPr>
                <w:rFonts w:ascii="Arial" w:hAnsi="Arial" w:cs="Arial"/>
                <w:lang w:val="en-GB"/>
              </w:rPr>
              <w:t>Isbn</w:t>
            </w:r>
            <w:proofErr w:type="spellEnd"/>
            <w:r w:rsidR="00362635">
              <w:rPr>
                <w:rFonts w:ascii="Arial" w:hAnsi="Arial" w:cs="Arial"/>
                <w:lang w:val="en-GB"/>
              </w:rPr>
              <w:t xml:space="preserve">: </w:t>
            </w:r>
            <w:r w:rsidR="00362635" w:rsidRPr="00362635">
              <w:rPr>
                <w:rFonts w:ascii="Arial" w:hAnsi="Arial" w:cs="Arial"/>
                <w:lang w:val="en-GB"/>
              </w:rPr>
              <w:t>9788420688459</w:t>
            </w:r>
            <w:r w:rsidR="00362635">
              <w:rPr>
                <w:rFonts w:ascii="Arial" w:hAnsi="Arial" w:cs="Arial"/>
                <w:lang w:val="en-GB"/>
              </w:rPr>
              <w:t xml:space="preserve">, </w:t>
            </w:r>
            <w:r w:rsidR="00362635" w:rsidRPr="00362635">
              <w:rPr>
                <w:rFonts w:ascii="Arial" w:hAnsi="Arial" w:cs="Arial"/>
                <w:lang w:val="en-GB"/>
              </w:rPr>
              <w:t>Editorial</w:t>
            </w:r>
            <w:r w:rsidR="00362635">
              <w:rPr>
                <w:rFonts w:ascii="Arial" w:hAnsi="Arial" w:cs="Arial"/>
                <w:lang w:val="en-GB"/>
              </w:rPr>
              <w:t xml:space="preserve"> </w:t>
            </w:r>
            <w:r w:rsidR="00362635" w:rsidRPr="00362635">
              <w:rPr>
                <w:rFonts w:ascii="Arial" w:hAnsi="Arial" w:cs="Arial"/>
                <w:lang w:val="en-GB"/>
              </w:rPr>
              <w:t>ALIANZA</w:t>
            </w:r>
          </w:p>
          <w:p w14:paraId="1C6E29B6" w14:textId="6342CEB2" w:rsidR="00867D89" w:rsidRDefault="008236D1" w:rsidP="003626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2.- </w:t>
            </w:r>
            <w:proofErr w:type="spellStart"/>
            <w:r w:rsidR="00362635">
              <w:rPr>
                <w:rFonts w:ascii="Arial" w:hAnsi="Arial" w:cs="Arial"/>
                <w:lang w:val="en-GB"/>
              </w:rPr>
              <w:t>Código</w:t>
            </w:r>
            <w:proofErr w:type="spellEnd"/>
            <w:r w:rsidR="00362635">
              <w:rPr>
                <w:rFonts w:ascii="Arial" w:hAnsi="Arial" w:cs="Arial"/>
                <w:lang w:val="en-GB"/>
              </w:rPr>
              <w:t xml:space="preserve"> del </w:t>
            </w:r>
            <w:proofErr w:type="spellStart"/>
            <w:r w:rsidR="00362635">
              <w:rPr>
                <w:rFonts w:ascii="Arial" w:hAnsi="Arial" w:cs="Arial"/>
                <w:lang w:val="en-GB"/>
              </w:rPr>
              <w:t>Trabajo</w:t>
            </w:r>
            <w:proofErr w:type="spellEnd"/>
            <w:r w:rsidR="00362635">
              <w:rPr>
                <w:rFonts w:ascii="Arial" w:hAnsi="Arial" w:cs="Arial"/>
                <w:lang w:val="en-GB"/>
              </w:rPr>
              <w:t>.</w:t>
            </w:r>
          </w:p>
          <w:p w14:paraId="5DEF6B8A" w14:textId="10BA8C8F" w:rsidR="007108B6" w:rsidRDefault="008236D1" w:rsidP="005615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3.- </w:t>
            </w:r>
            <w:proofErr w:type="spellStart"/>
            <w:r>
              <w:rPr>
                <w:rFonts w:ascii="Arial" w:hAnsi="Arial" w:cs="Arial"/>
                <w:lang w:val="en-GB"/>
              </w:rPr>
              <w:t>Normativa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Acerca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GB"/>
              </w:rPr>
              <w:t>Inapi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disponible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www.inapi.cl</w:t>
            </w:r>
          </w:p>
          <w:p w14:paraId="48B4AC82" w14:textId="77777777" w:rsidR="00561530" w:rsidRPr="007108B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14:paraId="54DB1D50" w14:textId="77777777" w:rsidTr="00B142FB">
        <w:tc>
          <w:tcPr>
            <w:tcW w:w="8494" w:type="dxa"/>
          </w:tcPr>
          <w:p w14:paraId="0F268C25" w14:textId="77777777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14:paraId="19B121F0" w14:textId="77777777" w:rsidTr="00DA49E4">
        <w:trPr>
          <w:trHeight w:val="2452"/>
        </w:trPr>
        <w:tc>
          <w:tcPr>
            <w:tcW w:w="8494" w:type="dxa"/>
          </w:tcPr>
          <w:p w14:paraId="3E07A13B" w14:textId="77777777" w:rsidR="00F06E92" w:rsidRPr="006A0118" w:rsidRDefault="00F06E92" w:rsidP="00F06E92">
            <w:pPr>
              <w:rPr>
                <w:rFonts w:ascii="Arial" w:hAnsi="Arial" w:cs="Arial"/>
              </w:rPr>
            </w:pPr>
          </w:p>
          <w:p w14:paraId="7AEC340B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529575BF" w14:textId="77777777" w:rsidR="00867D89" w:rsidRDefault="00867D89" w:rsidP="006A0118">
            <w:pPr>
              <w:rPr>
                <w:rFonts w:ascii="Arial" w:hAnsi="Arial" w:cs="Arial"/>
              </w:rPr>
            </w:pPr>
          </w:p>
          <w:p w14:paraId="4AD2F295" w14:textId="77777777"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14:paraId="3B6FA591" w14:textId="77777777" w:rsidR="00470501" w:rsidRPr="006A0118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6A0118" w14:paraId="496A1E69" w14:textId="77777777" w:rsidTr="0033026D">
        <w:trPr>
          <w:trHeight w:val="250"/>
        </w:trPr>
        <w:tc>
          <w:tcPr>
            <w:tcW w:w="8494" w:type="dxa"/>
          </w:tcPr>
          <w:p w14:paraId="452F7A0D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62B1BB23" w14:textId="77777777" w:rsidTr="0033026D">
        <w:trPr>
          <w:trHeight w:val="1430"/>
        </w:trPr>
        <w:tc>
          <w:tcPr>
            <w:tcW w:w="8494" w:type="dxa"/>
          </w:tcPr>
          <w:p w14:paraId="071D8C3F" w14:textId="77777777"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t xml:space="preserve">Sobre la asistencia a clases: </w:t>
            </w:r>
          </w:p>
          <w:p w14:paraId="139A0828" w14:textId="77777777"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14:paraId="1737B40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4F018386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081F7A82" w14:textId="77777777"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3AAB8400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0F3C55F" w14:textId="77777777"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14:paraId="02E7B165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D8D280A" w14:textId="77777777"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14:paraId="7B45D1E3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14:paraId="4091E288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7AC58FE" w14:textId="77777777"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14:paraId="69DEDD17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5D4ACE0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6AF8C7F7" w14:textId="77777777"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651C5094" w14:textId="77777777"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lastRenderedPageBreak/>
              <w:t xml:space="preserve">ser evaluados. Si resuelve que la justificación es suficiente, el estudiante tendrá derecho a una evaluación recuperativa cuya fecha determinará el/la Profesor/a. </w:t>
            </w:r>
          </w:p>
          <w:p w14:paraId="6737CC9E" w14:textId="3CF49A91" w:rsidR="0033026D" w:rsidRPr="006A0118" w:rsidRDefault="0033026D" w:rsidP="00362635">
            <w:pPr>
              <w:pStyle w:val="Default"/>
              <w:jc w:val="both"/>
              <w:rPr>
                <w:rFonts w:cstheme="minorBidi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>desde la evaluación para presentar su justificación, la que podrá ser presentada por otra persona distinta al estudiante y en su nombre, si es que éste no está en condiciones de hacer</w:t>
            </w:r>
            <w:r w:rsidR="00362635">
              <w:rPr>
                <w:i/>
                <w:iCs/>
                <w:sz w:val="23"/>
                <w:szCs w:val="23"/>
              </w:rPr>
              <w:t>l</w:t>
            </w:r>
            <w:r w:rsidRPr="006A0118">
              <w:rPr>
                <w:i/>
                <w:iCs/>
                <w:sz w:val="23"/>
                <w:szCs w:val="23"/>
              </w:rPr>
              <w:t xml:space="preserve">o”. </w:t>
            </w:r>
          </w:p>
        </w:tc>
      </w:tr>
    </w:tbl>
    <w:p w14:paraId="57652393" w14:textId="77777777" w:rsidR="00B142FB" w:rsidRPr="006A0118" w:rsidRDefault="00B142FB" w:rsidP="008F7618"/>
    <w:sectPr w:rsidR="00B142FB" w:rsidRPr="006A01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A565" w14:textId="77777777" w:rsidR="004E64A4" w:rsidRDefault="004E64A4" w:rsidP="00E814FF">
      <w:pPr>
        <w:spacing w:after="0" w:line="240" w:lineRule="auto"/>
      </w:pPr>
      <w:r>
        <w:separator/>
      </w:r>
    </w:p>
  </w:endnote>
  <w:endnote w:type="continuationSeparator" w:id="0">
    <w:p w14:paraId="62424F2E" w14:textId="77777777" w:rsidR="004E64A4" w:rsidRDefault="004E64A4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E7A4" w14:textId="77777777" w:rsidR="004E64A4" w:rsidRDefault="004E64A4" w:rsidP="00E814FF">
      <w:pPr>
        <w:spacing w:after="0" w:line="240" w:lineRule="auto"/>
      </w:pPr>
      <w:r>
        <w:separator/>
      </w:r>
    </w:p>
  </w:footnote>
  <w:footnote w:type="continuationSeparator" w:id="0">
    <w:p w14:paraId="3B96965E" w14:textId="77777777" w:rsidR="004E64A4" w:rsidRDefault="004E64A4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78B5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B73E1D4" wp14:editId="27AB775B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F869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573AB8E7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2D4474B" w14:textId="77777777" w:rsidR="00E814FF" w:rsidRPr="00E814FF" w:rsidRDefault="00E814FF">
    <w:pPr>
      <w:pStyle w:val="Encabezado"/>
      <w:rPr>
        <w:lang w:val="es-CL"/>
      </w:rPr>
    </w:pPr>
  </w:p>
  <w:p w14:paraId="24BFC5C4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D33EE"/>
    <w:rsid w:val="00253708"/>
    <w:rsid w:val="002E100E"/>
    <w:rsid w:val="00316FBA"/>
    <w:rsid w:val="0033026D"/>
    <w:rsid w:val="00362635"/>
    <w:rsid w:val="0036424A"/>
    <w:rsid w:val="003D142E"/>
    <w:rsid w:val="00422B82"/>
    <w:rsid w:val="0042654E"/>
    <w:rsid w:val="004537BE"/>
    <w:rsid w:val="00470501"/>
    <w:rsid w:val="00485BF0"/>
    <w:rsid w:val="00496A71"/>
    <w:rsid w:val="004A3B5C"/>
    <w:rsid w:val="004C7009"/>
    <w:rsid w:val="004E64A4"/>
    <w:rsid w:val="00516516"/>
    <w:rsid w:val="005370D1"/>
    <w:rsid w:val="00542F58"/>
    <w:rsid w:val="00561530"/>
    <w:rsid w:val="005F7430"/>
    <w:rsid w:val="006A0118"/>
    <w:rsid w:val="006D7FB9"/>
    <w:rsid w:val="00702E81"/>
    <w:rsid w:val="00705F35"/>
    <w:rsid w:val="007108B6"/>
    <w:rsid w:val="007544B9"/>
    <w:rsid w:val="0076506E"/>
    <w:rsid w:val="007C0787"/>
    <w:rsid w:val="007E1B71"/>
    <w:rsid w:val="008236D1"/>
    <w:rsid w:val="00861AB4"/>
    <w:rsid w:val="00867D89"/>
    <w:rsid w:val="00872C13"/>
    <w:rsid w:val="008B7170"/>
    <w:rsid w:val="008D3EC5"/>
    <w:rsid w:val="008E0D57"/>
    <w:rsid w:val="008F7618"/>
    <w:rsid w:val="00923BDC"/>
    <w:rsid w:val="00953F23"/>
    <w:rsid w:val="00992E24"/>
    <w:rsid w:val="00A5376B"/>
    <w:rsid w:val="00AA6FDE"/>
    <w:rsid w:val="00AB315D"/>
    <w:rsid w:val="00B142FB"/>
    <w:rsid w:val="00B55955"/>
    <w:rsid w:val="00BA1D04"/>
    <w:rsid w:val="00BD2F2C"/>
    <w:rsid w:val="00BD320A"/>
    <w:rsid w:val="00CB0DCA"/>
    <w:rsid w:val="00D219E9"/>
    <w:rsid w:val="00D83C6E"/>
    <w:rsid w:val="00D935C2"/>
    <w:rsid w:val="00D94877"/>
    <w:rsid w:val="00DA49E4"/>
    <w:rsid w:val="00E113A8"/>
    <w:rsid w:val="00E7362B"/>
    <w:rsid w:val="00E814FF"/>
    <w:rsid w:val="00E9429E"/>
    <w:rsid w:val="00EC721B"/>
    <w:rsid w:val="00ED05CC"/>
    <w:rsid w:val="00EE7153"/>
    <w:rsid w:val="00F06E9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870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Coordinadores de la Escuela de Pregrado</cp:lastModifiedBy>
  <cp:revision>2</cp:revision>
  <dcterms:created xsi:type="dcterms:W3CDTF">2019-07-22T18:52:00Z</dcterms:created>
  <dcterms:modified xsi:type="dcterms:W3CDTF">2019-07-22T18:52:00Z</dcterms:modified>
</cp:coreProperties>
</file>