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5CDD7BF9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B2B72BC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400E445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7E9EBF4" w14:textId="77777777" w:rsidR="00E814FF" w:rsidRPr="008D5CDB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240DCA15" w14:textId="77777777" w:rsidR="00E814FF" w:rsidRPr="008D5CDB" w:rsidRDefault="00AA7B83" w:rsidP="00422B82">
            <w:pPr>
              <w:ind w:left="447" w:hanging="283"/>
              <w:rPr>
                <w:rFonts w:ascii="Arial" w:hAnsi="Arial" w:cs="Arial"/>
                <w:b/>
              </w:rPr>
            </w:pPr>
            <w:r w:rsidRPr="008D5CDB">
              <w:rPr>
                <w:rFonts w:ascii="Arial" w:hAnsi="Arial" w:cs="Arial"/>
                <w:b/>
              </w:rPr>
              <w:t>ARQUITECTURA Y SISMO</w:t>
            </w:r>
          </w:p>
        </w:tc>
      </w:tr>
      <w:tr w:rsidR="00E814FF" w14:paraId="458D041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E5FDC92" w14:textId="77777777" w:rsidR="00E814FF" w:rsidRPr="008D5CDB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3E9DC4A0" w14:textId="77777777" w:rsidR="00E814FF" w:rsidRPr="008D5CDB" w:rsidRDefault="008D5CDB" w:rsidP="00422B82">
            <w:pPr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Arquitectura y Sismo</w:t>
            </w:r>
          </w:p>
        </w:tc>
      </w:tr>
      <w:tr w:rsidR="00422B82" w14:paraId="593C10E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DE1E720" w14:textId="77777777" w:rsidR="00422B82" w:rsidRPr="008D5CDB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6E6CA67E" w14:textId="77777777" w:rsidR="00422B82" w:rsidRPr="008D5CDB" w:rsidRDefault="00AA7B83" w:rsidP="00422B82">
            <w:pPr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 xml:space="preserve">Leopoldo Dominichetti </w:t>
            </w:r>
          </w:p>
        </w:tc>
      </w:tr>
      <w:tr w:rsidR="00E814FF" w14:paraId="042D777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0607129" w14:textId="77777777" w:rsidR="00E814FF" w:rsidRPr="008D5CDB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A</w:t>
            </w:r>
            <w:r w:rsidR="00E814FF" w:rsidRPr="008D5CDB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3EE2218A" w14:textId="77777777" w:rsidR="00E814FF" w:rsidRPr="008D5CDB" w:rsidRDefault="00AA7B83" w:rsidP="00091AA4">
            <w:pPr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Yanko Díaz Toledo</w:t>
            </w:r>
          </w:p>
        </w:tc>
      </w:tr>
      <w:tr w:rsidR="00E814FF" w14:paraId="6E85F7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F4DAD68" w14:textId="77777777" w:rsidR="00E814FF" w:rsidRPr="008D5CDB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4202550F" w14:textId="77777777" w:rsidR="00E814FF" w:rsidRPr="008D5CDB" w:rsidRDefault="00AA7B83" w:rsidP="00422B82">
            <w:pPr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ARCHITECTURE AND EARTHQUAKE</w:t>
            </w:r>
          </w:p>
        </w:tc>
      </w:tr>
      <w:tr w:rsidR="00E814FF" w14:paraId="071818A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4869E91" w14:textId="77777777" w:rsidR="00E814FF" w:rsidRPr="008D5CDB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Unidad Académica</w:t>
            </w:r>
            <w:r w:rsidR="00E814FF" w:rsidRPr="008D5CDB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5B7DE070" w14:textId="77777777" w:rsidR="00E814FF" w:rsidRPr="008D5CDB" w:rsidRDefault="00AA7B83" w:rsidP="00422B82">
            <w:pPr>
              <w:ind w:left="179" w:hanging="15"/>
              <w:rPr>
                <w:rFonts w:ascii="Arial" w:hAnsi="Arial" w:cs="Arial"/>
              </w:rPr>
            </w:pPr>
            <w:r w:rsidRPr="008D5CDB">
              <w:rPr>
                <w:rFonts w:ascii="Arial" w:hAnsi="Arial" w:cs="Arial"/>
              </w:rPr>
              <w:t>Departamento de Arquitectura</w:t>
            </w:r>
          </w:p>
        </w:tc>
      </w:tr>
      <w:tr w:rsidR="00E814FF" w14:paraId="71D42C0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275C090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A69399E" w14:textId="77777777" w:rsidR="00E814FF" w:rsidRPr="00D94877" w:rsidRDefault="00AA7B83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14:paraId="184B24D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3AADDC3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D0A8988" w14:textId="77777777" w:rsidR="00E814FF" w:rsidRDefault="00AA7B83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4781C1A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5D00386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823FBDA" w14:textId="77777777" w:rsidR="00E814FF" w:rsidRPr="00E814FF" w:rsidRDefault="00AA7B83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3808CCA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7EFB767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225BD50B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3F32893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4A10634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7077CE4E" w14:textId="77777777" w:rsidR="00E814FF" w:rsidRPr="00D94877" w:rsidRDefault="00AA7B83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(5horas/semana)</w:t>
            </w:r>
          </w:p>
        </w:tc>
      </w:tr>
    </w:tbl>
    <w:p w14:paraId="10C7A93A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4C055D7C" w14:textId="77777777" w:rsidTr="00C82B7D">
        <w:tc>
          <w:tcPr>
            <w:tcW w:w="8494" w:type="dxa"/>
          </w:tcPr>
          <w:p w14:paraId="56B3D529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165F9CF9" w14:textId="77777777" w:rsidTr="00EA4ABF">
        <w:tc>
          <w:tcPr>
            <w:tcW w:w="8494" w:type="dxa"/>
          </w:tcPr>
          <w:p w14:paraId="04E044DA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ABE1AC4" w14:textId="77777777" w:rsidR="00867D89" w:rsidRDefault="00AA7B83" w:rsidP="00E814FF">
            <w:pPr>
              <w:jc w:val="both"/>
              <w:rPr>
                <w:rFonts w:ascii="Arial" w:hAnsi="Arial" w:cs="Arial"/>
                <w:b/>
              </w:rPr>
            </w:pPr>
            <w:r w:rsidRPr="00F55D75">
              <w:t>Habilitar al estudiante para proponer soluciones estructurales a los proyectos arquitectónicos en concordancia con los requisitos sísmicos del país.</w:t>
            </w:r>
          </w:p>
          <w:p w14:paraId="5A159430" w14:textId="77777777"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08E2DE1E" w14:textId="77777777"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026FCEDD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15C822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135A3583" w14:textId="77777777" w:rsidTr="00D421BD">
        <w:tc>
          <w:tcPr>
            <w:tcW w:w="8494" w:type="dxa"/>
          </w:tcPr>
          <w:p w14:paraId="77ABC2B9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2F25EAC3" w14:textId="77777777" w:rsidTr="00682461">
        <w:tc>
          <w:tcPr>
            <w:tcW w:w="8494" w:type="dxa"/>
          </w:tcPr>
          <w:p w14:paraId="06C39146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  <w:p w14:paraId="17A8E421" w14:textId="77777777" w:rsidR="00AA7B83" w:rsidRPr="00F55D75" w:rsidRDefault="00AA7B83" w:rsidP="00AA7B83">
            <w:r w:rsidRPr="00F55D75">
              <w:t>1. Distingue factores de incidencia del sismo en la arquitectura para integrarlos en la propuesta de modelos constructivos y estructurales.</w:t>
            </w:r>
          </w:p>
          <w:p w14:paraId="45447438" w14:textId="77777777" w:rsidR="00AA7B83" w:rsidRPr="00F55D75" w:rsidRDefault="00AA7B83" w:rsidP="00AA7B83">
            <w:r w:rsidRPr="00F55D75">
              <w:t>2. Evalúa el comportamiento de los modelos constructivos y estructurales en atención a la variable sísmica para definir criterios de diseño arquitectónico.</w:t>
            </w:r>
          </w:p>
          <w:p w14:paraId="6E2B64F4" w14:textId="77777777" w:rsidR="00867D89" w:rsidRDefault="00AA7B83" w:rsidP="00E814FF">
            <w:pPr>
              <w:rPr>
                <w:rFonts w:ascii="Arial" w:hAnsi="Arial" w:cs="Arial"/>
                <w:b/>
              </w:rPr>
            </w:pPr>
            <w:r w:rsidRPr="00F55D75">
              <w:t xml:space="preserve">3. Diseña un modelo constructivo y estructural concordante con los requerimientos sísmicos para generar </w:t>
            </w:r>
            <w:r>
              <w:t>una propuesta arquitectónica</w:t>
            </w:r>
            <w:r w:rsidRPr="00F55D75">
              <w:t xml:space="preserve"> integral.</w:t>
            </w:r>
          </w:p>
          <w:p w14:paraId="11CCD1F7" w14:textId="77777777" w:rsidR="00AA7B83" w:rsidRDefault="00AA7B83" w:rsidP="00E814FF">
            <w:pPr>
              <w:rPr>
                <w:rFonts w:ascii="Arial" w:hAnsi="Arial" w:cs="Arial"/>
                <w:b/>
              </w:rPr>
            </w:pPr>
          </w:p>
          <w:p w14:paraId="799FA4CD" w14:textId="77777777"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14:paraId="7C8255E3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14:paraId="5CAC1A13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7BD5079E" w14:textId="77777777" w:rsidTr="009E0FB9">
        <w:tc>
          <w:tcPr>
            <w:tcW w:w="8494" w:type="dxa"/>
          </w:tcPr>
          <w:p w14:paraId="51711F92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Saberes / contenidos:</w:t>
            </w:r>
          </w:p>
        </w:tc>
      </w:tr>
      <w:tr w:rsidR="00D94877" w14:paraId="6C1E0B78" w14:textId="77777777" w:rsidTr="00A81ECA">
        <w:tc>
          <w:tcPr>
            <w:tcW w:w="8494" w:type="dxa"/>
          </w:tcPr>
          <w:p w14:paraId="36922199" w14:textId="77777777"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1F1FC553" w14:textId="77777777" w:rsidR="00AA7B83" w:rsidRDefault="00AA7B83" w:rsidP="00AA7B83">
            <w:pPr>
              <w:numPr>
                <w:ilvl w:val="0"/>
                <w:numId w:val="39"/>
              </w:numPr>
            </w:pPr>
            <w:r w:rsidRPr="00F55D75">
              <w:t>Origen, características e impacto de los sismos.</w:t>
            </w:r>
          </w:p>
          <w:p w14:paraId="20E1B35B" w14:textId="77777777" w:rsidR="00AA7B83" w:rsidRPr="00F55D75" w:rsidRDefault="00AA7B83" w:rsidP="00AA7B83">
            <w:pPr>
              <w:ind w:left="1429"/>
            </w:pPr>
          </w:p>
          <w:p w14:paraId="0DAA785D" w14:textId="77777777" w:rsidR="00AA7B83" w:rsidRPr="00F55D75" w:rsidRDefault="00AA7B83" w:rsidP="00AA7B83">
            <w:pPr>
              <w:ind w:left="1418"/>
            </w:pPr>
            <w:r>
              <w:t>I.1 Interacción de placas, subducción, fallas.</w:t>
            </w:r>
          </w:p>
          <w:p w14:paraId="5FD83424" w14:textId="77777777" w:rsidR="00AA7B83" w:rsidRDefault="00AA7B83" w:rsidP="00AA7B83">
            <w:pPr>
              <w:ind w:left="1418"/>
            </w:pPr>
            <w:r w:rsidRPr="00F55D75">
              <w:t>I.2 Características: Hipocentro, foco, epicentro, ondas</w:t>
            </w:r>
            <w:r>
              <w:t xml:space="preserve"> sísmicas. M</w:t>
            </w:r>
            <w:r w:rsidRPr="00F55D75">
              <w:t>edición</w:t>
            </w:r>
            <w:r>
              <w:t xml:space="preserve"> y registros. Escalas y frecuencia. </w:t>
            </w:r>
          </w:p>
          <w:p w14:paraId="0455374D" w14:textId="77777777" w:rsidR="00AA7B83" w:rsidRDefault="00AA7B83" w:rsidP="00AA7B83">
            <w:pPr>
              <w:ind w:left="1418"/>
            </w:pPr>
            <w:r>
              <w:t>I.3</w:t>
            </w:r>
            <w:r w:rsidRPr="00F55D75">
              <w:t xml:space="preserve"> Efectos de los sismos y sus consecuencias en la arquitectura.</w:t>
            </w:r>
            <w:r>
              <w:t xml:space="preserve"> Licuefacción, remoción en masa y tsunami.</w:t>
            </w:r>
          </w:p>
          <w:p w14:paraId="54373FDE" w14:textId="77777777" w:rsidR="00AA7B83" w:rsidRPr="00F55D75" w:rsidRDefault="00AA7B83" w:rsidP="00AA7B83">
            <w:pPr>
              <w:ind w:left="709"/>
            </w:pPr>
          </w:p>
          <w:p w14:paraId="6699F8A5" w14:textId="77777777" w:rsidR="00AA7B83" w:rsidRDefault="00AA7B83" w:rsidP="00AA7B83">
            <w:pPr>
              <w:numPr>
                <w:ilvl w:val="0"/>
                <w:numId w:val="39"/>
              </w:numPr>
            </w:pPr>
            <w:r w:rsidRPr="00F55D75">
              <w:t>Reglamentación y disposiciones legales.</w:t>
            </w:r>
          </w:p>
          <w:p w14:paraId="3BE4B958" w14:textId="77777777" w:rsidR="00AA7B83" w:rsidRPr="00F55D75" w:rsidRDefault="00AA7B83" w:rsidP="00AA7B83">
            <w:pPr>
              <w:ind w:left="1429"/>
            </w:pPr>
          </w:p>
          <w:p w14:paraId="50A731EB" w14:textId="77777777" w:rsidR="00AA7B83" w:rsidRPr="00F55D75" w:rsidRDefault="00AA7B83" w:rsidP="00AA7B83">
            <w:pPr>
              <w:ind w:left="1418"/>
            </w:pPr>
            <w:r>
              <w:t>II</w:t>
            </w:r>
            <w:r w:rsidRPr="00F55D75">
              <w:t>.1 OGUC</w:t>
            </w:r>
          </w:p>
          <w:p w14:paraId="3932F31E" w14:textId="77777777" w:rsidR="00AA7B83" w:rsidRPr="00F55D75" w:rsidRDefault="00AA7B83" w:rsidP="00AA7B83">
            <w:pPr>
              <w:ind w:left="1418"/>
            </w:pPr>
            <w:r>
              <w:t>II</w:t>
            </w:r>
            <w:r w:rsidRPr="00F55D75">
              <w:t xml:space="preserve">.2 Normas técnicas MINVU. </w:t>
            </w:r>
          </w:p>
          <w:p w14:paraId="72A58B34" w14:textId="77777777" w:rsidR="00AA7B83" w:rsidRPr="00F55D75" w:rsidRDefault="00AA7B83" w:rsidP="00AA7B83">
            <w:pPr>
              <w:ind w:left="1418"/>
            </w:pPr>
            <w:r>
              <w:t>II</w:t>
            </w:r>
            <w:r w:rsidRPr="00F55D75">
              <w:t xml:space="preserve">.3 Normas Chilenas INN (diseño </w:t>
            </w:r>
            <w:proofErr w:type="spellStart"/>
            <w:r w:rsidRPr="00F55D75">
              <w:t>sismorresistente</w:t>
            </w:r>
            <w:proofErr w:type="spellEnd"/>
            <w:r w:rsidRPr="00F55D75">
              <w:t>, edificios industriales, aisladores sísmicos, elementos no estructurales, patrimonio tierra).</w:t>
            </w:r>
          </w:p>
          <w:p w14:paraId="53DA4AC4" w14:textId="77777777" w:rsidR="00AA7B83" w:rsidRPr="00F55D75" w:rsidRDefault="00AA7B83" w:rsidP="00AA7B83"/>
          <w:p w14:paraId="78732B39" w14:textId="77777777" w:rsidR="00AA7B83" w:rsidRDefault="00AA7B83" w:rsidP="00AA7B83">
            <w:pPr>
              <w:numPr>
                <w:ilvl w:val="0"/>
                <w:numId w:val="39"/>
              </w:numPr>
            </w:pPr>
            <w:r w:rsidRPr="00F55D75">
              <w:t xml:space="preserve">Diseño de edificios </w:t>
            </w:r>
            <w:proofErr w:type="spellStart"/>
            <w:r w:rsidRPr="00F55D75">
              <w:t>sismorresistentes</w:t>
            </w:r>
            <w:proofErr w:type="spellEnd"/>
            <w:r w:rsidRPr="00F55D75">
              <w:t>.</w:t>
            </w:r>
          </w:p>
          <w:p w14:paraId="754E2ABB" w14:textId="77777777" w:rsidR="00AA7B83" w:rsidRPr="00F55D75" w:rsidRDefault="00AA7B83" w:rsidP="00AA7B83">
            <w:pPr>
              <w:ind w:left="1429"/>
            </w:pPr>
          </w:p>
          <w:p w14:paraId="52CA400B" w14:textId="77777777" w:rsidR="00AA7B83" w:rsidRPr="00F55D75" w:rsidRDefault="00AA7B83" w:rsidP="00AA7B83">
            <w:pPr>
              <w:ind w:left="1418"/>
            </w:pPr>
            <w:r>
              <w:t>III.1 Norma chilena. Ecuación de movimiento. Respuesta elástica. Período de vibración. Efectos del suelo de fundación.</w:t>
            </w:r>
          </w:p>
          <w:p w14:paraId="3407C66E" w14:textId="77777777" w:rsidR="00AA7B83" w:rsidRDefault="00AA7B83" w:rsidP="00AA7B83">
            <w:pPr>
              <w:ind w:left="1418"/>
            </w:pPr>
            <w:r>
              <w:t>Análisis estático. Esfuerzo de corte basal. Distribución de la fuerza sísmica en altura. Distribución de la fuerza cortante en planta, análisis de la fuerza directa y las fuerzas generadas a consecuencia de la torsión.</w:t>
            </w:r>
          </w:p>
          <w:p w14:paraId="29543B09" w14:textId="77777777" w:rsidR="00AA7B83" w:rsidRDefault="00AA7B83" w:rsidP="00AA7B83">
            <w:pPr>
              <w:ind w:left="1418"/>
            </w:pPr>
            <w:r>
              <w:t xml:space="preserve">III.2 </w:t>
            </w:r>
            <w:r w:rsidRPr="00F55D75">
              <w:t>Configuración en edificios y respuesta ante el sismo: escala, simetría, altura, extensión en planta, distribución y concentración de masas, densidad de estructura en planta, rigidez.</w:t>
            </w:r>
          </w:p>
          <w:p w14:paraId="1F699047" w14:textId="77777777" w:rsidR="00AA7B83" w:rsidRPr="00F55D75" w:rsidRDefault="00AA7B83" w:rsidP="00AA7B83">
            <w:pPr>
              <w:ind w:left="1418"/>
            </w:pPr>
            <w:r>
              <w:t>III.3 Sistemas de mitigación sísmica, aisladores y disipadores.</w:t>
            </w:r>
          </w:p>
          <w:p w14:paraId="2FD0BCA0" w14:textId="77777777" w:rsidR="00AA7B83" w:rsidRDefault="00AA7B83" w:rsidP="00AA7B83">
            <w:pPr>
              <w:ind w:left="1418"/>
            </w:pPr>
            <w:r>
              <w:t>III.4 Diseño de edificios con estructura mixta, variables en diseño arquitectónico y en diseño estructural.</w:t>
            </w:r>
          </w:p>
          <w:p w14:paraId="75E10EE1" w14:textId="77777777" w:rsidR="00AA7B83" w:rsidRPr="00F55D75" w:rsidRDefault="00AA7B83" w:rsidP="00AA7B83">
            <w:pPr>
              <w:ind w:left="1418"/>
            </w:pPr>
            <w:r>
              <w:t>III.5 Tipos de estructuración para edificios en altura. Requisitos de diseño estructural.</w:t>
            </w:r>
          </w:p>
          <w:p w14:paraId="5604B5E3" w14:textId="77777777" w:rsidR="00AA7B83" w:rsidRPr="00F55D75" w:rsidRDefault="00AA7B83" w:rsidP="00AA7B83">
            <w:pPr>
              <w:ind w:left="709"/>
            </w:pPr>
          </w:p>
          <w:p w14:paraId="0DC2B1E4" w14:textId="77777777" w:rsidR="00AA7B83" w:rsidRDefault="00AA7B83" w:rsidP="00AA7B83">
            <w:pPr>
              <w:numPr>
                <w:ilvl w:val="0"/>
                <w:numId w:val="39"/>
              </w:numPr>
              <w:rPr>
                <w:lang w:val="en-US"/>
              </w:rPr>
            </w:pPr>
            <w:proofErr w:type="spellStart"/>
            <w:r w:rsidRPr="00F55D75">
              <w:rPr>
                <w:lang w:val="en-US"/>
              </w:rPr>
              <w:t>Equilibrio</w:t>
            </w:r>
            <w:proofErr w:type="spellEnd"/>
            <w:r w:rsidRPr="00F55D75">
              <w:rPr>
                <w:lang w:val="en-US"/>
              </w:rPr>
              <w:t xml:space="preserve"> de </w:t>
            </w:r>
            <w:proofErr w:type="spellStart"/>
            <w:r w:rsidRPr="00F55D75">
              <w:rPr>
                <w:lang w:val="en-US"/>
              </w:rPr>
              <w:t>fundaciones</w:t>
            </w:r>
            <w:proofErr w:type="spellEnd"/>
          </w:p>
          <w:p w14:paraId="012F24F0" w14:textId="77777777" w:rsidR="00AA7B83" w:rsidRPr="00F55D75" w:rsidRDefault="00AA7B83" w:rsidP="00AA7B83">
            <w:pPr>
              <w:ind w:left="1429"/>
              <w:rPr>
                <w:lang w:val="en-US"/>
              </w:rPr>
            </w:pPr>
          </w:p>
          <w:p w14:paraId="08A8CC01" w14:textId="77777777" w:rsidR="00AA7B83" w:rsidRPr="00F55D75" w:rsidRDefault="00AA7B83" w:rsidP="00AA7B83">
            <w:pPr>
              <w:ind w:left="1418"/>
            </w:pPr>
            <w:r w:rsidRPr="00F55D75">
              <w:t>IV.1 Clasific</w:t>
            </w:r>
            <w:r>
              <w:t>ación</w:t>
            </w:r>
            <w:r w:rsidRPr="00F55D75">
              <w:t xml:space="preserve"> de los suelos</w:t>
            </w:r>
            <w:r>
              <w:t xml:space="preserve"> según origen, granulometría y capacidad mecánica.</w:t>
            </w:r>
          </w:p>
          <w:p w14:paraId="4EA6FA69" w14:textId="77777777" w:rsidR="00AA7B83" w:rsidRPr="00F55D75" w:rsidRDefault="00AA7B83" w:rsidP="00AA7B83">
            <w:pPr>
              <w:ind w:left="1418"/>
            </w:pPr>
            <w:r w:rsidRPr="00F55D75">
              <w:t xml:space="preserve">IV.2 Tipología </w:t>
            </w:r>
            <w:r>
              <w:t>de fundaciones para obras de arquitectura. Efectos estáticos y dinámicos. Concepto y verificación de vigas de fundación. Equilibrio de fundaciones.</w:t>
            </w:r>
          </w:p>
          <w:p w14:paraId="76E16E63" w14:textId="77777777" w:rsidR="00AA7B83" w:rsidRPr="00F55D75" w:rsidRDefault="00AA7B83" w:rsidP="00AA7B83">
            <w:pPr>
              <w:ind w:left="1418"/>
            </w:pPr>
            <w:r w:rsidRPr="00F55D75">
              <w:t xml:space="preserve">IV.3 </w:t>
            </w:r>
            <w:r>
              <w:t>Muros de contención, entibaciones y socalzados de estructuras.</w:t>
            </w:r>
          </w:p>
          <w:p w14:paraId="4154C533" w14:textId="77777777" w:rsidR="008F7618" w:rsidRPr="00EC721B" w:rsidRDefault="008F7618" w:rsidP="006A0118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57AAE18B" w14:textId="77777777"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21B" w14:paraId="55C46DA2" w14:textId="77777777" w:rsidTr="00716CE4">
        <w:tc>
          <w:tcPr>
            <w:tcW w:w="8494" w:type="dxa"/>
          </w:tcPr>
          <w:p w14:paraId="519B8183" w14:textId="77777777" w:rsidR="00EC721B" w:rsidRPr="008D5CDB" w:rsidRDefault="00EC721B" w:rsidP="006F7F4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</w:p>
        </w:tc>
      </w:tr>
      <w:tr w:rsidR="006F7F47" w14:paraId="0DC2D7EF" w14:textId="77777777" w:rsidTr="00716CE4">
        <w:tc>
          <w:tcPr>
            <w:tcW w:w="8494" w:type="dxa"/>
          </w:tcPr>
          <w:p w14:paraId="6BAEC108" w14:textId="77777777" w:rsidR="006F7F47" w:rsidRDefault="006F7F47" w:rsidP="006F7F47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2A30404D" w14:textId="77777777" w:rsidR="008D5CDB" w:rsidRDefault="008D5CDB" w:rsidP="006F7F47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desarrollan clases de teóricas + ejercitación clase a clase. Las evaluaciones solo se realizan durante la semana de pruebas de cursos teóricos de arquitectura.</w:t>
            </w:r>
          </w:p>
          <w:p w14:paraId="181F8F22" w14:textId="77777777" w:rsidR="008D5CDB" w:rsidRPr="006A0118" w:rsidRDefault="008D5CDB" w:rsidP="006F7F47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E2915E" w14:textId="77777777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49A989AB" w14:textId="77777777" w:rsidTr="00B142FB">
        <w:tc>
          <w:tcPr>
            <w:tcW w:w="8494" w:type="dxa"/>
          </w:tcPr>
          <w:p w14:paraId="3CEF76B3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7A3FF573" w14:textId="77777777" w:rsidTr="00B142FB">
        <w:tc>
          <w:tcPr>
            <w:tcW w:w="8494" w:type="dxa"/>
          </w:tcPr>
          <w:p w14:paraId="08133A65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64B3DCED" w14:textId="77777777" w:rsidR="00AA7B83" w:rsidRDefault="00AA7B83" w:rsidP="00AA7B83">
            <w:pPr>
              <w:ind w:left="709"/>
              <w:jc w:val="both"/>
            </w:pPr>
            <w:r w:rsidRPr="008B13F8">
              <w:t>La metodología que se utilizará en este curso incluirá:</w:t>
            </w:r>
          </w:p>
          <w:p w14:paraId="632F5EB1" w14:textId="77777777" w:rsidR="00AA7B83" w:rsidRPr="008B13F8" w:rsidRDefault="00AA7B83" w:rsidP="00AA7B83">
            <w:pPr>
              <w:ind w:left="709"/>
              <w:jc w:val="both"/>
            </w:pPr>
            <w:r w:rsidRPr="008B13F8">
              <w:t xml:space="preserve"> </w:t>
            </w:r>
          </w:p>
          <w:p w14:paraId="2B508A0A" w14:textId="77777777" w:rsidR="00AA7B83" w:rsidRPr="008B13F8" w:rsidRDefault="00AA7B83" w:rsidP="00AA7B83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r w:rsidRPr="008B13F8">
              <w:rPr>
                <w:b/>
                <w:bCs/>
              </w:rPr>
              <w:t xml:space="preserve">sesiones expositivas </w:t>
            </w:r>
            <w:r w:rsidRPr="008B13F8">
              <w:t>del equipo docente que favorezcan tanto la reflexión como la argumentación individual de los estudiantes.</w:t>
            </w:r>
          </w:p>
          <w:p w14:paraId="4BCC5E06" w14:textId="77777777" w:rsidR="00867D89" w:rsidRPr="00AA7B83" w:rsidRDefault="00AA7B83" w:rsidP="00AA7B83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r w:rsidRPr="008B13F8">
              <w:rPr>
                <w:b/>
                <w:bCs/>
              </w:rPr>
              <w:t xml:space="preserve">análisis de casos </w:t>
            </w:r>
            <w:r w:rsidRPr="008B13F8">
              <w:t>que permitan un debate en el aula con y entre los estudiantes para favorecer una retroalimentación al finalizar diferentes unidades.</w:t>
            </w:r>
          </w:p>
        </w:tc>
      </w:tr>
    </w:tbl>
    <w:p w14:paraId="02B844DA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1EA82B79" w14:textId="77777777" w:rsidTr="00914DA1">
        <w:tc>
          <w:tcPr>
            <w:tcW w:w="8494" w:type="dxa"/>
          </w:tcPr>
          <w:p w14:paraId="72360D46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614FAD92" w14:textId="77777777" w:rsidTr="00914DA1">
        <w:tc>
          <w:tcPr>
            <w:tcW w:w="8494" w:type="dxa"/>
          </w:tcPr>
          <w:p w14:paraId="349880DF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5994C287" w14:textId="77777777" w:rsidR="00091AA4" w:rsidRPr="00AA7B83" w:rsidRDefault="00AA7B83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No contempla</w:t>
            </w:r>
          </w:p>
          <w:p w14:paraId="3AF794E0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47173B6D" w14:textId="77777777"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48C2A63C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6870F42A" w14:textId="77777777" w:rsidTr="00914DA1">
        <w:tc>
          <w:tcPr>
            <w:tcW w:w="8494" w:type="dxa"/>
          </w:tcPr>
          <w:p w14:paraId="6E7030B9" w14:textId="77777777"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610A1CBF" w14:textId="77777777" w:rsidR="00AA7B83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5BFDA8D2" w14:textId="77777777" w:rsidR="00091AA4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>No contempla</w:t>
            </w:r>
          </w:p>
          <w:p w14:paraId="2D426D89" w14:textId="77777777" w:rsidR="00AA7B83" w:rsidRPr="00AA7B83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14:paraId="5053CF77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BF0" w:rsidRPr="006A0118" w14:paraId="548DB432" w14:textId="77777777" w:rsidTr="00914DA1">
        <w:tc>
          <w:tcPr>
            <w:tcW w:w="8494" w:type="dxa"/>
          </w:tcPr>
          <w:p w14:paraId="3A4AEAC3" w14:textId="77777777"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671D0F35" w14:textId="77777777" w:rsidR="00AA7B83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14:paraId="60DD5252" w14:textId="77777777" w:rsidR="00485BF0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contempla</w:t>
            </w:r>
          </w:p>
          <w:p w14:paraId="25AC0D79" w14:textId="77777777" w:rsidR="00AA7B83" w:rsidRPr="00AA7B83" w:rsidRDefault="00AA7B83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14:paraId="5B46C8D1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2BF2A1F7" w14:textId="77777777" w:rsidTr="00B142FB">
        <w:tc>
          <w:tcPr>
            <w:tcW w:w="8494" w:type="dxa"/>
          </w:tcPr>
          <w:p w14:paraId="4592CDEC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00E54E9D" w14:textId="77777777" w:rsidTr="00B142FB">
        <w:tc>
          <w:tcPr>
            <w:tcW w:w="8494" w:type="dxa"/>
          </w:tcPr>
          <w:p w14:paraId="163C424C" w14:textId="77777777" w:rsidR="00AA7B83" w:rsidRDefault="00AA7B83" w:rsidP="00470501">
            <w:pPr>
              <w:rPr>
                <w:rFonts w:ascii="Arial" w:hAnsi="Arial" w:cs="Arial"/>
              </w:rPr>
            </w:pPr>
          </w:p>
          <w:p w14:paraId="20C80E9D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Se realizarán 2 evaluaciones de docencia teórica, de carácter escrito</w:t>
            </w:r>
            <w:r w:rsidR="00AA7B83">
              <w:rPr>
                <w:rFonts w:ascii="Arial" w:hAnsi="Arial" w:cs="Arial"/>
              </w:rPr>
              <w:t>/dibujo</w:t>
            </w:r>
            <w:r w:rsidRPr="006A0118">
              <w:rPr>
                <w:rFonts w:ascii="Arial" w:hAnsi="Arial" w:cs="Arial"/>
              </w:rPr>
              <w:t xml:space="preserve"> individual.</w:t>
            </w:r>
          </w:p>
          <w:p w14:paraId="35E56EEF" w14:textId="77777777" w:rsidR="00470501" w:rsidRPr="006A0118" w:rsidRDefault="00AA7B83" w:rsidP="00470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asistencia a las evaluaciones (p</w:t>
            </w:r>
            <w:r w:rsidR="00470501" w:rsidRPr="006A0118">
              <w:rPr>
                <w:rFonts w:ascii="Arial" w:hAnsi="Arial" w:cs="Arial"/>
              </w:rPr>
              <w:t>ruebas</w:t>
            </w:r>
            <w:r>
              <w:rPr>
                <w:rFonts w:ascii="Arial" w:hAnsi="Arial" w:cs="Arial"/>
              </w:rPr>
              <w:t>)</w:t>
            </w:r>
            <w:r w:rsidR="00470501" w:rsidRPr="006A0118">
              <w:rPr>
                <w:rFonts w:ascii="Arial" w:hAnsi="Arial" w:cs="Arial"/>
              </w:rPr>
              <w:t xml:space="preserve"> es obligatoria.</w:t>
            </w:r>
          </w:p>
          <w:p w14:paraId="3DDD8EC1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14:paraId="77BA6A56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asignatura se aprueba</w:t>
            </w:r>
            <w:r w:rsidR="00AA7B83">
              <w:rPr>
                <w:rFonts w:ascii="Arial" w:hAnsi="Arial" w:cs="Arial"/>
              </w:rPr>
              <w:t xml:space="preserve"> o reprueba</w:t>
            </w:r>
            <w:r w:rsidRPr="006A0118">
              <w:rPr>
                <w:rFonts w:ascii="Arial" w:hAnsi="Arial" w:cs="Arial"/>
              </w:rPr>
              <w:t xml:space="preserve"> automáticamente una vez </w:t>
            </w:r>
            <w:r w:rsidR="00AA7B83">
              <w:rPr>
                <w:rFonts w:ascii="Arial" w:hAnsi="Arial" w:cs="Arial"/>
              </w:rPr>
              <w:t>realizadas las evaluaciones teóricas.</w:t>
            </w:r>
          </w:p>
          <w:p w14:paraId="458E587B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78058E09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578D1FF3" w14:textId="77777777" w:rsidTr="00B142FB">
        <w:tc>
          <w:tcPr>
            <w:tcW w:w="8494" w:type="dxa"/>
          </w:tcPr>
          <w:p w14:paraId="0826E789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4F62AD30" w14:textId="77777777" w:rsidTr="00B142FB">
        <w:tc>
          <w:tcPr>
            <w:tcW w:w="8494" w:type="dxa"/>
          </w:tcPr>
          <w:p w14:paraId="5C0F9B6C" w14:textId="77777777" w:rsidR="00AA7B83" w:rsidRDefault="00AA7B83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DCA5885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36B2E1CD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>Se contemplará una asistencia mínima del</w:t>
            </w:r>
            <w:r w:rsidR="00AA7B83">
              <w:rPr>
                <w:rFonts w:ascii="Arial" w:hAnsi="Arial" w:cs="Arial"/>
                <w:color w:val="000000"/>
              </w:rPr>
              <w:t xml:space="preserve"> 75% (de acuerdo a reglamento).</w:t>
            </w:r>
          </w:p>
          <w:p w14:paraId="078D3624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179AE76D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04809308" w14:textId="77777777" w:rsidTr="00B142FB">
        <w:tc>
          <w:tcPr>
            <w:tcW w:w="8494" w:type="dxa"/>
          </w:tcPr>
          <w:p w14:paraId="2CAD0409" w14:textId="77777777"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lastRenderedPageBreak/>
              <w:t xml:space="preserve">Palabras Clave: </w:t>
            </w:r>
            <w:r w:rsidR="00AA7B83">
              <w:rPr>
                <w:rFonts w:ascii="Arial" w:hAnsi="Arial" w:cs="Arial"/>
              </w:rPr>
              <w:t>Estructura, sismo, suelo, fundación, muro de contención.</w:t>
            </w:r>
          </w:p>
        </w:tc>
      </w:tr>
      <w:tr w:rsidR="00470501" w:rsidRPr="006A0118" w14:paraId="2264932A" w14:textId="77777777" w:rsidTr="00B142FB">
        <w:tc>
          <w:tcPr>
            <w:tcW w:w="8494" w:type="dxa"/>
          </w:tcPr>
          <w:p w14:paraId="53955181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06E63BAE" w14:textId="77777777" w:rsidTr="00B142FB">
        <w:tc>
          <w:tcPr>
            <w:tcW w:w="8494" w:type="dxa"/>
          </w:tcPr>
          <w:p w14:paraId="076E68CF" w14:textId="77777777" w:rsidR="00867D89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31B789AB" w14:textId="77777777" w:rsidR="00AA7B83" w:rsidRPr="00FA43D4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  <w:lang w:val="en-US"/>
              </w:rPr>
            </w:pPr>
            <w:r w:rsidRPr="00FA43D4">
              <w:rPr>
                <w:rFonts w:cs="Arial"/>
                <w:lang w:val="en-US"/>
              </w:rPr>
              <w:t xml:space="preserve">CHARLESON, </w:t>
            </w:r>
            <w:proofErr w:type="spellStart"/>
            <w:r w:rsidRPr="00FA43D4">
              <w:rPr>
                <w:rFonts w:cs="Arial"/>
                <w:lang w:val="en-US"/>
              </w:rPr>
              <w:t>Andew</w:t>
            </w:r>
            <w:proofErr w:type="spellEnd"/>
            <w:r w:rsidRPr="00FA43D4">
              <w:rPr>
                <w:rFonts w:cs="Arial"/>
                <w:lang w:val="en-US"/>
              </w:rPr>
              <w:t>. “Seismic Design for Architects”, Elsevier Ltd., UK, 2008</w:t>
            </w:r>
            <w:r>
              <w:rPr>
                <w:rFonts w:cs="Arial"/>
                <w:lang w:val="en-US"/>
              </w:rPr>
              <w:t>.</w:t>
            </w:r>
          </w:p>
          <w:p w14:paraId="69292F00" w14:textId="77777777" w:rsidR="00AA7B83" w:rsidRPr="00444722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>CRISAFULLI, Francisco Javier.</w:t>
            </w:r>
            <w:r>
              <w:rPr>
                <w:rFonts w:cs="Arial"/>
              </w:rPr>
              <w:t xml:space="preserve"> </w:t>
            </w:r>
            <w:proofErr w:type="gramStart"/>
            <w:r w:rsidRPr="00444722">
              <w:rPr>
                <w:rFonts w:cs="Arial"/>
              </w:rPr>
              <w:t>”Diseño</w:t>
            </w:r>
            <w:proofErr w:type="gramEnd"/>
            <w:r w:rsidRPr="00444722">
              <w:rPr>
                <w:rFonts w:cs="Arial"/>
              </w:rPr>
              <w:t xml:space="preserve"> </w:t>
            </w:r>
            <w:proofErr w:type="spellStart"/>
            <w:r w:rsidRPr="00444722">
              <w:rPr>
                <w:rFonts w:cs="Arial"/>
              </w:rPr>
              <w:t>sismorresistente</w:t>
            </w:r>
            <w:proofErr w:type="spellEnd"/>
            <w:r w:rsidRPr="00444722">
              <w:rPr>
                <w:rFonts w:cs="Arial"/>
              </w:rPr>
              <w:t xml:space="preserve"> de construcciones de acero”, </w:t>
            </w:r>
            <w:r w:rsidRPr="00444722">
              <w:rPr>
                <w:rFonts w:cs="Arial"/>
                <w:lang w:eastAsia="es-CL"/>
              </w:rPr>
              <w:t xml:space="preserve">Asociación Latinoamericana del Acero – </w:t>
            </w:r>
            <w:proofErr w:type="spellStart"/>
            <w:r w:rsidRPr="00444722">
              <w:rPr>
                <w:rFonts w:cs="Arial"/>
                <w:lang w:eastAsia="es-CL"/>
              </w:rPr>
              <w:t>Alacero</w:t>
            </w:r>
            <w:proofErr w:type="spellEnd"/>
            <w:r w:rsidRPr="00444722">
              <w:rPr>
                <w:rFonts w:cs="Arial"/>
                <w:lang w:eastAsia="es-CL"/>
              </w:rPr>
              <w:t>, Santiago de Chile, 2012</w:t>
            </w:r>
            <w:r>
              <w:rPr>
                <w:rFonts w:cs="Arial"/>
                <w:lang w:eastAsia="es-CL"/>
              </w:rPr>
              <w:t>.</w:t>
            </w:r>
          </w:p>
          <w:p w14:paraId="6BFCF095" w14:textId="77777777" w:rsidR="00AA7B83" w:rsidRPr="00444722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 xml:space="preserve">ENGEL, </w:t>
            </w:r>
            <w:proofErr w:type="spellStart"/>
            <w:r w:rsidRPr="00444722">
              <w:rPr>
                <w:rFonts w:cs="Arial"/>
              </w:rPr>
              <w:t>Heino</w:t>
            </w:r>
            <w:proofErr w:type="spellEnd"/>
            <w:r w:rsidRPr="00444722">
              <w:rPr>
                <w:rFonts w:cs="Arial"/>
              </w:rPr>
              <w:t xml:space="preserve">. "Sistemas estructurales", </w:t>
            </w:r>
            <w:proofErr w:type="spellStart"/>
            <w:r w:rsidRPr="00444722">
              <w:rPr>
                <w:rFonts w:cs="Arial"/>
              </w:rPr>
              <w:t>Blume</w:t>
            </w:r>
            <w:proofErr w:type="spellEnd"/>
            <w:r w:rsidRPr="00444722">
              <w:rPr>
                <w:rFonts w:cs="Arial"/>
              </w:rPr>
              <w:t xml:space="preserve"> Ediciones, Madrid, 2002</w:t>
            </w:r>
            <w:r>
              <w:rPr>
                <w:rFonts w:cs="Arial"/>
              </w:rPr>
              <w:t>.</w:t>
            </w:r>
          </w:p>
          <w:p w14:paraId="61A67F4F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>GORDON, J. E. "Estructuras o porqué las cosas no se caen", Calamar Ediciones, Madrid, 2004</w:t>
            </w:r>
            <w:r>
              <w:rPr>
                <w:rFonts w:cs="Arial"/>
              </w:rPr>
              <w:t>.</w:t>
            </w:r>
          </w:p>
          <w:p w14:paraId="4B6EEB37" w14:textId="77777777" w:rsidR="00561530" w:rsidRP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>
              <w:rPr>
                <w:rFonts w:cs="Arial"/>
              </w:rPr>
              <w:t>GUEVARA, Teresa. “Arquitectura moderna en zonas sísmicas”, Editorial Gustavo Gili, Barcelona, 2009.</w:t>
            </w:r>
          </w:p>
          <w:p w14:paraId="79427DEF" w14:textId="77777777" w:rsidR="00AA7B83" w:rsidRPr="00AA7B83" w:rsidRDefault="00AA7B83" w:rsidP="0056153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70501" w:rsidRPr="006A0118" w14:paraId="21B840D6" w14:textId="77777777" w:rsidTr="00B142FB">
        <w:tc>
          <w:tcPr>
            <w:tcW w:w="8494" w:type="dxa"/>
          </w:tcPr>
          <w:p w14:paraId="498C2D72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1D4C6B1A" w14:textId="77777777" w:rsidTr="00DA49E4">
        <w:trPr>
          <w:trHeight w:val="2452"/>
        </w:trPr>
        <w:tc>
          <w:tcPr>
            <w:tcW w:w="8494" w:type="dxa"/>
          </w:tcPr>
          <w:p w14:paraId="349C2417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52151BB" w14:textId="77777777" w:rsidR="00AA7B83" w:rsidRPr="00444722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>HEYMAN, Jacques. "La ciencia de las estructuras", Instituto Juan de Herrera, Madrid, 2001</w:t>
            </w:r>
            <w:r>
              <w:rPr>
                <w:rFonts w:cs="Arial"/>
              </w:rPr>
              <w:t>.</w:t>
            </w:r>
          </w:p>
          <w:p w14:paraId="4A4968CC" w14:textId="77777777" w:rsidR="00AA7B83" w:rsidRPr="00FA43D4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  <w:lang w:val="en-US"/>
              </w:rPr>
            </w:pPr>
            <w:r w:rsidRPr="00FA43D4">
              <w:rPr>
                <w:rFonts w:cs="Arial"/>
                <w:lang w:val="en-US"/>
              </w:rPr>
              <w:t>HODGKINSON, Allan. “Foundation Design” Architectural Press Ltd., London, 1986</w:t>
            </w:r>
            <w:r>
              <w:rPr>
                <w:rFonts w:cs="Arial"/>
                <w:lang w:val="en-US"/>
              </w:rPr>
              <w:t>.</w:t>
            </w:r>
          </w:p>
          <w:p w14:paraId="7D46293B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 xml:space="preserve">MOORE, </w:t>
            </w:r>
            <w:proofErr w:type="spellStart"/>
            <w:r w:rsidRPr="00444722">
              <w:rPr>
                <w:rFonts w:cs="Arial"/>
              </w:rPr>
              <w:t>Fuller</w:t>
            </w:r>
            <w:proofErr w:type="spellEnd"/>
            <w:r w:rsidRPr="00444722">
              <w:rPr>
                <w:rFonts w:cs="Arial"/>
              </w:rPr>
              <w:t>. "Comprensión de las estructuras en arquitectura", Mc Graw-Hill Interamericana Edit</w:t>
            </w:r>
            <w:r>
              <w:rPr>
                <w:rFonts w:cs="Arial"/>
              </w:rPr>
              <w:t>ora, S.A. de C.V., México, 2000.</w:t>
            </w:r>
          </w:p>
          <w:p w14:paraId="07A8B572" w14:textId="77777777" w:rsidR="00AA7B83" w:rsidRPr="00444722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>NORMAS CHILENAS DEL INSTITUTO DE NORMALIZACIÓN</w:t>
            </w:r>
            <w:r>
              <w:rPr>
                <w:rFonts w:cs="Arial"/>
              </w:rPr>
              <w:t>:</w:t>
            </w:r>
          </w:p>
          <w:p w14:paraId="6E459760" w14:textId="77777777" w:rsidR="00AA7B83" w:rsidRPr="00444722" w:rsidRDefault="00AA7B83" w:rsidP="00AA7B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Lines="60" w:after="144"/>
              <w:ind w:right="113" w:hanging="11"/>
              <w:jc w:val="both"/>
              <w:rPr>
                <w:rFonts w:cs="Arial"/>
              </w:rPr>
            </w:pPr>
            <w:r w:rsidRPr="00444722">
              <w:rPr>
                <w:rFonts w:cs="Arial"/>
                <w:bCs/>
              </w:rPr>
              <w:t xml:space="preserve">NCh433:1996 </w:t>
            </w:r>
            <w:proofErr w:type="spellStart"/>
            <w:r w:rsidRPr="00444722">
              <w:rPr>
                <w:rFonts w:cs="Arial"/>
                <w:bCs/>
              </w:rPr>
              <w:t>Mod</w:t>
            </w:r>
            <w:proofErr w:type="spellEnd"/>
            <w:r w:rsidRPr="00444722">
              <w:rPr>
                <w:rFonts w:cs="Arial"/>
                <w:bCs/>
              </w:rPr>
              <w:t xml:space="preserve"> 2009 - Diseño sísmico de edifi</w:t>
            </w:r>
            <w:r>
              <w:rPr>
                <w:rFonts w:cs="Arial"/>
                <w:bCs/>
              </w:rPr>
              <w:t>cios.</w:t>
            </w:r>
          </w:p>
          <w:p w14:paraId="7ECD2A38" w14:textId="77777777" w:rsidR="00AA7B83" w:rsidRPr="00444722" w:rsidRDefault="00AA7B83" w:rsidP="00AA7B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Lines="60" w:after="144"/>
              <w:ind w:left="1418" w:right="113" w:hanging="709"/>
              <w:jc w:val="both"/>
              <w:rPr>
                <w:rFonts w:cs="Arial"/>
              </w:rPr>
            </w:pPr>
            <w:r>
              <w:rPr>
                <w:rFonts w:cs="Arial"/>
              </w:rPr>
              <w:t>NCh3332:2013 Estructuras- Intervención de construcciones patrimoniales de tierra cruda- Requisitos de proyecto estructural.</w:t>
            </w:r>
          </w:p>
          <w:p w14:paraId="1FD9995C" w14:textId="77777777" w:rsidR="00AA7B83" w:rsidRPr="00494023" w:rsidRDefault="00AA7B83" w:rsidP="00AA7B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Lines="60" w:after="144"/>
              <w:ind w:left="709" w:right="113" w:firstLine="0"/>
              <w:jc w:val="both"/>
              <w:rPr>
                <w:rFonts w:cs="Arial"/>
              </w:rPr>
            </w:pPr>
            <w:r w:rsidRPr="00494023">
              <w:rPr>
                <w:rFonts w:cs="Arial"/>
              </w:rPr>
              <w:t xml:space="preserve">NCh2745:2013 Análisis y diseño de edificios con aislación </w:t>
            </w:r>
            <w:r>
              <w:rPr>
                <w:rFonts w:cs="Arial"/>
              </w:rPr>
              <w:t>sísmica.</w:t>
            </w:r>
          </w:p>
          <w:p w14:paraId="79DD315D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PERLES, Pedro. “Temas de Estructuras Especiales”, editorial </w:t>
            </w:r>
            <w:proofErr w:type="spellStart"/>
            <w:r>
              <w:rPr>
                <w:rFonts w:cs="Arial"/>
              </w:rPr>
              <w:t>Kliczkowski</w:t>
            </w:r>
            <w:proofErr w:type="spellEnd"/>
            <w:r>
              <w:rPr>
                <w:rFonts w:cs="Arial"/>
              </w:rPr>
              <w:t>, Buenos Aires, s.f.</w:t>
            </w:r>
          </w:p>
          <w:p w14:paraId="35BBBFE9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 xml:space="preserve">SALVADORI, Mario. "Estructuras para arquitectos", </w:t>
            </w:r>
            <w:proofErr w:type="spellStart"/>
            <w:r w:rsidRPr="00444722">
              <w:rPr>
                <w:rFonts w:cs="Arial"/>
              </w:rPr>
              <w:t>Nobuko</w:t>
            </w:r>
            <w:proofErr w:type="spellEnd"/>
            <w:r w:rsidRPr="00444722">
              <w:rPr>
                <w:rFonts w:cs="Arial"/>
              </w:rPr>
              <w:t>, Buenos aires, 2005</w:t>
            </w:r>
            <w:r>
              <w:rPr>
                <w:rFonts w:cs="Arial"/>
              </w:rPr>
              <w:t>.</w:t>
            </w:r>
          </w:p>
          <w:p w14:paraId="7EBE22AF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Terzaghi</w:t>
            </w:r>
            <w:proofErr w:type="spellEnd"/>
            <w:r>
              <w:rPr>
                <w:rFonts w:cs="Arial"/>
              </w:rPr>
              <w:t>, Karl y PECK, Ralph. “Mecánica de Suelos en la Ingeniería Práctica”, Editorial el Ateneo, España, 1982.</w:t>
            </w:r>
          </w:p>
          <w:p w14:paraId="5F4599FE" w14:textId="77777777" w:rsid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444722">
              <w:rPr>
                <w:rFonts w:cs="Arial"/>
              </w:rPr>
              <w:t>TORROJA, Eduardo. "Razón y ser de los tipos estructurales", Consejo Superior de Investigaciones Científicas, Madrid, 1996</w:t>
            </w:r>
            <w:r>
              <w:rPr>
                <w:rFonts w:cs="Arial"/>
              </w:rPr>
              <w:t>.</w:t>
            </w:r>
          </w:p>
          <w:p w14:paraId="0C31A062" w14:textId="77777777" w:rsidR="00867D89" w:rsidRPr="00AA7B83" w:rsidRDefault="00AA7B83" w:rsidP="00AA7B83">
            <w:pPr>
              <w:autoSpaceDE w:val="0"/>
              <w:autoSpaceDN w:val="0"/>
              <w:adjustRightInd w:val="0"/>
              <w:spacing w:before="60" w:afterLines="60" w:after="144"/>
              <w:ind w:left="709" w:right="113"/>
              <w:jc w:val="both"/>
              <w:rPr>
                <w:rFonts w:cs="Arial"/>
              </w:rPr>
            </w:pPr>
            <w:r w:rsidRPr="000D7732">
              <w:t xml:space="preserve">WAKABAYASHI, </w:t>
            </w:r>
            <w:proofErr w:type="spellStart"/>
            <w:r w:rsidRPr="000D7732">
              <w:t>Minoru</w:t>
            </w:r>
            <w:proofErr w:type="spellEnd"/>
            <w:r w:rsidRPr="000D7732">
              <w:t xml:space="preserve">. “Diseño de estructuras </w:t>
            </w:r>
            <w:proofErr w:type="spellStart"/>
            <w:r w:rsidRPr="000D7732">
              <w:t>sismo</w:t>
            </w:r>
            <w:r>
              <w:t>r</w:t>
            </w:r>
            <w:r w:rsidRPr="000D7732">
              <w:t>resistentes</w:t>
            </w:r>
            <w:proofErr w:type="spellEnd"/>
            <w:r w:rsidRPr="000D7732">
              <w:t>”, Edito</w:t>
            </w:r>
            <w:r>
              <w:t>rial Mc Graw-Hill, México, 1988.</w:t>
            </w:r>
          </w:p>
          <w:p w14:paraId="66E293C9" w14:textId="77777777" w:rsidR="00AA7B83" w:rsidRPr="006A0118" w:rsidRDefault="00AA7B83" w:rsidP="00AA7B83">
            <w:pPr>
              <w:rPr>
                <w:rFonts w:ascii="Arial" w:hAnsi="Arial" w:cs="Arial"/>
              </w:rPr>
            </w:pPr>
          </w:p>
        </w:tc>
      </w:tr>
    </w:tbl>
    <w:p w14:paraId="17B57933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5499F950" w14:textId="77777777" w:rsidTr="0033026D">
        <w:trPr>
          <w:trHeight w:val="250"/>
        </w:trPr>
        <w:tc>
          <w:tcPr>
            <w:tcW w:w="8494" w:type="dxa"/>
          </w:tcPr>
          <w:p w14:paraId="27F74836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3E4426ED" w14:textId="77777777" w:rsidTr="0033026D">
        <w:trPr>
          <w:trHeight w:val="1430"/>
        </w:trPr>
        <w:tc>
          <w:tcPr>
            <w:tcW w:w="8494" w:type="dxa"/>
          </w:tcPr>
          <w:p w14:paraId="31FE46A8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lastRenderedPageBreak/>
              <w:t xml:space="preserve">Sobre la asistencia a clases: </w:t>
            </w:r>
          </w:p>
          <w:p w14:paraId="02E977A6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519FBBE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6A0118">
              <w:rPr>
                <w:sz w:val="23"/>
                <w:szCs w:val="23"/>
              </w:rPr>
              <w:t>Enero</w:t>
            </w:r>
            <w:proofErr w:type="gramEnd"/>
            <w:r w:rsidRPr="006A0118">
              <w:rPr>
                <w:sz w:val="23"/>
                <w:szCs w:val="23"/>
              </w:rPr>
              <w:t xml:space="preserve"> de 2016), Artículo 21: </w:t>
            </w:r>
          </w:p>
          <w:p w14:paraId="77F840E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09DF6A77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5B040AB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51B936D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4DF395FD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4CDD923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380FDF7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53FCCA92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3F423EC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6812E940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88B3842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4FFA070E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45ED7E1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430A7E8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04A438BE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B2179A3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57961B3A" w14:textId="77777777" w:rsidR="00B142FB" w:rsidRPr="006A0118" w:rsidRDefault="00B142FB" w:rsidP="008F7618"/>
    <w:sectPr w:rsidR="00B142FB" w:rsidRPr="006A0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6E11" w14:textId="77777777" w:rsidR="00E0299E" w:rsidRDefault="00E0299E" w:rsidP="00E814FF">
      <w:pPr>
        <w:spacing w:after="0" w:line="240" w:lineRule="auto"/>
      </w:pPr>
      <w:r>
        <w:separator/>
      </w:r>
    </w:p>
  </w:endnote>
  <w:endnote w:type="continuationSeparator" w:id="0">
    <w:p w14:paraId="3E819B10" w14:textId="77777777" w:rsidR="00E0299E" w:rsidRDefault="00E0299E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59BD" w14:textId="77777777" w:rsidR="00E0299E" w:rsidRDefault="00E0299E" w:rsidP="00E814FF">
      <w:pPr>
        <w:spacing w:after="0" w:line="240" w:lineRule="auto"/>
      </w:pPr>
      <w:r>
        <w:separator/>
      </w:r>
    </w:p>
  </w:footnote>
  <w:footnote w:type="continuationSeparator" w:id="0">
    <w:p w14:paraId="57F62BF8" w14:textId="77777777" w:rsidR="00E0299E" w:rsidRDefault="00E0299E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F1DC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EB37134" wp14:editId="350AA691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279E3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310AC1B2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4B5A767" w14:textId="77777777" w:rsidR="00E814FF" w:rsidRPr="00E814FF" w:rsidRDefault="00E814FF">
    <w:pPr>
      <w:pStyle w:val="Encabezado"/>
      <w:rPr>
        <w:lang w:val="es-CL"/>
      </w:rPr>
    </w:pPr>
  </w:p>
  <w:p w14:paraId="47E3D6CF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32C7"/>
    <w:multiLevelType w:val="hybridMultilevel"/>
    <w:tmpl w:val="5D2A726C"/>
    <w:lvl w:ilvl="0" w:tplc="00786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EB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0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6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20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41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8D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4C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21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A152B64"/>
    <w:multiLevelType w:val="hybridMultilevel"/>
    <w:tmpl w:val="0CD24C28"/>
    <w:lvl w:ilvl="0" w:tplc="DEAA9F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8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2"/>
  </w:num>
  <w:num w:numId="5">
    <w:abstractNumId w:val="31"/>
  </w:num>
  <w:num w:numId="6">
    <w:abstractNumId w:val="28"/>
  </w:num>
  <w:num w:numId="7">
    <w:abstractNumId w:val="17"/>
  </w:num>
  <w:num w:numId="8">
    <w:abstractNumId w:val="13"/>
  </w:num>
  <w:num w:numId="9">
    <w:abstractNumId w:val="10"/>
  </w:num>
  <w:num w:numId="10">
    <w:abstractNumId w:val="21"/>
  </w:num>
  <w:num w:numId="11">
    <w:abstractNumId w:val="22"/>
  </w:num>
  <w:num w:numId="12">
    <w:abstractNumId w:val="8"/>
  </w:num>
  <w:num w:numId="13">
    <w:abstractNumId w:val="36"/>
  </w:num>
  <w:num w:numId="14">
    <w:abstractNumId w:val="4"/>
  </w:num>
  <w:num w:numId="15">
    <w:abstractNumId w:val="37"/>
  </w:num>
  <w:num w:numId="16">
    <w:abstractNumId w:val="39"/>
  </w:num>
  <w:num w:numId="17">
    <w:abstractNumId w:val="6"/>
  </w:num>
  <w:num w:numId="18">
    <w:abstractNumId w:val="23"/>
  </w:num>
  <w:num w:numId="19">
    <w:abstractNumId w:val="2"/>
  </w:num>
  <w:num w:numId="20">
    <w:abstractNumId w:val="32"/>
  </w:num>
  <w:num w:numId="21">
    <w:abstractNumId w:val="19"/>
  </w:num>
  <w:num w:numId="22">
    <w:abstractNumId w:val="20"/>
  </w:num>
  <w:num w:numId="23">
    <w:abstractNumId w:val="29"/>
  </w:num>
  <w:num w:numId="24">
    <w:abstractNumId w:val="33"/>
  </w:num>
  <w:num w:numId="25">
    <w:abstractNumId w:val="15"/>
  </w:num>
  <w:num w:numId="26">
    <w:abstractNumId w:val="1"/>
  </w:num>
  <w:num w:numId="27">
    <w:abstractNumId w:val="11"/>
  </w:num>
  <w:num w:numId="28">
    <w:abstractNumId w:val="34"/>
  </w:num>
  <w:num w:numId="29">
    <w:abstractNumId w:val="30"/>
  </w:num>
  <w:num w:numId="30">
    <w:abstractNumId w:val="16"/>
  </w:num>
  <w:num w:numId="31">
    <w:abstractNumId w:val="35"/>
  </w:num>
  <w:num w:numId="32">
    <w:abstractNumId w:val="5"/>
  </w:num>
  <w:num w:numId="33">
    <w:abstractNumId w:val="3"/>
  </w:num>
  <w:num w:numId="34">
    <w:abstractNumId w:val="25"/>
  </w:num>
  <w:num w:numId="35">
    <w:abstractNumId w:val="26"/>
  </w:num>
  <w:num w:numId="36">
    <w:abstractNumId w:val="40"/>
  </w:num>
  <w:num w:numId="37">
    <w:abstractNumId w:val="38"/>
  </w:num>
  <w:num w:numId="38">
    <w:abstractNumId w:val="18"/>
  </w:num>
  <w:num w:numId="39">
    <w:abstractNumId w:val="14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D33EE"/>
    <w:rsid w:val="00253708"/>
    <w:rsid w:val="002E100E"/>
    <w:rsid w:val="0033026D"/>
    <w:rsid w:val="0036424A"/>
    <w:rsid w:val="003D142E"/>
    <w:rsid w:val="00422B82"/>
    <w:rsid w:val="004537BE"/>
    <w:rsid w:val="00470501"/>
    <w:rsid w:val="00485BF0"/>
    <w:rsid w:val="00496A71"/>
    <w:rsid w:val="004A3B5C"/>
    <w:rsid w:val="004C7009"/>
    <w:rsid w:val="005370D1"/>
    <w:rsid w:val="00542F58"/>
    <w:rsid w:val="00561530"/>
    <w:rsid w:val="005B73DB"/>
    <w:rsid w:val="005F7430"/>
    <w:rsid w:val="006A0118"/>
    <w:rsid w:val="006D7FB9"/>
    <w:rsid w:val="006F7F47"/>
    <w:rsid w:val="00702E81"/>
    <w:rsid w:val="00705F35"/>
    <w:rsid w:val="007108B6"/>
    <w:rsid w:val="007544B9"/>
    <w:rsid w:val="007E1B71"/>
    <w:rsid w:val="00861AB4"/>
    <w:rsid w:val="00867D89"/>
    <w:rsid w:val="00872C13"/>
    <w:rsid w:val="008D3EC5"/>
    <w:rsid w:val="008D5CDB"/>
    <w:rsid w:val="008E0D57"/>
    <w:rsid w:val="008F7618"/>
    <w:rsid w:val="00923BDC"/>
    <w:rsid w:val="00992E24"/>
    <w:rsid w:val="00A15B4D"/>
    <w:rsid w:val="00AA6FDE"/>
    <w:rsid w:val="00AA7B83"/>
    <w:rsid w:val="00AB315D"/>
    <w:rsid w:val="00B142FB"/>
    <w:rsid w:val="00B55955"/>
    <w:rsid w:val="00BA1D04"/>
    <w:rsid w:val="00BD2F2C"/>
    <w:rsid w:val="00BD320A"/>
    <w:rsid w:val="00CB0DCA"/>
    <w:rsid w:val="00D219E9"/>
    <w:rsid w:val="00D83C6E"/>
    <w:rsid w:val="00D935C2"/>
    <w:rsid w:val="00D94877"/>
    <w:rsid w:val="00DA49E4"/>
    <w:rsid w:val="00E0299E"/>
    <w:rsid w:val="00E113A8"/>
    <w:rsid w:val="00E7362B"/>
    <w:rsid w:val="00E814FF"/>
    <w:rsid w:val="00EC721B"/>
    <w:rsid w:val="00ED05CC"/>
    <w:rsid w:val="00F06E9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85FD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Usuario de Windows</cp:lastModifiedBy>
  <cp:revision>2</cp:revision>
  <dcterms:created xsi:type="dcterms:W3CDTF">2019-07-19T13:34:00Z</dcterms:created>
  <dcterms:modified xsi:type="dcterms:W3CDTF">2019-07-19T13:34:00Z</dcterms:modified>
</cp:coreProperties>
</file>