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88" w:type="dxa"/>
        <w:tblLayout w:type="fixed"/>
        <w:tblLook w:val="04A0" w:firstRow="1" w:lastRow="0" w:firstColumn="1" w:lastColumn="0" w:noHBand="0" w:noVBand="1"/>
      </w:tblPr>
      <w:tblGrid>
        <w:gridCol w:w="3096"/>
        <w:gridCol w:w="556"/>
        <w:gridCol w:w="992"/>
        <w:gridCol w:w="1548"/>
        <w:gridCol w:w="3096"/>
      </w:tblGrid>
      <w:tr w:rsidR="00364DA4" w:rsidRPr="00556E76" w:rsidTr="009E237A">
        <w:tc>
          <w:tcPr>
            <w:tcW w:w="9288" w:type="dxa"/>
            <w:gridSpan w:val="5"/>
            <w:shd w:val="clear" w:color="auto" w:fill="D9D9D9" w:themeFill="background1" w:themeFillShade="D9"/>
          </w:tcPr>
          <w:p w:rsidR="00364DA4" w:rsidRPr="00556E76" w:rsidRDefault="00364DA4" w:rsidP="00364DA4">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710CA2">
              <w:rPr>
                <w:rFonts w:ascii="Arial Narrow" w:hAnsi="Arial Narrow" w:cs="Times New Roman"/>
                <w:b/>
                <w:sz w:val="28"/>
                <w:szCs w:val="24"/>
              </w:rPr>
              <w:t xml:space="preserve"> - Semestre Primavera 2019</w:t>
            </w:r>
            <w:bookmarkStart w:id="0" w:name="_GoBack"/>
            <w:bookmarkEnd w:id="0"/>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2E7535">
              <w:rPr>
                <w:rFonts w:ascii="Arial Narrow" w:hAnsi="Arial Narrow" w:cs="Times New Roman"/>
                <w:b/>
                <w:sz w:val="24"/>
                <w:szCs w:val="24"/>
              </w:rPr>
              <w:t>: PERCEPCIÓN REMOTA</w:t>
            </w:r>
            <w:r w:rsidR="00CA4BF1">
              <w:rPr>
                <w:rFonts w:ascii="Arial Narrow" w:hAnsi="Arial Narrow" w:cs="Times New Roman"/>
                <w:b/>
                <w:sz w:val="24"/>
                <w:szCs w:val="24"/>
              </w:rPr>
              <w:t xml:space="preserve"> </w:t>
            </w:r>
            <w:r w:rsidRPr="00B4611D">
              <w:rPr>
                <w:rFonts w:ascii="Arial Narrow" w:hAnsi="Arial Narrow"/>
                <w:b/>
                <w:sz w:val="24"/>
                <w:szCs w:val="24"/>
              </w:rPr>
              <w:t>(AUG –</w:t>
            </w:r>
            <w:r w:rsidR="004A2073">
              <w:rPr>
                <w:rFonts w:ascii="Arial Narrow" w:hAnsi="Arial Narrow"/>
                <w:b/>
                <w:sz w:val="24"/>
                <w:szCs w:val="24"/>
              </w:rPr>
              <w:t xml:space="preserve"> </w:t>
            </w:r>
            <w:r w:rsidR="002E7535">
              <w:rPr>
                <w:rFonts w:ascii="Arial Narrow" w:hAnsi="Arial Narrow"/>
                <w:b/>
                <w:sz w:val="24"/>
                <w:szCs w:val="24"/>
              </w:rPr>
              <w:t>30002</w:t>
            </w:r>
            <w:r w:rsidRPr="00B4611D">
              <w:rPr>
                <w:rFonts w:ascii="Arial Narrow" w:hAnsi="Arial Narrow"/>
                <w:b/>
                <w:sz w:val="24"/>
                <w:szCs w:val="24"/>
              </w:rPr>
              <w:t>)</w:t>
            </w:r>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2E7535">
              <w:rPr>
                <w:rFonts w:ascii="Arial Narrow" w:eastAsia="Cambria" w:hAnsi="Arial Narrow"/>
                <w:b/>
              </w:rPr>
              <w:t>REMOTE SENSING</w:t>
            </w:r>
          </w:p>
        </w:tc>
      </w:tr>
      <w:tr w:rsidR="006B387D" w:rsidRPr="00556E76" w:rsidTr="009E237A">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6B67D1">
              <w:rPr>
                <w:rFonts w:ascii="Arial Narrow" w:hAnsi="Arial Narrow" w:cs="Times New Roman"/>
                <w:sz w:val="24"/>
                <w:szCs w:val="24"/>
              </w:rPr>
              <w:t xml:space="preserve"> – Carrera de Geografía</w:t>
            </w:r>
          </w:p>
        </w:tc>
      </w:tr>
      <w:tr w:rsidR="0025438E" w:rsidRPr="00556E76" w:rsidTr="009E237A">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2E7535">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002E7535">
              <w:rPr>
                <w:rFonts w:ascii="Arial Narrow" w:hAnsi="Arial Narrow" w:cs="Times New Roman"/>
                <w:sz w:val="24"/>
                <w:szCs w:val="24"/>
              </w:rPr>
              <w:t>3</w:t>
            </w:r>
          </w:p>
        </w:tc>
      </w:tr>
      <w:tr w:rsidR="006B387D" w:rsidRPr="00556E76" w:rsidTr="009E237A">
        <w:tc>
          <w:tcPr>
            <w:tcW w:w="3096"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B0406D" w:rsidP="00B4611D">
            <w:pPr>
              <w:pStyle w:val="Prrafodelista"/>
              <w:spacing w:before="40" w:after="40"/>
              <w:rPr>
                <w:rFonts w:ascii="Arial Narrow" w:hAnsi="Arial Narrow" w:cs="Times New Roman"/>
                <w:sz w:val="24"/>
                <w:szCs w:val="24"/>
              </w:rPr>
            </w:pPr>
            <w:r>
              <w:rPr>
                <w:rFonts w:ascii="Arial Narrow" w:hAnsi="Arial Narrow" w:cs="Times New Roman"/>
                <w:sz w:val="24"/>
                <w:szCs w:val="24"/>
              </w:rPr>
              <w:t>4,5</w:t>
            </w:r>
            <w:r w:rsidR="00B4611D">
              <w:rPr>
                <w:rFonts w:ascii="Arial Narrow" w:hAnsi="Arial Narrow" w:cs="Times New Roman"/>
                <w:sz w:val="24"/>
                <w:szCs w:val="24"/>
              </w:rPr>
              <w:t xml:space="preserve"> </w:t>
            </w:r>
            <w:r w:rsidR="006B387D" w:rsidRPr="0025438E">
              <w:rPr>
                <w:rFonts w:ascii="Arial Narrow" w:hAnsi="Arial Narrow" w:cs="Times New Roman"/>
                <w:sz w:val="24"/>
                <w:szCs w:val="24"/>
              </w:rPr>
              <w:t>horas/semana</w:t>
            </w:r>
          </w:p>
        </w:tc>
        <w:tc>
          <w:tcPr>
            <w:tcW w:w="309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B0406D" w:rsidP="00B0406D">
            <w:pPr>
              <w:spacing w:before="40" w:after="40"/>
              <w:jc w:val="center"/>
              <w:rPr>
                <w:rFonts w:ascii="Arial Narrow" w:hAnsi="Arial Narrow" w:cs="Times New Roman"/>
                <w:b/>
                <w:sz w:val="24"/>
                <w:szCs w:val="24"/>
              </w:rPr>
            </w:pPr>
            <w:r>
              <w:rPr>
                <w:rFonts w:ascii="Arial Narrow" w:hAnsi="Arial Narrow" w:cs="Times New Roman"/>
                <w:sz w:val="24"/>
                <w:szCs w:val="24"/>
              </w:rPr>
              <w:t>3,0</w:t>
            </w:r>
            <w:r w:rsidR="00B4611D">
              <w:rPr>
                <w:rFonts w:ascii="Arial Narrow" w:hAnsi="Arial Narrow" w:cs="Times New Roman"/>
                <w:sz w:val="24"/>
                <w:szCs w:val="24"/>
              </w:rPr>
              <w:t xml:space="preserve"> horas DD / </w:t>
            </w:r>
            <w:r>
              <w:rPr>
                <w:rFonts w:ascii="Arial Narrow" w:hAnsi="Arial Narrow" w:cs="Times New Roman"/>
                <w:sz w:val="24"/>
                <w:szCs w:val="24"/>
              </w:rPr>
              <w:t>1</w:t>
            </w:r>
            <w:r w:rsidR="0025438E" w:rsidRPr="0025438E">
              <w:rPr>
                <w:rFonts w:ascii="Arial Narrow" w:hAnsi="Arial Narrow" w:cs="Times New Roman"/>
                <w:sz w:val="24"/>
                <w:szCs w:val="24"/>
              </w:rPr>
              <w:t>,5 horas DI</w:t>
            </w:r>
          </w:p>
        </w:tc>
        <w:tc>
          <w:tcPr>
            <w:tcW w:w="3096"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 xml:space="preserve">Cátedra: </w:t>
            </w:r>
            <w:r w:rsidR="003B6AFC">
              <w:rPr>
                <w:rFonts w:ascii="Arial Narrow" w:hAnsi="Arial Narrow" w:cs="Times New Roman"/>
                <w:sz w:val="24"/>
                <w:szCs w:val="24"/>
              </w:rPr>
              <w:t>1,5</w:t>
            </w:r>
            <w:r w:rsidR="00614B30">
              <w:rPr>
                <w:rFonts w:ascii="Arial Narrow" w:hAnsi="Arial Narrow" w:cs="Times New Roman"/>
                <w:sz w:val="24"/>
                <w:szCs w:val="24"/>
              </w:rPr>
              <w:t xml:space="preserve"> </w:t>
            </w:r>
            <w:r>
              <w:rPr>
                <w:rFonts w:ascii="Arial Narrow" w:hAnsi="Arial Narrow" w:cs="Times New Roman"/>
                <w:sz w:val="24"/>
                <w:szCs w:val="24"/>
              </w:rPr>
              <w:t>horas</w:t>
            </w:r>
          </w:p>
          <w:p w:rsidR="00B4611D" w:rsidRPr="00B0406D" w:rsidRDefault="0025438E" w:rsidP="00B0406D">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p>
        </w:tc>
      </w:tr>
      <w:tr w:rsidR="009E237A" w:rsidRPr="00556E76" w:rsidTr="009E237A">
        <w:tc>
          <w:tcPr>
            <w:tcW w:w="9288" w:type="dxa"/>
            <w:gridSpan w:val="5"/>
          </w:tcPr>
          <w:p w:rsidR="009E237A" w:rsidRPr="009E237A" w:rsidRDefault="00864AD7" w:rsidP="002E7535">
            <w:pPr>
              <w:spacing w:before="40" w:after="40"/>
              <w:jc w:val="both"/>
              <w:rPr>
                <w:rFonts w:ascii="Arial Narrow" w:hAnsi="Arial Narrow" w:cs="Times New Roman"/>
                <w:sz w:val="24"/>
                <w:szCs w:val="24"/>
              </w:rPr>
            </w:pPr>
            <w:r>
              <w:rPr>
                <w:rFonts w:ascii="Arial Narrow" w:hAnsi="Arial Narrow" w:cs="Times New Roman"/>
                <w:b/>
                <w:sz w:val="24"/>
                <w:szCs w:val="24"/>
              </w:rPr>
              <w:t xml:space="preserve">Profesor (es): </w:t>
            </w:r>
            <w:r w:rsidR="002E7535">
              <w:rPr>
                <w:rFonts w:ascii="Arial Narrow" w:hAnsi="Arial Narrow" w:cs="Times New Roman"/>
                <w:sz w:val="24"/>
                <w:szCs w:val="24"/>
              </w:rPr>
              <w:t>Prof. Mario Córdova</w:t>
            </w:r>
          </w:p>
        </w:tc>
      </w:tr>
      <w:tr w:rsidR="0025438E" w:rsidRPr="00556E76" w:rsidTr="009E237A">
        <w:tc>
          <w:tcPr>
            <w:tcW w:w="9288" w:type="dxa"/>
            <w:gridSpan w:val="5"/>
            <w:tcBorders>
              <w:bottom w:val="single" w:sz="4" w:space="0" w:color="auto"/>
            </w:tcBorders>
          </w:tcPr>
          <w:p w:rsidR="0025438E" w:rsidRPr="0025438E" w:rsidRDefault="0025438E" w:rsidP="002E7535">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2E7535">
              <w:rPr>
                <w:rFonts w:ascii="Arial Narrow" w:hAnsi="Arial Narrow" w:cs="Times New Roman"/>
                <w:sz w:val="24"/>
                <w:szCs w:val="24"/>
              </w:rPr>
              <w:t>Introducción a los SIG</w:t>
            </w:r>
          </w:p>
        </w:tc>
      </w:tr>
      <w:tr w:rsidR="002E7535" w:rsidRPr="009F401A" w:rsidTr="009E237A">
        <w:trPr>
          <w:trHeight w:val="1528"/>
        </w:trPr>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5636" w:type="dxa"/>
            <w:gridSpan w:val="3"/>
          </w:tcPr>
          <w:p w:rsidR="002E7535" w:rsidRPr="00040C3C" w:rsidRDefault="002E7535" w:rsidP="002E7535">
            <w:pPr>
              <w:jc w:val="both"/>
              <w:rPr>
                <w:rFonts w:ascii="Arial Narrow" w:hAnsi="Arial Narrow"/>
                <w:sz w:val="24"/>
                <w:szCs w:val="24"/>
              </w:rPr>
            </w:pPr>
            <w:r w:rsidRPr="000F3D77">
              <w:rPr>
                <w:rFonts w:ascii="Arial Narrow" w:hAnsi="Arial Narrow" w:cs="Times New Roman"/>
                <w:sz w:val="24"/>
                <w:szCs w:val="24"/>
              </w:rPr>
              <w:t>E</w:t>
            </w:r>
            <w:r>
              <w:rPr>
                <w:rFonts w:ascii="Arial Narrow" w:hAnsi="Arial Narrow" w:cs="Times New Roman"/>
                <w:sz w:val="24"/>
                <w:szCs w:val="24"/>
              </w:rPr>
              <w:t xml:space="preserve">l curso Percepción Remota </w:t>
            </w:r>
            <w:r w:rsidRPr="000F3D77">
              <w:rPr>
                <w:rFonts w:ascii="Arial Narrow" w:hAnsi="Arial Narrow" w:cs="Times New Roman"/>
                <w:sz w:val="24"/>
                <w:szCs w:val="24"/>
              </w:rPr>
              <w:t xml:space="preserve">habilita al estudiante para </w:t>
            </w:r>
            <w:r w:rsidRPr="000F3D77">
              <w:rPr>
                <w:rFonts w:ascii="Arial Narrow" w:hAnsi="Arial Narrow"/>
                <w:sz w:val="24"/>
                <w:szCs w:val="24"/>
              </w:rPr>
              <w:t xml:space="preserve">el uso y manejo de imágenes </w:t>
            </w:r>
            <w:r>
              <w:rPr>
                <w:rFonts w:ascii="Arial Narrow" w:hAnsi="Arial Narrow"/>
                <w:sz w:val="24"/>
                <w:szCs w:val="24"/>
              </w:rPr>
              <w:t xml:space="preserve">terrestres captadas por diferentes sensores y plataformas en ambiente SIG. Al final del curso los estudiantes podrán </w:t>
            </w:r>
            <w:r w:rsidRPr="000F3D77">
              <w:rPr>
                <w:rFonts w:ascii="Arial Narrow" w:hAnsi="Arial Narrow"/>
                <w:sz w:val="24"/>
                <w:szCs w:val="24"/>
              </w:rPr>
              <w:t>analiz</w:t>
            </w:r>
            <w:r>
              <w:rPr>
                <w:rFonts w:ascii="Arial Narrow" w:hAnsi="Arial Narrow"/>
                <w:sz w:val="24"/>
                <w:szCs w:val="24"/>
              </w:rPr>
              <w:t>ar</w:t>
            </w:r>
            <w:r w:rsidRPr="000F3D77">
              <w:rPr>
                <w:rFonts w:ascii="Arial Narrow" w:hAnsi="Arial Narrow"/>
                <w:sz w:val="24"/>
                <w:szCs w:val="24"/>
              </w:rPr>
              <w:t xml:space="preserve"> e interpreta</w:t>
            </w:r>
            <w:r>
              <w:rPr>
                <w:rFonts w:ascii="Arial Narrow" w:hAnsi="Arial Narrow"/>
                <w:sz w:val="24"/>
                <w:szCs w:val="24"/>
              </w:rPr>
              <w:t>r</w:t>
            </w:r>
            <w:r w:rsidRPr="000F3D77">
              <w:rPr>
                <w:rFonts w:ascii="Arial Narrow" w:hAnsi="Arial Narrow"/>
                <w:sz w:val="24"/>
                <w:szCs w:val="24"/>
              </w:rPr>
              <w:t xml:space="preserve"> </w:t>
            </w:r>
            <w:r>
              <w:rPr>
                <w:rFonts w:ascii="Arial Narrow" w:hAnsi="Arial Narrow"/>
                <w:sz w:val="24"/>
                <w:szCs w:val="24"/>
              </w:rPr>
              <w:t xml:space="preserve">la información captada en estas imágenes y derivar información de </w:t>
            </w:r>
            <w:r w:rsidRPr="000F3D77">
              <w:rPr>
                <w:rFonts w:ascii="Arial Narrow" w:hAnsi="Arial Narrow"/>
                <w:sz w:val="24"/>
                <w:szCs w:val="24"/>
              </w:rPr>
              <w:t xml:space="preserve">carácter geográfico a distintas escalas. </w:t>
            </w:r>
          </w:p>
        </w:tc>
      </w:tr>
      <w:tr w:rsidR="002E7535" w:rsidRPr="009F401A" w:rsidTr="009E237A">
        <w:tc>
          <w:tcPr>
            <w:tcW w:w="3652" w:type="dxa"/>
            <w:gridSpan w:val="2"/>
          </w:tcPr>
          <w:p w:rsidR="002E7535" w:rsidRPr="00614B30" w:rsidRDefault="002E7535" w:rsidP="002E7535">
            <w:pPr>
              <w:spacing w:before="40" w:after="40"/>
              <w:jc w:val="both"/>
              <w:rPr>
                <w:rFonts w:ascii="Arial Narrow" w:hAnsi="Arial Narrow" w:cs="Times New Roman"/>
                <w:b/>
                <w:sz w:val="24"/>
                <w:szCs w:val="24"/>
              </w:rPr>
            </w:pPr>
            <w:r w:rsidRPr="00614B30">
              <w:rPr>
                <w:rFonts w:ascii="Arial Narrow" w:hAnsi="Arial Narrow"/>
                <w:b/>
                <w:sz w:val="24"/>
                <w:szCs w:val="24"/>
              </w:rPr>
              <w:t>8. Competencias a las que contribuye el curso</w:t>
            </w:r>
          </w:p>
        </w:tc>
        <w:tc>
          <w:tcPr>
            <w:tcW w:w="5636" w:type="dxa"/>
            <w:gridSpan w:val="3"/>
          </w:tcPr>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I.1.</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Problematizar</w:t>
            </w:r>
            <w:r w:rsidRPr="0007454D">
              <w:rPr>
                <w:rFonts w:ascii="Arial Narrow" w:eastAsia="Times New Roman" w:hAnsi="Arial Narrow" w:cs="Arial"/>
                <w:sz w:val="24"/>
                <w:szCs w:val="24"/>
              </w:rPr>
              <w:t xml:space="preserve"> un fenómeno geográfico, vinculando la observación sistemática del territorio con el conocimiento teórico disciplinar, desde una mirada crítica, holística y propositiva.</w:t>
            </w:r>
          </w:p>
          <w:p w:rsidR="002E7535" w:rsidRPr="0007454D" w:rsidRDefault="002E7535" w:rsidP="002E7535">
            <w:pPr>
              <w:spacing w:line="259" w:lineRule="auto"/>
              <w:jc w:val="both"/>
              <w:rPr>
                <w:rFonts w:ascii="Arial Narrow" w:eastAsia="Times New Roman" w:hAnsi="Arial Narrow" w:cs="Arial"/>
                <w:color w:val="000000"/>
                <w:sz w:val="24"/>
                <w:szCs w:val="24"/>
              </w:rPr>
            </w:pPr>
            <w:r w:rsidRPr="0007454D">
              <w:rPr>
                <w:rFonts w:ascii="Arial Narrow" w:hAnsi="Arial Narrow" w:cs="Times New Roman"/>
                <w:b/>
                <w:color w:val="000000" w:themeColor="text1"/>
                <w:sz w:val="24"/>
                <w:szCs w:val="24"/>
              </w:rPr>
              <w:t>I.2.</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Diseñar estudios básicos y/o aplicados en el territorio </w:t>
            </w:r>
            <w:r w:rsidRPr="0007454D">
              <w:rPr>
                <w:rFonts w:ascii="Arial Narrow" w:eastAsia="Times New Roman" w:hAnsi="Arial Narrow" w:cs="Arial"/>
                <w:sz w:val="24"/>
                <w:szCs w:val="24"/>
              </w:rPr>
              <w:t>a partir de una discusión bibliográfica para precisar la problemática de investigación</w:t>
            </w:r>
          </w:p>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I.3.</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Ejecutar estudios básicos y aplicados en el territorio </w:t>
            </w:r>
            <w:r w:rsidRPr="0007454D">
              <w:rPr>
                <w:rFonts w:ascii="Arial Narrow" w:eastAsia="Times New Roman" w:hAnsi="Arial Narrow" w:cs="Arial"/>
                <w:sz w:val="24"/>
                <w:szCs w:val="24"/>
              </w:rPr>
              <w:t>utilizando metodologías para su implementación</w:t>
            </w:r>
          </w:p>
          <w:p w:rsidR="002E7535" w:rsidRPr="004B2215" w:rsidRDefault="002E7535" w:rsidP="002E7535">
            <w:pPr>
              <w:spacing w:line="360" w:lineRule="auto"/>
              <w:jc w:val="both"/>
              <w:rPr>
                <w:rFonts w:ascii="Arial Narrow" w:hAnsi="Arial Narrow"/>
                <w:sz w:val="24"/>
                <w:szCs w:val="24"/>
              </w:rPr>
            </w:pPr>
            <w:r w:rsidRPr="0007454D">
              <w:rPr>
                <w:rFonts w:ascii="Arial Narrow" w:hAnsi="Arial Narrow" w:cs="Times New Roman"/>
                <w:b/>
                <w:bCs/>
                <w:color w:val="000000"/>
                <w:sz w:val="24"/>
                <w:szCs w:val="24"/>
              </w:rPr>
              <w:t xml:space="preserve">C.1. </w:t>
            </w:r>
            <w:r w:rsidRPr="0007454D">
              <w:rPr>
                <w:rFonts w:ascii="Arial Narrow" w:eastAsia="Times New Roman" w:hAnsi="Arial Narrow" w:cs="Times New Roman"/>
                <w:b/>
                <w:sz w:val="24"/>
                <w:szCs w:val="24"/>
              </w:rPr>
              <w:t>Representando espacialmente información</w:t>
            </w:r>
            <w:r w:rsidRPr="0007454D">
              <w:rPr>
                <w:rFonts w:ascii="Arial Narrow" w:eastAsia="Times New Roman" w:hAnsi="Arial Narrow" w:cs="Times New Roman"/>
                <w:sz w:val="24"/>
                <w:szCs w:val="24"/>
              </w:rPr>
              <w:t xml:space="preserve"> geográfica de relevancia</w:t>
            </w:r>
          </w:p>
        </w:tc>
      </w:tr>
      <w:tr w:rsidR="002E7535" w:rsidRPr="009F401A" w:rsidTr="009E237A">
        <w:tc>
          <w:tcPr>
            <w:tcW w:w="3652" w:type="dxa"/>
            <w:gridSpan w:val="2"/>
          </w:tcPr>
          <w:p w:rsidR="002E7535" w:rsidRPr="009D22AB" w:rsidRDefault="002E7535" w:rsidP="002E7535">
            <w:pPr>
              <w:spacing w:before="40" w:after="40"/>
              <w:rPr>
                <w:rFonts w:ascii="Arial Narrow" w:hAnsi="Arial Narrow" w:cs="Times New Roman"/>
                <w:b/>
                <w:sz w:val="24"/>
                <w:szCs w:val="24"/>
              </w:rPr>
            </w:pPr>
            <w:r w:rsidRPr="009D22AB">
              <w:rPr>
                <w:rFonts w:ascii="Arial Narrow" w:hAnsi="Arial Narrow"/>
                <w:b/>
                <w:sz w:val="24"/>
                <w:szCs w:val="24"/>
              </w:rPr>
              <w:t xml:space="preserve">9. </w:t>
            </w:r>
            <w:proofErr w:type="spellStart"/>
            <w:r w:rsidRPr="009D22AB">
              <w:rPr>
                <w:rFonts w:ascii="Arial Narrow" w:hAnsi="Arial Narrow"/>
                <w:b/>
                <w:sz w:val="24"/>
                <w:szCs w:val="24"/>
              </w:rPr>
              <w:t>Subcompetencias</w:t>
            </w:r>
            <w:proofErr w:type="spellEnd"/>
          </w:p>
        </w:tc>
        <w:tc>
          <w:tcPr>
            <w:tcW w:w="5636" w:type="dxa"/>
            <w:gridSpan w:val="3"/>
            <w:shd w:val="clear" w:color="auto" w:fill="auto"/>
          </w:tcPr>
          <w:p w:rsidR="002E7535" w:rsidRPr="00017315" w:rsidRDefault="002E7535" w:rsidP="002E7535">
            <w:pPr>
              <w:spacing w:line="259" w:lineRule="auto"/>
              <w:jc w:val="both"/>
              <w:rPr>
                <w:rFonts w:ascii="Arial Narrow" w:hAnsi="Arial Narrow" w:cs="Arial"/>
                <w:sz w:val="24"/>
                <w:szCs w:val="24"/>
              </w:rPr>
            </w:pPr>
            <w:r w:rsidRPr="00017315">
              <w:rPr>
                <w:rFonts w:ascii="Arial Narrow" w:hAnsi="Arial Narrow"/>
                <w:b/>
                <w:sz w:val="24"/>
                <w:szCs w:val="24"/>
              </w:rPr>
              <w:t xml:space="preserve">I.1.2 </w:t>
            </w:r>
            <w:r w:rsidRPr="00017315">
              <w:rPr>
                <w:rFonts w:ascii="Arial Narrow" w:hAnsi="Arial Narrow" w:cs="Arial"/>
                <w:color w:val="000000"/>
                <w:sz w:val="24"/>
                <w:szCs w:val="24"/>
              </w:rPr>
              <w:t>Identificando y recopilando información empírica y teórica pertinente derivada de fuentes múltiples, que aborde la temática especifica identificada</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b/>
                <w:sz w:val="24"/>
                <w:szCs w:val="24"/>
              </w:rPr>
              <w:t>I.2.2.</w:t>
            </w:r>
            <w:r w:rsidRPr="00017315">
              <w:rPr>
                <w:rFonts w:ascii="Arial Narrow" w:hAnsi="Arial Narrow"/>
                <w:sz w:val="24"/>
                <w:szCs w:val="24"/>
              </w:rPr>
              <w:t xml:space="preserve"> </w:t>
            </w:r>
            <w:r w:rsidRPr="00017315">
              <w:rPr>
                <w:rFonts w:ascii="Arial Narrow" w:hAnsi="Arial Narrow" w:cs="Arial"/>
                <w:color w:val="000000"/>
                <w:sz w:val="24"/>
                <w:szCs w:val="24"/>
              </w:rPr>
              <w:t>Seleccionando, el enfoque de estudio y la metodología más pertinente a ser desarrollada para el cumplimiento de los objetivos propuestos, en busca de resolver las hipótesis de trabajo y el problema de investigación.</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cs="Arial"/>
                <w:b/>
                <w:color w:val="000000"/>
                <w:sz w:val="24"/>
                <w:szCs w:val="24"/>
              </w:rPr>
              <w:lastRenderedPageBreak/>
              <w:t>I.3.1.</w:t>
            </w:r>
            <w:r w:rsidRPr="00017315">
              <w:rPr>
                <w:rFonts w:ascii="Arial Narrow" w:hAnsi="Arial Narrow" w:cs="Arial"/>
                <w:color w:val="000000"/>
                <w:sz w:val="24"/>
                <w:szCs w:val="24"/>
              </w:rPr>
              <w:t xml:space="preserve"> Aplicando los procedimientos metodológicos cualitativos, cuantitativos o mixtos, para generar información de acuerdo con los objetivos planteados.</w:t>
            </w:r>
          </w:p>
          <w:p w:rsidR="002E7535" w:rsidRPr="009D22AB" w:rsidRDefault="002E7535" w:rsidP="002E7535">
            <w:pPr>
              <w:jc w:val="both"/>
              <w:rPr>
                <w:rFonts w:ascii="Arial Narrow" w:hAnsi="Arial Narrow"/>
                <w:sz w:val="24"/>
                <w:szCs w:val="24"/>
              </w:rPr>
            </w:pPr>
            <w:r w:rsidRPr="00017315">
              <w:rPr>
                <w:rFonts w:ascii="Arial Narrow" w:hAnsi="Arial Narrow"/>
                <w:b/>
                <w:sz w:val="24"/>
                <w:szCs w:val="24"/>
              </w:rPr>
              <w:t>C.1.1.</w:t>
            </w:r>
            <w:r w:rsidRPr="00017315">
              <w:rPr>
                <w:rFonts w:ascii="Arial Narrow" w:hAnsi="Arial Narrow"/>
                <w:sz w:val="24"/>
                <w:szCs w:val="24"/>
              </w:rPr>
              <w:t xml:space="preserve"> Estableciendo correspondencia entre los conocimientos y resultados adquiridos con su representación cartográfica</w:t>
            </w:r>
          </w:p>
        </w:tc>
      </w:tr>
      <w:tr w:rsidR="002E7535" w:rsidRPr="009F401A" w:rsidTr="009E237A">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5636" w:type="dxa"/>
            <w:gridSpan w:val="3"/>
            <w:shd w:val="clear" w:color="auto" w:fill="auto"/>
          </w:tcPr>
          <w:p w:rsidR="002E7535" w:rsidRPr="00BA594C" w:rsidRDefault="002E7535" w:rsidP="002E7535">
            <w:pPr>
              <w:pStyle w:val="Default"/>
              <w:spacing w:before="40" w:after="40"/>
              <w:jc w:val="both"/>
              <w:rPr>
                <w:rFonts w:ascii="Arial Narrow" w:eastAsia="Cambria" w:hAnsi="Arial Narrow"/>
              </w:rPr>
            </w:pPr>
            <w:r w:rsidRPr="00BA594C">
              <w:rPr>
                <w:rFonts w:ascii="Arial Narrow" w:eastAsia="Cambria" w:hAnsi="Arial Narrow"/>
              </w:rPr>
              <w:t xml:space="preserve">Se trabajarán todas las competencias genéricas sello de la Universidad de Chile, pero con énfasis en las siguientes competencias: </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oral.</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escrita.</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investigación.</w:t>
            </w:r>
          </w:p>
          <w:p w:rsidR="002E7535" w:rsidRPr="009F401A"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trabajo en equipo.</w:t>
            </w:r>
          </w:p>
        </w:tc>
      </w:tr>
      <w:tr w:rsidR="002E7535" w:rsidRPr="009F401A" w:rsidTr="009E237A">
        <w:tc>
          <w:tcPr>
            <w:tcW w:w="9288" w:type="dxa"/>
            <w:gridSpan w:val="5"/>
          </w:tcPr>
          <w:p w:rsidR="002E7535" w:rsidRPr="00B4611D" w:rsidRDefault="002E7535" w:rsidP="002E7535">
            <w:pPr>
              <w:pStyle w:val="Default"/>
              <w:spacing w:before="40" w:after="40"/>
              <w:jc w:val="both"/>
              <w:rPr>
                <w:rFonts w:ascii="Arial Narrow" w:hAnsi="Arial Narrow"/>
              </w:rPr>
            </w:pPr>
            <w:r w:rsidRPr="00B4611D">
              <w:rPr>
                <w:rFonts w:ascii="Arial Narrow" w:hAnsi="Arial Narrow"/>
                <w:b/>
              </w:rPr>
              <w:t>11. Resultados de Aprendizaje</w:t>
            </w:r>
          </w:p>
          <w:p w:rsidR="002E7535" w:rsidRDefault="002E7535" w:rsidP="002E7535">
            <w:pPr>
              <w:pStyle w:val="Default"/>
              <w:spacing w:before="40" w:after="40"/>
              <w:jc w:val="both"/>
              <w:rPr>
                <w:rFonts w:ascii="Arial Narrow" w:hAnsi="Arial Narrow" w:cs="Arial"/>
              </w:rPr>
            </w:pPr>
          </w:p>
          <w:p w:rsidR="002E7535" w:rsidRPr="002E7535" w:rsidRDefault="002E7535" w:rsidP="002E7535">
            <w:pPr>
              <w:pStyle w:val="Default"/>
              <w:spacing w:before="40" w:after="40"/>
              <w:jc w:val="both"/>
              <w:rPr>
                <w:rFonts w:ascii="Arial Narrow" w:hAnsi="Arial Narrow" w:cs="Arial"/>
              </w:rPr>
            </w:pPr>
            <w:r w:rsidRPr="002E7535">
              <w:rPr>
                <w:rFonts w:ascii="Arial Narrow" w:hAnsi="Arial Narrow"/>
                <w:color w:val="auto"/>
              </w:rPr>
              <w:t xml:space="preserve">La asignatura tiene como objetivo que al finalizar el curso, el estudiante tenga el conocimiento de los usos potenciales de información obtenida mediante percepción remota, sus métodos de obtención, disponibilidad, diferencias entre sensores, así como los fundamentos teóricos que le permitan evaluar estos elementos para determinar ventajas y desventajas de cada uno, llevando a la toma de decisiones que le permita saber qué información utilizar para cada proceso necesario, y que esto le </w:t>
            </w:r>
            <w:proofErr w:type="spellStart"/>
            <w:r w:rsidRPr="002E7535">
              <w:rPr>
                <w:rFonts w:ascii="Arial Narrow" w:hAnsi="Arial Narrow"/>
                <w:color w:val="auto"/>
              </w:rPr>
              <w:t>de</w:t>
            </w:r>
            <w:proofErr w:type="spellEnd"/>
            <w:r w:rsidRPr="002E7535">
              <w:rPr>
                <w:rFonts w:ascii="Arial Narrow" w:hAnsi="Arial Narrow"/>
                <w:color w:val="auto"/>
              </w:rPr>
              <w:t xml:space="preserve"> la capacidad de obtener, generar y evaluar productos para su uso en análisis, investigación, catastro y otros necesarios en su desempeño profesional, además del conocimiento sobre la incorporación de tecnologías presentes y futuras a la disciplina.</w:t>
            </w:r>
          </w:p>
        </w:tc>
      </w:tr>
      <w:tr w:rsidR="002E7535" w:rsidRPr="009F401A" w:rsidTr="009E237A">
        <w:tc>
          <w:tcPr>
            <w:tcW w:w="9288" w:type="dxa"/>
            <w:gridSpan w:val="5"/>
          </w:tcPr>
          <w:p w:rsidR="00DD1B98" w:rsidRPr="00DD1B98" w:rsidRDefault="002E7535" w:rsidP="00DD1B98">
            <w:pPr>
              <w:pStyle w:val="Default"/>
              <w:spacing w:before="40" w:after="40"/>
              <w:jc w:val="both"/>
              <w:rPr>
                <w:rFonts w:ascii="Arial Narrow" w:hAnsi="Arial Narrow"/>
                <w:b/>
              </w:rPr>
            </w:pPr>
            <w:r w:rsidRPr="009F401A">
              <w:rPr>
                <w:rFonts w:ascii="Arial Narrow" w:hAnsi="Arial Narrow"/>
                <w:b/>
              </w:rPr>
              <w:t>12. Saberes / contenidos</w:t>
            </w:r>
          </w:p>
          <w:p w:rsidR="00DD1B98" w:rsidRDefault="00DD1B98" w:rsidP="00DD1B98">
            <w:pPr>
              <w:spacing w:line="0" w:lineRule="atLeast"/>
              <w:ind w:left="100"/>
              <w:rPr>
                <w:rFonts w:ascii="Arial" w:eastAsia="Arial" w:hAnsi="Arial"/>
                <w:b/>
                <w:sz w:val="24"/>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Concepto de percepción remota, sus fundamentos básicos y su uso disciplinar.</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Comprensión del espectro electromagnético, su teoría, limitaciones, y la relevancia que posee para la información que se utiliza.</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Conocimiento sobre diferentes tipos de sensores, sus características, ventajas y limitaciones, y los diferentes usos potenciales para la información procedente de cada uno.</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Capacitar a los estudiantes en la interpretación de imágenes en base a diferentes criterios (brillo, tono, textura, geometría, etc.)</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Manipulación de información en gabinete, donde el alumno aprenderá tanto de la estructura y metadatos de la información, así como de los procesos para su utilización.</w:t>
            </w:r>
          </w:p>
          <w:p w:rsidR="00DD1B98" w:rsidRPr="002C0F2D" w:rsidRDefault="00DD1B98" w:rsidP="002C0F2D">
            <w:pPr>
              <w:pStyle w:val="Default"/>
              <w:spacing w:before="40" w:after="40"/>
              <w:jc w:val="both"/>
              <w:rPr>
                <w:rFonts w:ascii="Arial Narrow" w:hAnsi="Arial Narrow"/>
                <w:color w:val="auto"/>
              </w:rPr>
            </w:pPr>
          </w:p>
          <w:p w:rsidR="002C0F2D"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Proporcionar herramientas para el uso de esta información y procesamiento en computador para la obtención de diferentes productos y análisis, como son índices de vegetación, obtención de topografía, expansión urbana, etc.</w:t>
            </w:r>
          </w:p>
          <w:p w:rsidR="002C0F2D" w:rsidRPr="002C0F2D" w:rsidRDefault="002C0F2D" w:rsidP="002C0F2D">
            <w:pPr>
              <w:pStyle w:val="Default"/>
              <w:spacing w:before="40" w:after="40"/>
              <w:jc w:val="both"/>
              <w:rPr>
                <w:rFonts w:ascii="Arial Narrow" w:hAnsi="Arial Narrow"/>
                <w:color w:val="auto"/>
              </w:rPr>
            </w:pPr>
          </w:p>
          <w:p w:rsidR="002C0F2D" w:rsidRPr="00B16A40" w:rsidRDefault="002C0F2D" w:rsidP="002C0F2D">
            <w:pPr>
              <w:tabs>
                <w:tab w:val="left" w:pos="380"/>
              </w:tabs>
              <w:spacing w:after="0" w:line="226" w:lineRule="auto"/>
              <w:ind w:left="380" w:right="82"/>
              <w:rPr>
                <w:rFonts w:ascii="Symbol" w:eastAsia="Symbol" w:hAnsi="Symbol"/>
                <w:sz w:val="24"/>
              </w:rPr>
            </w:pPr>
          </w:p>
          <w:p w:rsidR="002E7535" w:rsidRPr="009D22AB" w:rsidRDefault="002E7535" w:rsidP="002E7535">
            <w:pPr>
              <w:pStyle w:val="Default"/>
              <w:spacing w:before="40" w:after="40"/>
              <w:jc w:val="both"/>
              <w:rPr>
                <w:rFonts w:ascii="Arial Narrow" w:hAnsi="Arial Narrow"/>
                <w:b/>
                <w:color w:val="FF0000"/>
              </w:rPr>
            </w:pPr>
          </w:p>
          <w:p w:rsidR="002E7535" w:rsidRDefault="002E7535" w:rsidP="002E7535">
            <w:pPr>
              <w:pStyle w:val="Default"/>
              <w:spacing w:before="40" w:after="40"/>
              <w:jc w:val="both"/>
              <w:rPr>
                <w:rFonts w:ascii="Arial Narrow" w:hAnsi="Arial Narrow"/>
                <w:b/>
              </w:rPr>
            </w:pPr>
            <w:r>
              <w:rPr>
                <w:rFonts w:ascii="Arial Narrow" w:hAnsi="Arial Narrow"/>
                <w:b/>
              </w:rPr>
              <w:lastRenderedPageBreak/>
              <w:t>Calendario clase a clase:</w:t>
            </w:r>
          </w:p>
          <w:p w:rsidR="002E7535" w:rsidRDefault="002E7535" w:rsidP="002E7535">
            <w:pPr>
              <w:pStyle w:val="Default"/>
              <w:spacing w:before="40" w:after="40"/>
              <w:jc w:val="both"/>
              <w:rPr>
                <w:rFonts w:ascii="Arial Narrow" w:hAnsi="Arial Narrow"/>
                <w:b/>
                <w:color w:val="FF0000"/>
              </w:rPr>
            </w:pPr>
          </w:p>
          <w:tbl>
            <w:tblPr>
              <w:tblW w:w="3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39"/>
              <w:gridCol w:w="3944"/>
            </w:tblGrid>
            <w:tr w:rsidR="00DD1B98" w:rsidTr="009E326D">
              <w:trPr>
                <w:jc w:val="center"/>
              </w:trPr>
              <w:tc>
                <w:tcPr>
                  <w:tcW w:w="732" w:type="pct"/>
                  <w:vAlign w:val="center"/>
                </w:tcPr>
                <w:p w:rsidR="00DD1B98" w:rsidRPr="001B475B" w:rsidRDefault="00DD1B98" w:rsidP="00DD1B98">
                  <w:pPr>
                    <w:jc w:val="center"/>
                    <w:rPr>
                      <w:rFonts w:cs="Times New Roman"/>
                    </w:rPr>
                  </w:pPr>
                  <w:r w:rsidRPr="001B475B">
                    <w:rPr>
                      <w:rFonts w:cs="Times New Roman"/>
                    </w:rPr>
                    <w:t>CLASE</w:t>
                  </w:r>
                </w:p>
              </w:tc>
              <w:tc>
                <w:tcPr>
                  <w:tcW w:w="1253" w:type="pct"/>
                  <w:vAlign w:val="center"/>
                </w:tcPr>
                <w:p w:rsidR="00DD1B98" w:rsidRPr="001B475B" w:rsidRDefault="00DD1B98" w:rsidP="00DD1B98">
                  <w:pPr>
                    <w:jc w:val="center"/>
                    <w:rPr>
                      <w:rFonts w:cs="Times New Roman"/>
                    </w:rPr>
                  </w:pPr>
                  <w:r w:rsidRPr="001B475B">
                    <w:rPr>
                      <w:rFonts w:cs="Times New Roman"/>
                    </w:rPr>
                    <w:t>FECHA</w:t>
                  </w:r>
                </w:p>
              </w:tc>
              <w:tc>
                <w:tcPr>
                  <w:tcW w:w="3015" w:type="pct"/>
                  <w:vAlign w:val="center"/>
                </w:tcPr>
                <w:p w:rsidR="00DD1B98" w:rsidRPr="001B475B" w:rsidRDefault="00DD1B98" w:rsidP="00DD1B98">
                  <w:pPr>
                    <w:jc w:val="center"/>
                    <w:rPr>
                      <w:rFonts w:cs="Times New Roman"/>
                    </w:rPr>
                  </w:pPr>
                  <w:r w:rsidRPr="001B475B">
                    <w:rPr>
                      <w:rFonts w:cs="Times New Roman"/>
                    </w:rPr>
                    <w:t>CONTENIDO</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w:t>
                  </w:r>
                </w:p>
              </w:tc>
              <w:tc>
                <w:tcPr>
                  <w:tcW w:w="1253" w:type="pct"/>
                  <w:vAlign w:val="center"/>
                </w:tcPr>
                <w:p w:rsidR="00DD1B98" w:rsidRPr="001B475B" w:rsidRDefault="00BA2287" w:rsidP="00BA2287">
                  <w:pPr>
                    <w:jc w:val="center"/>
                    <w:rPr>
                      <w:rFonts w:ascii="Arial" w:hAnsi="Arial"/>
                    </w:rPr>
                  </w:pPr>
                  <w:r>
                    <w:rPr>
                      <w:rFonts w:ascii="Arial" w:hAnsi="Arial"/>
                    </w:rPr>
                    <w:t>2</w:t>
                  </w:r>
                  <w:r w:rsidR="00DD1B98">
                    <w:rPr>
                      <w:rFonts w:ascii="Arial" w:hAnsi="Arial"/>
                    </w:rPr>
                    <w:t xml:space="preserve"> </w:t>
                  </w:r>
                  <w:r>
                    <w:rPr>
                      <w:rFonts w:ascii="Arial" w:hAnsi="Arial"/>
                    </w:rPr>
                    <w:t>Agosto</w:t>
                  </w:r>
                </w:p>
              </w:tc>
              <w:tc>
                <w:tcPr>
                  <w:tcW w:w="3015" w:type="pct"/>
                  <w:vAlign w:val="center"/>
                </w:tcPr>
                <w:p w:rsidR="00DD1B98" w:rsidRPr="001B475B" w:rsidRDefault="00DD1B98" w:rsidP="00DD1B98">
                  <w:pPr>
                    <w:rPr>
                      <w:rFonts w:ascii="Arial" w:hAnsi="Arial"/>
                    </w:rPr>
                  </w:pPr>
                  <w:r w:rsidRPr="001B475B">
                    <w:rPr>
                      <w:rFonts w:ascii="Arial" w:hAnsi="Arial"/>
                    </w:rPr>
                    <w:t>Presentación del curso</w:t>
                  </w:r>
                  <w:r w:rsidRPr="001B475B">
                    <w:rPr>
                      <w:rFonts w:ascii="Arial" w:hAnsi="Arial"/>
                    </w:rPr>
                    <w:br/>
                    <w:t>Introducción: Que es la percepción remota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2</w:t>
                  </w:r>
                </w:p>
              </w:tc>
              <w:tc>
                <w:tcPr>
                  <w:tcW w:w="1253" w:type="pct"/>
                  <w:vAlign w:val="center"/>
                </w:tcPr>
                <w:p w:rsidR="00DD1B98" w:rsidRPr="001B475B" w:rsidRDefault="00BA2287" w:rsidP="00BA2287">
                  <w:pPr>
                    <w:jc w:val="center"/>
                    <w:rPr>
                      <w:rFonts w:ascii="Arial" w:hAnsi="Arial"/>
                    </w:rPr>
                  </w:pPr>
                  <w:r>
                    <w:rPr>
                      <w:rFonts w:ascii="Arial" w:hAnsi="Arial"/>
                    </w:rPr>
                    <w:t>09</w:t>
                  </w:r>
                  <w:r w:rsidR="00DD1B98">
                    <w:rPr>
                      <w:rFonts w:ascii="Arial" w:hAnsi="Arial"/>
                    </w:rPr>
                    <w:t xml:space="preserve"> </w:t>
                  </w:r>
                  <w:r>
                    <w:rPr>
                      <w:rFonts w:ascii="Arial" w:hAnsi="Arial"/>
                    </w:rPr>
                    <w:t>Agosto</w:t>
                  </w:r>
                </w:p>
              </w:tc>
              <w:tc>
                <w:tcPr>
                  <w:tcW w:w="3015" w:type="pct"/>
                  <w:vAlign w:val="center"/>
                </w:tcPr>
                <w:p w:rsidR="00DD1B98" w:rsidRPr="001B475B" w:rsidRDefault="00DD1B98" w:rsidP="00DD1B98">
                  <w:pPr>
                    <w:rPr>
                      <w:rFonts w:ascii="Arial" w:hAnsi="Arial"/>
                    </w:rPr>
                  </w:pPr>
                  <w:r w:rsidRPr="001B475B">
                    <w:rPr>
                      <w:rFonts w:ascii="Arial" w:hAnsi="Arial"/>
                    </w:rPr>
                    <w:t xml:space="preserve">Espectro electromagnético:  Características. </w:t>
                  </w:r>
                  <w:r w:rsidRPr="001B475B">
                    <w:rPr>
                      <w:rFonts w:ascii="Arial" w:hAnsi="Arial"/>
                    </w:rPr>
                    <w:br/>
                    <w:t>Energía: Emisión, absorción, transmisión, Reflexión.</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3</w:t>
                  </w:r>
                </w:p>
              </w:tc>
              <w:tc>
                <w:tcPr>
                  <w:tcW w:w="1253" w:type="pct"/>
                  <w:vAlign w:val="center"/>
                </w:tcPr>
                <w:p w:rsidR="00DD1B98" w:rsidRPr="001B475B" w:rsidRDefault="00BA2287" w:rsidP="00BA2287">
                  <w:pPr>
                    <w:jc w:val="center"/>
                    <w:rPr>
                      <w:rFonts w:ascii="Arial" w:hAnsi="Arial"/>
                    </w:rPr>
                  </w:pPr>
                  <w:r>
                    <w:rPr>
                      <w:rFonts w:ascii="Arial" w:hAnsi="Arial"/>
                    </w:rPr>
                    <w:t>16</w:t>
                  </w:r>
                  <w:r w:rsidR="00DD1B98" w:rsidRPr="001B475B">
                    <w:rPr>
                      <w:rFonts w:ascii="Arial" w:hAnsi="Arial"/>
                    </w:rPr>
                    <w:t xml:space="preserve"> </w:t>
                  </w:r>
                  <w:r>
                    <w:rPr>
                      <w:rFonts w:ascii="Arial" w:hAnsi="Arial"/>
                    </w:rPr>
                    <w:t>Agosto</w:t>
                  </w:r>
                </w:p>
              </w:tc>
              <w:tc>
                <w:tcPr>
                  <w:tcW w:w="3015" w:type="pct"/>
                  <w:vAlign w:val="center"/>
                </w:tcPr>
                <w:p w:rsidR="00DD1B98" w:rsidRPr="001B475B" w:rsidRDefault="00DD1B98" w:rsidP="00DD1B98">
                  <w:pPr>
                    <w:rPr>
                      <w:rFonts w:ascii="Arial" w:hAnsi="Arial"/>
                    </w:rPr>
                  </w:pPr>
                  <w:r w:rsidRPr="001B475B">
                    <w:rPr>
                      <w:rFonts w:ascii="Arial" w:hAnsi="Arial"/>
                    </w:rPr>
                    <w:t>Firmas espectrales.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4</w:t>
                  </w:r>
                </w:p>
              </w:tc>
              <w:tc>
                <w:tcPr>
                  <w:tcW w:w="1253" w:type="pct"/>
                  <w:vAlign w:val="center"/>
                </w:tcPr>
                <w:p w:rsidR="00DD1B98" w:rsidRPr="001B475B" w:rsidRDefault="00BA2287" w:rsidP="00DD1B98">
                  <w:pPr>
                    <w:jc w:val="center"/>
                    <w:rPr>
                      <w:rFonts w:ascii="Arial" w:hAnsi="Arial"/>
                    </w:rPr>
                  </w:pPr>
                  <w:r>
                    <w:rPr>
                      <w:rFonts w:ascii="Arial" w:hAnsi="Arial"/>
                    </w:rPr>
                    <w:t>23</w:t>
                  </w:r>
                  <w:r w:rsidR="00DD1B98" w:rsidRPr="001B475B">
                    <w:rPr>
                      <w:rFonts w:ascii="Arial" w:hAnsi="Arial"/>
                    </w:rPr>
                    <w:t xml:space="preserve"> </w:t>
                  </w:r>
                  <w:r>
                    <w:rPr>
                      <w:rFonts w:ascii="Arial" w:hAnsi="Arial"/>
                    </w:rPr>
                    <w:t>Agosto</w:t>
                  </w:r>
                </w:p>
              </w:tc>
              <w:tc>
                <w:tcPr>
                  <w:tcW w:w="3015" w:type="pct"/>
                  <w:vAlign w:val="center"/>
                </w:tcPr>
                <w:p w:rsidR="00DD1B98" w:rsidRPr="001B475B" w:rsidRDefault="00DD1B98" w:rsidP="00DD1B98">
                  <w:pPr>
                    <w:rPr>
                      <w:rFonts w:ascii="Arial" w:hAnsi="Arial"/>
                    </w:rPr>
                  </w:pPr>
                  <w:r w:rsidRPr="001B475B">
                    <w:rPr>
                      <w:rFonts w:ascii="Arial" w:hAnsi="Arial"/>
                    </w:rPr>
                    <w:t xml:space="preserve">Elementos de geodesia: elipsoide, geoide, </w:t>
                  </w:r>
                  <w:proofErr w:type="spellStart"/>
                  <w:r w:rsidRPr="001B475B">
                    <w:rPr>
                      <w:rFonts w:ascii="Arial" w:hAnsi="Arial"/>
                    </w:rPr>
                    <w:t>datum</w:t>
                  </w:r>
                  <w:proofErr w:type="spellEnd"/>
                  <w:r w:rsidRPr="001B475B">
                    <w:rPr>
                      <w:rFonts w:ascii="Arial" w:hAnsi="Arial"/>
                    </w:rPr>
                    <w:t>,</w:t>
                  </w:r>
                  <w:r w:rsidRPr="001B475B">
                    <w:rPr>
                      <w:rFonts w:ascii="Arial" w:hAnsi="Arial"/>
                    </w:rPr>
                    <w:br/>
                    <w:t>sistemas de proyección.</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5</w:t>
                  </w:r>
                </w:p>
              </w:tc>
              <w:tc>
                <w:tcPr>
                  <w:tcW w:w="1253" w:type="pct"/>
                  <w:vAlign w:val="center"/>
                </w:tcPr>
                <w:p w:rsidR="00DD1B98" w:rsidRPr="001B475B" w:rsidRDefault="00BA2287" w:rsidP="00DD1B98">
                  <w:pPr>
                    <w:jc w:val="center"/>
                    <w:rPr>
                      <w:rFonts w:ascii="Arial" w:hAnsi="Arial"/>
                    </w:rPr>
                  </w:pPr>
                  <w:r>
                    <w:rPr>
                      <w:rFonts w:ascii="Arial" w:hAnsi="Arial"/>
                    </w:rPr>
                    <w:t>30</w:t>
                  </w:r>
                  <w:r w:rsidR="00DD1B98" w:rsidRPr="001B475B">
                    <w:rPr>
                      <w:rFonts w:ascii="Arial" w:hAnsi="Arial"/>
                    </w:rPr>
                    <w:t xml:space="preserve"> </w:t>
                  </w:r>
                  <w:r>
                    <w:rPr>
                      <w:rFonts w:ascii="Arial" w:hAnsi="Arial"/>
                    </w:rPr>
                    <w:t>Agosto</w:t>
                  </w:r>
                </w:p>
              </w:tc>
              <w:tc>
                <w:tcPr>
                  <w:tcW w:w="3015" w:type="pct"/>
                  <w:vAlign w:val="center"/>
                </w:tcPr>
                <w:p w:rsidR="00DD1B98" w:rsidRPr="001B475B" w:rsidRDefault="00DD1B98" w:rsidP="00DD1B98">
                  <w:pPr>
                    <w:rPr>
                      <w:rFonts w:ascii="Arial" w:hAnsi="Arial"/>
                    </w:rPr>
                  </w:pPr>
                  <w:r w:rsidRPr="001B475B">
                    <w:rPr>
                      <w:rFonts w:ascii="Arial" w:hAnsi="Arial"/>
                    </w:rPr>
                    <w:t>Tipos de sensores y sus usos. Resoluciones.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6</w:t>
                  </w:r>
                </w:p>
              </w:tc>
              <w:tc>
                <w:tcPr>
                  <w:tcW w:w="1253" w:type="pct"/>
                  <w:vAlign w:val="center"/>
                </w:tcPr>
                <w:p w:rsidR="00DD1B98" w:rsidRPr="001B475B" w:rsidRDefault="00BA2287" w:rsidP="00BA2287">
                  <w:pPr>
                    <w:jc w:val="center"/>
                    <w:rPr>
                      <w:rFonts w:ascii="Arial" w:hAnsi="Arial"/>
                    </w:rPr>
                  </w:pPr>
                  <w:r>
                    <w:rPr>
                      <w:rFonts w:ascii="Arial" w:hAnsi="Arial"/>
                    </w:rPr>
                    <w:t>06 Septiembre</w:t>
                  </w:r>
                </w:p>
              </w:tc>
              <w:tc>
                <w:tcPr>
                  <w:tcW w:w="3015" w:type="pct"/>
                  <w:vAlign w:val="center"/>
                </w:tcPr>
                <w:p w:rsidR="00DD1B98" w:rsidRPr="001B475B" w:rsidRDefault="00BA2287" w:rsidP="00DD1B98">
                  <w:pPr>
                    <w:rPr>
                      <w:rFonts w:ascii="Arial" w:hAnsi="Arial"/>
                    </w:rPr>
                  </w:pPr>
                  <w:r w:rsidRPr="001B475B">
                    <w:rPr>
                      <w:rFonts w:ascii="Arial" w:hAnsi="Arial"/>
                    </w:rPr>
                    <w:t>Estructura informática de los datos geoespaciales.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7</w:t>
                  </w:r>
                </w:p>
              </w:tc>
              <w:tc>
                <w:tcPr>
                  <w:tcW w:w="1253" w:type="pct"/>
                  <w:vAlign w:val="center"/>
                </w:tcPr>
                <w:p w:rsidR="00DD1B98" w:rsidRPr="001B475B" w:rsidRDefault="00BA2287" w:rsidP="00DD1B98">
                  <w:pPr>
                    <w:jc w:val="center"/>
                    <w:rPr>
                      <w:rFonts w:ascii="Arial" w:hAnsi="Arial"/>
                    </w:rPr>
                  </w:pPr>
                  <w:r>
                    <w:rPr>
                      <w:rFonts w:ascii="Arial" w:hAnsi="Arial"/>
                    </w:rPr>
                    <w:t>13</w:t>
                  </w:r>
                  <w:r w:rsidR="00DD1B98">
                    <w:rPr>
                      <w:rFonts w:ascii="Arial" w:hAnsi="Arial"/>
                    </w:rPr>
                    <w:t xml:space="preserve"> </w:t>
                  </w:r>
                  <w:r>
                    <w:rPr>
                      <w:rFonts w:ascii="Arial" w:hAnsi="Arial"/>
                    </w:rPr>
                    <w:t>Septiembre</w:t>
                  </w:r>
                </w:p>
              </w:tc>
              <w:tc>
                <w:tcPr>
                  <w:tcW w:w="3015" w:type="pct"/>
                  <w:vAlign w:val="center"/>
                </w:tcPr>
                <w:p w:rsidR="00DD1B98" w:rsidRPr="001B475B" w:rsidRDefault="00BA2287" w:rsidP="00DD1B98">
                  <w:pPr>
                    <w:rPr>
                      <w:rFonts w:ascii="Arial" w:hAnsi="Arial"/>
                    </w:rPr>
                  </w:pPr>
                  <w:r w:rsidRPr="001B475B">
                    <w:rPr>
                      <w:rFonts w:ascii="Arial" w:hAnsi="Arial"/>
                    </w:rPr>
                    <w:t>Interoperación de datos y software.</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8</w:t>
                  </w:r>
                </w:p>
              </w:tc>
              <w:tc>
                <w:tcPr>
                  <w:tcW w:w="1253" w:type="pct"/>
                  <w:vAlign w:val="center"/>
                </w:tcPr>
                <w:p w:rsidR="00DD1B98" w:rsidRPr="001B475B" w:rsidRDefault="00BA2287" w:rsidP="00DD1B98">
                  <w:pPr>
                    <w:jc w:val="center"/>
                    <w:rPr>
                      <w:rFonts w:ascii="Arial" w:hAnsi="Arial"/>
                    </w:rPr>
                  </w:pPr>
                  <w:r>
                    <w:rPr>
                      <w:rFonts w:ascii="Arial" w:hAnsi="Arial"/>
                    </w:rPr>
                    <w:t>20</w:t>
                  </w:r>
                  <w:r w:rsidR="00DD1B98" w:rsidRPr="001B475B">
                    <w:rPr>
                      <w:rFonts w:ascii="Arial" w:hAnsi="Arial"/>
                    </w:rPr>
                    <w:t xml:space="preserve"> </w:t>
                  </w:r>
                  <w:r>
                    <w:rPr>
                      <w:rFonts w:ascii="Arial" w:hAnsi="Arial"/>
                    </w:rPr>
                    <w:t>Septiembre</w:t>
                  </w:r>
                </w:p>
              </w:tc>
              <w:tc>
                <w:tcPr>
                  <w:tcW w:w="3015" w:type="pct"/>
                  <w:vAlign w:val="center"/>
                </w:tcPr>
                <w:p w:rsidR="00DD1B98" w:rsidRPr="001B475B" w:rsidRDefault="00BA2287" w:rsidP="00DD1B98">
                  <w:pPr>
                    <w:rPr>
                      <w:rFonts w:ascii="Arial" w:hAnsi="Arial"/>
                    </w:rPr>
                  </w:pPr>
                  <w:r>
                    <w:rPr>
                      <w:rFonts w:ascii="Arial" w:hAnsi="Arial"/>
                    </w:rPr>
                    <w:t>Feriado.</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9</w:t>
                  </w:r>
                </w:p>
              </w:tc>
              <w:tc>
                <w:tcPr>
                  <w:tcW w:w="1253" w:type="pct"/>
                  <w:vAlign w:val="center"/>
                </w:tcPr>
                <w:p w:rsidR="00DD1B98" w:rsidRPr="001B475B" w:rsidRDefault="00BA2287" w:rsidP="00DD1B98">
                  <w:pPr>
                    <w:jc w:val="center"/>
                    <w:rPr>
                      <w:rFonts w:ascii="Arial" w:hAnsi="Arial"/>
                    </w:rPr>
                  </w:pPr>
                  <w:r>
                    <w:rPr>
                      <w:rFonts w:ascii="Arial" w:hAnsi="Arial"/>
                    </w:rPr>
                    <w:t>27</w:t>
                  </w:r>
                  <w:r w:rsidR="00DD1B98" w:rsidRPr="001B475B">
                    <w:rPr>
                      <w:rFonts w:ascii="Arial" w:hAnsi="Arial"/>
                    </w:rPr>
                    <w:t xml:space="preserve"> </w:t>
                  </w:r>
                  <w:r>
                    <w:rPr>
                      <w:rFonts w:ascii="Arial" w:hAnsi="Arial"/>
                    </w:rPr>
                    <w:t>Septiembre</w:t>
                  </w:r>
                </w:p>
              </w:tc>
              <w:tc>
                <w:tcPr>
                  <w:tcW w:w="3015" w:type="pct"/>
                  <w:vAlign w:val="center"/>
                </w:tcPr>
                <w:p w:rsidR="00DD1B98" w:rsidRPr="001B475B" w:rsidRDefault="00DD1B98" w:rsidP="00DD1B98">
                  <w:pPr>
                    <w:rPr>
                      <w:rFonts w:ascii="Arial" w:hAnsi="Arial"/>
                    </w:rPr>
                  </w:pPr>
                  <w:r w:rsidRPr="001B475B">
                    <w:rPr>
                      <w:rFonts w:ascii="Arial" w:hAnsi="Arial"/>
                    </w:rPr>
                    <w:t>1° PRUEBA DE CÁTEDRA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10</w:t>
                  </w:r>
                </w:p>
              </w:tc>
              <w:tc>
                <w:tcPr>
                  <w:tcW w:w="1253" w:type="pct"/>
                  <w:vAlign w:val="center"/>
                </w:tcPr>
                <w:p w:rsidR="00DD1B98" w:rsidRPr="001B475B" w:rsidRDefault="00BA2287" w:rsidP="00BA2287">
                  <w:pPr>
                    <w:jc w:val="center"/>
                    <w:rPr>
                      <w:rFonts w:ascii="Arial" w:hAnsi="Arial"/>
                    </w:rPr>
                  </w:pPr>
                  <w:r>
                    <w:rPr>
                      <w:rFonts w:ascii="Arial" w:hAnsi="Arial"/>
                    </w:rPr>
                    <w:t>04</w:t>
                  </w:r>
                  <w:r w:rsidR="00DD1B98" w:rsidRPr="001B475B">
                    <w:rPr>
                      <w:rFonts w:ascii="Arial" w:hAnsi="Arial"/>
                    </w:rPr>
                    <w:t xml:space="preserve"> </w:t>
                  </w:r>
                  <w:r>
                    <w:rPr>
                      <w:rFonts w:ascii="Arial" w:hAnsi="Arial"/>
                    </w:rPr>
                    <w:t>Octubre</w:t>
                  </w:r>
                </w:p>
              </w:tc>
              <w:tc>
                <w:tcPr>
                  <w:tcW w:w="3015" w:type="pct"/>
                  <w:vAlign w:val="center"/>
                </w:tcPr>
                <w:p w:rsidR="00DD1B98" w:rsidRPr="001B475B" w:rsidRDefault="00DD1B98" w:rsidP="00DD1B98">
                  <w:pPr>
                    <w:rPr>
                      <w:rFonts w:ascii="Arial" w:hAnsi="Arial"/>
                    </w:rPr>
                  </w:pPr>
                  <w:r w:rsidRPr="001B475B">
                    <w:rPr>
                      <w:rFonts w:ascii="Arial" w:hAnsi="Arial"/>
                    </w:rPr>
                    <w:t>DEM, obtención y uso.</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11</w:t>
                  </w:r>
                </w:p>
              </w:tc>
              <w:tc>
                <w:tcPr>
                  <w:tcW w:w="1253" w:type="pct"/>
                  <w:vAlign w:val="center"/>
                </w:tcPr>
                <w:p w:rsidR="00DD1B98" w:rsidRPr="001B475B" w:rsidRDefault="00BA2287" w:rsidP="00DD1B98">
                  <w:pPr>
                    <w:jc w:val="center"/>
                    <w:rPr>
                      <w:rFonts w:ascii="Arial" w:hAnsi="Arial"/>
                    </w:rPr>
                  </w:pPr>
                  <w:r>
                    <w:rPr>
                      <w:rFonts w:ascii="Arial" w:hAnsi="Arial"/>
                    </w:rPr>
                    <w:t>11</w:t>
                  </w:r>
                  <w:r w:rsidR="00DD1B98" w:rsidRPr="001B475B">
                    <w:rPr>
                      <w:rFonts w:ascii="Arial" w:hAnsi="Arial"/>
                    </w:rPr>
                    <w:t xml:space="preserve"> </w:t>
                  </w:r>
                  <w:r>
                    <w:rPr>
                      <w:rFonts w:ascii="Arial" w:hAnsi="Arial"/>
                    </w:rPr>
                    <w:t>Octubre</w:t>
                  </w:r>
                </w:p>
              </w:tc>
              <w:tc>
                <w:tcPr>
                  <w:tcW w:w="3015" w:type="pct"/>
                  <w:vAlign w:val="center"/>
                </w:tcPr>
                <w:p w:rsidR="00DD1B98" w:rsidRPr="001B475B" w:rsidRDefault="00DD1B98" w:rsidP="00DD1B98">
                  <w:pPr>
                    <w:rPr>
                      <w:rFonts w:ascii="Arial" w:hAnsi="Arial"/>
                    </w:rPr>
                  </w:pPr>
                  <w:r w:rsidRPr="001B475B">
                    <w:rPr>
                      <w:rFonts w:ascii="Arial" w:hAnsi="Arial"/>
                    </w:rPr>
                    <w:t>Errores y correcciones de una imagen.</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12</w:t>
                  </w:r>
                </w:p>
              </w:tc>
              <w:tc>
                <w:tcPr>
                  <w:tcW w:w="1253" w:type="pct"/>
                  <w:vAlign w:val="center"/>
                </w:tcPr>
                <w:p w:rsidR="00DD1B98" w:rsidRPr="001B475B" w:rsidRDefault="00DD1B98" w:rsidP="00BA2287">
                  <w:pPr>
                    <w:jc w:val="center"/>
                    <w:rPr>
                      <w:rFonts w:ascii="Arial" w:hAnsi="Arial"/>
                    </w:rPr>
                  </w:pPr>
                  <w:r>
                    <w:rPr>
                      <w:rFonts w:ascii="Arial" w:hAnsi="Arial"/>
                    </w:rPr>
                    <w:t>1</w:t>
                  </w:r>
                  <w:r w:rsidR="00BA2287">
                    <w:rPr>
                      <w:rFonts w:ascii="Arial" w:hAnsi="Arial"/>
                    </w:rPr>
                    <w:t>8</w:t>
                  </w:r>
                  <w:r w:rsidRPr="001B475B">
                    <w:rPr>
                      <w:rFonts w:ascii="Arial" w:hAnsi="Arial"/>
                    </w:rPr>
                    <w:t xml:space="preserve"> </w:t>
                  </w:r>
                  <w:r w:rsidR="00BA2287">
                    <w:rPr>
                      <w:rFonts w:ascii="Arial" w:hAnsi="Arial"/>
                    </w:rPr>
                    <w:t>Octubre</w:t>
                  </w:r>
                </w:p>
              </w:tc>
              <w:tc>
                <w:tcPr>
                  <w:tcW w:w="3015" w:type="pct"/>
                  <w:vAlign w:val="center"/>
                </w:tcPr>
                <w:p w:rsidR="00DD1B98" w:rsidRPr="001B475B" w:rsidRDefault="00DD1B98" w:rsidP="00DD1B98">
                  <w:pPr>
                    <w:rPr>
                      <w:rFonts w:ascii="Arial" w:hAnsi="Arial"/>
                    </w:rPr>
                  </w:pPr>
                  <w:r w:rsidRPr="001B475B">
                    <w:rPr>
                      <w:rFonts w:ascii="Arial" w:hAnsi="Arial"/>
                    </w:rPr>
                    <w:t>Interpretación visual de imágenes.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13</w:t>
                  </w:r>
                </w:p>
              </w:tc>
              <w:tc>
                <w:tcPr>
                  <w:tcW w:w="1253" w:type="pct"/>
                  <w:vAlign w:val="center"/>
                </w:tcPr>
                <w:p w:rsidR="00DD1B98" w:rsidRPr="001B475B" w:rsidRDefault="00BA2287" w:rsidP="00DD1B98">
                  <w:pPr>
                    <w:jc w:val="center"/>
                    <w:rPr>
                      <w:rFonts w:ascii="Arial" w:hAnsi="Arial"/>
                    </w:rPr>
                  </w:pPr>
                  <w:r>
                    <w:rPr>
                      <w:rFonts w:ascii="Arial" w:hAnsi="Arial"/>
                    </w:rPr>
                    <w:t>25</w:t>
                  </w:r>
                  <w:r w:rsidR="00DD1B98" w:rsidRPr="001B475B">
                    <w:rPr>
                      <w:rFonts w:ascii="Arial" w:hAnsi="Arial"/>
                    </w:rPr>
                    <w:t xml:space="preserve"> </w:t>
                  </w:r>
                  <w:r>
                    <w:rPr>
                      <w:rFonts w:ascii="Arial" w:hAnsi="Arial"/>
                    </w:rPr>
                    <w:t>Octubre</w:t>
                  </w:r>
                </w:p>
              </w:tc>
              <w:tc>
                <w:tcPr>
                  <w:tcW w:w="3015" w:type="pct"/>
                  <w:vAlign w:val="center"/>
                </w:tcPr>
                <w:p w:rsidR="00DD1B98" w:rsidRPr="001B475B" w:rsidRDefault="00DD1B98" w:rsidP="00DD1B98">
                  <w:pPr>
                    <w:rPr>
                      <w:rFonts w:ascii="Arial" w:hAnsi="Arial"/>
                    </w:rPr>
                  </w:pPr>
                  <w:r>
                    <w:rPr>
                      <w:rFonts w:ascii="Arial" w:hAnsi="Arial"/>
                    </w:rPr>
                    <w:t>Interpretación digital, clasificación supervisada y no supervisada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14</w:t>
                  </w:r>
                </w:p>
              </w:tc>
              <w:tc>
                <w:tcPr>
                  <w:tcW w:w="1253" w:type="pct"/>
                  <w:vAlign w:val="center"/>
                </w:tcPr>
                <w:p w:rsidR="00DD1B98" w:rsidRPr="001B475B" w:rsidRDefault="00710CA2" w:rsidP="00710CA2">
                  <w:pPr>
                    <w:jc w:val="center"/>
                    <w:rPr>
                      <w:rFonts w:ascii="Arial" w:hAnsi="Arial"/>
                    </w:rPr>
                  </w:pPr>
                  <w:r>
                    <w:rPr>
                      <w:rFonts w:ascii="Arial" w:hAnsi="Arial"/>
                    </w:rPr>
                    <w:t>01</w:t>
                  </w:r>
                  <w:r w:rsidR="00DD1B98" w:rsidRPr="001B475B">
                    <w:rPr>
                      <w:rFonts w:ascii="Arial" w:hAnsi="Arial"/>
                    </w:rPr>
                    <w:t xml:space="preserve"> </w:t>
                  </w:r>
                  <w:r>
                    <w:rPr>
                      <w:rFonts w:ascii="Arial" w:hAnsi="Arial"/>
                    </w:rPr>
                    <w:t>Noviembre</w:t>
                  </w:r>
                </w:p>
              </w:tc>
              <w:tc>
                <w:tcPr>
                  <w:tcW w:w="3015" w:type="pct"/>
                  <w:vAlign w:val="center"/>
                </w:tcPr>
                <w:p w:rsidR="00DD1B98" w:rsidRPr="001B475B" w:rsidRDefault="00710CA2" w:rsidP="00DD1B98">
                  <w:pPr>
                    <w:rPr>
                      <w:rFonts w:ascii="Arial" w:hAnsi="Arial"/>
                    </w:rPr>
                  </w:pPr>
                  <w:r>
                    <w:rPr>
                      <w:rFonts w:ascii="Arial" w:hAnsi="Arial"/>
                    </w:rPr>
                    <w:t>Feriado.</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15</w:t>
                  </w:r>
                </w:p>
              </w:tc>
              <w:tc>
                <w:tcPr>
                  <w:tcW w:w="1253" w:type="pct"/>
                  <w:vAlign w:val="center"/>
                </w:tcPr>
                <w:p w:rsidR="00DD1B98" w:rsidRPr="001B475B" w:rsidRDefault="00710CA2" w:rsidP="00DD1B98">
                  <w:pPr>
                    <w:jc w:val="center"/>
                    <w:rPr>
                      <w:rFonts w:ascii="Arial" w:hAnsi="Arial"/>
                    </w:rPr>
                  </w:pPr>
                  <w:r>
                    <w:rPr>
                      <w:rFonts w:ascii="Arial" w:hAnsi="Arial"/>
                    </w:rPr>
                    <w:t>08</w:t>
                  </w:r>
                  <w:r w:rsidR="00DD1B98">
                    <w:rPr>
                      <w:rFonts w:ascii="Arial" w:hAnsi="Arial"/>
                    </w:rPr>
                    <w:t xml:space="preserve"> </w:t>
                  </w:r>
                  <w:r>
                    <w:rPr>
                      <w:rFonts w:ascii="Arial" w:hAnsi="Arial"/>
                    </w:rPr>
                    <w:t>Noviembre</w:t>
                  </w:r>
                </w:p>
              </w:tc>
              <w:tc>
                <w:tcPr>
                  <w:tcW w:w="3015" w:type="pct"/>
                  <w:vAlign w:val="center"/>
                </w:tcPr>
                <w:p w:rsidR="00DD1B98" w:rsidRPr="001B475B" w:rsidRDefault="00710CA2" w:rsidP="00710CA2">
                  <w:pPr>
                    <w:rPr>
                      <w:rFonts w:ascii="Arial" w:hAnsi="Arial"/>
                    </w:rPr>
                  </w:pPr>
                  <w:r w:rsidRPr="001B475B">
                    <w:rPr>
                      <w:rFonts w:ascii="Arial" w:hAnsi="Arial"/>
                    </w:rPr>
                    <w:t xml:space="preserve">Análisis </w:t>
                  </w:r>
                  <w:proofErr w:type="spellStart"/>
                  <w:r w:rsidRPr="001B475B">
                    <w:rPr>
                      <w:rFonts w:ascii="Arial" w:hAnsi="Arial"/>
                    </w:rPr>
                    <w:t>multitemporal</w:t>
                  </w:r>
                  <w:proofErr w:type="spellEnd"/>
                  <w:r w:rsidRPr="001B475B">
                    <w:rPr>
                      <w:rFonts w:ascii="Arial" w:hAnsi="Arial"/>
                    </w:rPr>
                    <w:t xml:space="preserve"> </w:t>
                  </w:r>
                  <w:r>
                    <w:rPr>
                      <w:rFonts w:ascii="Arial" w:hAnsi="Arial"/>
                    </w:rPr>
                    <w:t xml:space="preserve"> </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16</w:t>
                  </w:r>
                </w:p>
              </w:tc>
              <w:tc>
                <w:tcPr>
                  <w:tcW w:w="1253" w:type="pct"/>
                  <w:vAlign w:val="center"/>
                </w:tcPr>
                <w:p w:rsidR="00DD1B98" w:rsidRPr="001B475B" w:rsidRDefault="00710CA2" w:rsidP="00DD1B98">
                  <w:pPr>
                    <w:jc w:val="center"/>
                    <w:rPr>
                      <w:rFonts w:ascii="Arial" w:hAnsi="Arial"/>
                    </w:rPr>
                  </w:pPr>
                  <w:r>
                    <w:rPr>
                      <w:rFonts w:ascii="Arial" w:hAnsi="Arial"/>
                    </w:rPr>
                    <w:t xml:space="preserve">15 </w:t>
                  </w:r>
                  <w:r>
                    <w:rPr>
                      <w:rFonts w:ascii="Arial" w:hAnsi="Arial"/>
                    </w:rPr>
                    <w:t>Noviembre</w:t>
                  </w:r>
                </w:p>
              </w:tc>
              <w:tc>
                <w:tcPr>
                  <w:tcW w:w="3015" w:type="pct"/>
                  <w:vAlign w:val="center"/>
                </w:tcPr>
                <w:p w:rsidR="00DD1B98" w:rsidRPr="001B475B" w:rsidRDefault="00710CA2" w:rsidP="00DD1B98">
                  <w:pPr>
                    <w:rPr>
                      <w:rFonts w:ascii="Arial" w:hAnsi="Arial"/>
                    </w:rPr>
                  </w:pPr>
                  <w:r>
                    <w:rPr>
                      <w:rFonts w:ascii="Arial" w:hAnsi="Arial"/>
                    </w:rPr>
                    <w:t>Nuevas tecnologías Percepción Remota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lastRenderedPageBreak/>
                    <w:t>17</w:t>
                  </w:r>
                </w:p>
              </w:tc>
              <w:tc>
                <w:tcPr>
                  <w:tcW w:w="1253" w:type="pct"/>
                  <w:vAlign w:val="center"/>
                </w:tcPr>
                <w:p w:rsidR="00DD1B98" w:rsidRPr="001B475B" w:rsidRDefault="00710CA2" w:rsidP="00DD1B98">
                  <w:pPr>
                    <w:jc w:val="center"/>
                    <w:rPr>
                      <w:rFonts w:ascii="Arial" w:hAnsi="Arial"/>
                    </w:rPr>
                  </w:pPr>
                  <w:r>
                    <w:rPr>
                      <w:rFonts w:ascii="Arial" w:hAnsi="Arial"/>
                    </w:rPr>
                    <w:t>22</w:t>
                  </w:r>
                  <w:r w:rsidR="00DD1B98" w:rsidRPr="001B475B">
                    <w:rPr>
                      <w:rFonts w:ascii="Arial" w:hAnsi="Arial"/>
                    </w:rPr>
                    <w:t xml:space="preserve"> </w:t>
                  </w:r>
                  <w:r>
                    <w:rPr>
                      <w:rFonts w:ascii="Arial" w:hAnsi="Arial"/>
                    </w:rPr>
                    <w:t>Noviembre</w:t>
                  </w:r>
                </w:p>
              </w:tc>
              <w:tc>
                <w:tcPr>
                  <w:tcW w:w="3015" w:type="pct"/>
                  <w:vAlign w:val="center"/>
                </w:tcPr>
                <w:p w:rsidR="00DD1B98" w:rsidRPr="001B475B" w:rsidRDefault="00710CA2" w:rsidP="00DD1B98">
                  <w:pPr>
                    <w:rPr>
                      <w:rFonts w:ascii="Arial" w:hAnsi="Arial"/>
                    </w:rPr>
                  </w:pPr>
                  <w:r w:rsidRPr="001B475B">
                    <w:rPr>
                      <w:rFonts w:ascii="Arial" w:hAnsi="Arial"/>
                    </w:rPr>
                    <w:t>2° EVALUACIÓN (Presentaciones)</w:t>
                  </w:r>
                </w:p>
              </w:tc>
            </w:tr>
            <w:tr w:rsidR="00DD1B98" w:rsidTr="009E326D">
              <w:trPr>
                <w:trHeight w:val="510"/>
                <w:jc w:val="center"/>
              </w:trPr>
              <w:tc>
                <w:tcPr>
                  <w:tcW w:w="732" w:type="pct"/>
                  <w:vAlign w:val="center"/>
                </w:tcPr>
                <w:p w:rsidR="00DD1B98" w:rsidRPr="001B475B" w:rsidRDefault="00710CA2" w:rsidP="00DD1B98">
                  <w:pPr>
                    <w:jc w:val="center"/>
                    <w:rPr>
                      <w:rFonts w:ascii="Arial" w:hAnsi="Arial"/>
                    </w:rPr>
                  </w:pPr>
                  <w:r>
                    <w:rPr>
                      <w:rFonts w:ascii="Arial" w:hAnsi="Arial"/>
                    </w:rPr>
                    <w:t>18</w:t>
                  </w:r>
                </w:p>
              </w:tc>
              <w:tc>
                <w:tcPr>
                  <w:tcW w:w="1253" w:type="pct"/>
                  <w:vAlign w:val="center"/>
                </w:tcPr>
                <w:p w:rsidR="00DD1B98" w:rsidRPr="001B475B" w:rsidRDefault="00710CA2" w:rsidP="00DD1B98">
                  <w:pPr>
                    <w:jc w:val="center"/>
                    <w:rPr>
                      <w:rFonts w:ascii="Arial" w:hAnsi="Arial"/>
                    </w:rPr>
                  </w:pPr>
                  <w:r>
                    <w:rPr>
                      <w:rFonts w:ascii="Arial" w:hAnsi="Arial"/>
                    </w:rPr>
                    <w:t>29</w:t>
                  </w:r>
                  <w:r w:rsidRPr="001B475B">
                    <w:rPr>
                      <w:rFonts w:ascii="Arial" w:hAnsi="Arial"/>
                    </w:rPr>
                    <w:t xml:space="preserve"> </w:t>
                  </w:r>
                  <w:r>
                    <w:rPr>
                      <w:rFonts w:ascii="Arial" w:hAnsi="Arial"/>
                    </w:rPr>
                    <w:t>Noviembre</w:t>
                  </w:r>
                </w:p>
              </w:tc>
              <w:tc>
                <w:tcPr>
                  <w:tcW w:w="3015" w:type="pct"/>
                  <w:vAlign w:val="center"/>
                </w:tcPr>
                <w:p w:rsidR="00DD1B98" w:rsidRPr="001B475B" w:rsidRDefault="00710CA2" w:rsidP="00DD1B98">
                  <w:pPr>
                    <w:rPr>
                      <w:rFonts w:ascii="Arial" w:hAnsi="Arial"/>
                    </w:rPr>
                  </w:pPr>
                  <w:r>
                    <w:rPr>
                      <w:rFonts w:ascii="Arial" w:hAnsi="Arial"/>
                    </w:rPr>
                    <w:t>EXAMEN</w:t>
                  </w:r>
                </w:p>
              </w:tc>
            </w:tr>
          </w:tbl>
          <w:p w:rsidR="00DD1B98" w:rsidRPr="009F401A" w:rsidRDefault="00DD1B98" w:rsidP="002E7535">
            <w:pPr>
              <w:pStyle w:val="Default"/>
              <w:spacing w:before="40" w:after="40"/>
              <w:jc w:val="both"/>
              <w:rPr>
                <w:rFonts w:ascii="Arial Narrow" w:hAnsi="Arial Narrow"/>
              </w:rPr>
            </w:pPr>
          </w:p>
        </w:tc>
      </w:tr>
      <w:tr w:rsidR="002E7535" w:rsidRPr="009F401A" w:rsidTr="009E237A">
        <w:tc>
          <w:tcPr>
            <w:tcW w:w="9288" w:type="dxa"/>
            <w:gridSpan w:val="5"/>
          </w:tcPr>
          <w:p w:rsidR="002C0F2D" w:rsidRDefault="002C0F2D" w:rsidP="002E7535">
            <w:pPr>
              <w:pStyle w:val="Default"/>
              <w:spacing w:before="40" w:after="40"/>
              <w:jc w:val="both"/>
              <w:rPr>
                <w:rFonts w:ascii="Arial Narrow" w:hAnsi="Arial Narrow"/>
                <w:b/>
              </w:rPr>
            </w:pPr>
          </w:p>
          <w:p w:rsidR="002E7535" w:rsidRPr="004B2215" w:rsidRDefault="002E7535" w:rsidP="002E7535">
            <w:pPr>
              <w:pStyle w:val="Default"/>
              <w:spacing w:before="40" w:after="40"/>
              <w:jc w:val="both"/>
              <w:rPr>
                <w:rFonts w:ascii="Arial Narrow" w:hAnsi="Arial Narrow"/>
                <w:b/>
              </w:rPr>
            </w:pPr>
            <w:r w:rsidRPr="004B2215">
              <w:rPr>
                <w:rFonts w:ascii="Arial Narrow" w:hAnsi="Arial Narrow"/>
                <w:b/>
              </w:rPr>
              <w:t>13. Metodología:</w:t>
            </w:r>
          </w:p>
          <w:p w:rsidR="002E7535" w:rsidRPr="004B2215" w:rsidRDefault="002E7535" w:rsidP="002E7535">
            <w:pPr>
              <w:pStyle w:val="Default"/>
              <w:spacing w:before="40" w:after="40"/>
              <w:jc w:val="both"/>
              <w:rPr>
                <w:rFonts w:ascii="Arial Narrow" w:hAnsi="Arial Narrow"/>
                <w:b/>
              </w:rPr>
            </w:pP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El curso consta de clases teóricas acompañados de bibliografía y clases prácticas acorde a los contenidos temáticos del programa. </w:t>
            </w: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realizarán controles de lectura acorde a unidades temáticas. </w:t>
            </w: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darán tareas de investigación de conceptos o resolución de problemas teórico/prácticos. </w:t>
            </w:r>
          </w:p>
          <w:p w:rsidR="002E7535" w:rsidRPr="004B221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consta con una ayudantía que desarrollará en profundidad el elemento práctico de los elementos vistos en cátedra, esta ayudantía actuará de forma complementaria temáticamente y será parte integral de la evaluación final del ramo.</w:t>
            </w: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9F401A">
              <w:rPr>
                <w:rFonts w:ascii="Arial Narrow" w:hAnsi="Arial Narrow"/>
                <w:b/>
              </w:rPr>
              <w:t>14. Evaluación</w:t>
            </w:r>
          </w:p>
          <w:p w:rsidR="002E7535" w:rsidRDefault="002E7535" w:rsidP="002E7535">
            <w:pPr>
              <w:pStyle w:val="Default"/>
              <w:spacing w:before="40" w:after="40"/>
              <w:jc w:val="both"/>
              <w:rPr>
                <w:rFonts w:ascii="Arial Narrow" w:hAnsi="Arial Narrow"/>
                <w:b/>
              </w:rPr>
            </w:pP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Se realizarán dos (2) evaluaciones de Cátedra, cada una con una ponderación de 35%, una correspondiendo a una prueba teórico/práctica, y la segunda correspondiente al desarrollo de un breve estudio utilizando los contenidos de la cátedra y las técnicas y herramientas de la ayudantía de forma conjunta.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El 30% restante corresponde 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a) Actividades y trabajos de ayudantía b) Controles de lectura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nota final de Cátedra tendrá una ponderación de 70%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ayudantía tiene una ponderación en la nota final de 30%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evaluación final de la ayudantía será el promedio de las actividades calificadas, cuyas ponderaciones son determinadas por el ayudante.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C1709A"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asistencia a la cátedra es obligatoria, debiendo ser igual o </w:t>
            </w:r>
            <w:proofErr w:type="gramStart"/>
            <w:r w:rsidRPr="002E7535">
              <w:rPr>
                <w:rFonts w:ascii="Arial Narrow" w:hAnsi="Arial Narrow" w:cs="Arial"/>
                <w:sz w:val="24"/>
                <w:szCs w:val="24"/>
              </w:rPr>
              <w:t>superior  al</w:t>
            </w:r>
            <w:proofErr w:type="gramEnd"/>
            <w:r w:rsidRPr="002E7535">
              <w:rPr>
                <w:rFonts w:ascii="Arial Narrow" w:hAnsi="Arial Narrow" w:cs="Arial"/>
                <w:sz w:val="24"/>
                <w:szCs w:val="24"/>
              </w:rPr>
              <w:t xml:space="preserve">  75%. La asistencia a la </w:t>
            </w:r>
            <w:proofErr w:type="gramStart"/>
            <w:r w:rsidRPr="002E7535">
              <w:rPr>
                <w:rFonts w:ascii="Arial Narrow" w:hAnsi="Arial Narrow" w:cs="Arial"/>
                <w:sz w:val="24"/>
                <w:szCs w:val="24"/>
              </w:rPr>
              <w:t>ayudantía  es</w:t>
            </w:r>
            <w:proofErr w:type="gramEnd"/>
            <w:r w:rsidRPr="002E7535">
              <w:rPr>
                <w:rFonts w:ascii="Arial Narrow" w:hAnsi="Arial Narrow" w:cs="Arial"/>
                <w:sz w:val="24"/>
                <w:szCs w:val="24"/>
              </w:rPr>
              <w:t xml:space="preserve"> obligatoria, debiendo ser igual o superior al 80%. La asistencia a Pruebas o controles en cátedra y ayudantía son obligatoria.</w:t>
            </w:r>
          </w:p>
          <w:p w:rsidR="002E7535" w:rsidRPr="00B4611D" w:rsidRDefault="002E7535" w:rsidP="002C0F2D">
            <w:pPr>
              <w:pStyle w:val="Default"/>
              <w:spacing w:before="40" w:after="40"/>
              <w:jc w:val="both"/>
              <w:rPr>
                <w:rFonts w:ascii="Arial Narrow" w:hAnsi="Arial Narrow"/>
                <w:b/>
              </w:rPr>
            </w:pPr>
          </w:p>
          <w:p w:rsidR="002E7535" w:rsidRPr="009F401A" w:rsidRDefault="002E7535" w:rsidP="002C0F2D">
            <w:pPr>
              <w:pStyle w:val="Default"/>
              <w:spacing w:before="40" w:after="40"/>
              <w:jc w:val="both"/>
              <w:rPr>
                <w:rFonts w:ascii="Arial Narrow" w:hAnsi="Arial Narrow"/>
              </w:rPr>
            </w:pPr>
            <w:r w:rsidRPr="009F401A">
              <w:rPr>
                <w:rFonts w:ascii="Arial Narrow" w:hAnsi="Arial Narrow"/>
                <w:b/>
              </w:rPr>
              <w:t>Requisitos de aprobación:</w:t>
            </w:r>
            <w:r>
              <w:t xml:space="preserve"> </w:t>
            </w:r>
            <w:r w:rsidRPr="009F401A">
              <w:rPr>
                <w:rFonts w:ascii="Arial Narrow" w:hAnsi="Arial Narrow"/>
              </w:rPr>
              <w:t>Los definidos en el reglamento de Carrera y en el Programa de la asignatu</w:t>
            </w:r>
            <w:r>
              <w:rPr>
                <w:rFonts w:ascii="Arial Narrow" w:hAnsi="Arial Narrow"/>
              </w:rPr>
              <w:t>ra.</w:t>
            </w:r>
          </w:p>
        </w:tc>
      </w:tr>
      <w:tr w:rsidR="002E7535" w:rsidRPr="009F401A" w:rsidTr="009E237A">
        <w:tc>
          <w:tcPr>
            <w:tcW w:w="9288" w:type="dxa"/>
            <w:gridSpan w:val="5"/>
          </w:tcPr>
          <w:p w:rsidR="00DD1B98" w:rsidRPr="000A1584" w:rsidRDefault="002E7535" w:rsidP="002E7535">
            <w:pPr>
              <w:pStyle w:val="Default"/>
              <w:spacing w:before="40" w:after="40"/>
              <w:jc w:val="both"/>
              <w:rPr>
                <w:rFonts w:ascii="Arial Narrow" w:hAnsi="Arial Narrow"/>
                <w:color w:val="auto"/>
              </w:rPr>
            </w:pPr>
            <w:r w:rsidRPr="00551E6E">
              <w:rPr>
                <w:rFonts w:ascii="Arial Narrow" w:hAnsi="Arial Narrow"/>
                <w:b/>
              </w:rPr>
              <w:t>15. Palabras Clave:</w:t>
            </w:r>
            <w:r w:rsidR="00DD1B98">
              <w:rPr>
                <w:rFonts w:ascii="Arial Narrow" w:hAnsi="Arial Narrow"/>
                <w:b/>
              </w:rPr>
              <w:t xml:space="preserve"> </w:t>
            </w:r>
            <w:r w:rsidR="00DD1B98" w:rsidRPr="000A1584">
              <w:rPr>
                <w:rFonts w:ascii="Arial Narrow" w:hAnsi="Arial Narrow"/>
                <w:color w:val="auto"/>
              </w:rPr>
              <w:t>Teledetección, Sensores remotos, Resoluciones, Espectro Electromagnético, tipos de cubiertas, Firmas espectrales, Análisis visual, Análisis digital.</w:t>
            </w:r>
          </w:p>
          <w:p w:rsidR="00DD1B98" w:rsidRPr="000A1584" w:rsidRDefault="00DD1B98" w:rsidP="002E7535">
            <w:pPr>
              <w:pStyle w:val="Default"/>
              <w:spacing w:before="40" w:after="40"/>
              <w:jc w:val="both"/>
              <w:rPr>
                <w:rFonts w:ascii="Arial Narrow" w:hAnsi="Arial Narrow"/>
                <w:color w:val="auto"/>
              </w:rPr>
            </w:pPr>
          </w:p>
          <w:p w:rsidR="002E7535" w:rsidRPr="00551E6E" w:rsidRDefault="002E7535" w:rsidP="002E7535">
            <w:pPr>
              <w:pStyle w:val="Default"/>
              <w:spacing w:before="40" w:after="40"/>
              <w:jc w:val="both"/>
              <w:rPr>
                <w:rFonts w:ascii="Arial Narrow" w:hAnsi="Arial Narrow"/>
              </w:rPr>
            </w:pP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4B69A2">
              <w:rPr>
                <w:rFonts w:ascii="Arial Narrow" w:hAnsi="Arial Narrow"/>
                <w:b/>
              </w:rPr>
              <w:t>16. Bibliografía Obligatoria (no más de 5 textos)</w:t>
            </w:r>
          </w:p>
          <w:p w:rsidR="00D4511B" w:rsidRPr="000A1584" w:rsidRDefault="00D4511B" w:rsidP="002E7535">
            <w:pPr>
              <w:pStyle w:val="Default"/>
              <w:spacing w:before="40" w:after="40"/>
              <w:jc w:val="both"/>
              <w:rPr>
                <w:rFonts w:ascii="Arial Narrow" w:hAnsi="Arial Narrow"/>
                <w:color w:val="auto"/>
              </w:rPr>
            </w:pPr>
            <w:r w:rsidRPr="000A1584">
              <w:rPr>
                <w:rFonts w:ascii="Arial Narrow" w:hAnsi="Arial Narrow"/>
                <w:color w:val="auto"/>
              </w:rPr>
              <w:t>SAF, (2004). Principios y métodos de la fotointerpretación.</w:t>
            </w:r>
          </w:p>
          <w:p w:rsidR="002E7535" w:rsidRPr="004B69A2" w:rsidRDefault="00D4511B" w:rsidP="005E2455">
            <w:pPr>
              <w:pStyle w:val="Default"/>
              <w:spacing w:before="40" w:after="40"/>
              <w:jc w:val="both"/>
              <w:rPr>
                <w:rFonts w:ascii="Arial Narrow" w:hAnsi="Arial Narrow"/>
                <w:b/>
              </w:rPr>
            </w:pPr>
            <w:proofErr w:type="spellStart"/>
            <w:r w:rsidRPr="000A1584">
              <w:rPr>
                <w:rFonts w:ascii="Arial Narrow" w:hAnsi="Arial Narrow"/>
              </w:rPr>
              <w:t>Chuvieco</w:t>
            </w:r>
            <w:proofErr w:type="spellEnd"/>
            <w:r w:rsidRPr="000A1584">
              <w:rPr>
                <w:rFonts w:ascii="Arial Narrow" w:hAnsi="Arial Narrow"/>
              </w:rPr>
              <w:t xml:space="preserve">, Emilio (2008). </w:t>
            </w:r>
            <w:r w:rsidRPr="000A1584">
              <w:rPr>
                <w:rFonts w:ascii="Arial Narrow" w:hAnsi="Arial Narrow"/>
                <w:color w:val="auto"/>
              </w:rPr>
              <w:t>Fundamentos de Teledetección Espacial</w:t>
            </w:r>
            <w:r w:rsidR="002E7535">
              <w:rPr>
                <w:rFonts w:ascii="Arial Narrow" w:hAnsi="Arial Narrow"/>
                <w:lang w:val="en-US"/>
              </w:rPr>
              <w:t xml:space="preserve"> </w:t>
            </w:r>
          </w:p>
        </w:tc>
      </w:tr>
      <w:tr w:rsidR="002E7535" w:rsidRPr="009F401A" w:rsidTr="009E237A">
        <w:tc>
          <w:tcPr>
            <w:tcW w:w="9288" w:type="dxa"/>
            <w:gridSpan w:val="5"/>
          </w:tcPr>
          <w:p w:rsidR="002E7535" w:rsidRPr="004B2215" w:rsidRDefault="002E7535" w:rsidP="002E7535">
            <w:pPr>
              <w:pStyle w:val="Default"/>
              <w:spacing w:before="40" w:after="40"/>
              <w:jc w:val="both"/>
              <w:rPr>
                <w:rFonts w:ascii="Arial Narrow" w:hAnsi="Arial Narrow"/>
                <w:b/>
              </w:rPr>
            </w:pPr>
            <w:r w:rsidRPr="004B2215">
              <w:rPr>
                <w:rFonts w:ascii="Arial Narrow" w:hAnsi="Arial Narrow"/>
                <w:b/>
              </w:rPr>
              <w:lastRenderedPageBreak/>
              <w:t>17. Bibliografía Complementaria</w:t>
            </w:r>
          </w:p>
          <w:p w:rsidR="002E7535" w:rsidRPr="000A1584" w:rsidRDefault="00D4511B" w:rsidP="002E7535">
            <w:pPr>
              <w:pStyle w:val="Default"/>
              <w:spacing w:before="40" w:after="40"/>
              <w:jc w:val="both"/>
              <w:rPr>
                <w:rFonts w:ascii="Arial Narrow" w:hAnsi="Arial Narrow"/>
              </w:rPr>
            </w:pPr>
            <w:r w:rsidRPr="000A1584">
              <w:rPr>
                <w:rFonts w:ascii="Arial Narrow" w:hAnsi="Arial Narrow"/>
              </w:rPr>
              <w:t>Herrera, Víctor (2006). Ambiente para Todos. Elementos de Cartografía y Teledetección para Ambiente.</w:t>
            </w:r>
          </w:p>
          <w:p w:rsidR="002E7535" w:rsidRPr="004B2215" w:rsidRDefault="005E2455" w:rsidP="005E2455">
            <w:pPr>
              <w:pStyle w:val="Default"/>
              <w:spacing w:before="40" w:after="40"/>
              <w:jc w:val="both"/>
              <w:rPr>
                <w:rFonts w:ascii="Arial Narrow" w:hAnsi="Arial Narrow"/>
                <w:b/>
              </w:rPr>
            </w:pPr>
            <w:proofErr w:type="spellStart"/>
            <w:r w:rsidRPr="000A1584">
              <w:rPr>
                <w:rFonts w:ascii="Arial Narrow" w:hAnsi="Arial Narrow"/>
              </w:rPr>
              <w:t>Chuvieco</w:t>
            </w:r>
            <w:proofErr w:type="spellEnd"/>
            <w:r w:rsidRPr="000A1584">
              <w:rPr>
                <w:rFonts w:ascii="Arial Narrow" w:hAnsi="Arial Narrow"/>
              </w:rPr>
              <w:t>, Emilio (2007). Teledetección ambiental: La observación de la Tierra desde el espacio</w:t>
            </w:r>
          </w:p>
        </w:tc>
      </w:tr>
      <w:tr w:rsidR="002E7535" w:rsidRPr="009F401A" w:rsidTr="009E237A">
        <w:tc>
          <w:tcPr>
            <w:tcW w:w="9288" w:type="dxa"/>
            <w:gridSpan w:val="5"/>
          </w:tcPr>
          <w:p w:rsidR="002E7535" w:rsidRPr="009F401A" w:rsidRDefault="002E7535" w:rsidP="002E7535">
            <w:pPr>
              <w:pStyle w:val="Default"/>
              <w:jc w:val="center"/>
              <w:rPr>
                <w:rFonts w:ascii="Arial Narrow" w:hAnsi="Arial Narrow"/>
                <w:b/>
              </w:rPr>
            </w:pPr>
            <w:r w:rsidRPr="009F401A">
              <w:rPr>
                <w:rFonts w:ascii="Arial Narrow" w:hAnsi="Arial Narrow"/>
                <w:b/>
              </w:rPr>
              <w:t xml:space="preserve"> </w:t>
            </w:r>
          </w:p>
          <w:p w:rsidR="007C4F8C" w:rsidRDefault="007C4F8C" w:rsidP="007C4F8C">
            <w:pPr>
              <w:pStyle w:val="Default"/>
              <w:numPr>
                <w:ilvl w:val="0"/>
                <w:numId w:val="24"/>
              </w:numPr>
              <w:jc w:val="center"/>
              <w:rPr>
                <w:rFonts w:ascii="Arial Narrow" w:hAnsi="Arial Narrow"/>
                <w:b/>
              </w:rPr>
            </w:pPr>
            <w:r>
              <w:rPr>
                <w:rFonts w:ascii="Arial Narrow" w:hAnsi="Arial Narrow"/>
                <w:b/>
              </w:rPr>
              <w:t xml:space="preserve">IMPORTANTE </w:t>
            </w:r>
          </w:p>
          <w:p w:rsidR="007C4F8C" w:rsidRPr="009F401A" w:rsidRDefault="007C4F8C" w:rsidP="002E7535">
            <w:pPr>
              <w:pStyle w:val="Default"/>
              <w:jc w:val="center"/>
              <w:rPr>
                <w:rFonts w:ascii="Arial Narrow" w:hAnsi="Arial Narrow"/>
                <w:b/>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la asistencia a clases:</w:t>
            </w:r>
          </w:p>
          <w:p w:rsidR="002E7535" w:rsidRPr="009F401A" w:rsidRDefault="002E7535" w:rsidP="002E7535">
            <w:pPr>
              <w:pStyle w:val="Default"/>
              <w:jc w:val="both"/>
              <w:rPr>
                <w:rFonts w:ascii="Arial Narrow" w:hAnsi="Arial Narrow"/>
              </w:rPr>
            </w:pPr>
            <w:r w:rsidRPr="009F401A">
              <w:rPr>
                <w:rFonts w:ascii="Arial Narrow" w:hAnsi="Arial Narrow"/>
              </w:rPr>
              <w:t xml:space="preserve">La asistencia mínima a las actividades curriculares queda definida en el Reglamento General de los Estudios de Pregrado de la Facultad de Arquitectura y Urbanismo (Decreto Exento N°004041 del 21 de </w:t>
            </w:r>
            <w:proofErr w:type="gramStart"/>
            <w:r w:rsidRPr="009F401A">
              <w:rPr>
                <w:rFonts w:ascii="Arial Narrow" w:hAnsi="Arial Narrow"/>
              </w:rPr>
              <w:t>Enero</w:t>
            </w:r>
            <w:proofErr w:type="gramEnd"/>
            <w:r w:rsidRPr="009F401A">
              <w:rPr>
                <w:rFonts w:ascii="Arial Narrow" w:hAnsi="Arial Narrow"/>
              </w:rPr>
              <w:t xml:space="preserve"> de 2016), Artículo 21:</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2E7535" w:rsidRPr="009F401A" w:rsidRDefault="002E7535" w:rsidP="002E7535">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evaluaciones:</w:t>
            </w:r>
          </w:p>
          <w:p w:rsidR="002E7535" w:rsidRPr="009F401A" w:rsidRDefault="002E7535" w:rsidP="002E7535">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rsidR="002E7535" w:rsidRPr="009F401A" w:rsidRDefault="002E7535" w:rsidP="002E7535">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inasistencia a evaluaciones:</w:t>
            </w:r>
          </w:p>
          <w:p w:rsidR="002E7535" w:rsidRPr="009F401A" w:rsidRDefault="002E7535" w:rsidP="002E7535">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rsidR="002E7535" w:rsidRPr="009F401A" w:rsidRDefault="002E7535" w:rsidP="002E7535">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2E7535" w:rsidRPr="009F401A" w:rsidRDefault="002E7535" w:rsidP="002E7535">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situaciones de plagio:</w:t>
            </w:r>
          </w:p>
          <w:p w:rsidR="002E7535" w:rsidRPr="009F401A" w:rsidRDefault="002E7535" w:rsidP="002E7535">
            <w:pPr>
              <w:pStyle w:val="Default"/>
              <w:jc w:val="both"/>
              <w:rPr>
                <w:rFonts w:ascii="Arial Narrow" w:hAnsi="Arial Narrow"/>
              </w:rPr>
            </w:pPr>
            <w:r w:rsidRPr="009F401A">
              <w:rPr>
                <w:rFonts w:ascii="Arial Narrow" w:hAnsi="Arial Narrow"/>
              </w:rPr>
              <w:t>Artículo N° 18 del Reglamento del Plan de Estudios de la Carrera de Geografía:</w:t>
            </w:r>
          </w:p>
          <w:p w:rsidR="002E7535" w:rsidRPr="009F401A" w:rsidRDefault="002E7535" w:rsidP="002E7535">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2E7535" w:rsidRPr="009F401A" w:rsidRDefault="002E7535" w:rsidP="002E7535">
            <w:pPr>
              <w:pStyle w:val="Default"/>
              <w:jc w:val="both"/>
              <w:rPr>
                <w:rFonts w:ascii="Arial Narrow" w:hAnsi="Arial Narrow"/>
                <w:i/>
              </w:rPr>
            </w:pPr>
            <w:r w:rsidRPr="009F401A">
              <w:rPr>
                <w:rFonts w:ascii="Arial Narrow" w:hAnsi="Arial Narrow"/>
                <w:i/>
              </w:rPr>
              <w:t xml:space="preserve">Establecida efectivamente la existencia de plagio y sin prejuicio de la medida disciplinaria aplicada, el/la profesor/a </w:t>
            </w:r>
            <w:proofErr w:type="spellStart"/>
            <w:r w:rsidRPr="009F401A">
              <w:rPr>
                <w:rFonts w:ascii="Arial Narrow" w:hAnsi="Arial Narrow"/>
                <w:i/>
              </w:rPr>
              <w:t>a</w:t>
            </w:r>
            <w:proofErr w:type="spellEnd"/>
            <w:r w:rsidRPr="009F401A">
              <w:rPr>
                <w:rFonts w:ascii="Arial Narrow" w:hAnsi="Arial Narrow"/>
                <w:i/>
              </w:rPr>
              <w:t xml:space="preserve"> cargo podrá calificar con nota 1,0 la actividad académica”.</w:t>
            </w:r>
          </w:p>
          <w:p w:rsidR="002E7535" w:rsidRPr="009F401A" w:rsidRDefault="002E7535" w:rsidP="002E7535">
            <w:pPr>
              <w:pStyle w:val="Default"/>
              <w:jc w:val="both"/>
              <w:rPr>
                <w:rFonts w:ascii="Arial Narrow" w:hAnsi="Arial Narrow"/>
                <w:b/>
              </w:rPr>
            </w:pPr>
          </w:p>
        </w:tc>
      </w:tr>
    </w:tbl>
    <w:p w:rsidR="00496146" w:rsidRPr="009F401A" w:rsidRDefault="00496146" w:rsidP="005E2455">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Resultado de imagen para signo atencion" style="width:599.25pt;height:540pt;visibility:visible;mso-wrap-style:square" o:bullet="t">
        <v:imagedata r:id="rId1" o:title="Resultado de imagen para signo atencion"/>
      </v:shape>
    </w:pict>
  </w:numPicBullet>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F84445"/>
    <w:multiLevelType w:val="hybridMultilevel"/>
    <w:tmpl w:val="AD5E7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F136BF1"/>
    <w:multiLevelType w:val="hybridMultilevel"/>
    <w:tmpl w:val="FB44FF4A"/>
    <w:lvl w:ilvl="0" w:tplc="26F26D64">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19"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4"/>
  </w:num>
  <w:num w:numId="4">
    <w:abstractNumId w:val="3"/>
  </w:num>
  <w:num w:numId="5">
    <w:abstractNumId w:val="3"/>
  </w:num>
  <w:num w:numId="6">
    <w:abstractNumId w:val="12"/>
  </w:num>
  <w:num w:numId="7">
    <w:abstractNumId w:val="3"/>
  </w:num>
  <w:num w:numId="8">
    <w:abstractNumId w:val="19"/>
  </w:num>
  <w:num w:numId="9">
    <w:abstractNumId w:val="20"/>
  </w:num>
  <w:num w:numId="10">
    <w:abstractNumId w:val="1"/>
  </w:num>
  <w:num w:numId="11">
    <w:abstractNumId w:val="10"/>
  </w:num>
  <w:num w:numId="12">
    <w:abstractNumId w:val="13"/>
  </w:num>
  <w:num w:numId="13">
    <w:abstractNumId w:val="2"/>
  </w:num>
  <w:num w:numId="14">
    <w:abstractNumId w:val="17"/>
  </w:num>
  <w:num w:numId="15">
    <w:abstractNumId w:val="8"/>
  </w:num>
  <w:num w:numId="16">
    <w:abstractNumId w:val="16"/>
  </w:num>
  <w:num w:numId="17">
    <w:abstractNumId w:val="18"/>
  </w:num>
  <w:num w:numId="18">
    <w:abstractNumId w:val="9"/>
  </w:num>
  <w:num w:numId="19">
    <w:abstractNumId w:val="11"/>
  </w:num>
  <w:num w:numId="20">
    <w:abstractNumId w:val="4"/>
  </w:num>
  <w:num w:numId="21">
    <w:abstractNumId w:val="6"/>
  </w:num>
  <w:num w:numId="22">
    <w:abstractNumId w:val="5"/>
  </w:num>
  <w:num w:numId="23">
    <w:abstractNumId w:val="15"/>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52"/>
    <w:rsid w:val="00011BCD"/>
    <w:rsid w:val="000164C9"/>
    <w:rsid w:val="000A1584"/>
    <w:rsid w:val="000B36A0"/>
    <w:rsid w:val="000D2034"/>
    <w:rsid w:val="000D3FB6"/>
    <w:rsid w:val="001C3680"/>
    <w:rsid w:val="0025438E"/>
    <w:rsid w:val="002747C7"/>
    <w:rsid w:val="002A38B7"/>
    <w:rsid w:val="002C0F2D"/>
    <w:rsid w:val="002C514A"/>
    <w:rsid w:val="002E7535"/>
    <w:rsid w:val="002F12B7"/>
    <w:rsid w:val="003040E8"/>
    <w:rsid w:val="00324895"/>
    <w:rsid w:val="00364DA4"/>
    <w:rsid w:val="003B6AFC"/>
    <w:rsid w:val="00404A7C"/>
    <w:rsid w:val="00414683"/>
    <w:rsid w:val="00496146"/>
    <w:rsid w:val="004A2073"/>
    <w:rsid w:val="004B2215"/>
    <w:rsid w:val="004B4022"/>
    <w:rsid w:val="004B69A2"/>
    <w:rsid w:val="004F4940"/>
    <w:rsid w:val="004F5019"/>
    <w:rsid w:val="00551E6E"/>
    <w:rsid w:val="00557C43"/>
    <w:rsid w:val="005E2455"/>
    <w:rsid w:val="00614B30"/>
    <w:rsid w:val="006A3D26"/>
    <w:rsid w:val="006B387D"/>
    <w:rsid w:val="006B67D1"/>
    <w:rsid w:val="006E7A31"/>
    <w:rsid w:val="00702FCF"/>
    <w:rsid w:val="00710CA2"/>
    <w:rsid w:val="007C4F8C"/>
    <w:rsid w:val="008633BD"/>
    <w:rsid w:val="00864AD7"/>
    <w:rsid w:val="008B42F8"/>
    <w:rsid w:val="009C2FE0"/>
    <w:rsid w:val="009D22AB"/>
    <w:rsid w:val="009E237A"/>
    <w:rsid w:val="009F401A"/>
    <w:rsid w:val="00A06369"/>
    <w:rsid w:val="00A94AC0"/>
    <w:rsid w:val="00B0406D"/>
    <w:rsid w:val="00B4611D"/>
    <w:rsid w:val="00B46B35"/>
    <w:rsid w:val="00B61280"/>
    <w:rsid w:val="00BA2287"/>
    <w:rsid w:val="00BB2382"/>
    <w:rsid w:val="00C50250"/>
    <w:rsid w:val="00C9473B"/>
    <w:rsid w:val="00CA15EC"/>
    <w:rsid w:val="00CA4BF1"/>
    <w:rsid w:val="00CC677D"/>
    <w:rsid w:val="00D4511B"/>
    <w:rsid w:val="00D86265"/>
    <w:rsid w:val="00DA6A52"/>
    <w:rsid w:val="00DD1B98"/>
    <w:rsid w:val="00F532D5"/>
    <w:rsid w:val="00FC4D8F"/>
    <w:rsid w:val="00FD6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B69A"/>
  <w15:docId w15:val="{F9C72F59-F8D5-40A9-A4F7-3B36B6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C0D0-C0ED-4B1E-9BE8-7BFFC28A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8444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Usach</cp:lastModifiedBy>
  <cp:revision>2</cp:revision>
  <dcterms:created xsi:type="dcterms:W3CDTF">2019-07-01T06:29:00Z</dcterms:created>
  <dcterms:modified xsi:type="dcterms:W3CDTF">2019-07-01T06:29:00Z</dcterms:modified>
</cp:coreProperties>
</file>