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2835"/>
        <w:gridCol w:w="3134"/>
        <w:tblGridChange w:id="0">
          <w:tblGrid>
            <w:gridCol w:w="3085"/>
            <w:gridCol w:w="2835"/>
            <w:gridCol w:w="3134"/>
          </w:tblGrid>
        </w:tblGridChange>
      </w:tblGrid>
      <w:tr>
        <w:trPr>
          <w:trHeight w:val="7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088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276"/>
              <w:gridCol w:w="4820"/>
              <w:gridCol w:w="1134"/>
              <w:gridCol w:w="1858"/>
              <w:tblGridChange w:id="0">
                <w:tblGrid>
                  <w:gridCol w:w="1276"/>
                  <w:gridCol w:w="4820"/>
                  <w:gridCol w:w="1134"/>
                  <w:gridCol w:w="1858"/>
                </w:tblGrid>
              </w:tblGridChange>
            </w:tblGrid>
            <w:tr>
              <w:tc>
                <w:tcPr>
                  <w:gridSpan w:val="4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02">
                  <w:pPr>
                    <w:spacing w:after="120" w:before="120" w:lineRule="auto"/>
                    <w:contextualSpacing w:val="0"/>
                    <w:jc w:val="center"/>
                    <w:rPr>
                      <w:b w:val="0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vertAlign w:val="baseline"/>
                      <w:rtl w:val="0"/>
                    </w:rPr>
                    <w:t xml:space="preserve">PROGRAMA DE CURSO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6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CARRERA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7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Arquitectura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dotted"/>
                  </w:tcBorders>
                  <w:vAlign w:val="center"/>
                </w:tcPr>
                <w:p w:rsidR="00000000" w:rsidDel="00000000" w:rsidP="00000000" w:rsidRDefault="00000000" w:rsidRPr="00000000" w14:paraId="00000008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CODIGO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dotted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9">
                  <w:pPr>
                    <w:spacing w:after="120" w:before="120" w:lineRule="auto"/>
                    <w:contextualSpacing w:val="0"/>
                    <w:rPr>
                      <w:b w:val="0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-142" w:firstLine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lineRule="auto"/>
              <w:ind w:left="-142" w:firstLine="851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TALLER 5: INTERVENCION CONTEXTUAL</w:t>
            </w:r>
          </w:p>
        </w:tc>
      </w:tr>
      <w:tr>
        <w:trPr>
          <w:trHeight w:val="7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-142" w:firstLine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 en inglés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lineRule="auto"/>
              <w:ind w:left="-142" w:firstLine="851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WORKSHOP 5 : CONTEXTUAL INTERVENTION</w:t>
            </w:r>
          </w:p>
        </w:tc>
      </w:tr>
      <w:tr>
        <w:trPr>
          <w:trHeight w:val="8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-142" w:firstLine="142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 Académica / organismo de la unidad académica que lo desarrolla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lineRule="auto"/>
              <w:ind w:left="-142" w:firstLine="851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Departamento de Arquitectura</w:t>
            </w:r>
          </w:p>
        </w:tc>
      </w:tr>
      <w:tr>
        <w:trPr>
          <w:trHeight w:val="50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Ámbitos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5. Número de créditos SCT – Chile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 (13,5 horas/semana)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Horas presenciales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Horas no presenciales</w:t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6. 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Semestre 3 + Taller 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7. Propósito formativo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Entregar competencias necesarias para que el estudiante pueda INTERVENIR en el contexto cultural  (urbano, histórico, Social, estético y patrimonial) consolidando oportunidades de proyecto arquitectónico de manera sostenible.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8. Competencias a las que contribuye 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I.2 Establecer una comunicación efectiva con el usuario, mandante y/o interlocutor de modo de poder recibir sus demandas y de poder interpretar sus requerimientos, así como con otros actores relevantes en el contexto del problema. 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I.3 Analizar el Contexto del caso, problematizando su realidad en términos espaciales, teniendo en cuenta las dimensiones físicas (forma, dimensiones, cualidades tecnológicas, relación geográfica), sociales (cultura, relaciones, usos, historia), estéticas, económicas y legales de éste.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II.2 Evaluar y seleccionar dentro de las propuestas de configuraciones, aquella más pertinente, de manera crítica incorporando progresiva y recursivamente los criterios, desde lo conceptual a lo concreto. 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II.3 Diseñar autónomamente una propuesta arquitectónica y/o urbana desde la mirada sustentable, integrando relaciones espaciales, programáticas, de contexto, tecnológicas y estéticas de manera innovadora, para satisfacer la idea, considerando al hombre como protagonista. 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II.4 Proyectar constructivamente la propuesta de diseño arquitectónico y/o urbano buscando facilitar y dar eficiencia en la concreción del objeto producto del proceso de diseño, vinculado a los requerimientos del proyecto. </w:t>
            </w:r>
          </w:p>
          <w:p w:rsidR="00000000" w:rsidDel="00000000" w:rsidP="00000000" w:rsidRDefault="00000000" w:rsidRPr="00000000" w14:paraId="00000030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III.2 Documentar el proyecto ideado, a través de la producción material que detalla instrucciones de construcción o ejecución del proyecto.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9. Subcompetencias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3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10. Resultados de Aprendizaje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ind w:left="284" w:hanging="284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INTERPRETA el contexto del caso a partir de sus dimensiones físico-espaciales, sociales, estéticas, económicas y legales para proponer criterios de intervención.</w:t>
            </w:r>
          </w:p>
          <w:p w:rsidR="00000000" w:rsidDel="00000000" w:rsidP="00000000" w:rsidRDefault="00000000" w:rsidRPr="00000000" w14:paraId="00000038">
            <w:pPr>
              <w:ind w:left="284" w:hanging="284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PROPONE estrategias que permitan el levantamiento de información de usuario y habitante para establecer y jerarquizar demandas y necesidades</w:t>
            </w:r>
          </w:p>
          <w:p w:rsidR="00000000" w:rsidDel="00000000" w:rsidP="00000000" w:rsidRDefault="00000000" w:rsidRPr="00000000" w14:paraId="00000039">
            <w:pPr>
              <w:ind w:left="284" w:hanging="284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DETERMINA y EVALUA la propuesta pertinente contextualizando las distintas dimensiones para integrarlas y sintetizarlas en el  proyecto.</w:t>
            </w:r>
          </w:p>
          <w:p w:rsidR="00000000" w:rsidDel="00000000" w:rsidP="00000000" w:rsidRDefault="00000000" w:rsidRPr="00000000" w14:paraId="0000003A">
            <w:pPr>
              <w:spacing w:after="120" w:lineRule="auto"/>
              <w:ind w:left="284" w:hanging="284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ELABORA la documentación técnica del proyecto mediante diversos medios de presentación para comunicarlo adecuadamente.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11. Saberes / contenidos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El Usuario y El Contexto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Iteración e Integración de variables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El Proyecto como proceso proyectual</w:t>
            </w:r>
          </w:p>
          <w:p w:rsidR="00000000" w:rsidDel="00000000" w:rsidP="00000000" w:rsidRDefault="00000000" w:rsidRPr="00000000" w14:paraId="00000041">
            <w:pPr>
              <w:spacing w:after="120" w:lineRule="auto"/>
              <w:contextualSpacing w:val="0"/>
              <w:rPr>
                <w:color w:val="80808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Estrategias de Presentación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12. Metodología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rPr>
                <w:b w:val="0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13. Evaluación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20" w:lineRule="auto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14. Requisitos de aprobación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15. Palabras 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16. Bibliografía Obligatoria (no más de 5 textos)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17. Bibliografía Complementaria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C">
            <w:pPr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18. Recursos web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12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es-C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