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3AE" w:rsidRPr="003C5C53" w:rsidRDefault="00AE5759" w:rsidP="009816A3">
      <w:pPr>
        <w:jc w:val="right"/>
        <w:rPr>
          <w:rFonts w:cs="Arial"/>
          <w:b/>
          <w:bCs/>
          <w:color w:val="595959" w:themeColor="text1" w:themeTint="A6"/>
          <w:sz w:val="28"/>
          <w:szCs w:val="40"/>
          <w:lang w:val="es-CL"/>
        </w:rPr>
      </w:pPr>
      <w:r w:rsidRPr="003C5C53">
        <w:rPr>
          <w:rFonts w:cs="Arial"/>
          <w:b/>
          <w:bCs/>
          <w:color w:val="595959" w:themeColor="text1" w:themeTint="A6"/>
          <w:sz w:val="28"/>
          <w:szCs w:val="40"/>
          <w:lang w:val="es-CL"/>
        </w:rPr>
        <w:t xml:space="preserve">Programa </w:t>
      </w:r>
      <w:r w:rsidR="00FF63AE" w:rsidRPr="003C5C53">
        <w:rPr>
          <w:rFonts w:cs="Arial"/>
          <w:b/>
          <w:bCs/>
          <w:color w:val="595959" w:themeColor="text1" w:themeTint="A6"/>
          <w:sz w:val="28"/>
          <w:szCs w:val="40"/>
          <w:lang w:val="es-CL"/>
        </w:rPr>
        <w:t>Curso</w:t>
      </w:r>
    </w:p>
    <w:p w:rsidR="00FF63AE" w:rsidRPr="003C5C53" w:rsidRDefault="00FF63AE" w:rsidP="00393E31">
      <w:pPr>
        <w:jc w:val="right"/>
        <w:rPr>
          <w:rFonts w:cs="Arial"/>
          <w:bCs/>
          <w:color w:val="595959" w:themeColor="text1" w:themeTint="A6"/>
          <w:szCs w:val="40"/>
          <w:lang w:val="es-CL"/>
        </w:rPr>
      </w:pPr>
      <w:r w:rsidRPr="003C5C53">
        <w:rPr>
          <w:rFonts w:cs="Arial"/>
          <w:bCs/>
          <w:color w:val="595959" w:themeColor="text1" w:themeTint="A6"/>
          <w:szCs w:val="40"/>
          <w:lang w:val="es-CL"/>
        </w:rPr>
        <w:t xml:space="preserve">Semestre </w:t>
      </w:r>
      <w:r w:rsidR="00215510">
        <w:rPr>
          <w:rFonts w:cs="Arial"/>
          <w:bCs/>
          <w:color w:val="595959" w:themeColor="text1" w:themeTint="A6"/>
          <w:szCs w:val="40"/>
          <w:lang w:val="es-CL"/>
        </w:rPr>
        <w:t>Otoño 201</w:t>
      </w:r>
      <w:r w:rsidR="00F67A5D">
        <w:rPr>
          <w:rFonts w:cs="Arial"/>
          <w:bCs/>
          <w:color w:val="595959" w:themeColor="text1" w:themeTint="A6"/>
          <w:szCs w:val="40"/>
          <w:lang w:val="es-CL"/>
        </w:rPr>
        <w:t>7</w:t>
      </w:r>
    </w:p>
    <w:p w:rsidR="003C5C53" w:rsidRPr="003C5C53" w:rsidRDefault="003C5C53" w:rsidP="0090272D">
      <w:pPr>
        <w:jc w:val="right"/>
        <w:rPr>
          <w:rFonts w:cs="Arial"/>
          <w:b/>
          <w:bCs/>
          <w:color w:val="595959" w:themeColor="text1" w:themeTint="A6"/>
          <w:sz w:val="10"/>
          <w:szCs w:val="40"/>
          <w:lang w:val="es-CL"/>
        </w:rPr>
      </w:pPr>
    </w:p>
    <w:p w:rsidR="0090272D" w:rsidRPr="003C5C53" w:rsidRDefault="00FF63AE" w:rsidP="003C5C53">
      <w:pPr>
        <w:jc w:val="right"/>
        <w:rPr>
          <w:rFonts w:cs="Arial"/>
          <w:b/>
          <w:bCs/>
          <w:color w:val="595959" w:themeColor="text1" w:themeTint="A6"/>
          <w:sz w:val="28"/>
          <w:szCs w:val="40"/>
          <w:lang w:val="es-CL"/>
        </w:rPr>
      </w:pPr>
      <w:r w:rsidRPr="00D01994">
        <w:rPr>
          <w:rFonts w:cs="Arial"/>
          <w:b/>
          <w:bCs/>
          <w:color w:val="595959" w:themeColor="text1" w:themeTint="A6"/>
          <w:sz w:val="28"/>
          <w:szCs w:val="40"/>
          <w:lang w:val="es-CL"/>
        </w:rPr>
        <w:t xml:space="preserve">Carrera </w:t>
      </w:r>
      <w:r w:rsidR="001C3CE7">
        <w:rPr>
          <w:rFonts w:cs="Arial"/>
          <w:b/>
          <w:bCs/>
          <w:color w:val="595959" w:themeColor="text1" w:themeTint="A6"/>
          <w:sz w:val="28"/>
          <w:szCs w:val="40"/>
          <w:lang w:val="es-CL"/>
        </w:rPr>
        <w:t>Arquitectura</w:t>
      </w:r>
    </w:p>
    <w:p w:rsidR="0090272D" w:rsidRDefault="0090272D" w:rsidP="00FF63AE">
      <w:pPr>
        <w:rPr>
          <w:rFonts w:cs="Arial"/>
          <w:lang w:val="es-CL"/>
        </w:rPr>
      </w:pPr>
    </w:p>
    <w:tbl>
      <w:tblPr>
        <w:tblStyle w:val="Tablaconcuadrcula"/>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tblPr>
      <w:tblGrid>
        <w:gridCol w:w="7063"/>
        <w:gridCol w:w="2123"/>
      </w:tblGrid>
      <w:tr w:rsidR="00566CFD" w:rsidTr="00936058">
        <w:trPr>
          <w:trHeight w:val="397"/>
        </w:trPr>
        <w:tc>
          <w:tcPr>
            <w:tcW w:w="7173" w:type="dxa"/>
            <w:shd w:val="clear" w:color="auto" w:fill="D9D9D9" w:themeFill="background1" w:themeFillShade="D9"/>
            <w:vAlign w:val="center"/>
          </w:tcPr>
          <w:p w:rsidR="00566CFD" w:rsidRPr="00D01994" w:rsidRDefault="00C019ED" w:rsidP="00005C4C">
            <w:pPr>
              <w:spacing w:before="2" w:after="2"/>
              <w:ind w:left="85"/>
              <w:rPr>
                <w:rFonts w:cs="Arial"/>
                <w:b/>
                <w:lang w:val="es-CL"/>
              </w:rPr>
            </w:pPr>
            <w:r>
              <w:rPr>
                <w:rFonts w:cs="Arial"/>
                <w:b/>
                <w:lang w:val="es-CL"/>
              </w:rPr>
              <w:t xml:space="preserve">Nombre del </w:t>
            </w:r>
            <w:r w:rsidR="00566CFD" w:rsidRPr="00D01994">
              <w:rPr>
                <w:rFonts w:cs="Arial"/>
                <w:b/>
                <w:lang w:val="es-CL"/>
              </w:rPr>
              <w:t>Curso</w:t>
            </w:r>
          </w:p>
        </w:tc>
        <w:tc>
          <w:tcPr>
            <w:tcW w:w="2147" w:type="dxa"/>
            <w:shd w:val="clear" w:color="auto" w:fill="D9D9D9" w:themeFill="background1" w:themeFillShade="D9"/>
            <w:vAlign w:val="center"/>
          </w:tcPr>
          <w:p w:rsidR="00566CFD" w:rsidRPr="00D01994" w:rsidRDefault="00566CFD" w:rsidP="00005C4C">
            <w:pPr>
              <w:spacing w:before="2" w:after="2"/>
              <w:ind w:left="85"/>
              <w:rPr>
                <w:rFonts w:cs="Arial"/>
                <w:b/>
                <w:lang w:val="es-CL"/>
              </w:rPr>
            </w:pPr>
            <w:r w:rsidRPr="00D01994">
              <w:rPr>
                <w:rFonts w:cs="Arial"/>
                <w:b/>
                <w:lang w:val="es-CL"/>
              </w:rPr>
              <w:t>Código</w:t>
            </w:r>
          </w:p>
        </w:tc>
      </w:tr>
      <w:tr w:rsidR="00566CFD" w:rsidTr="00936058">
        <w:trPr>
          <w:trHeight w:val="397"/>
        </w:trPr>
        <w:tc>
          <w:tcPr>
            <w:tcW w:w="7173" w:type="dxa"/>
            <w:vAlign w:val="center"/>
          </w:tcPr>
          <w:p w:rsidR="00566CFD" w:rsidRDefault="00836406" w:rsidP="00012630">
            <w:pPr>
              <w:spacing w:before="2" w:after="2"/>
              <w:ind w:left="85"/>
              <w:rPr>
                <w:rFonts w:cs="Arial"/>
                <w:lang w:val="es-CL"/>
              </w:rPr>
            </w:pPr>
            <w:r>
              <w:rPr>
                <w:rFonts w:cs="Arial"/>
                <w:lang w:val="es-CL"/>
              </w:rPr>
              <w:t xml:space="preserve">Taller Diseño Arquitectónico   </w:t>
            </w:r>
            <w:r w:rsidR="00F67A5D">
              <w:rPr>
                <w:rFonts w:cs="Arial"/>
                <w:lang w:val="es-CL"/>
              </w:rPr>
              <w:t>8</w:t>
            </w:r>
            <w:r>
              <w:rPr>
                <w:rFonts w:cs="Arial"/>
                <w:lang w:val="es-CL"/>
              </w:rPr>
              <w:t>° Semestre</w:t>
            </w:r>
          </w:p>
        </w:tc>
        <w:tc>
          <w:tcPr>
            <w:tcW w:w="2147" w:type="dxa"/>
            <w:vAlign w:val="center"/>
          </w:tcPr>
          <w:p w:rsidR="00566CFD" w:rsidRDefault="00836406" w:rsidP="00012630">
            <w:pPr>
              <w:spacing w:before="2" w:after="2"/>
              <w:ind w:left="85"/>
              <w:rPr>
                <w:rFonts w:cs="Arial"/>
                <w:lang w:val="es-CL"/>
              </w:rPr>
            </w:pPr>
            <w:r>
              <w:rPr>
                <w:rFonts w:cs="Arial"/>
                <w:lang w:val="es-CL"/>
              </w:rPr>
              <w:t xml:space="preserve">AO </w:t>
            </w:r>
            <w:r w:rsidR="00F67A5D">
              <w:rPr>
                <w:rFonts w:cs="Arial"/>
                <w:lang w:val="es-CL"/>
              </w:rPr>
              <w:t>8</w:t>
            </w:r>
            <w:r>
              <w:rPr>
                <w:rFonts w:cs="Arial"/>
                <w:lang w:val="es-CL"/>
              </w:rPr>
              <w:t>01</w:t>
            </w:r>
          </w:p>
        </w:tc>
      </w:tr>
    </w:tbl>
    <w:p w:rsidR="007A1174" w:rsidRDefault="007A1174" w:rsidP="00FF63AE">
      <w:pPr>
        <w:rPr>
          <w:rFonts w:cs="Arial"/>
          <w:lang w:val="es-CL"/>
        </w:rPr>
      </w:pPr>
    </w:p>
    <w:tbl>
      <w:tblPr>
        <w:tblStyle w:val="Tablaconcuadrcula"/>
        <w:tblW w:w="0" w:type="auto"/>
        <w:tblCellMar>
          <w:left w:w="0" w:type="dxa"/>
          <w:right w:w="0" w:type="dxa"/>
        </w:tblCellMar>
        <w:tblLook w:val="04A0"/>
      </w:tblPr>
      <w:tblGrid>
        <w:gridCol w:w="1775"/>
        <w:gridCol w:w="4040"/>
        <w:gridCol w:w="1254"/>
        <w:gridCol w:w="2117"/>
      </w:tblGrid>
      <w:tr w:rsidR="00D01994" w:rsidTr="00F73498">
        <w:trPr>
          <w:trHeight w:val="397"/>
        </w:trPr>
        <w:tc>
          <w:tcPr>
            <w:tcW w:w="177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D01994" w:rsidRDefault="00D01994" w:rsidP="00936058">
            <w:pPr>
              <w:spacing w:before="2" w:after="2"/>
              <w:ind w:left="85"/>
              <w:rPr>
                <w:rFonts w:cs="Arial"/>
                <w:lang w:val="es-CL"/>
              </w:rPr>
            </w:pPr>
            <w:r>
              <w:rPr>
                <w:rFonts w:cs="Arial"/>
                <w:lang w:val="es-CL"/>
              </w:rPr>
              <w:t>Área</w:t>
            </w:r>
          </w:p>
        </w:tc>
        <w:tc>
          <w:tcPr>
            <w:tcW w:w="4040" w:type="dxa"/>
            <w:tcBorders>
              <w:top w:val="single" w:sz="2" w:space="0" w:color="auto"/>
              <w:left w:val="single" w:sz="2" w:space="0" w:color="auto"/>
              <w:bottom w:val="single" w:sz="2" w:space="0" w:color="auto"/>
              <w:right w:val="single" w:sz="2" w:space="0" w:color="auto"/>
            </w:tcBorders>
            <w:vAlign w:val="center"/>
          </w:tcPr>
          <w:sdt>
            <w:sdtPr>
              <w:id w:val="1050809292"/>
              <w:placeholder>
                <w:docPart w:val="E18B857E3EBF402F8DD17D6D32B986C2"/>
              </w:placeholder>
              <w:dropDownList>
                <w:listItem w:displayText="Seleccione área                 " w:value="1"/>
                <w:listItem w:displayText="Taller" w:value="Taller"/>
                <w:listItem w:displayText="Proyectual" w:value="Proyectual"/>
                <w:listItem w:displayText="Historia y Teoría" w:value="Historia y Teoría"/>
                <w:listItem w:displayText="Planeamiento y Diseño Urbano" w:value="Planeamiento y Diseño Urbano"/>
                <w:listItem w:displayText="Estructura y Construcción" w:value="Estructura y Construcción"/>
                <w:listItem w:displayText="Ciencias Básicas" w:value="Ciencias Básicas"/>
              </w:dropDownList>
            </w:sdtPr>
            <w:sdtEndPr>
              <w:rPr>
                <w:rFonts w:cs="Arial"/>
                <w:lang w:val="es-CL"/>
              </w:rPr>
            </w:sdtEndPr>
            <w:sdtContent>
              <w:p w:rsidR="00D01994" w:rsidRDefault="00836406" w:rsidP="00393E31">
                <w:pPr>
                  <w:pStyle w:val="Sinespaciado"/>
                  <w:ind w:left="142"/>
                  <w:rPr>
                    <w:rFonts w:cs="Arial"/>
                    <w:lang w:val="es-CL"/>
                  </w:rPr>
                </w:pPr>
                <w:r>
                  <w:t>Taller</w:t>
                </w:r>
              </w:p>
            </w:sdtContent>
          </w:sdt>
        </w:tc>
        <w:tc>
          <w:tcPr>
            <w:tcW w:w="125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D01994" w:rsidRDefault="00D01994" w:rsidP="00936058">
            <w:pPr>
              <w:spacing w:before="2" w:after="2"/>
              <w:ind w:left="85"/>
              <w:rPr>
                <w:rFonts w:cs="Arial"/>
                <w:lang w:val="es-CL"/>
              </w:rPr>
            </w:pPr>
            <w:r>
              <w:rPr>
                <w:rFonts w:cs="Arial"/>
                <w:lang w:val="es-CL"/>
              </w:rPr>
              <w:t>Carácter</w:t>
            </w:r>
          </w:p>
        </w:tc>
        <w:sdt>
          <w:sdtPr>
            <w:rPr>
              <w:rFonts w:cs="Arial"/>
              <w:lang w:val="es-CL"/>
            </w:rPr>
            <w:id w:val="1864174498"/>
            <w:placeholder>
              <w:docPart w:val="DefaultPlaceholder_1082065159"/>
            </w:placeholder>
            <w:dropDownList>
              <w:listItem w:displayText="Seleccione carácter" w:value="1"/>
              <w:listItem w:displayText="Obligatorio" w:value="Obligatorio"/>
              <w:listItem w:displayText="Electivo" w:value="Electivo"/>
            </w:dropDownList>
          </w:sdtPr>
          <w:sdtContent>
            <w:tc>
              <w:tcPr>
                <w:tcW w:w="2117" w:type="dxa"/>
                <w:tcBorders>
                  <w:top w:val="single" w:sz="2" w:space="0" w:color="auto"/>
                  <w:left w:val="single" w:sz="2" w:space="0" w:color="auto"/>
                  <w:bottom w:val="single" w:sz="2" w:space="0" w:color="auto"/>
                  <w:right w:val="single" w:sz="2" w:space="0" w:color="auto"/>
                </w:tcBorders>
                <w:vAlign w:val="center"/>
              </w:tcPr>
              <w:p w:rsidR="00D01994" w:rsidRDefault="00836406" w:rsidP="00F21433">
                <w:pPr>
                  <w:pStyle w:val="Sinespaciado"/>
                  <w:ind w:left="142"/>
                  <w:rPr>
                    <w:rFonts w:cs="Arial"/>
                    <w:lang w:val="es-CL"/>
                  </w:rPr>
                </w:pPr>
                <w:r>
                  <w:rPr>
                    <w:rFonts w:cs="Arial"/>
                    <w:lang w:val="es-CL"/>
                  </w:rPr>
                  <w:t>Obligatorio</w:t>
                </w:r>
              </w:p>
            </w:tc>
          </w:sdtContent>
        </w:sdt>
      </w:tr>
      <w:tr w:rsidR="00D01994" w:rsidTr="00F73498">
        <w:trPr>
          <w:trHeight w:val="397"/>
        </w:trPr>
        <w:tc>
          <w:tcPr>
            <w:tcW w:w="177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D01994" w:rsidRDefault="00D01994" w:rsidP="00936058">
            <w:pPr>
              <w:spacing w:before="2" w:after="2"/>
              <w:ind w:left="85"/>
              <w:rPr>
                <w:rFonts w:cs="Arial"/>
                <w:lang w:val="es-CL"/>
              </w:rPr>
            </w:pPr>
            <w:r>
              <w:rPr>
                <w:rFonts w:cs="Arial"/>
                <w:lang w:val="es-CL"/>
              </w:rPr>
              <w:t>Profesor</w:t>
            </w:r>
          </w:p>
        </w:tc>
        <w:tc>
          <w:tcPr>
            <w:tcW w:w="4040" w:type="dxa"/>
            <w:tcBorders>
              <w:top w:val="single" w:sz="2" w:space="0" w:color="auto"/>
              <w:left w:val="single" w:sz="2" w:space="0" w:color="auto"/>
              <w:bottom w:val="single" w:sz="2" w:space="0" w:color="auto"/>
              <w:right w:val="single" w:sz="2" w:space="0" w:color="auto"/>
            </w:tcBorders>
            <w:vAlign w:val="center"/>
          </w:tcPr>
          <w:p w:rsidR="00D01994" w:rsidRDefault="00836406" w:rsidP="00D44B7C">
            <w:pPr>
              <w:spacing w:before="2" w:after="2"/>
              <w:ind w:left="142"/>
              <w:rPr>
                <w:rFonts w:cs="Arial"/>
                <w:lang w:val="es-CL"/>
              </w:rPr>
            </w:pPr>
            <w:r>
              <w:rPr>
                <w:rFonts w:cs="Arial"/>
                <w:lang w:val="es-CL"/>
              </w:rPr>
              <w:t>Manuel  Amaya  Díaz</w:t>
            </w:r>
          </w:p>
        </w:tc>
        <w:tc>
          <w:tcPr>
            <w:tcW w:w="125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D01994" w:rsidRDefault="00D01994" w:rsidP="00936058">
            <w:pPr>
              <w:spacing w:before="2" w:after="2"/>
              <w:ind w:left="85"/>
              <w:rPr>
                <w:rFonts w:cs="Arial"/>
                <w:lang w:val="es-CL"/>
              </w:rPr>
            </w:pPr>
            <w:r>
              <w:rPr>
                <w:rFonts w:cs="Arial"/>
                <w:lang w:val="es-CL"/>
              </w:rPr>
              <w:t>Régimen</w:t>
            </w:r>
          </w:p>
        </w:tc>
        <w:sdt>
          <w:sdtPr>
            <w:rPr>
              <w:rFonts w:cs="Arial"/>
              <w:lang w:val="es-CL"/>
            </w:rPr>
            <w:id w:val="610486651"/>
            <w:placeholder>
              <w:docPart w:val="DefaultPlaceholder_1082065159"/>
            </w:placeholder>
            <w:dropDownList>
              <w:listItem w:displayText="Seleccione regimen" w:value="1"/>
              <w:listItem w:displayText="Anual" w:value="Anual"/>
              <w:listItem w:displayText="Semestral" w:value="Semestral"/>
            </w:dropDownList>
          </w:sdtPr>
          <w:sdtContent>
            <w:tc>
              <w:tcPr>
                <w:tcW w:w="2117" w:type="dxa"/>
                <w:tcBorders>
                  <w:top w:val="single" w:sz="2" w:space="0" w:color="auto"/>
                  <w:left w:val="single" w:sz="2" w:space="0" w:color="auto"/>
                  <w:bottom w:val="single" w:sz="2" w:space="0" w:color="auto"/>
                  <w:right w:val="single" w:sz="2" w:space="0" w:color="auto"/>
                </w:tcBorders>
                <w:vAlign w:val="center"/>
              </w:tcPr>
              <w:p w:rsidR="00D01994" w:rsidRDefault="00836406" w:rsidP="00B54643">
                <w:pPr>
                  <w:pStyle w:val="Sinespaciado"/>
                  <w:ind w:left="142"/>
                  <w:rPr>
                    <w:rFonts w:cs="Arial"/>
                    <w:lang w:val="es-CL"/>
                  </w:rPr>
                </w:pPr>
                <w:r>
                  <w:rPr>
                    <w:rFonts w:cs="Arial"/>
                    <w:lang w:val="es-CL"/>
                  </w:rPr>
                  <w:t>Semestral</w:t>
                </w:r>
              </w:p>
            </w:tc>
          </w:sdtContent>
        </w:sdt>
      </w:tr>
      <w:tr w:rsidR="00D01994" w:rsidRPr="00D44B7C" w:rsidTr="00F73498">
        <w:trPr>
          <w:trHeight w:val="397"/>
        </w:trPr>
        <w:tc>
          <w:tcPr>
            <w:tcW w:w="177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D01994" w:rsidRDefault="00D01994" w:rsidP="00936058">
            <w:pPr>
              <w:spacing w:before="2" w:after="2"/>
              <w:ind w:left="85"/>
              <w:rPr>
                <w:rFonts w:cs="Arial"/>
                <w:lang w:val="es-CL"/>
              </w:rPr>
            </w:pPr>
            <w:r>
              <w:rPr>
                <w:rFonts w:cs="Arial"/>
                <w:lang w:val="es-CL"/>
              </w:rPr>
              <w:t>Ayudante(s)</w:t>
            </w:r>
          </w:p>
        </w:tc>
        <w:tc>
          <w:tcPr>
            <w:tcW w:w="4040" w:type="dxa"/>
            <w:tcBorders>
              <w:top w:val="single" w:sz="2" w:space="0" w:color="auto"/>
              <w:left w:val="single" w:sz="2" w:space="0" w:color="auto"/>
              <w:bottom w:val="single" w:sz="2" w:space="0" w:color="auto"/>
              <w:right w:val="single" w:sz="2" w:space="0" w:color="auto"/>
            </w:tcBorders>
            <w:vAlign w:val="center"/>
          </w:tcPr>
          <w:p w:rsidR="00B54643" w:rsidRDefault="00012630" w:rsidP="00D44B7C">
            <w:pPr>
              <w:spacing w:before="2" w:after="2"/>
              <w:ind w:left="142"/>
              <w:rPr>
                <w:rFonts w:cs="Arial"/>
                <w:lang w:val="es-CL"/>
              </w:rPr>
            </w:pPr>
            <w:r>
              <w:rPr>
                <w:rFonts w:cs="Arial"/>
                <w:lang w:val="es-CL"/>
              </w:rPr>
              <w:t>José Luis Mateluna</w:t>
            </w:r>
          </w:p>
        </w:tc>
        <w:tc>
          <w:tcPr>
            <w:tcW w:w="125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D01994" w:rsidRDefault="001C3CE7" w:rsidP="00936058">
            <w:pPr>
              <w:spacing w:before="2" w:after="2"/>
              <w:ind w:left="85"/>
              <w:rPr>
                <w:rFonts w:cs="Arial"/>
                <w:lang w:val="es-CL"/>
              </w:rPr>
            </w:pPr>
            <w:r>
              <w:rPr>
                <w:rFonts w:cs="Arial"/>
                <w:lang w:val="es-CL"/>
              </w:rPr>
              <w:t>Créditos</w:t>
            </w:r>
          </w:p>
        </w:tc>
        <w:tc>
          <w:tcPr>
            <w:tcW w:w="2117" w:type="dxa"/>
            <w:tcBorders>
              <w:top w:val="single" w:sz="2" w:space="0" w:color="auto"/>
              <w:left w:val="single" w:sz="2" w:space="0" w:color="auto"/>
              <w:bottom w:val="single" w:sz="2" w:space="0" w:color="auto"/>
              <w:right w:val="single" w:sz="2" w:space="0" w:color="auto"/>
            </w:tcBorders>
            <w:vAlign w:val="center"/>
          </w:tcPr>
          <w:p w:rsidR="00D01994" w:rsidRPr="00BD6403" w:rsidRDefault="00433465" w:rsidP="00BD6403">
            <w:pPr>
              <w:pStyle w:val="Sinespaciado"/>
              <w:ind w:left="142"/>
              <w:rPr>
                <w:rFonts w:cs="Arial"/>
                <w:lang w:val="es-CL"/>
              </w:rPr>
            </w:pPr>
            <w:sdt>
              <w:sdtPr>
                <w:rPr>
                  <w:rFonts w:cs="Arial"/>
                  <w:lang w:val="es-CL"/>
                </w:rPr>
                <w:id w:val="1475637741"/>
                <w:placeholder>
                  <w:docPart w:val="28853CAAC0A34960B0A0F8D4FB10ADAA"/>
                </w:placeholder>
                <w:comboBox>
                  <w:listItem w:displayText="Seleccione créditos" w:value="1"/>
                  <w:listItem w:displayText="5 créditos" w:value="5 créditos"/>
                  <w:listItem w:displayText="7,5 créditos" w:value="7,5 créditos"/>
                  <w:listItem w:displayText="10 créditos" w:value="10 créditos"/>
                  <w:listItem w:displayText="13 créditos" w:value="13 créditos"/>
                  <w:listItem w:displayText="15 créditos" w:value="15 créditos"/>
                  <w:listItem w:displayText="36 créditos" w:value="36 créditos"/>
                  <w:listItem w:displayText="96 créditos" w:value="96 créditos"/>
                </w:comboBox>
              </w:sdtPr>
              <w:sdtContent>
                <w:r w:rsidR="00711A57">
                  <w:rPr>
                    <w:rFonts w:cs="Arial"/>
                    <w:lang w:val="es-CL"/>
                  </w:rPr>
                  <w:t>Seleccione créditos</w:t>
                </w:r>
              </w:sdtContent>
            </w:sdt>
          </w:p>
        </w:tc>
      </w:tr>
      <w:tr w:rsidR="00D01994" w:rsidRPr="00D44B7C" w:rsidTr="00F73498">
        <w:trPr>
          <w:trHeight w:val="397"/>
        </w:trPr>
        <w:tc>
          <w:tcPr>
            <w:tcW w:w="177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D01994" w:rsidRDefault="00D01994" w:rsidP="00936058">
            <w:pPr>
              <w:spacing w:before="2" w:after="2"/>
              <w:ind w:left="85"/>
              <w:rPr>
                <w:rFonts w:cs="Arial"/>
                <w:lang w:val="es-CL"/>
              </w:rPr>
            </w:pPr>
            <w:r>
              <w:rPr>
                <w:rFonts w:cs="Arial"/>
                <w:lang w:val="es-CL"/>
              </w:rPr>
              <w:t>Monitor(es)</w:t>
            </w:r>
          </w:p>
        </w:tc>
        <w:tc>
          <w:tcPr>
            <w:tcW w:w="4040" w:type="dxa"/>
            <w:tcBorders>
              <w:top w:val="single" w:sz="2" w:space="0" w:color="auto"/>
              <w:left w:val="single" w:sz="2" w:space="0" w:color="auto"/>
              <w:bottom w:val="single" w:sz="2" w:space="0" w:color="auto"/>
              <w:right w:val="single" w:sz="2" w:space="0" w:color="auto"/>
            </w:tcBorders>
            <w:vAlign w:val="center"/>
          </w:tcPr>
          <w:p w:rsidR="00D01994" w:rsidRPr="00012630" w:rsidRDefault="00012630" w:rsidP="00012630">
            <w:pPr>
              <w:spacing w:before="2" w:after="2"/>
              <w:rPr>
                <w:rFonts w:cs="Arial"/>
                <w:lang w:val="es-CL"/>
              </w:rPr>
            </w:pPr>
            <w:r>
              <w:rPr>
                <w:rFonts w:cs="Arial"/>
                <w:lang w:val="es-CL"/>
              </w:rPr>
              <w:t xml:space="preserve">  </w:t>
            </w:r>
            <w:r w:rsidRPr="00012630">
              <w:rPr>
                <w:rFonts w:cs="Arial"/>
                <w:lang w:val="es-CL"/>
              </w:rPr>
              <w:t xml:space="preserve">Andrea </w:t>
            </w:r>
            <w:r w:rsidR="00836406" w:rsidRPr="00012630">
              <w:rPr>
                <w:rFonts w:cs="Arial"/>
                <w:lang w:val="es-CL"/>
              </w:rPr>
              <w:t>Cáceres</w:t>
            </w:r>
            <w:r w:rsidRPr="00012630">
              <w:rPr>
                <w:rFonts w:cs="Arial"/>
                <w:lang w:val="es-CL"/>
              </w:rPr>
              <w:t xml:space="preserve"> </w:t>
            </w:r>
            <w:r w:rsidR="00836406" w:rsidRPr="00012630">
              <w:rPr>
                <w:rFonts w:cs="Arial"/>
                <w:lang w:val="es-CL"/>
              </w:rPr>
              <w:t>-</w:t>
            </w:r>
            <w:r w:rsidRPr="00012630">
              <w:rPr>
                <w:rFonts w:cs="Arial"/>
                <w:lang w:val="es-CL"/>
              </w:rPr>
              <w:t xml:space="preserve"> </w:t>
            </w:r>
            <w:r w:rsidR="00836406" w:rsidRPr="00012630">
              <w:rPr>
                <w:rFonts w:cs="Arial"/>
                <w:lang w:val="es-CL"/>
              </w:rPr>
              <w:t>V</w:t>
            </w:r>
            <w:r w:rsidRPr="00012630">
              <w:rPr>
                <w:rFonts w:cs="Arial"/>
                <w:lang w:val="es-CL"/>
              </w:rPr>
              <w:t xml:space="preserve">iktor </w:t>
            </w:r>
            <w:r w:rsidR="00836406" w:rsidRPr="00012630">
              <w:rPr>
                <w:rFonts w:cs="Arial"/>
                <w:lang w:val="es-CL"/>
              </w:rPr>
              <w:t>Césped</w:t>
            </w:r>
          </w:p>
        </w:tc>
        <w:tc>
          <w:tcPr>
            <w:tcW w:w="125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D01994" w:rsidRDefault="00C019ED" w:rsidP="00936058">
            <w:pPr>
              <w:spacing w:before="2" w:after="2"/>
              <w:ind w:left="85"/>
              <w:rPr>
                <w:rFonts w:cs="Arial"/>
                <w:lang w:val="es-CL"/>
              </w:rPr>
            </w:pPr>
            <w:r>
              <w:rPr>
                <w:rFonts w:cs="Arial"/>
                <w:lang w:val="es-CL"/>
              </w:rPr>
              <w:t>Nivel</w:t>
            </w:r>
          </w:p>
        </w:tc>
        <w:tc>
          <w:tcPr>
            <w:tcW w:w="2117" w:type="dxa"/>
            <w:tcBorders>
              <w:top w:val="single" w:sz="2" w:space="0" w:color="auto"/>
              <w:left w:val="single" w:sz="2" w:space="0" w:color="auto"/>
              <w:bottom w:val="single" w:sz="2" w:space="0" w:color="auto"/>
              <w:right w:val="single" w:sz="2" w:space="0" w:color="auto"/>
            </w:tcBorders>
            <w:vAlign w:val="center"/>
          </w:tcPr>
          <w:sdt>
            <w:sdtPr>
              <w:rPr>
                <w:rFonts w:cs="Arial"/>
                <w:lang w:val="es-CL"/>
              </w:rPr>
              <w:id w:val="-1757660641"/>
              <w:placeholder>
                <w:docPart w:val="978B6B02679246D3B1EC6BD6B1F54C64"/>
              </w:placeholder>
              <w:dropDownList>
                <w:listItem w:displayText="Seleccione nivel" w:value="1"/>
                <w:listItem w:displayText="1° año " w:value="1° año "/>
                <w:listItem w:displayText="3° Semestre" w:value="3° Semestre"/>
                <w:listItem w:displayText="4° Semestre" w:value="4° Semestre"/>
                <w:listItem w:displayText="5° semestre" w:value="5° semestre"/>
                <w:listItem w:displayText="6° semestre" w:value="6° semestre"/>
                <w:listItem w:displayText="7° semestre" w:value="7° semestre"/>
                <w:listItem w:displayText="8° semestre" w:value="8° semestre"/>
                <w:listItem w:displayText="9° semestre" w:value="9° semestre"/>
                <w:listItem w:displayText="10° semestre" w:value="10° semestre"/>
                <w:listItem w:displayText="6° año" w:value="6° año"/>
              </w:dropDownList>
            </w:sdtPr>
            <w:sdtContent>
              <w:p w:rsidR="00D01994" w:rsidRDefault="00F67A5D" w:rsidP="00BD6403">
                <w:pPr>
                  <w:pStyle w:val="Sinespaciado"/>
                  <w:ind w:left="142"/>
                  <w:rPr>
                    <w:rFonts w:cs="Arial"/>
                    <w:lang w:val="es-CL"/>
                  </w:rPr>
                </w:pPr>
                <w:r>
                  <w:rPr>
                    <w:rFonts w:cs="Arial"/>
                    <w:lang w:val="es-CL"/>
                  </w:rPr>
                  <w:t>8° semestre</w:t>
                </w:r>
              </w:p>
            </w:sdtContent>
          </w:sdt>
        </w:tc>
      </w:tr>
      <w:tr w:rsidR="0090272D" w:rsidTr="00BD6403">
        <w:trPr>
          <w:trHeight w:val="397"/>
        </w:trPr>
        <w:tc>
          <w:tcPr>
            <w:tcW w:w="177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90272D" w:rsidRDefault="00F61CD7" w:rsidP="00936058">
            <w:pPr>
              <w:spacing w:before="2" w:after="2"/>
              <w:ind w:left="85"/>
              <w:rPr>
                <w:rFonts w:cs="Arial"/>
                <w:lang w:val="es-CL"/>
              </w:rPr>
            </w:pPr>
            <w:r>
              <w:rPr>
                <w:rFonts w:cs="Arial"/>
                <w:lang w:val="es-CL"/>
              </w:rPr>
              <w:t xml:space="preserve"> </w:t>
            </w:r>
            <w:r w:rsidR="00EA729F">
              <w:rPr>
                <w:rFonts w:cs="Arial"/>
                <w:lang w:val="es-CL"/>
              </w:rPr>
              <w:t>Requisitos</w:t>
            </w:r>
          </w:p>
        </w:tc>
        <w:tc>
          <w:tcPr>
            <w:tcW w:w="7411" w:type="dxa"/>
            <w:gridSpan w:val="3"/>
            <w:tcBorders>
              <w:top w:val="single" w:sz="2" w:space="0" w:color="auto"/>
              <w:left w:val="single" w:sz="2" w:space="0" w:color="auto"/>
              <w:bottom w:val="single" w:sz="2" w:space="0" w:color="auto"/>
              <w:right w:val="single" w:sz="2" w:space="0" w:color="auto"/>
            </w:tcBorders>
            <w:vAlign w:val="center"/>
          </w:tcPr>
          <w:p w:rsidR="0090272D" w:rsidRDefault="00EA729F" w:rsidP="00AC42C1">
            <w:pPr>
              <w:spacing w:before="2" w:after="2"/>
              <w:ind w:left="142"/>
              <w:rPr>
                <w:rFonts w:cs="Arial"/>
                <w:lang w:val="es-CL"/>
              </w:rPr>
            </w:pPr>
            <w:r>
              <w:rPr>
                <w:rFonts w:cs="Arial"/>
                <w:lang w:val="es-CL"/>
              </w:rPr>
              <w:t>AO 701</w:t>
            </w:r>
          </w:p>
        </w:tc>
      </w:tr>
    </w:tbl>
    <w:p w:rsidR="00F73498" w:rsidRDefault="00F73498" w:rsidP="00AE5759">
      <w:pPr>
        <w:rPr>
          <w:rFonts w:cs="Arial"/>
          <w:sz w:val="20"/>
        </w:rPr>
      </w:pPr>
    </w:p>
    <w:p w:rsidR="0076316A" w:rsidRDefault="00A8447C" w:rsidP="00AE5759">
      <w:pPr>
        <w:rPr>
          <w:rFonts w:cs="Arial"/>
          <w:color w:val="808080" w:themeColor="background1" w:themeShade="80"/>
          <w:sz w:val="20"/>
        </w:rPr>
      </w:pPr>
      <w:r w:rsidRPr="000D6850">
        <w:rPr>
          <w:rFonts w:cs="Arial"/>
          <w:color w:val="808080" w:themeColor="background1" w:themeShade="80"/>
          <w:sz w:val="20"/>
        </w:rPr>
        <w:t>* Completar el formato en tamaño de fuente 12 pto</w:t>
      </w:r>
      <w:r w:rsidR="00680E04" w:rsidRPr="000D6850">
        <w:rPr>
          <w:rFonts w:cs="Arial"/>
          <w:color w:val="808080" w:themeColor="background1" w:themeShade="80"/>
          <w:sz w:val="20"/>
        </w:rPr>
        <w:t>s</w:t>
      </w:r>
      <w:r w:rsidRPr="000D6850">
        <w:rPr>
          <w:rFonts w:cs="Arial"/>
          <w:color w:val="808080" w:themeColor="background1" w:themeShade="80"/>
          <w:sz w:val="20"/>
        </w:rPr>
        <w:t>.</w:t>
      </w:r>
      <w:r w:rsidR="00680E04" w:rsidRPr="000D6850">
        <w:rPr>
          <w:rFonts w:cs="Arial"/>
          <w:color w:val="808080" w:themeColor="background1" w:themeShade="80"/>
          <w:sz w:val="20"/>
        </w:rPr>
        <w:t xml:space="preserve">, </w:t>
      </w:r>
      <w:r w:rsidR="00F73498" w:rsidRPr="000D6850">
        <w:rPr>
          <w:rFonts w:cs="Arial"/>
          <w:color w:val="808080" w:themeColor="background1" w:themeShade="80"/>
          <w:sz w:val="20"/>
        </w:rPr>
        <w:t>tipografía a</w:t>
      </w:r>
      <w:r w:rsidRPr="000D6850">
        <w:rPr>
          <w:rFonts w:cs="Arial"/>
          <w:color w:val="808080" w:themeColor="background1" w:themeShade="80"/>
          <w:sz w:val="20"/>
        </w:rPr>
        <w:t>rial</w:t>
      </w:r>
      <w:bookmarkStart w:id="0" w:name="_GoBack"/>
      <w:bookmarkEnd w:id="0"/>
    </w:p>
    <w:tbl>
      <w:tblPr>
        <w:tblStyle w:val="Tablaconcuadrcula"/>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tblPr>
      <w:tblGrid>
        <w:gridCol w:w="9171"/>
        <w:gridCol w:w="19"/>
      </w:tblGrid>
      <w:tr w:rsidR="0090272D" w:rsidTr="00434753">
        <w:trPr>
          <w:trHeight w:val="340"/>
        </w:trPr>
        <w:tc>
          <w:tcPr>
            <w:tcW w:w="91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0272D" w:rsidRPr="0090272D" w:rsidRDefault="001B3525" w:rsidP="005F489E">
            <w:pPr>
              <w:spacing w:before="2" w:after="2"/>
              <w:ind w:left="85"/>
              <w:rPr>
                <w:rFonts w:cs="Arial"/>
                <w:b/>
                <w:sz w:val="22"/>
              </w:rPr>
            </w:pPr>
            <w:r>
              <w:rPr>
                <w:rFonts w:cs="Arial"/>
                <w:b/>
              </w:rPr>
              <w:t xml:space="preserve">Descripción </w:t>
            </w:r>
            <w:r w:rsidR="00BD6403">
              <w:rPr>
                <w:rFonts w:cs="Arial"/>
                <w:b/>
              </w:rPr>
              <w:t>g</w:t>
            </w:r>
            <w:r>
              <w:rPr>
                <w:rFonts w:cs="Arial"/>
                <w:b/>
              </w:rPr>
              <w:t xml:space="preserve">eneral y enfoque </w:t>
            </w:r>
            <w:r w:rsidRPr="00515EAD">
              <w:rPr>
                <w:rFonts w:cs="Arial"/>
                <w:sz w:val="18"/>
                <w:szCs w:val="20"/>
              </w:rPr>
              <w:t>(se sugiere un máximo de 2</w:t>
            </w:r>
            <w:r w:rsidR="005F489E">
              <w:rPr>
                <w:rFonts w:cs="Arial"/>
                <w:sz w:val="18"/>
                <w:szCs w:val="20"/>
              </w:rPr>
              <w:t>2</w:t>
            </w:r>
            <w:r w:rsidRPr="00515EAD">
              <w:rPr>
                <w:rFonts w:cs="Arial"/>
                <w:sz w:val="18"/>
                <w:szCs w:val="20"/>
              </w:rPr>
              <w:t xml:space="preserve"> líneas)</w:t>
            </w:r>
          </w:p>
        </w:tc>
      </w:tr>
      <w:tr w:rsidR="00836406" w:rsidRPr="00DD319E" w:rsidTr="00434753">
        <w:trPr>
          <w:trHeight w:val="1644"/>
        </w:trPr>
        <w:tc>
          <w:tcPr>
            <w:tcW w:w="9190" w:type="dxa"/>
            <w:gridSpan w:val="2"/>
            <w:tcBorders>
              <w:top w:val="single" w:sz="4" w:space="0" w:color="auto"/>
              <w:left w:val="nil"/>
              <w:bottom w:val="single" w:sz="4" w:space="0" w:color="auto"/>
              <w:right w:val="nil"/>
            </w:tcBorders>
          </w:tcPr>
          <w:p w:rsidR="00F95A1B" w:rsidRPr="00DD319E" w:rsidRDefault="00F95A1B" w:rsidP="003F4BC9">
            <w:pPr>
              <w:keepLines/>
              <w:ind w:left="145" w:right="250"/>
              <w:jc w:val="both"/>
              <w:rPr>
                <w:rFonts w:eastAsia="Calibri" w:cs="Arial"/>
                <w:b/>
                <w:i/>
                <w:sz w:val="20"/>
                <w:szCs w:val="20"/>
              </w:rPr>
            </w:pPr>
          </w:p>
          <w:p w:rsidR="003F4BC9" w:rsidRPr="00DD319E" w:rsidRDefault="00836406" w:rsidP="003F4BC9">
            <w:pPr>
              <w:keepLines/>
              <w:ind w:left="145" w:right="250"/>
              <w:jc w:val="both"/>
              <w:rPr>
                <w:rFonts w:eastAsia="Calibri" w:cs="Arial"/>
                <w:i/>
                <w:sz w:val="20"/>
                <w:szCs w:val="20"/>
              </w:rPr>
            </w:pPr>
            <w:r w:rsidRPr="00DD319E">
              <w:rPr>
                <w:rFonts w:eastAsia="Calibri" w:cs="Arial"/>
                <w:i/>
                <w:sz w:val="20"/>
                <w:szCs w:val="20"/>
              </w:rPr>
              <w:t>Se trabajará buscando la</w:t>
            </w:r>
            <w:r w:rsidRPr="00DD319E">
              <w:rPr>
                <w:rFonts w:eastAsia="Calibri" w:cs="Arial"/>
                <w:b/>
                <w:i/>
                <w:sz w:val="20"/>
                <w:szCs w:val="20"/>
              </w:rPr>
              <w:t xml:space="preserve"> </w:t>
            </w:r>
            <w:r w:rsidRPr="00DD319E">
              <w:rPr>
                <w:rFonts w:eastAsia="Calibri" w:cs="Arial"/>
                <w:i/>
                <w:sz w:val="20"/>
                <w:szCs w:val="20"/>
              </w:rPr>
              <w:t>MULTIESCALARIDAD y la TRANSVERSALIDAD, trabajando en conjunto con profesores  invita</w:t>
            </w:r>
            <w:r w:rsidR="003F4BC9" w:rsidRPr="00DD319E">
              <w:rPr>
                <w:rFonts w:eastAsia="Calibri" w:cs="Arial"/>
                <w:i/>
                <w:sz w:val="20"/>
                <w:szCs w:val="20"/>
              </w:rPr>
              <w:t>dos de distintas especialidades.</w:t>
            </w:r>
          </w:p>
          <w:p w:rsidR="00836406" w:rsidRPr="00DD319E" w:rsidRDefault="00836406" w:rsidP="003F4BC9">
            <w:pPr>
              <w:keepLines/>
              <w:ind w:left="145" w:right="250"/>
              <w:jc w:val="both"/>
              <w:rPr>
                <w:rFonts w:eastAsia="Calibri" w:cs="Arial"/>
                <w:i/>
                <w:sz w:val="20"/>
                <w:szCs w:val="20"/>
              </w:rPr>
            </w:pPr>
            <w:r w:rsidRPr="00DD319E">
              <w:rPr>
                <w:rFonts w:eastAsia="Calibri" w:cs="Arial"/>
                <w:i/>
                <w:sz w:val="20"/>
                <w:szCs w:val="20"/>
              </w:rPr>
              <w:t xml:space="preserve">La finalidad central de esta acción se refiere a experimentar como se aplican en un proyecto </w:t>
            </w:r>
            <w:r w:rsidR="00AD0ABC">
              <w:rPr>
                <w:rFonts w:eastAsia="Calibri" w:cs="Arial"/>
                <w:i/>
                <w:sz w:val="20"/>
                <w:szCs w:val="20"/>
              </w:rPr>
              <w:t>profesional</w:t>
            </w:r>
            <w:r w:rsidRPr="00DD319E">
              <w:rPr>
                <w:rFonts w:eastAsia="Calibri" w:cs="Arial"/>
                <w:i/>
                <w:sz w:val="20"/>
                <w:szCs w:val="20"/>
              </w:rPr>
              <w:t xml:space="preserve"> los saberes o conocimientos de las distintas disciplinas. Finalmente interactuar en el trabajo multidisciplinario, es clave y necesario para un arquitecto en la actualidad.</w:t>
            </w:r>
          </w:p>
          <w:p w:rsidR="00836406" w:rsidRPr="00DD319E" w:rsidRDefault="00836406" w:rsidP="003F4BC9">
            <w:pPr>
              <w:keepLines/>
              <w:ind w:left="145" w:right="250"/>
              <w:jc w:val="both"/>
              <w:rPr>
                <w:rFonts w:eastAsia="Calibri" w:cs="Arial"/>
                <w:b/>
                <w:i/>
                <w:sz w:val="20"/>
                <w:szCs w:val="20"/>
              </w:rPr>
            </w:pPr>
          </w:p>
          <w:p w:rsidR="00836406" w:rsidRPr="00DD319E" w:rsidRDefault="00836406" w:rsidP="003F4BC9">
            <w:pPr>
              <w:keepLines/>
              <w:ind w:left="470" w:right="250" w:hanging="325"/>
              <w:jc w:val="both"/>
              <w:rPr>
                <w:rFonts w:eastAsia="Calibri" w:cs="Arial"/>
                <w:b/>
                <w:i/>
                <w:sz w:val="20"/>
                <w:szCs w:val="20"/>
              </w:rPr>
            </w:pPr>
            <w:r w:rsidRPr="00DD319E">
              <w:rPr>
                <w:rFonts w:eastAsia="Calibri" w:cs="Arial"/>
                <w:b/>
                <w:i/>
                <w:sz w:val="20"/>
                <w:szCs w:val="20"/>
              </w:rPr>
              <w:t>PROPÓSITO FORMATIVO</w:t>
            </w:r>
          </w:p>
          <w:p w:rsidR="009E2B08" w:rsidRPr="00DD319E" w:rsidRDefault="00836406" w:rsidP="003F4BC9">
            <w:pPr>
              <w:keepLines/>
              <w:ind w:left="470" w:right="250"/>
              <w:jc w:val="both"/>
              <w:rPr>
                <w:rFonts w:cs="Arial"/>
                <w:i/>
                <w:sz w:val="20"/>
                <w:szCs w:val="20"/>
              </w:rPr>
            </w:pPr>
            <w:r w:rsidRPr="00DD319E">
              <w:rPr>
                <w:rFonts w:cs="Arial"/>
                <w:i/>
                <w:sz w:val="20"/>
                <w:szCs w:val="20"/>
              </w:rPr>
              <w:t xml:space="preserve">El taller de arquitectura se plantea como un lugar de reflexión, investigación y de proposición. </w:t>
            </w:r>
          </w:p>
          <w:p w:rsidR="009E2B08" w:rsidRPr="00DD319E" w:rsidRDefault="003F4BC9" w:rsidP="003F4BC9">
            <w:pPr>
              <w:pStyle w:val="Prrafodelista"/>
              <w:keepLines/>
              <w:numPr>
                <w:ilvl w:val="0"/>
                <w:numId w:val="28"/>
              </w:numPr>
              <w:ind w:right="250" w:hanging="325"/>
              <w:jc w:val="both"/>
              <w:rPr>
                <w:rFonts w:cs="Arial"/>
                <w:i/>
                <w:sz w:val="20"/>
                <w:szCs w:val="20"/>
              </w:rPr>
            </w:pPr>
            <w:r w:rsidRPr="00DD319E">
              <w:rPr>
                <w:rFonts w:cs="Arial"/>
                <w:i/>
                <w:sz w:val="20"/>
                <w:szCs w:val="20"/>
              </w:rPr>
              <w:t>R</w:t>
            </w:r>
            <w:r w:rsidR="00836406" w:rsidRPr="00DD319E">
              <w:rPr>
                <w:rFonts w:cs="Arial"/>
                <w:i/>
                <w:sz w:val="20"/>
                <w:szCs w:val="20"/>
              </w:rPr>
              <w:t xml:space="preserve">eflexión, en cuanto a aquellos temas que son significativos a nuestra formación. </w:t>
            </w:r>
          </w:p>
          <w:p w:rsidR="009E2B08" w:rsidRPr="00DD319E" w:rsidRDefault="003F4BC9" w:rsidP="003F4BC9">
            <w:pPr>
              <w:pStyle w:val="Prrafodelista"/>
              <w:keepLines/>
              <w:numPr>
                <w:ilvl w:val="0"/>
                <w:numId w:val="28"/>
              </w:numPr>
              <w:ind w:right="250" w:hanging="325"/>
              <w:jc w:val="both"/>
              <w:rPr>
                <w:rFonts w:cs="Arial"/>
                <w:i/>
                <w:sz w:val="20"/>
                <w:szCs w:val="20"/>
              </w:rPr>
            </w:pPr>
            <w:r w:rsidRPr="00DD319E">
              <w:rPr>
                <w:rFonts w:cs="Arial"/>
                <w:i/>
                <w:sz w:val="20"/>
                <w:szCs w:val="20"/>
              </w:rPr>
              <w:t>I</w:t>
            </w:r>
            <w:r w:rsidR="00836406" w:rsidRPr="00DD319E">
              <w:rPr>
                <w:rFonts w:cs="Arial"/>
                <w:i/>
                <w:sz w:val="20"/>
                <w:szCs w:val="20"/>
              </w:rPr>
              <w:t xml:space="preserve">nvestigación, en la búsqueda metodológica de las fuentes y principios. </w:t>
            </w:r>
          </w:p>
          <w:p w:rsidR="00836406" w:rsidRPr="00DD319E" w:rsidRDefault="003F4BC9" w:rsidP="003F4BC9">
            <w:pPr>
              <w:pStyle w:val="Prrafodelista"/>
              <w:keepLines/>
              <w:numPr>
                <w:ilvl w:val="0"/>
                <w:numId w:val="28"/>
              </w:numPr>
              <w:ind w:right="250" w:hanging="325"/>
              <w:jc w:val="both"/>
              <w:rPr>
                <w:rFonts w:cs="Arial"/>
                <w:i/>
                <w:sz w:val="20"/>
                <w:szCs w:val="20"/>
              </w:rPr>
            </w:pPr>
            <w:r w:rsidRPr="00DD319E">
              <w:rPr>
                <w:rFonts w:cs="Arial"/>
                <w:i/>
                <w:sz w:val="20"/>
                <w:szCs w:val="20"/>
              </w:rPr>
              <w:t>P</w:t>
            </w:r>
            <w:r w:rsidR="00836406" w:rsidRPr="00DD319E">
              <w:rPr>
                <w:rFonts w:cs="Arial"/>
                <w:i/>
                <w:sz w:val="20"/>
                <w:szCs w:val="20"/>
              </w:rPr>
              <w:t>roposición, mediante el trabajo de diseño que debe ser consecuente y verdadero, llegando a una significativa etapa de elaboración.</w:t>
            </w:r>
          </w:p>
          <w:p w:rsidR="00F95A1B" w:rsidRPr="00DD319E" w:rsidRDefault="00F95A1B" w:rsidP="003F4BC9">
            <w:pPr>
              <w:ind w:left="145" w:right="250"/>
              <w:jc w:val="both"/>
              <w:rPr>
                <w:rFonts w:cs="Arial"/>
                <w:i/>
                <w:sz w:val="20"/>
                <w:szCs w:val="20"/>
              </w:rPr>
            </w:pPr>
          </w:p>
          <w:p w:rsidR="00836406" w:rsidRPr="00DD319E" w:rsidRDefault="00836406" w:rsidP="003F4BC9">
            <w:pPr>
              <w:ind w:left="145" w:right="250"/>
              <w:jc w:val="both"/>
              <w:rPr>
                <w:rFonts w:cs="Arial"/>
                <w:i/>
                <w:sz w:val="20"/>
                <w:szCs w:val="20"/>
              </w:rPr>
            </w:pPr>
            <w:r w:rsidRPr="00DD319E">
              <w:rPr>
                <w:rFonts w:cs="Arial"/>
                <w:i/>
                <w:sz w:val="20"/>
                <w:szCs w:val="20"/>
              </w:rPr>
              <w:t xml:space="preserve">Considerando que el </w:t>
            </w:r>
            <w:r w:rsidR="004E69AA">
              <w:rPr>
                <w:rFonts w:cs="Arial"/>
                <w:i/>
                <w:sz w:val="20"/>
                <w:szCs w:val="20"/>
              </w:rPr>
              <w:t>8</w:t>
            </w:r>
            <w:r w:rsidRPr="00DD319E">
              <w:rPr>
                <w:rFonts w:cs="Arial"/>
                <w:i/>
                <w:sz w:val="20"/>
                <w:szCs w:val="20"/>
              </w:rPr>
              <w:t xml:space="preserve">° semestre corresponde a </w:t>
            </w:r>
            <w:r w:rsidR="008759F2">
              <w:rPr>
                <w:rFonts w:cs="Arial"/>
                <w:i/>
                <w:sz w:val="20"/>
                <w:szCs w:val="20"/>
              </w:rPr>
              <w:t xml:space="preserve">la </w:t>
            </w:r>
            <w:r w:rsidR="008759F2" w:rsidRPr="00B04E6A">
              <w:rPr>
                <w:rFonts w:cs="Arial"/>
                <w:i/>
                <w:sz w:val="20"/>
                <w:szCs w:val="20"/>
              </w:rPr>
              <w:t xml:space="preserve">última instancia </w:t>
            </w:r>
            <w:r w:rsidR="008759F2">
              <w:rPr>
                <w:rFonts w:cs="Arial"/>
                <w:i/>
                <w:sz w:val="20"/>
                <w:szCs w:val="20"/>
              </w:rPr>
              <w:t xml:space="preserve">de la </w:t>
            </w:r>
            <w:r w:rsidRPr="00DD319E">
              <w:rPr>
                <w:rFonts w:cs="Arial"/>
                <w:i/>
                <w:sz w:val="20"/>
                <w:szCs w:val="20"/>
              </w:rPr>
              <w:t>etapa formativa y de aprendizaje siendo el principal propósito del curso: “</w:t>
            </w:r>
            <w:r w:rsidR="008759F2">
              <w:rPr>
                <w:rFonts w:cs="Arial"/>
                <w:i/>
                <w:sz w:val="20"/>
                <w:szCs w:val="20"/>
              </w:rPr>
              <w:t xml:space="preserve">Congregar </w:t>
            </w:r>
            <w:r w:rsidRPr="00DD319E">
              <w:rPr>
                <w:rFonts w:cs="Arial"/>
                <w:i/>
                <w:sz w:val="20"/>
                <w:szCs w:val="20"/>
              </w:rPr>
              <w:t xml:space="preserve">y articular los saberes fundamentales respecto al diseño arquitectónico, aplicándolos en un </w:t>
            </w:r>
            <w:r w:rsidR="008759F2">
              <w:rPr>
                <w:rFonts w:cs="Arial"/>
                <w:i/>
                <w:sz w:val="20"/>
                <w:szCs w:val="20"/>
              </w:rPr>
              <w:t>anteproyecto</w:t>
            </w:r>
            <w:r w:rsidRPr="00DD319E">
              <w:rPr>
                <w:rFonts w:cs="Arial"/>
                <w:i/>
                <w:sz w:val="20"/>
                <w:szCs w:val="20"/>
              </w:rPr>
              <w:t xml:space="preserve">, desde su etapa de fundamentación e idea,  hasta  su representación final”. </w:t>
            </w:r>
          </w:p>
          <w:p w:rsidR="00836406" w:rsidRPr="00DD319E" w:rsidRDefault="00836406" w:rsidP="003F4BC9">
            <w:pPr>
              <w:autoSpaceDE w:val="0"/>
              <w:autoSpaceDN w:val="0"/>
              <w:adjustRightInd w:val="0"/>
              <w:spacing w:before="120"/>
              <w:ind w:left="145" w:right="250"/>
              <w:jc w:val="both"/>
              <w:rPr>
                <w:rFonts w:eastAsia="Calibri" w:cs="Arial"/>
                <w:i/>
                <w:sz w:val="20"/>
                <w:szCs w:val="20"/>
              </w:rPr>
            </w:pPr>
            <w:r w:rsidRPr="00DD319E">
              <w:rPr>
                <w:rFonts w:eastAsia="Calibri" w:cs="Arial"/>
                <w:i/>
                <w:sz w:val="20"/>
                <w:szCs w:val="20"/>
              </w:rPr>
              <w:t>En el contexto de la modernización curricular que actualmente se lleva a cabo, esta asignatura contribuye al desarrollo del Perfil Profesional del Arquitecto en el ámbito de:</w:t>
            </w:r>
          </w:p>
          <w:p w:rsidR="00E87EB2" w:rsidRDefault="00836406" w:rsidP="003F4BC9">
            <w:pPr>
              <w:numPr>
                <w:ilvl w:val="0"/>
                <w:numId w:val="24"/>
              </w:numPr>
              <w:autoSpaceDE w:val="0"/>
              <w:autoSpaceDN w:val="0"/>
              <w:adjustRightInd w:val="0"/>
              <w:spacing w:before="120"/>
              <w:ind w:left="145" w:right="250" w:firstLine="0"/>
              <w:jc w:val="both"/>
              <w:rPr>
                <w:rFonts w:eastAsia="Calibri" w:cs="Arial"/>
                <w:i/>
                <w:sz w:val="20"/>
                <w:szCs w:val="20"/>
              </w:rPr>
            </w:pPr>
            <w:r w:rsidRPr="00E87EB2">
              <w:rPr>
                <w:rFonts w:eastAsia="Calibri" w:cs="Arial"/>
                <w:b/>
                <w:i/>
                <w:sz w:val="20"/>
                <w:szCs w:val="20"/>
              </w:rPr>
              <w:t>Estrategias de diseño</w:t>
            </w:r>
            <w:r w:rsidRPr="00E87EB2">
              <w:rPr>
                <w:rFonts w:eastAsia="Calibri" w:cs="Arial"/>
                <w:i/>
                <w:sz w:val="20"/>
                <w:szCs w:val="20"/>
              </w:rPr>
              <w:t>, incorporando variables arquitectónicas (contextuales, formales, espacial</w:t>
            </w:r>
            <w:r w:rsidR="00166366" w:rsidRPr="00E87EB2">
              <w:rPr>
                <w:rFonts w:eastAsia="Calibri" w:cs="Arial"/>
                <w:i/>
                <w:sz w:val="20"/>
                <w:szCs w:val="20"/>
              </w:rPr>
              <w:t>es, estructurales, tecnológicas</w:t>
            </w:r>
            <w:r w:rsidRPr="00E87EB2">
              <w:rPr>
                <w:rFonts w:eastAsia="Calibri" w:cs="Arial"/>
                <w:i/>
                <w:sz w:val="20"/>
                <w:szCs w:val="20"/>
              </w:rPr>
              <w:t xml:space="preserve">, </w:t>
            </w:r>
            <w:r w:rsidR="00166366" w:rsidRPr="00E87EB2">
              <w:rPr>
                <w:rFonts w:eastAsia="Calibri" w:cs="Arial"/>
                <w:i/>
                <w:sz w:val="20"/>
                <w:szCs w:val="20"/>
              </w:rPr>
              <w:t xml:space="preserve">tipologías arquitectónicas, patrimoniales, </w:t>
            </w:r>
            <w:r w:rsidRPr="00E87EB2">
              <w:rPr>
                <w:rFonts w:eastAsia="Calibri" w:cs="Arial"/>
                <w:i/>
                <w:sz w:val="20"/>
                <w:szCs w:val="20"/>
              </w:rPr>
              <w:t>cli</w:t>
            </w:r>
            <w:r w:rsidR="00166366" w:rsidRPr="00E87EB2">
              <w:rPr>
                <w:rFonts w:eastAsia="Calibri" w:cs="Arial"/>
                <w:i/>
                <w:sz w:val="20"/>
                <w:szCs w:val="20"/>
              </w:rPr>
              <w:t>matización y sustentabilidad)</w:t>
            </w:r>
            <w:r w:rsidRPr="00E87EB2">
              <w:rPr>
                <w:rFonts w:eastAsia="Calibri" w:cs="Arial"/>
                <w:i/>
                <w:sz w:val="20"/>
                <w:szCs w:val="20"/>
              </w:rPr>
              <w:t>.</w:t>
            </w:r>
          </w:p>
          <w:p w:rsidR="00836406" w:rsidRDefault="00836406" w:rsidP="003F4BC9">
            <w:pPr>
              <w:numPr>
                <w:ilvl w:val="0"/>
                <w:numId w:val="24"/>
              </w:numPr>
              <w:autoSpaceDE w:val="0"/>
              <w:autoSpaceDN w:val="0"/>
              <w:adjustRightInd w:val="0"/>
              <w:spacing w:before="120"/>
              <w:ind w:left="145" w:right="250" w:firstLine="0"/>
              <w:jc w:val="both"/>
              <w:rPr>
                <w:rFonts w:eastAsia="Calibri" w:cs="Arial"/>
                <w:i/>
                <w:sz w:val="20"/>
                <w:szCs w:val="20"/>
              </w:rPr>
            </w:pPr>
            <w:r w:rsidRPr="00E87EB2">
              <w:rPr>
                <w:rFonts w:eastAsia="Calibri" w:cs="Arial"/>
                <w:i/>
                <w:sz w:val="20"/>
                <w:szCs w:val="20"/>
              </w:rPr>
              <w:t>El arquitecto típico que formamos es generalista y diseñador, pero además necesitamos mayor autoridad en campos técnicos específicos. Esta realidad de apertura de nuevas áreas de desempeño del arquitecto es una nueva condición abierta para un desempeño profesional, a la que el arquitecto debe llegar con una preparación mínima.</w:t>
            </w:r>
          </w:p>
          <w:p w:rsidR="00AD0ABC" w:rsidRDefault="00AD0ABC" w:rsidP="00AD0ABC">
            <w:pPr>
              <w:autoSpaceDE w:val="0"/>
              <w:autoSpaceDN w:val="0"/>
              <w:adjustRightInd w:val="0"/>
              <w:spacing w:before="120"/>
              <w:ind w:right="250"/>
              <w:jc w:val="both"/>
              <w:rPr>
                <w:rFonts w:eastAsia="Calibri" w:cs="Arial"/>
                <w:i/>
                <w:sz w:val="20"/>
                <w:szCs w:val="20"/>
              </w:rPr>
            </w:pPr>
          </w:p>
          <w:p w:rsidR="00AD0ABC" w:rsidRDefault="00AD0ABC" w:rsidP="00AD0ABC">
            <w:pPr>
              <w:autoSpaceDE w:val="0"/>
              <w:autoSpaceDN w:val="0"/>
              <w:adjustRightInd w:val="0"/>
              <w:spacing w:before="120"/>
              <w:ind w:right="250"/>
              <w:jc w:val="both"/>
              <w:rPr>
                <w:rFonts w:eastAsia="Calibri" w:cs="Arial"/>
                <w:i/>
                <w:sz w:val="20"/>
                <w:szCs w:val="20"/>
              </w:rPr>
            </w:pPr>
          </w:p>
          <w:p w:rsidR="00836406" w:rsidRPr="00DD319E" w:rsidRDefault="00836406" w:rsidP="003F4BC9">
            <w:pPr>
              <w:ind w:left="145" w:right="250"/>
              <w:jc w:val="both"/>
              <w:rPr>
                <w:rFonts w:cs="Arial"/>
                <w:i/>
                <w:sz w:val="20"/>
                <w:szCs w:val="20"/>
              </w:rPr>
            </w:pPr>
            <w:r w:rsidRPr="00DD319E">
              <w:rPr>
                <w:rFonts w:cs="Arial"/>
                <w:i/>
                <w:sz w:val="20"/>
                <w:szCs w:val="20"/>
              </w:rPr>
              <w:t xml:space="preserve">La escuela de arquitectura ha formulado para el curso de taller de </w:t>
            </w:r>
            <w:r w:rsidR="008759F2">
              <w:rPr>
                <w:rFonts w:cs="Arial"/>
                <w:i/>
                <w:sz w:val="20"/>
                <w:szCs w:val="20"/>
              </w:rPr>
              <w:t>8</w:t>
            </w:r>
            <w:r w:rsidRPr="00DD319E">
              <w:rPr>
                <w:rFonts w:cs="Arial"/>
                <w:i/>
                <w:sz w:val="20"/>
                <w:szCs w:val="20"/>
              </w:rPr>
              <w:t xml:space="preserve">° semestre, objetivos generales y específicos  que se  consideran  en los contenidos del taller.  </w:t>
            </w:r>
          </w:p>
          <w:p w:rsidR="003F4BC9" w:rsidRPr="00DD319E" w:rsidRDefault="003F4BC9" w:rsidP="003F4BC9">
            <w:pPr>
              <w:ind w:left="145" w:right="250"/>
              <w:jc w:val="both"/>
              <w:rPr>
                <w:rFonts w:cs="Arial"/>
                <w:i/>
                <w:sz w:val="20"/>
                <w:szCs w:val="20"/>
              </w:rPr>
            </w:pPr>
          </w:p>
          <w:p w:rsidR="00836406" w:rsidRPr="00DD319E" w:rsidRDefault="00836406" w:rsidP="003F4BC9">
            <w:pPr>
              <w:ind w:right="250" w:firstLine="145"/>
              <w:jc w:val="both"/>
              <w:rPr>
                <w:rFonts w:cs="Arial"/>
                <w:b/>
                <w:i/>
                <w:sz w:val="20"/>
                <w:szCs w:val="20"/>
              </w:rPr>
            </w:pPr>
            <w:r w:rsidRPr="00DD319E">
              <w:rPr>
                <w:rFonts w:cs="Arial"/>
                <w:b/>
                <w:i/>
                <w:sz w:val="20"/>
                <w:szCs w:val="20"/>
              </w:rPr>
              <w:t>1. O</w:t>
            </w:r>
            <w:r w:rsidR="00B82D14" w:rsidRPr="00DD319E">
              <w:rPr>
                <w:rFonts w:cs="Arial"/>
                <w:b/>
                <w:i/>
                <w:sz w:val="20"/>
                <w:szCs w:val="20"/>
              </w:rPr>
              <w:t>bjetivo</w:t>
            </w:r>
            <w:r w:rsidR="001D14FA">
              <w:rPr>
                <w:rFonts w:cs="Arial"/>
                <w:b/>
                <w:i/>
                <w:sz w:val="20"/>
                <w:szCs w:val="20"/>
              </w:rPr>
              <w:t>s Generales.</w:t>
            </w:r>
          </w:p>
          <w:p w:rsidR="00836406" w:rsidRPr="00B04E6A" w:rsidRDefault="00836406" w:rsidP="003F4BC9">
            <w:pPr>
              <w:numPr>
                <w:ilvl w:val="0"/>
                <w:numId w:val="24"/>
              </w:numPr>
              <w:tabs>
                <w:tab w:val="num" w:pos="145"/>
              </w:tabs>
              <w:ind w:left="145" w:right="250" w:firstLine="0"/>
              <w:jc w:val="both"/>
              <w:rPr>
                <w:rFonts w:cs="Arial"/>
                <w:i/>
                <w:sz w:val="20"/>
                <w:szCs w:val="20"/>
              </w:rPr>
            </w:pPr>
            <w:r w:rsidRPr="00B04E6A">
              <w:rPr>
                <w:rFonts w:cs="Arial"/>
                <w:i/>
                <w:sz w:val="20"/>
                <w:szCs w:val="20"/>
              </w:rPr>
              <w:t xml:space="preserve">Estudiar la problemática </w:t>
            </w:r>
            <w:r w:rsidR="003F4BC9" w:rsidRPr="00B04E6A">
              <w:rPr>
                <w:rFonts w:cs="Arial"/>
                <w:i/>
                <w:sz w:val="20"/>
                <w:szCs w:val="20"/>
              </w:rPr>
              <w:t>de la ciudad,</w:t>
            </w:r>
            <w:r w:rsidR="00136BAD" w:rsidRPr="00B04E6A">
              <w:rPr>
                <w:rFonts w:cs="Arial"/>
                <w:i/>
                <w:sz w:val="20"/>
                <w:szCs w:val="20"/>
              </w:rPr>
              <w:t xml:space="preserve"> del contexto,</w:t>
            </w:r>
            <w:r w:rsidR="008759F2" w:rsidRPr="00B04E6A">
              <w:rPr>
                <w:rFonts w:cs="Arial"/>
                <w:i/>
                <w:sz w:val="20"/>
                <w:szCs w:val="20"/>
              </w:rPr>
              <w:t xml:space="preserve"> su metamorfosis</w:t>
            </w:r>
            <w:r w:rsidRPr="00B04E6A">
              <w:rPr>
                <w:rFonts w:cs="Arial"/>
                <w:i/>
                <w:sz w:val="20"/>
                <w:szCs w:val="20"/>
              </w:rPr>
              <w:t xml:space="preserve">, de los edificios y espacios públicos de uso comunitarios y de los edificios singulares. </w:t>
            </w:r>
          </w:p>
          <w:p w:rsidR="00836406" w:rsidRPr="00B04E6A" w:rsidRDefault="00836406" w:rsidP="003F4BC9">
            <w:pPr>
              <w:numPr>
                <w:ilvl w:val="0"/>
                <w:numId w:val="24"/>
              </w:numPr>
              <w:tabs>
                <w:tab w:val="num" w:pos="145"/>
              </w:tabs>
              <w:ind w:left="145" w:right="250" w:firstLine="0"/>
              <w:jc w:val="both"/>
              <w:rPr>
                <w:rFonts w:cs="Arial"/>
                <w:i/>
                <w:sz w:val="20"/>
                <w:szCs w:val="20"/>
              </w:rPr>
            </w:pPr>
            <w:r w:rsidRPr="00B04E6A">
              <w:rPr>
                <w:rFonts w:cs="Arial"/>
                <w:i/>
                <w:sz w:val="20"/>
                <w:szCs w:val="20"/>
              </w:rPr>
              <w:t>Diseñar espacios arquitectónicos solucionando aspectos de materialidad del proyecto, integrando creativa y racionalmente conocimientos de construcción</w:t>
            </w:r>
            <w:r w:rsidR="00136BAD" w:rsidRPr="00B04E6A">
              <w:rPr>
                <w:rFonts w:cs="Arial"/>
                <w:i/>
                <w:sz w:val="20"/>
                <w:szCs w:val="20"/>
              </w:rPr>
              <w:t>,</w:t>
            </w:r>
            <w:r w:rsidRPr="00B04E6A">
              <w:rPr>
                <w:rFonts w:cs="Arial"/>
                <w:i/>
                <w:sz w:val="20"/>
                <w:szCs w:val="20"/>
              </w:rPr>
              <w:t xml:space="preserve"> estructura de acuerdo a su nivel</w:t>
            </w:r>
            <w:r w:rsidR="00136BAD" w:rsidRPr="00B04E6A">
              <w:rPr>
                <w:rFonts w:cs="Arial"/>
                <w:i/>
                <w:sz w:val="20"/>
                <w:szCs w:val="20"/>
              </w:rPr>
              <w:t>, aspectos normativos y criterios de sustentabilidad</w:t>
            </w:r>
            <w:r w:rsidRPr="00B04E6A">
              <w:rPr>
                <w:rFonts w:cs="Arial"/>
                <w:i/>
                <w:sz w:val="20"/>
                <w:szCs w:val="20"/>
              </w:rPr>
              <w:t>.</w:t>
            </w:r>
          </w:p>
          <w:p w:rsidR="00836406" w:rsidRPr="00B04E6A" w:rsidRDefault="00836406" w:rsidP="003F4BC9">
            <w:pPr>
              <w:numPr>
                <w:ilvl w:val="0"/>
                <w:numId w:val="24"/>
              </w:numPr>
              <w:tabs>
                <w:tab w:val="num" w:pos="145"/>
              </w:tabs>
              <w:ind w:left="145" w:right="250" w:firstLine="0"/>
              <w:jc w:val="both"/>
              <w:rPr>
                <w:rFonts w:cs="Arial"/>
                <w:i/>
                <w:sz w:val="20"/>
                <w:szCs w:val="20"/>
              </w:rPr>
            </w:pPr>
            <w:r w:rsidRPr="00B04E6A">
              <w:rPr>
                <w:rFonts w:cs="Arial"/>
                <w:i/>
                <w:sz w:val="20"/>
                <w:szCs w:val="20"/>
              </w:rPr>
              <w:t>Estudiar, comprender, aplicar y valorar sistemas constructivos estructurales existentes, diseñando espacios arquitectónicos a partir de ellos, manejando criterios y modelos estructurales específicos.</w:t>
            </w:r>
          </w:p>
          <w:p w:rsidR="003F4BC9" w:rsidRPr="00B04E6A" w:rsidRDefault="003F4BC9" w:rsidP="003F4BC9">
            <w:pPr>
              <w:ind w:left="145" w:right="250"/>
              <w:jc w:val="both"/>
              <w:rPr>
                <w:rFonts w:cs="Arial"/>
                <w:i/>
                <w:sz w:val="20"/>
                <w:szCs w:val="20"/>
              </w:rPr>
            </w:pPr>
          </w:p>
          <w:p w:rsidR="00836406" w:rsidRPr="00B04E6A" w:rsidRDefault="00836406" w:rsidP="003F4BC9">
            <w:pPr>
              <w:ind w:left="145" w:right="250"/>
              <w:jc w:val="both"/>
              <w:rPr>
                <w:rFonts w:cs="Arial"/>
                <w:b/>
                <w:i/>
                <w:sz w:val="20"/>
                <w:szCs w:val="20"/>
              </w:rPr>
            </w:pPr>
            <w:r w:rsidRPr="00B04E6A">
              <w:rPr>
                <w:rFonts w:cs="Arial"/>
                <w:b/>
                <w:i/>
                <w:sz w:val="20"/>
                <w:szCs w:val="20"/>
              </w:rPr>
              <w:t>2. O</w:t>
            </w:r>
            <w:r w:rsidR="00B82D14" w:rsidRPr="00B04E6A">
              <w:rPr>
                <w:rFonts w:cs="Arial"/>
                <w:b/>
                <w:i/>
                <w:sz w:val="20"/>
                <w:szCs w:val="20"/>
              </w:rPr>
              <w:t>bjetivos Específicos</w:t>
            </w:r>
          </w:p>
          <w:p w:rsidR="00836406" w:rsidRPr="00B04E6A" w:rsidRDefault="00836406" w:rsidP="003F4BC9">
            <w:pPr>
              <w:numPr>
                <w:ilvl w:val="0"/>
                <w:numId w:val="24"/>
              </w:numPr>
              <w:ind w:left="145" w:right="250" w:firstLine="0"/>
              <w:jc w:val="both"/>
              <w:rPr>
                <w:rFonts w:cs="Arial"/>
                <w:b/>
                <w:i/>
                <w:sz w:val="20"/>
                <w:szCs w:val="20"/>
              </w:rPr>
            </w:pPr>
            <w:r w:rsidRPr="00B04E6A">
              <w:rPr>
                <w:rFonts w:cs="Arial"/>
                <w:i/>
                <w:sz w:val="20"/>
                <w:szCs w:val="20"/>
              </w:rPr>
              <w:t>Intercambio de experiencia y capacita</w:t>
            </w:r>
            <w:r w:rsidR="00166366" w:rsidRPr="00B04E6A">
              <w:rPr>
                <w:rFonts w:cs="Arial"/>
                <w:i/>
                <w:sz w:val="20"/>
                <w:szCs w:val="20"/>
              </w:rPr>
              <w:t xml:space="preserve">ción en aspectos de seguridad </w:t>
            </w:r>
            <w:r w:rsidRPr="00B04E6A">
              <w:rPr>
                <w:rFonts w:cs="Arial"/>
                <w:i/>
                <w:sz w:val="20"/>
                <w:szCs w:val="20"/>
              </w:rPr>
              <w:t xml:space="preserve">y valorización del hacer arquitectónico. </w:t>
            </w:r>
          </w:p>
          <w:p w:rsidR="00836406" w:rsidRPr="00B04E6A" w:rsidRDefault="00836406" w:rsidP="003F4BC9">
            <w:pPr>
              <w:numPr>
                <w:ilvl w:val="0"/>
                <w:numId w:val="24"/>
              </w:numPr>
              <w:ind w:left="145" w:right="250" w:firstLine="0"/>
              <w:jc w:val="both"/>
              <w:rPr>
                <w:rFonts w:cs="Arial"/>
                <w:i/>
                <w:sz w:val="20"/>
                <w:szCs w:val="20"/>
              </w:rPr>
            </w:pPr>
            <w:r w:rsidRPr="00B04E6A">
              <w:rPr>
                <w:rFonts w:cs="Arial"/>
                <w:i/>
                <w:sz w:val="20"/>
                <w:szCs w:val="20"/>
              </w:rPr>
              <w:t>Entender el proyecto arquitectónico a partir de su contexto.</w:t>
            </w:r>
          </w:p>
          <w:p w:rsidR="001D14FA" w:rsidRPr="00B04E6A" w:rsidRDefault="001D14FA" w:rsidP="003F4BC9">
            <w:pPr>
              <w:numPr>
                <w:ilvl w:val="0"/>
                <w:numId w:val="24"/>
              </w:numPr>
              <w:ind w:left="145" w:right="250" w:firstLine="0"/>
              <w:jc w:val="both"/>
              <w:rPr>
                <w:rFonts w:cs="Arial"/>
                <w:i/>
                <w:sz w:val="20"/>
                <w:szCs w:val="20"/>
              </w:rPr>
            </w:pPr>
            <w:r w:rsidRPr="00B04E6A">
              <w:rPr>
                <w:rFonts w:cs="Arial"/>
                <w:i/>
                <w:sz w:val="20"/>
                <w:szCs w:val="20"/>
              </w:rPr>
              <w:t>Conocer y aplicar las Normativas arquitectónicas vigentes en el proceso de diseño</w:t>
            </w:r>
          </w:p>
          <w:p w:rsidR="001D14FA" w:rsidRPr="00B04E6A" w:rsidRDefault="001D14FA" w:rsidP="003F4BC9">
            <w:pPr>
              <w:numPr>
                <w:ilvl w:val="0"/>
                <w:numId w:val="24"/>
              </w:numPr>
              <w:ind w:left="145" w:right="250" w:firstLine="0"/>
              <w:jc w:val="both"/>
              <w:rPr>
                <w:rFonts w:cs="Arial"/>
                <w:i/>
                <w:sz w:val="20"/>
                <w:szCs w:val="20"/>
              </w:rPr>
            </w:pPr>
            <w:r w:rsidRPr="00B04E6A">
              <w:rPr>
                <w:rFonts w:cs="Arial"/>
                <w:i/>
                <w:sz w:val="20"/>
                <w:szCs w:val="20"/>
              </w:rPr>
              <w:t>Poseer u</w:t>
            </w:r>
            <w:r w:rsidR="00AD0ABC" w:rsidRPr="00B04E6A">
              <w:rPr>
                <w:rFonts w:cs="Arial"/>
                <w:i/>
                <w:sz w:val="20"/>
                <w:szCs w:val="20"/>
              </w:rPr>
              <w:t>na</w:t>
            </w:r>
            <w:r w:rsidRPr="00B04E6A">
              <w:rPr>
                <w:rFonts w:cs="Arial"/>
                <w:i/>
                <w:sz w:val="20"/>
                <w:szCs w:val="20"/>
              </w:rPr>
              <w:t xml:space="preserve"> cultura arquitectónica del medio Nacional e Internacional</w:t>
            </w:r>
          </w:p>
          <w:p w:rsidR="001D14FA" w:rsidRPr="00B04E6A" w:rsidRDefault="001D14FA" w:rsidP="003F4BC9">
            <w:pPr>
              <w:numPr>
                <w:ilvl w:val="0"/>
                <w:numId w:val="24"/>
              </w:numPr>
              <w:ind w:left="145" w:right="250" w:firstLine="0"/>
              <w:jc w:val="both"/>
              <w:rPr>
                <w:rFonts w:cs="Arial"/>
                <w:i/>
                <w:sz w:val="20"/>
                <w:szCs w:val="20"/>
              </w:rPr>
            </w:pPr>
            <w:r w:rsidRPr="00B04E6A">
              <w:rPr>
                <w:rFonts w:cs="Arial"/>
                <w:i/>
                <w:sz w:val="20"/>
                <w:szCs w:val="20"/>
              </w:rPr>
              <w:t>Desarrollar una metodología de trabajo clara, coherente y consistente frente a una problemática.</w:t>
            </w:r>
          </w:p>
          <w:p w:rsidR="00AD0ABC" w:rsidRPr="00B04E6A" w:rsidRDefault="00AD0ABC" w:rsidP="00AD0ABC">
            <w:pPr>
              <w:ind w:left="145" w:right="250"/>
              <w:jc w:val="both"/>
              <w:rPr>
                <w:rFonts w:cs="Arial"/>
                <w:i/>
                <w:sz w:val="20"/>
                <w:szCs w:val="20"/>
              </w:rPr>
            </w:pPr>
          </w:p>
          <w:p w:rsidR="00836406" w:rsidRPr="00B04E6A" w:rsidRDefault="00836406" w:rsidP="003F4BC9">
            <w:pPr>
              <w:ind w:left="145" w:right="250"/>
              <w:jc w:val="both"/>
              <w:rPr>
                <w:rFonts w:cs="Arial"/>
                <w:b/>
                <w:i/>
                <w:sz w:val="20"/>
                <w:szCs w:val="20"/>
              </w:rPr>
            </w:pPr>
            <w:r w:rsidRPr="00B04E6A">
              <w:rPr>
                <w:rFonts w:cs="Arial"/>
                <w:b/>
                <w:i/>
                <w:sz w:val="20"/>
                <w:szCs w:val="20"/>
              </w:rPr>
              <w:t>3.  R</w:t>
            </w:r>
            <w:r w:rsidR="00B82D14" w:rsidRPr="00B04E6A">
              <w:rPr>
                <w:rFonts w:cs="Arial"/>
                <w:b/>
                <w:i/>
                <w:sz w:val="20"/>
                <w:szCs w:val="20"/>
              </w:rPr>
              <w:t>ol del Estudiante</w:t>
            </w:r>
            <w:r w:rsidR="001D14FA" w:rsidRPr="00B04E6A">
              <w:rPr>
                <w:rFonts w:cs="Arial"/>
                <w:b/>
                <w:i/>
                <w:sz w:val="20"/>
                <w:szCs w:val="20"/>
              </w:rPr>
              <w:t>.</w:t>
            </w:r>
            <w:r w:rsidRPr="00B04E6A">
              <w:rPr>
                <w:rFonts w:cs="Arial"/>
                <w:b/>
                <w:i/>
                <w:sz w:val="20"/>
                <w:szCs w:val="20"/>
              </w:rPr>
              <w:t xml:space="preserve"> </w:t>
            </w:r>
          </w:p>
          <w:p w:rsidR="00836406" w:rsidRPr="00B04E6A" w:rsidRDefault="00836406" w:rsidP="003F4BC9">
            <w:pPr>
              <w:numPr>
                <w:ilvl w:val="0"/>
                <w:numId w:val="24"/>
              </w:numPr>
              <w:ind w:left="145" w:right="250" w:firstLine="0"/>
              <w:jc w:val="both"/>
              <w:rPr>
                <w:rFonts w:cs="Arial"/>
                <w:i/>
                <w:sz w:val="20"/>
                <w:szCs w:val="20"/>
              </w:rPr>
            </w:pPr>
            <w:r w:rsidRPr="00B04E6A">
              <w:rPr>
                <w:rFonts w:cs="Arial"/>
                <w:i/>
                <w:sz w:val="20"/>
                <w:szCs w:val="20"/>
              </w:rPr>
              <w:t>El taller pretende desarrollar  la autonomía del alumno, tanto en la gestión de su proyecto como en la de su aprendizaje</w:t>
            </w:r>
            <w:r w:rsidR="001D14FA" w:rsidRPr="00B04E6A">
              <w:rPr>
                <w:rFonts w:cs="Arial"/>
                <w:i/>
                <w:sz w:val="20"/>
                <w:szCs w:val="20"/>
              </w:rPr>
              <w:t xml:space="preserve"> final</w:t>
            </w:r>
            <w:r w:rsidRPr="00B04E6A">
              <w:rPr>
                <w:rFonts w:cs="Arial"/>
                <w:i/>
                <w:sz w:val="20"/>
                <w:szCs w:val="20"/>
              </w:rPr>
              <w:t>.</w:t>
            </w:r>
          </w:p>
          <w:p w:rsidR="001D14FA" w:rsidRPr="00B04E6A" w:rsidRDefault="00523292" w:rsidP="003F4BC9">
            <w:pPr>
              <w:numPr>
                <w:ilvl w:val="0"/>
                <w:numId w:val="24"/>
              </w:numPr>
              <w:ind w:left="145" w:right="250" w:firstLine="0"/>
              <w:jc w:val="both"/>
              <w:rPr>
                <w:rFonts w:cs="Arial"/>
                <w:i/>
                <w:sz w:val="20"/>
                <w:szCs w:val="20"/>
              </w:rPr>
            </w:pPr>
            <w:r w:rsidRPr="00B04E6A">
              <w:rPr>
                <w:rFonts w:cs="Arial"/>
                <w:i/>
                <w:sz w:val="20"/>
                <w:szCs w:val="20"/>
              </w:rPr>
              <w:t>Poseer un Juicio crítico frente al diseño de un proyecto y frente a las obras de arquitectura.</w:t>
            </w:r>
          </w:p>
          <w:p w:rsidR="00523292" w:rsidRPr="00B04E6A" w:rsidRDefault="00523292" w:rsidP="003F4BC9">
            <w:pPr>
              <w:numPr>
                <w:ilvl w:val="0"/>
                <w:numId w:val="24"/>
              </w:numPr>
              <w:ind w:left="145" w:right="250" w:firstLine="0"/>
              <w:jc w:val="both"/>
              <w:rPr>
                <w:rFonts w:cs="Arial"/>
                <w:i/>
                <w:sz w:val="20"/>
                <w:szCs w:val="20"/>
              </w:rPr>
            </w:pPr>
            <w:r w:rsidRPr="00B04E6A">
              <w:rPr>
                <w:rFonts w:cs="Arial"/>
                <w:i/>
                <w:sz w:val="20"/>
                <w:szCs w:val="20"/>
              </w:rPr>
              <w:t>El alumno debe ser inquieto intelectualmente y poseer una actitud crítica frente a los diversos temas que involucra la arquitectura.</w:t>
            </w:r>
          </w:p>
          <w:p w:rsidR="00390B12" w:rsidRPr="00523292" w:rsidRDefault="00390B12" w:rsidP="00390B12">
            <w:pPr>
              <w:ind w:left="145" w:right="250"/>
              <w:jc w:val="both"/>
              <w:rPr>
                <w:rFonts w:cs="Arial"/>
                <w:i/>
                <w:color w:val="FF0000"/>
                <w:sz w:val="20"/>
                <w:szCs w:val="20"/>
              </w:rPr>
            </w:pPr>
          </w:p>
          <w:p w:rsidR="00836406" w:rsidRPr="00DD319E" w:rsidRDefault="00836406" w:rsidP="003F4BC9">
            <w:pPr>
              <w:ind w:left="145" w:right="250"/>
              <w:jc w:val="both"/>
              <w:rPr>
                <w:rFonts w:cs="Arial"/>
                <w:b/>
                <w:i/>
                <w:sz w:val="20"/>
                <w:szCs w:val="20"/>
              </w:rPr>
            </w:pPr>
            <w:r w:rsidRPr="00DD319E">
              <w:rPr>
                <w:rFonts w:cs="Arial"/>
                <w:b/>
                <w:i/>
                <w:sz w:val="20"/>
                <w:szCs w:val="20"/>
              </w:rPr>
              <w:t>4.  R</w:t>
            </w:r>
            <w:r w:rsidR="00B82D14" w:rsidRPr="00DD319E">
              <w:rPr>
                <w:rFonts w:cs="Arial"/>
                <w:b/>
                <w:i/>
                <w:sz w:val="20"/>
                <w:szCs w:val="20"/>
              </w:rPr>
              <w:t>ol del Profesor.</w:t>
            </w:r>
          </w:p>
          <w:p w:rsidR="00DD319E" w:rsidRPr="00390B12" w:rsidRDefault="00836406" w:rsidP="00DD319E">
            <w:pPr>
              <w:numPr>
                <w:ilvl w:val="0"/>
                <w:numId w:val="24"/>
              </w:numPr>
              <w:ind w:left="145" w:right="250" w:firstLine="0"/>
              <w:jc w:val="both"/>
              <w:rPr>
                <w:rFonts w:cs="Arial"/>
                <w:sz w:val="20"/>
                <w:szCs w:val="20"/>
              </w:rPr>
            </w:pPr>
            <w:r w:rsidRPr="00390B12">
              <w:rPr>
                <w:rFonts w:cs="Arial"/>
                <w:i/>
                <w:sz w:val="20"/>
                <w:szCs w:val="20"/>
              </w:rPr>
              <w:t xml:space="preserve">El rol de los profesores será por tanto, el de </w:t>
            </w:r>
            <w:r w:rsidR="001D14FA" w:rsidRPr="00390B12">
              <w:rPr>
                <w:rFonts w:cs="Arial"/>
                <w:i/>
                <w:sz w:val="20"/>
                <w:szCs w:val="20"/>
              </w:rPr>
              <w:t>enseñar diversas metodologías de aproximación al diseño</w:t>
            </w:r>
            <w:r w:rsidRPr="00390B12">
              <w:rPr>
                <w:rFonts w:cs="Arial"/>
                <w:i/>
                <w:sz w:val="20"/>
                <w:szCs w:val="20"/>
              </w:rPr>
              <w:t xml:space="preserve"> y guiar al estudiante en el proceso de alcanzar sus propios objetivos </w:t>
            </w:r>
            <w:r w:rsidR="00523292" w:rsidRPr="00390B12">
              <w:rPr>
                <w:rFonts w:cs="Arial"/>
                <w:i/>
                <w:sz w:val="20"/>
                <w:szCs w:val="20"/>
              </w:rPr>
              <w:t>que se planteó frente al proyecto.</w:t>
            </w:r>
          </w:p>
          <w:p w:rsidR="00390B12" w:rsidRPr="00DD319E" w:rsidRDefault="00390B12" w:rsidP="00DD319E">
            <w:pPr>
              <w:ind w:left="145" w:right="250"/>
              <w:jc w:val="both"/>
              <w:rPr>
                <w:rFonts w:cs="Arial"/>
                <w:sz w:val="20"/>
                <w:szCs w:val="20"/>
              </w:rPr>
            </w:pPr>
          </w:p>
        </w:tc>
      </w:tr>
      <w:tr w:rsidR="00DD319E" w:rsidTr="00434753">
        <w:trPr>
          <w:trHeight w:val="95"/>
        </w:trPr>
        <w:tc>
          <w:tcPr>
            <w:tcW w:w="91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D319E" w:rsidRPr="00DD319E" w:rsidRDefault="00DD319E" w:rsidP="00DD319E">
            <w:pPr>
              <w:spacing w:before="2" w:after="2"/>
              <w:ind w:left="85"/>
              <w:rPr>
                <w:rFonts w:cs="Arial"/>
                <w:b/>
                <w:sz w:val="20"/>
                <w:szCs w:val="20"/>
              </w:rPr>
            </w:pPr>
            <w:r w:rsidRPr="00DD319E">
              <w:rPr>
                <w:rFonts w:cs="Arial"/>
                <w:b/>
                <w:sz w:val="20"/>
                <w:szCs w:val="20"/>
              </w:rPr>
              <w:lastRenderedPageBreak/>
              <w:t>Requisitos del estudiante</w:t>
            </w:r>
            <w:r w:rsidR="00390B12">
              <w:rPr>
                <w:rFonts w:cs="Arial"/>
                <w:b/>
                <w:sz w:val="20"/>
                <w:szCs w:val="20"/>
              </w:rPr>
              <w:t xml:space="preserve">                                                                                    Los Reglamentarios.</w:t>
            </w:r>
          </w:p>
        </w:tc>
      </w:tr>
      <w:tr w:rsidR="00DD319E" w:rsidTr="00434753">
        <w:trPr>
          <w:trHeight w:val="95"/>
        </w:trPr>
        <w:tc>
          <w:tcPr>
            <w:tcW w:w="9190" w:type="dxa"/>
            <w:gridSpan w:val="2"/>
            <w:tcBorders>
              <w:top w:val="single" w:sz="4" w:space="0" w:color="auto"/>
              <w:left w:val="nil"/>
              <w:bottom w:val="nil"/>
              <w:right w:val="nil"/>
            </w:tcBorders>
          </w:tcPr>
          <w:tbl>
            <w:tblPr>
              <w:tblStyle w:val="Tablaconcuadrcula"/>
              <w:tblpPr w:leftFromText="141" w:rightFromText="141" w:vertAnchor="text" w:horzAnchor="margin" w:tblpY="587"/>
              <w:tblW w:w="91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9190"/>
            </w:tblGrid>
            <w:tr w:rsidR="003A06F2" w:rsidRPr="00D3138D" w:rsidTr="00390B12">
              <w:trPr>
                <w:trHeight w:val="706"/>
              </w:trPr>
              <w:tc>
                <w:tcPr>
                  <w:tcW w:w="9190" w:type="dxa"/>
                </w:tcPr>
                <w:p w:rsidR="003A06F2" w:rsidRPr="00AA7A3A" w:rsidRDefault="00390B12" w:rsidP="00674CC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120"/>
                    <w:ind w:left="145" w:right="252"/>
                    <w:rPr>
                      <w:rFonts w:eastAsia="Calibri" w:cs="Arial"/>
                      <w:b/>
                      <w:i/>
                      <w:sz w:val="20"/>
                      <w:szCs w:val="20"/>
                    </w:rPr>
                  </w:pPr>
                  <w:r w:rsidRPr="00AA7A3A">
                    <w:rPr>
                      <w:rFonts w:eastAsia="Calibri" w:cs="Arial"/>
                      <w:b/>
                      <w:i/>
                      <w:sz w:val="20"/>
                      <w:szCs w:val="20"/>
                    </w:rPr>
                    <w:t>Resultados de Aprendizaje en Competencias Genéricas y Específicas</w:t>
                  </w:r>
                </w:p>
                <w:p w:rsidR="00390B12" w:rsidRPr="00FD5981" w:rsidRDefault="006605BE" w:rsidP="00674CC6">
                  <w:pPr>
                    <w:numPr>
                      <w:ilvl w:val="0"/>
                      <w:numId w:val="24"/>
                    </w:numPr>
                    <w:ind w:left="145" w:right="252" w:firstLine="0"/>
                    <w:jc w:val="both"/>
                    <w:rPr>
                      <w:rFonts w:cs="Arial"/>
                      <w:i/>
                      <w:sz w:val="20"/>
                      <w:szCs w:val="20"/>
                    </w:rPr>
                  </w:pPr>
                  <w:r w:rsidRPr="00FD5981">
                    <w:rPr>
                      <w:rFonts w:cs="Arial"/>
                      <w:i/>
                      <w:sz w:val="20"/>
                      <w:szCs w:val="20"/>
                    </w:rPr>
                    <w:t>Competencias:</w:t>
                  </w:r>
                </w:p>
                <w:p w:rsidR="00CB796E" w:rsidRPr="00FD5981" w:rsidRDefault="00CB796E" w:rsidP="00674CC6">
                  <w:pPr>
                    <w:numPr>
                      <w:ilvl w:val="0"/>
                      <w:numId w:val="24"/>
                    </w:numPr>
                    <w:ind w:left="145" w:right="252" w:firstLine="0"/>
                    <w:jc w:val="both"/>
                    <w:rPr>
                      <w:rFonts w:cs="Arial"/>
                      <w:i/>
                      <w:sz w:val="20"/>
                      <w:szCs w:val="20"/>
                    </w:rPr>
                  </w:pPr>
                  <w:r w:rsidRPr="00FD5981">
                    <w:rPr>
                      <w:rFonts w:eastAsia="Calibri" w:cs="Arial"/>
                      <w:b/>
                      <w:i/>
                      <w:sz w:val="20"/>
                      <w:szCs w:val="20"/>
                    </w:rPr>
                    <w:t>Integración:</w:t>
                  </w:r>
                  <w:r w:rsidRPr="00FD5981">
                    <w:rPr>
                      <w:rFonts w:eastAsia="Calibri" w:cs="Arial"/>
                      <w:i/>
                      <w:sz w:val="20"/>
                      <w:szCs w:val="20"/>
                    </w:rPr>
                    <w:t xml:space="preserve"> El alumno deberá ser capaz de Integrar las variables del contexto (espaciales, formales, programáticas, tecnológicas y sustentables) para fundamentarlas interdisciplinariamente.</w:t>
                  </w:r>
                </w:p>
                <w:p w:rsidR="00CB796E" w:rsidRPr="00FD5981" w:rsidRDefault="00CB796E" w:rsidP="00674CC6">
                  <w:pPr>
                    <w:numPr>
                      <w:ilvl w:val="0"/>
                      <w:numId w:val="24"/>
                    </w:numPr>
                    <w:ind w:left="145" w:right="252" w:firstLine="0"/>
                    <w:jc w:val="both"/>
                    <w:rPr>
                      <w:rFonts w:cs="Arial"/>
                      <w:i/>
                      <w:sz w:val="20"/>
                      <w:szCs w:val="20"/>
                    </w:rPr>
                  </w:pPr>
                  <w:r w:rsidRPr="00FD5981">
                    <w:rPr>
                      <w:rFonts w:cs="Arial"/>
                      <w:b/>
                      <w:i/>
                      <w:sz w:val="20"/>
                      <w:szCs w:val="20"/>
                    </w:rPr>
                    <w:t>Elaborar Estrategias de Diseño:</w:t>
                  </w:r>
                  <w:r w:rsidRPr="00FD5981">
                    <w:rPr>
                      <w:rFonts w:cs="Arial"/>
                      <w:i/>
                      <w:sz w:val="20"/>
                      <w:szCs w:val="20"/>
                    </w:rPr>
                    <w:t xml:space="preserve"> considera generar </w:t>
                  </w:r>
                  <w:r w:rsidR="00F26734" w:rsidRPr="00FD5981">
                    <w:rPr>
                      <w:rFonts w:cs="Arial"/>
                      <w:i/>
                      <w:sz w:val="20"/>
                      <w:szCs w:val="20"/>
                    </w:rPr>
                    <w:t xml:space="preserve">y aplicar metodologías acorde a </w:t>
                  </w:r>
                  <w:proofErr w:type="gramStart"/>
                  <w:r w:rsidR="00F26734" w:rsidRPr="00FD5981">
                    <w:rPr>
                      <w:rFonts w:cs="Arial"/>
                      <w:i/>
                      <w:sz w:val="20"/>
                      <w:szCs w:val="20"/>
                    </w:rPr>
                    <w:t>las</w:t>
                  </w:r>
                  <w:proofErr w:type="gramEnd"/>
                  <w:r w:rsidR="00F26734" w:rsidRPr="00FD5981">
                    <w:rPr>
                      <w:rFonts w:cs="Arial"/>
                      <w:i/>
                      <w:sz w:val="20"/>
                      <w:szCs w:val="20"/>
                    </w:rPr>
                    <w:t xml:space="preserve"> objetivos que se plantea el alumno frente al proyecto, evaluando su impacto en el context5o medioambiental, para lograr una propuesta arquitectónica sustentable y creativa.</w:t>
                  </w:r>
                </w:p>
                <w:p w:rsidR="00F26734" w:rsidRPr="00FD5981" w:rsidRDefault="00F26734" w:rsidP="00674CC6">
                  <w:pPr>
                    <w:numPr>
                      <w:ilvl w:val="0"/>
                      <w:numId w:val="24"/>
                    </w:numPr>
                    <w:ind w:left="145" w:right="252" w:firstLine="0"/>
                    <w:jc w:val="both"/>
                    <w:rPr>
                      <w:rFonts w:cs="Arial"/>
                      <w:i/>
                      <w:sz w:val="20"/>
                      <w:szCs w:val="20"/>
                    </w:rPr>
                  </w:pPr>
                  <w:r w:rsidRPr="00FD5981">
                    <w:rPr>
                      <w:rFonts w:cs="Arial"/>
                      <w:b/>
                      <w:i/>
                      <w:sz w:val="20"/>
                      <w:szCs w:val="20"/>
                    </w:rPr>
                    <w:t>Representación Gráfica y Volumétrica:</w:t>
                  </w:r>
                  <w:r w:rsidRPr="00FD5981">
                    <w:rPr>
                      <w:rFonts w:cs="Arial"/>
                      <w:i/>
                      <w:sz w:val="20"/>
                      <w:szCs w:val="20"/>
                    </w:rPr>
                    <w:t xml:space="preserve"> el proyecto deberá c</w:t>
                  </w:r>
                  <w:r w:rsidR="003B1DD9" w:rsidRPr="00FD5981">
                    <w:rPr>
                      <w:rFonts w:cs="Arial"/>
                      <w:i/>
                      <w:sz w:val="20"/>
                      <w:szCs w:val="20"/>
                    </w:rPr>
                    <w:t>onsiderar en su planimetría para un mejor entendimiento, niveles, ejes, cotas, valorización de muros, etc. especificaciones técnicas que expresen los criterios de diseño de la propuesta arquitectónica acompañado de maquetas electrónicas y físicas, para lograr un completo entendimiento del proyecto.</w:t>
                  </w:r>
                </w:p>
                <w:p w:rsidR="00392DDB" w:rsidRPr="00FD5981" w:rsidRDefault="00392DDB" w:rsidP="00674CC6">
                  <w:pPr>
                    <w:numPr>
                      <w:ilvl w:val="0"/>
                      <w:numId w:val="24"/>
                    </w:numPr>
                    <w:ind w:left="145" w:right="252" w:firstLine="0"/>
                    <w:jc w:val="both"/>
                    <w:rPr>
                      <w:rFonts w:cs="Arial"/>
                      <w:i/>
                      <w:sz w:val="20"/>
                      <w:szCs w:val="20"/>
                    </w:rPr>
                  </w:pPr>
                  <w:r w:rsidRPr="00FD5981">
                    <w:rPr>
                      <w:rFonts w:cs="Arial"/>
                      <w:b/>
                      <w:i/>
                      <w:sz w:val="20"/>
                      <w:szCs w:val="20"/>
                    </w:rPr>
                    <w:t>Escalas de los proyectos y sus sistemas de gestión:</w:t>
                  </w:r>
                  <w:r w:rsidRPr="00FD5981">
                    <w:rPr>
                      <w:rFonts w:cs="Arial"/>
                      <w:i/>
                      <w:sz w:val="20"/>
                      <w:szCs w:val="20"/>
                    </w:rPr>
                    <w:t xml:space="preserve"> </w:t>
                  </w:r>
                  <w:r w:rsidR="006605BE" w:rsidRPr="00FD5981">
                    <w:rPr>
                      <w:rFonts w:cs="Arial"/>
                      <w:i/>
                      <w:sz w:val="20"/>
                      <w:szCs w:val="20"/>
                    </w:rPr>
                    <w:t>deberá considerarse</w:t>
                  </w:r>
                  <w:r w:rsidRPr="00FD5981">
                    <w:rPr>
                      <w:rFonts w:cs="Arial"/>
                      <w:i/>
                      <w:sz w:val="20"/>
                      <w:szCs w:val="20"/>
                    </w:rPr>
                    <w:t xml:space="preserve"> </w:t>
                  </w:r>
                  <w:r w:rsidR="006605BE" w:rsidRPr="00FD5981">
                    <w:rPr>
                      <w:rFonts w:cs="Arial"/>
                      <w:i/>
                      <w:sz w:val="20"/>
                      <w:szCs w:val="20"/>
                    </w:rPr>
                    <w:t>proyectos acordes a las exigencias que corresponden a 8° semestre, donde el alumno demuestre su</w:t>
                  </w:r>
                  <w:r w:rsidR="006605BE" w:rsidRPr="00B04E6A">
                    <w:rPr>
                      <w:rFonts w:cs="Arial"/>
                      <w:sz w:val="20"/>
                      <w:szCs w:val="20"/>
                    </w:rPr>
                    <w:t xml:space="preserve"> </w:t>
                  </w:r>
                  <w:r w:rsidR="006605BE" w:rsidRPr="00FD5981">
                    <w:rPr>
                      <w:rFonts w:cs="Arial"/>
                      <w:i/>
                      <w:sz w:val="20"/>
                      <w:szCs w:val="20"/>
                    </w:rPr>
                    <w:lastRenderedPageBreak/>
                    <w:t xml:space="preserve">conocimiento, </w:t>
                  </w:r>
                  <w:r w:rsidR="00ED4AC9" w:rsidRPr="00FD5981">
                    <w:rPr>
                      <w:rFonts w:cs="Arial"/>
                      <w:i/>
                      <w:sz w:val="20"/>
                      <w:szCs w:val="20"/>
                    </w:rPr>
                    <w:t>su aprendizaje, cultura arquitectónica, en proyectos de mayor complejidad considerando todas las variable</w:t>
                  </w:r>
                  <w:r w:rsidR="006605BE" w:rsidRPr="00FD5981">
                    <w:rPr>
                      <w:rFonts w:cs="Arial"/>
                      <w:i/>
                      <w:sz w:val="20"/>
                      <w:szCs w:val="20"/>
                    </w:rPr>
                    <w:t>s del quehacer arquitectónico</w:t>
                  </w:r>
                  <w:r w:rsidR="00ED4AC9" w:rsidRPr="00FD5981">
                    <w:rPr>
                      <w:rFonts w:cs="Arial"/>
                      <w:i/>
                      <w:sz w:val="20"/>
                      <w:szCs w:val="20"/>
                    </w:rPr>
                    <w:t xml:space="preserve"> y su sistemas de gestión </w:t>
                  </w:r>
                  <w:r w:rsidRPr="00FD5981">
                    <w:rPr>
                      <w:rFonts w:cs="Arial"/>
                      <w:i/>
                      <w:sz w:val="20"/>
                      <w:szCs w:val="20"/>
                    </w:rPr>
                    <w:t xml:space="preserve">          </w:t>
                  </w:r>
                </w:p>
                <w:p w:rsidR="00CB796E" w:rsidRPr="00FD5981" w:rsidRDefault="003B1DD9" w:rsidP="00674CC6">
                  <w:pPr>
                    <w:numPr>
                      <w:ilvl w:val="0"/>
                      <w:numId w:val="24"/>
                    </w:numPr>
                    <w:ind w:left="145" w:right="252" w:firstLine="0"/>
                    <w:jc w:val="both"/>
                    <w:rPr>
                      <w:rFonts w:cs="Arial"/>
                      <w:b/>
                      <w:i/>
                      <w:sz w:val="20"/>
                      <w:szCs w:val="20"/>
                    </w:rPr>
                  </w:pPr>
                  <w:r w:rsidRPr="00FD5981">
                    <w:rPr>
                      <w:rFonts w:cs="Arial"/>
                      <w:b/>
                      <w:i/>
                      <w:sz w:val="20"/>
                      <w:szCs w:val="20"/>
                    </w:rPr>
                    <w:t>Aplicación de un Análisis Crítico:</w:t>
                  </w:r>
                </w:p>
                <w:p w:rsidR="003B1DD9" w:rsidRPr="00FD5981" w:rsidRDefault="003B1DD9" w:rsidP="00674CC6">
                  <w:pPr>
                    <w:numPr>
                      <w:ilvl w:val="0"/>
                      <w:numId w:val="24"/>
                    </w:numPr>
                    <w:ind w:left="145" w:right="252" w:firstLine="0"/>
                    <w:jc w:val="both"/>
                    <w:rPr>
                      <w:rFonts w:eastAsia="Calibri" w:cs="Arial"/>
                      <w:i/>
                      <w:sz w:val="20"/>
                      <w:szCs w:val="20"/>
                    </w:rPr>
                  </w:pPr>
                  <w:r w:rsidRPr="00FD5981">
                    <w:rPr>
                      <w:rFonts w:cs="Arial"/>
                      <w:i/>
                      <w:sz w:val="20"/>
                      <w:szCs w:val="20"/>
                    </w:rPr>
                    <w:t xml:space="preserve">Entender </w:t>
                  </w:r>
                  <w:r w:rsidRPr="00FD5981">
                    <w:rPr>
                      <w:rFonts w:eastAsia="Calibri" w:cs="Arial"/>
                      <w:i/>
                      <w:sz w:val="20"/>
                      <w:szCs w:val="20"/>
                    </w:rPr>
                    <w:t xml:space="preserve">la problemática a resolver y </w:t>
                  </w:r>
                  <w:r w:rsidR="00ED4AC9" w:rsidRPr="00FD5981">
                    <w:rPr>
                      <w:rFonts w:eastAsia="Calibri" w:cs="Arial"/>
                      <w:i/>
                      <w:sz w:val="20"/>
                      <w:szCs w:val="20"/>
                    </w:rPr>
                    <w:t xml:space="preserve">formular las preguntas claves </w:t>
                  </w:r>
                  <w:r w:rsidR="0037137A" w:rsidRPr="00FD5981">
                    <w:rPr>
                      <w:rFonts w:eastAsia="Calibri" w:cs="Arial"/>
                      <w:i/>
                      <w:sz w:val="20"/>
                      <w:szCs w:val="20"/>
                    </w:rPr>
                    <w:t xml:space="preserve">que retroalimentan el </w:t>
                  </w:r>
                  <w:r w:rsidRPr="00FD5981">
                    <w:rPr>
                      <w:rFonts w:eastAsia="Calibri" w:cs="Arial"/>
                      <w:i/>
                      <w:sz w:val="20"/>
                      <w:szCs w:val="20"/>
                    </w:rPr>
                    <w:t>proceso de diseño, a través de una metodología de  trabajo</w:t>
                  </w:r>
                  <w:r w:rsidR="0037137A" w:rsidRPr="00FD5981">
                    <w:rPr>
                      <w:rFonts w:eastAsia="Calibri" w:cs="Arial"/>
                      <w:i/>
                      <w:sz w:val="20"/>
                      <w:szCs w:val="20"/>
                    </w:rPr>
                    <w:t xml:space="preserve"> y que nos permitan llegar a soluciones creativas y adecuadas al contexto.</w:t>
                  </w:r>
                </w:p>
                <w:p w:rsidR="0037137A" w:rsidRPr="00FD5981" w:rsidRDefault="0037137A" w:rsidP="00674CC6">
                  <w:pPr>
                    <w:numPr>
                      <w:ilvl w:val="0"/>
                      <w:numId w:val="24"/>
                    </w:numPr>
                    <w:ind w:left="145" w:right="252" w:firstLine="0"/>
                    <w:jc w:val="both"/>
                    <w:rPr>
                      <w:rFonts w:eastAsia="Calibri" w:cs="Arial"/>
                      <w:b/>
                      <w:i/>
                      <w:sz w:val="20"/>
                      <w:szCs w:val="20"/>
                    </w:rPr>
                  </w:pPr>
                  <w:r w:rsidRPr="00FD5981">
                    <w:rPr>
                      <w:rFonts w:eastAsia="Calibri" w:cs="Arial"/>
                      <w:b/>
                      <w:i/>
                      <w:sz w:val="20"/>
                      <w:szCs w:val="20"/>
                    </w:rPr>
                    <w:t>Saberes/Contenidos.</w:t>
                  </w:r>
                </w:p>
                <w:p w:rsidR="00523292" w:rsidRPr="00FD5981" w:rsidRDefault="00523292" w:rsidP="00674CC6">
                  <w:pPr>
                    <w:numPr>
                      <w:ilvl w:val="0"/>
                      <w:numId w:val="24"/>
                    </w:numPr>
                    <w:ind w:left="145" w:right="252" w:firstLine="0"/>
                    <w:jc w:val="both"/>
                    <w:rPr>
                      <w:rFonts w:cs="Arial"/>
                      <w:i/>
                      <w:sz w:val="20"/>
                      <w:szCs w:val="20"/>
                    </w:rPr>
                  </w:pPr>
                  <w:r w:rsidRPr="00FD5981">
                    <w:rPr>
                      <w:rFonts w:eastAsia="Calibri" w:cs="Arial"/>
                      <w:i/>
                      <w:sz w:val="20"/>
                      <w:szCs w:val="20"/>
                    </w:rPr>
                    <w:t>Crear y potenciar en el alumno una Autonomía en el fundamento teórico y práctico, a partir del aprendizaje, en algo real o tangible en la ciudad, y su tejido urbano.</w:t>
                  </w:r>
                </w:p>
                <w:p w:rsidR="0037137A" w:rsidRPr="00FD5981" w:rsidRDefault="0037137A" w:rsidP="00674CC6">
                  <w:pPr>
                    <w:numPr>
                      <w:ilvl w:val="0"/>
                      <w:numId w:val="24"/>
                    </w:numPr>
                    <w:ind w:left="145" w:right="252" w:firstLine="0"/>
                    <w:jc w:val="both"/>
                    <w:rPr>
                      <w:rFonts w:eastAsia="Calibri" w:cs="Arial"/>
                      <w:i/>
                      <w:sz w:val="20"/>
                      <w:szCs w:val="20"/>
                    </w:rPr>
                  </w:pPr>
                  <w:r w:rsidRPr="00FD5981">
                    <w:rPr>
                      <w:rFonts w:eastAsia="Calibri" w:cs="Arial"/>
                      <w:i/>
                      <w:sz w:val="20"/>
                      <w:szCs w:val="20"/>
                    </w:rPr>
                    <w:t>Investigar, conocer y aplicar variables geográficas, medio ambientales y culturales. Identificar y aplicar valores patrimoniales arquitectónicos.</w:t>
                  </w:r>
                </w:p>
                <w:p w:rsidR="0037137A" w:rsidRPr="00FD5981" w:rsidRDefault="0037137A" w:rsidP="00674CC6">
                  <w:pPr>
                    <w:numPr>
                      <w:ilvl w:val="0"/>
                      <w:numId w:val="24"/>
                    </w:numPr>
                    <w:ind w:left="145" w:right="252" w:firstLine="0"/>
                    <w:jc w:val="both"/>
                    <w:rPr>
                      <w:rFonts w:eastAsia="Calibri" w:cs="Arial"/>
                      <w:i/>
                      <w:sz w:val="20"/>
                      <w:szCs w:val="20"/>
                    </w:rPr>
                  </w:pPr>
                  <w:r w:rsidRPr="00FD5981">
                    <w:rPr>
                      <w:rFonts w:eastAsia="Calibri" w:cs="Arial"/>
                      <w:i/>
                      <w:sz w:val="20"/>
                      <w:szCs w:val="20"/>
                    </w:rPr>
                    <w:t>Conocer, entender y aplicar el estudio de modelos y tipologías arquitectónicas.</w:t>
                  </w:r>
                </w:p>
                <w:p w:rsidR="0037137A" w:rsidRPr="00FD5981" w:rsidRDefault="003A06F2" w:rsidP="00674CC6">
                  <w:pPr>
                    <w:numPr>
                      <w:ilvl w:val="0"/>
                      <w:numId w:val="24"/>
                    </w:numPr>
                    <w:ind w:left="145" w:right="252" w:firstLine="0"/>
                    <w:jc w:val="both"/>
                    <w:rPr>
                      <w:rFonts w:eastAsia="Calibri" w:cs="Arial"/>
                      <w:i/>
                      <w:sz w:val="20"/>
                      <w:szCs w:val="20"/>
                    </w:rPr>
                  </w:pPr>
                  <w:r w:rsidRPr="00FD5981">
                    <w:rPr>
                      <w:rFonts w:eastAsia="Calibri" w:cs="Arial"/>
                      <w:i/>
                      <w:sz w:val="20"/>
                      <w:szCs w:val="20"/>
                    </w:rPr>
                    <w:t>Relacionar en el proceso proyectual, la problemática,</w:t>
                  </w:r>
                  <w:r w:rsidR="005164A3" w:rsidRPr="00FD5981">
                    <w:rPr>
                      <w:rFonts w:eastAsia="Calibri" w:cs="Arial"/>
                      <w:i/>
                      <w:sz w:val="20"/>
                      <w:szCs w:val="20"/>
                    </w:rPr>
                    <w:t xml:space="preserve"> el contexto</w:t>
                  </w:r>
                  <w:r w:rsidRPr="00FD5981">
                    <w:rPr>
                      <w:rFonts w:eastAsia="Calibri" w:cs="Arial"/>
                      <w:i/>
                      <w:sz w:val="20"/>
                      <w:szCs w:val="20"/>
                    </w:rPr>
                    <w:t>, forma arquitectónica, espacialidad, criterio estructural y constructivo.</w:t>
                  </w:r>
                  <w:r w:rsidR="0037137A" w:rsidRPr="00FD5981">
                    <w:rPr>
                      <w:rFonts w:eastAsia="Calibri" w:cs="Arial"/>
                      <w:i/>
                      <w:sz w:val="20"/>
                      <w:szCs w:val="20"/>
                    </w:rPr>
                    <w:t xml:space="preserve"> </w:t>
                  </w:r>
                </w:p>
                <w:p w:rsidR="0037137A" w:rsidRPr="00FD5981" w:rsidRDefault="0037137A" w:rsidP="00674CC6">
                  <w:pPr>
                    <w:numPr>
                      <w:ilvl w:val="0"/>
                      <w:numId w:val="24"/>
                    </w:numPr>
                    <w:ind w:left="145" w:right="252" w:firstLine="0"/>
                    <w:jc w:val="both"/>
                    <w:rPr>
                      <w:rFonts w:eastAsia="Calibri" w:cs="Arial"/>
                      <w:i/>
                      <w:sz w:val="20"/>
                      <w:szCs w:val="20"/>
                    </w:rPr>
                  </w:pPr>
                  <w:r w:rsidRPr="00FD5981">
                    <w:rPr>
                      <w:rFonts w:eastAsia="Calibri" w:cs="Arial"/>
                      <w:i/>
                      <w:sz w:val="20"/>
                      <w:szCs w:val="20"/>
                    </w:rPr>
                    <w:t>Integrar Criterios de Sustentabilidad y su aplicación.</w:t>
                  </w:r>
                </w:p>
                <w:p w:rsidR="0037137A" w:rsidRPr="00FD5981" w:rsidRDefault="003A06F2" w:rsidP="00674CC6">
                  <w:pPr>
                    <w:numPr>
                      <w:ilvl w:val="0"/>
                      <w:numId w:val="24"/>
                    </w:numPr>
                    <w:ind w:left="145" w:right="252" w:firstLine="0"/>
                    <w:jc w:val="both"/>
                    <w:rPr>
                      <w:rFonts w:eastAsia="Calibri" w:cs="Arial"/>
                      <w:i/>
                      <w:sz w:val="20"/>
                      <w:szCs w:val="20"/>
                    </w:rPr>
                  </w:pPr>
                  <w:r w:rsidRPr="00FD5981">
                    <w:rPr>
                      <w:rFonts w:eastAsia="Calibri" w:cs="Arial"/>
                      <w:i/>
                      <w:sz w:val="20"/>
                      <w:szCs w:val="20"/>
                    </w:rPr>
                    <w:t xml:space="preserve"> Investigar y aplicar las potencialidades de diseño de un determinado material. </w:t>
                  </w:r>
                  <w:r w:rsidR="0037137A" w:rsidRPr="00FD5981">
                    <w:rPr>
                      <w:rFonts w:eastAsia="Calibri" w:cs="Arial"/>
                      <w:i/>
                      <w:sz w:val="20"/>
                      <w:szCs w:val="20"/>
                    </w:rPr>
                    <w:t>C</w:t>
                  </w:r>
                  <w:r w:rsidRPr="00FD5981">
                    <w:rPr>
                      <w:rFonts w:eastAsia="Calibri" w:cs="Arial"/>
                      <w:i/>
                      <w:sz w:val="20"/>
                      <w:szCs w:val="20"/>
                    </w:rPr>
                    <w:t>onocer y entender las limitaciones de los materiales.</w:t>
                  </w:r>
                  <w:r w:rsidR="0037137A" w:rsidRPr="00FD5981">
                    <w:rPr>
                      <w:rFonts w:eastAsia="Calibri" w:cs="Arial"/>
                      <w:i/>
                      <w:sz w:val="20"/>
                      <w:szCs w:val="20"/>
                    </w:rPr>
                    <w:t xml:space="preserve"> </w:t>
                  </w:r>
                </w:p>
                <w:p w:rsidR="003A06F2" w:rsidRPr="00FD5981" w:rsidRDefault="003A06F2" w:rsidP="00674CC6">
                  <w:pPr>
                    <w:numPr>
                      <w:ilvl w:val="0"/>
                      <w:numId w:val="24"/>
                    </w:numPr>
                    <w:ind w:left="145" w:right="252" w:firstLine="0"/>
                    <w:jc w:val="both"/>
                    <w:rPr>
                      <w:rFonts w:eastAsia="Calibri" w:cs="Arial"/>
                      <w:i/>
                      <w:sz w:val="20"/>
                      <w:szCs w:val="20"/>
                    </w:rPr>
                  </w:pPr>
                  <w:r w:rsidRPr="00FD5981">
                    <w:rPr>
                      <w:rFonts w:eastAsia="Calibri" w:cs="Arial"/>
                      <w:i/>
                      <w:sz w:val="20"/>
                      <w:szCs w:val="20"/>
                    </w:rPr>
                    <w:t>Definir la envolvente y estructura en función de las características constructivas de los materiales.</w:t>
                  </w:r>
                </w:p>
                <w:p w:rsidR="003A06F2" w:rsidRPr="00D3138D" w:rsidRDefault="003A06F2" w:rsidP="00674CC6">
                  <w:pPr>
                    <w:ind w:left="145" w:right="252"/>
                    <w:jc w:val="both"/>
                    <w:rPr>
                      <w:rFonts w:eastAsia="Calibri" w:cs="Arial"/>
                      <w:i/>
                      <w:sz w:val="20"/>
                      <w:szCs w:val="20"/>
                    </w:rPr>
                  </w:pPr>
                </w:p>
                <w:p w:rsidR="003A06F2" w:rsidRPr="00D3138D" w:rsidRDefault="003A06F2" w:rsidP="00674CC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ind w:left="145"/>
                    <w:rPr>
                      <w:rFonts w:cs="Arial"/>
                      <w:b/>
                      <w:sz w:val="20"/>
                      <w:szCs w:val="20"/>
                    </w:rPr>
                  </w:pPr>
                  <w:r w:rsidRPr="00D3138D">
                    <w:rPr>
                      <w:rFonts w:cs="Arial"/>
                      <w:b/>
                      <w:sz w:val="20"/>
                      <w:szCs w:val="20"/>
                    </w:rPr>
                    <w:t>Contenido y fechas</w:t>
                  </w:r>
                </w:p>
                <w:tbl>
                  <w:tblPr>
                    <w:tblStyle w:val="Tablaconcuadrcula"/>
                    <w:tblW w:w="9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9190"/>
                  </w:tblGrid>
                  <w:tr w:rsidR="003A06F2" w:rsidRPr="00D3138D" w:rsidTr="0055556E">
                    <w:trPr>
                      <w:trHeight w:val="540"/>
                    </w:trPr>
                    <w:tc>
                      <w:tcPr>
                        <w:tcW w:w="9219" w:type="dxa"/>
                        <w:shd w:val="clear" w:color="auto" w:fill="FFFFFF" w:themeFill="background1"/>
                      </w:tcPr>
                      <w:p w:rsidR="003A06F2" w:rsidRPr="00D3138D" w:rsidRDefault="003A06F2" w:rsidP="0055556E">
                        <w:pPr>
                          <w:pBdr>
                            <w:top w:val="single" w:sz="4" w:space="1" w:color="auto"/>
                            <w:left w:val="single" w:sz="4" w:space="4" w:color="auto"/>
                            <w:bottom w:val="single" w:sz="4" w:space="1" w:color="auto"/>
                            <w:right w:val="single" w:sz="4" w:space="4" w:color="auto"/>
                          </w:pBdr>
                          <w:shd w:val="clear" w:color="auto" w:fill="FFFFFF" w:themeFill="background1"/>
                          <w:autoSpaceDE w:val="0"/>
                          <w:autoSpaceDN w:val="0"/>
                          <w:adjustRightInd w:val="0"/>
                          <w:spacing w:before="120"/>
                          <w:ind w:left="145" w:right="250"/>
                          <w:rPr>
                            <w:rFonts w:eastAsia="Calibri" w:cs="Arial"/>
                            <w:b/>
                            <w:i/>
                            <w:sz w:val="20"/>
                            <w:szCs w:val="20"/>
                          </w:rPr>
                        </w:pPr>
                        <w:r w:rsidRPr="00D3138D">
                          <w:rPr>
                            <w:rFonts w:eastAsia="Calibri" w:cs="Arial"/>
                            <w:b/>
                            <w:i/>
                            <w:sz w:val="20"/>
                            <w:szCs w:val="20"/>
                          </w:rPr>
                          <w:t xml:space="preserve">TALLER  </w:t>
                        </w:r>
                        <w:r w:rsidR="005164A3" w:rsidRPr="00D3138D">
                          <w:rPr>
                            <w:rFonts w:eastAsia="Calibri" w:cs="Arial"/>
                            <w:b/>
                            <w:i/>
                            <w:sz w:val="20"/>
                            <w:szCs w:val="20"/>
                          </w:rPr>
                          <w:t>8</w:t>
                        </w:r>
                        <w:r w:rsidRPr="00D3138D">
                          <w:rPr>
                            <w:rFonts w:eastAsia="Calibri" w:cs="Arial"/>
                            <w:b/>
                            <w:i/>
                            <w:sz w:val="20"/>
                            <w:szCs w:val="20"/>
                          </w:rPr>
                          <w:t>° SEMESTRE</w:t>
                        </w:r>
                        <w:r w:rsidR="00E41B68" w:rsidRPr="00D3138D">
                          <w:rPr>
                            <w:rFonts w:eastAsia="Calibri" w:cs="Arial"/>
                            <w:b/>
                            <w:i/>
                            <w:sz w:val="20"/>
                            <w:szCs w:val="20"/>
                          </w:rPr>
                          <w:t xml:space="preserve">    </w:t>
                        </w:r>
                        <w:r w:rsidR="00FD5981">
                          <w:rPr>
                            <w:rFonts w:eastAsia="Calibri" w:cs="Arial"/>
                            <w:b/>
                            <w:i/>
                            <w:sz w:val="20"/>
                            <w:szCs w:val="20"/>
                          </w:rPr>
                          <w:t>-</w:t>
                        </w:r>
                        <w:r w:rsidR="00E41B68" w:rsidRPr="00D3138D">
                          <w:rPr>
                            <w:rFonts w:eastAsia="Calibri" w:cs="Arial"/>
                            <w:b/>
                            <w:i/>
                            <w:sz w:val="20"/>
                            <w:szCs w:val="20"/>
                          </w:rPr>
                          <w:t xml:space="preserve">     </w:t>
                        </w:r>
                        <w:r w:rsidR="00FD5981" w:rsidRPr="00D3138D">
                          <w:rPr>
                            <w:rFonts w:eastAsia="Calibri" w:cs="Arial"/>
                            <w:b/>
                            <w:i/>
                            <w:sz w:val="20"/>
                            <w:szCs w:val="20"/>
                          </w:rPr>
                          <w:t>“CONCURSO CORMA</w:t>
                        </w:r>
                        <w:r w:rsidR="00FD5981">
                          <w:rPr>
                            <w:rFonts w:eastAsia="Calibri" w:cs="Arial"/>
                            <w:b/>
                            <w:i/>
                            <w:sz w:val="20"/>
                            <w:szCs w:val="20"/>
                          </w:rPr>
                          <w:t xml:space="preserve"> 2017</w:t>
                        </w:r>
                        <w:r w:rsidR="00FD5981" w:rsidRPr="00D3138D">
                          <w:rPr>
                            <w:rFonts w:eastAsia="Calibri" w:cs="Arial"/>
                            <w:b/>
                            <w:i/>
                            <w:sz w:val="20"/>
                            <w:szCs w:val="20"/>
                          </w:rPr>
                          <w:t xml:space="preserve">”   </w:t>
                        </w:r>
                        <w:r w:rsidR="00FD5981">
                          <w:rPr>
                            <w:rFonts w:eastAsia="Calibri" w:cs="Arial"/>
                            <w:b/>
                            <w:i/>
                            <w:sz w:val="20"/>
                            <w:szCs w:val="20"/>
                          </w:rPr>
                          <w:t xml:space="preserve">  </w:t>
                        </w:r>
                        <w:r w:rsidR="00FD5981" w:rsidRPr="00D3138D">
                          <w:rPr>
                            <w:rFonts w:eastAsia="Calibri" w:cs="Arial"/>
                            <w:b/>
                            <w:i/>
                            <w:sz w:val="20"/>
                            <w:szCs w:val="20"/>
                          </w:rPr>
                          <w:t xml:space="preserve">                                                                                 </w:t>
                        </w:r>
                        <w:r w:rsidR="00E41B68" w:rsidRPr="00D3138D">
                          <w:rPr>
                            <w:rFonts w:eastAsia="Calibri" w:cs="Arial"/>
                            <w:b/>
                            <w:i/>
                            <w:sz w:val="20"/>
                            <w:szCs w:val="20"/>
                          </w:rPr>
                          <w:t xml:space="preserve">                                                                                                   </w:t>
                        </w:r>
                        <w:r w:rsidR="00F41879" w:rsidRPr="00D3138D">
                          <w:rPr>
                            <w:rFonts w:eastAsia="Calibri" w:cs="Arial"/>
                            <w:b/>
                            <w:i/>
                            <w:sz w:val="20"/>
                            <w:szCs w:val="20"/>
                          </w:rPr>
                          <w:t xml:space="preserve">  </w:t>
                        </w:r>
                        <w:r w:rsidR="00E41B68" w:rsidRPr="00D3138D">
                          <w:rPr>
                            <w:rFonts w:eastAsia="Calibri" w:cs="Arial"/>
                            <w:b/>
                            <w:i/>
                            <w:sz w:val="20"/>
                            <w:szCs w:val="20"/>
                          </w:rPr>
                          <w:t xml:space="preserve">                            </w:t>
                        </w:r>
                        <w:r w:rsidRPr="00D3138D">
                          <w:rPr>
                            <w:rFonts w:eastAsia="Calibri" w:cs="Arial"/>
                            <w:b/>
                            <w:i/>
                            <w:sz w:val="20"/>
                            <w:szCs w:val="20"/>
                          </w:rPr>
                          <w:t xml:space="preserve">                                                         TEMATICA: </w:t>
                        </w:r>
                        <w:r w:rsidR="00AA7A3A">
                          <w:rPr>
                            <w:rFonts w:eastAsia="Calibri" w:cs="Arial"/>
                            <w:b/>
                            <w:i/>
                            <w:sz w:val="20"/>
                            <w:szCs w:val="20"/>
                          </w:rPr>
                          <w:t xml:space="preserve">LA MADERA EN LA CIUDAD                                                                                    </w:t>
                        </w:r>
                        <w:r w:rsidR="00392DDB" w:rsidRPr="00D3138D">
                          <w:rPr>
                            <w:rFonts w:eastAsia="Calibri" w:cs="Arial"/>
                            <w:b/>
                            <w:i/>
                            <w:sz w:val="20"/>
                            <w:szCs w:val="20"/>
                          </w:rPr>
                          <w:t>I</w:t>
                        </w:r>
                        <w:r w:rsidR="00AA7A3A">
                          <w:rPr>
                            <w:rFonts w:eastAsia="Calibri" w:cs="Arial"/>
                            <w:b/>
                            <w:i/>
                            <w:sz w:val="20"/>
                            <w:szCs w:val="20"/>
                          </w:rPr>
                          <w:t>NTERVENCIONES URBANAS DETONANTES</w:t>
                        </w:r>
                        <w:r w:rsidRPr="00D3138D">
                          <w:rPr>
                            <w:rFonts w:eastAsia="Calibri" w:cs="Arial"/>
                            <w:b/>
                            <w:i/>
                            <w:sz w:val="20"/>
                            <w:szCs w:val="20"/>
                          </w:rPr>
                          <w:t xml:space="preserve"> </w:t>
                        </w:r>
                      </w:p>
                      <w:p w:rsidR="00E400C4" w:rsidRPr="00B04E6A" w:rsidRDefault="00E576BE" w:rsidP="00674CC6">
                        <w:pPr>
                          <w:shd w:val="clear" w:color="auto" w:fill="FFFFFF" w:themeFill="background1"/>
                          <w:autoSpaceDE w:val="0"/>
                          <w:autoSpaceDN w:val="0"/>
                          <w:adjustRightInd w:val="0"/>
                          <w:spacing w:before="120"/>
                          <w:ind w:left="145" w:right="250"/>
                          <w:jc w:val="both"/>
                          <w:rPr>
                            <w:rFonts w:eastAsia="Calibri" w:cs="Arial"/>
                            <w:i/>
                            <w:sz w:val="20"/>
                            <w:szCs w:val="20"/>
                          </w:rPr>
                        </w:pPr>
                        <w:r w:rsidRPr="00B04E6A">
                          <w:rPr>
                            <w:rFonts w:eastAsia="Calibri" w:cs="Arial"/>
                            <w:i/>
                            <w:sz w:val="20"/>
                            <w:szCs w:val="20"/>
                          </w:rPr>
                          <w:t xml:space="preserve">El Centro de Transferencia Tecnológica de la Madera-Madera21 de la Corporación de la Chilena de la Madera, invita a participar a todas las universidades </w:t>
                        </w:r>
                        <w:r w:rsidR="000D0A8E" w:rsidRPr="00B04E6A">
                          <w:rPr>
                            <w:rFonts w:eastAsia="Calibri" w:cs="Arial"/>
                            <w:i/>
                            <w:sz w:val="20"/>
                            <w:szCs w:val="20"/>
                          </w:rPr>
                          <w:t>en el C</w:t>
                        </w:r>
                        <w:r w:rsidRPr="00B04E6A">
                          <w:rPr>
                            <w:rFonts w:eastAsia="Calibri" w:cs="Arial"/>
                            <w:i/>
                            <w:sz w:val="20"/>
                            <w:szCs w:val="20"/>
                          </w:rPr>
                          <w:t xml:space="preserve">oncurso de Arquitectura </w:t>
                        </w:r>
                        <w:r w:rsidR="000D0A8E" w:rsidRPr="00B04E6A">
                          <w:rPr>
                            <w:rFonts w:eastAsia="Calibri" w:cs="Arial"/>
                            <w:i/>
                            <w:sz w:val="20"/>
                            <w:szCs w:val="20"/>
                          </w:rPr>
                          <w:t xml:space="preserve">para Estudiantes, </w:t>
                        </w:r>
                        <w:r w:rsidRPr="00B04E6A">
                          <w:rPr>
                            <w:rFonts w:eastAsia="Calibri" w:cs="Arial"/>
                            <w:i/>
                            <w:sz w:val="20"/>
                            <w:szCs w:val="20"/>
                          </w:rPr>
                          <w:t>que finalizará en Agosto de 201</w:t>
                        </w:r>
                        <w:r w:rsidR="00D94A45" w:rsidRPr="00B04E6A">
                          <w:rPr>
                            <w:rFonts w:eastAsia="Calibri" w:cs="Arial"/>
                            <w:i/>
                            <w:sz w:val="20"/>
                            <w:szCs w:val="20"/>
                          </w:rPr>
                          <w:t>7</w:t>
                        </w:r>
                        <w:r w:rsidRPr="00B04E6A">
                          <w:rPr>
                            <w:rFonts w:eastAsia="Calibri" w:cs="Arial"/>
                            <w:i/>
                            <w:sz w:val="20"/>
                            <w:szCs w:val="20"/>
                          </w:rPr>
                          <w:t>.</w:t>
                        </w:r>
                      </w:p>
                      <w:p w:rsidR="00D94A45" w:rsidRPr="00B04E6A" w:rsidRDefault="00D94A45" w:rsidP="00674CC6">
                        <w:pPr>
                          <w:shd w:val="clear" w:color="auto" w:fill="FFFFFF" w:themeFill="background1"/>
                          <w:autoSpaceDE w:val="0"/>
                          <w:autoSpaceDN w:val="0"/>
                          <w:adjustRightInd w:val="0"/>
                          <w:spacing w:before="120"/>
                          <w:ind w:left="145" w:right="250"/>
                          <w:jc w:val="both"/>
                          <w:rPr>
                            <w:rFonts w:eastAsia="Calibri" w:cs="Arial"/>
                            <w:i/>
                            <w:sz w:val="20"/>
                            <w:szCs w:val="20"/>
                          </w:rPr>
                        </w:pPr>
                        <w:r w:rsidRPr="00B04E6A">
                          <w:rPr>
                            <w:rFonts w:cs="Arial"/>
                            <w:i/>
                            <w:sz w:val="20"/>
                            <w:szCs w:val="20"/>
                            <w:shd w:val="clear" w:color="auto" w:fill="FFFFFF"/>
                          </w:rPr>
                          <w:t>La Semana de la Madera se realizó por primera vez el año 2006, como un concurso de arquitectura destinado a difundir el conocimiento técnico e impulsar la utilización de este material entre estudiantes y profesionales.</w:t>
                        </w:r>
                      </w:p>
                      <w:p w:rsidR="00674CC6" w:rsidRPr="00B04E6A" w:rsidRDefault="00674CC6" w:rsidP="00674CC6">
                        <w:pPr>
                          <w:shd w:val="clear" w:color="auto" w:fill="FFFFFF"/>
                          <w:ind w:left="145"/>
                          <w:textAlignment w:val="baseline"/>
                          <w:rPr>
                            <w:rFonts w:cs="Arial"/>
                            <w:bCs/>
                            <w:i/>
                            <w:sz w:val="20"/>
                            <w:szCs w:val="20"/>
                            <w:bdr w:val="none" w:sz="0" w:space="0" w:color="auto" w:frame="1"/>
                            <w:lang w:val="es-CL" w:eastAsia="es-CL"/>
                          </w:rPr>
                        </w:pPr>
                      </w:p>
                      <w:p w:rsidR="00674CC6" w:rsidRPr="00B04E6A" w:rsidRDefault="00674CC6" w:rsidP="00674CC6">
                        <w:pPr>
                          <w:shd w:val="clear" w:color="auto" w:fill="FFFFFF"/>
                          <w:ind w:left="145"/>
                          <w:textAlignment w:val="baseline"/>
                          <w:rPr>
                            <w:rFonts w:cs="Arial"/>
                            <w:i/>
                            <w:sz w:val="20"/>
                            <w:szCs w:val="20"/>
                            <w:lang w:val="es-CL" w:eastAsia="es-CL"/>
                          </w:rPr>
                        </w:pPr>
                        <w:r w:rsidRPr="00B04E6A">
                          <w:rPr>
                            <w:rFonts w:cs="Arial"/>
                            <w:bCs/>
                            <w:i/>
                            <w:sz w:val="20"/>
                            <w:szCs w:val="20"/>
                            <w:bdr w:val="none" w:sz="0" w:space="0" w:color="auto" w:frame="1"/>
                            <w:lang w:val="es-CL" w:eastAsia="es-CL"/>
                          </w:rPr>
                          <w:t>El concurso tiene los siguientes objetivos generales:</w:t>
                        </w:r>
                      </w:p>
                      <w:p w:rsidR="00D94A45" w:rsidRPr="00B04E6A" w:rsidRDefault="00D94A45" w:rsidP="00674CC6">
                        <w:pPr>
                          <w:pStyle w:val="Prrafodelista"/>
                          <w:numPr>
                            <w:ilvl w:val="0"/>
                            <w:numId w:val="30"/>
                          </w:numPr>
                          <w:shd w:val="clear" w:color="auto" w:fill="FFFFFF" w:themeFill="background1"/>
                          <w:autoSpaceDE w:val="0"/>
                          <w:autoSpaceDN w:val="0"/>
                          <w:adjustRightInd w:val="0"/>
                          <w:spacing w:before="120"/>
                          <w:ind w:right="250"/>
                          <w:jc w:val="both"/>
                          <w:rPr>
                            <w:rFonts w:eastAsia="Calibri" w:cs="Arial"/>
                            <w:i/>
                            <w:sz w:val="20"/>
                            <w:szCs w:val="20"/>
                          </w:rPr>
                        </w:pPr>
                        <w:r w:rsidRPr="00B04E6A">
                          <w:rPr>
                            <w:rFonts w:cs="Arial"/>
                            <w:i/>
                            <w:sz w:val="20"/>
                            <w:szCs w:val="20"/>
                            <w:shd w:val="clear" w:color="auto" w:fill="FFFFFF"/>
                          </w:rPr>
                          <w:t>Su objetivo es liderar los procesos de gestación y transferencia de conocimiento con el fin de formar capacidades que contribuyan al desarrollo del uso de la madera en los ámbitos de la arquitectura, la ingeniería, la innovación y el diseño.</w:t>
                        </w:r>
                      </w:p>
                      <w:p w:rsidR="00674CC6" w:rsidRPr="00B04E6A" w:rsidRDefault="00674CC6" w:rsidP="00674CC6">
                        <w:pPr>
                          <w:shd w:val="clear" w:color="auto" w:fill="FFFFFF"/>
                          <w:ind w:left="145"/>
                          <w:textAlignment w:val="baseline"/>
                          <w:rPr>
                            <w:rFonts w:ascii="inherit" w:hAnsi="inherit" w:cs="Arial"/>
                            <w:bCs/>
                            <w:color w:val="333333"/>
                            <w:sz w:val="21"/>
                            <w:szCs w:val="21"/>
                            <w:bdr w:val="none" w:sz="0" w:space="0" w:color="auto" w:frame="1"/>
                            <w:lang w:val="es-CL" w:eastAsia="es-CL"/>
                          </w:rPr>
                        </w:pPr>
                      </w:p>
                      <w:p w:rsidR="00674CC6" w:rsidRDefault="00D3138D" w:rsidP="00674CC6">
                        <w:pPr>
                          <w:pStyle w:val="Prrafodelista"/>
                          <w:numPr>
                            <w:ilvl w:val="0"/>
                            <w:numId w:val="30"/>
                          </w:numPr>
                          <w:shd w:val="clear" w:color="auto" w:fill="FFFFFF"/>
                          <w:spacing w:after="180" w:line="270" w:lineRule="atLeast"/>
                          <w:ind w:left="145"/>
                          <w:textAlignment w:val="baseline"/>
                          <w:rPr>
                            <w:rFonts w:cs="Arial"/>
                            <w:i/>
                            <w:sz w:val="20"/>
                            <w:szCs w:val="20"/>
                            <w:lang w:val="es-CL" w:eastAsia="es-CL"/>
                          </w:rPr>
                        </w:pPr>
                        <w:r w:rsidRPr="0013775E">
                          <w:rPr>
                            <w:rFonts w:cs="Arial"/>
                            <w:i/>
                            <w:sz w:val="20"/>
                            <w:szCs w:val="20"/>
                            <w:shd w:val="clear" w:color="auto" w:fill="FFFFFF"/>
                          </w:rPr>
                          <w:t xml:space="preserve">* Reconocer </w:t>
                        </w:r>
                        <w:r w:rsidR="00674CC6" w:rsidRPr="0013775E">
                          <w:rPr>
                            <w:rFonts w:cs="Arial"/>
                            <w:i/>
                            <w:sz w:val="20"/>
                            <w:szCs w:val="20"/>
                            <w:lang w:val="es-CL" w:eastAsia="es-CL"/>
                          </w:rPr>
                          <w:t>en la arquitectura una herramienta fundamental para la utilización de la madera en la habitabilidad, con propuestas que sean un aporte a la sustentabilidad en los proyectos arquitectónicos.</w:t>
                        </w:r>
                        <w:r w:rsidR="0013775E" w:rsidRPr="0013775E">
                          <w:rPr>
                            <w:rFonts w:cs="Arial"/>
                            <w:i/>
                            <w:sz w:val="20"/>
                            <w:szCs w:val="20"/>
                            <w:lang w:val="es-CL" w:eastAsia="es-CL"/>
                          </w:rPr>
                          <w:t xml:space="preserve">                                                                                                                                                     </w:t>
                        </w:r>
                        <w:r w:rsidRPr="0013775E">
                          <w:rPr>
                            <w:rFonts w:cs="Arial"/>
                            <w:i/>
                            <w:sz w:val="20"/>
                            <w:szCs w:val="20"/>
                            <w:lang w:val="es-CL" w:eastAsia="es-CL"/>
                          </w:rPr>
                          <w:t xml:space="preserve">* </w:t>
                        </w:r>
                        <w:r w:rsidR="00674CC6" w:rsidRPr="0013775E">
                          <w:rPr>
                            <w:rFonts w:cs="Arial"/>
                            <w:i/>
                            <w:sz w:val="20"/>
                            <w:szCs w:val="20"/>
                            <w:lang w:val="es-CL" w:eastAsia="es-CL"/>
                          </w:rPr>
                          <w:t>Promover el trabajo en equipo de profesores y alumnos, incentivando la excelencia e innovación a través de la investigación rigurosa y la aplicación de estos conceptos en el</w:t>
                        </w:r>
                        <w:r w:rsidRPr="0013775E">
                          <w:rPr>
                            <w:rFonts w:cs="Arial"/>
                            <w:i/>
                            <w:sz w:val="20"/>
                            <w:szCs w:val="20"/>
                            <w:lang w:val="es-CL" w:eastAsia="es-CL"/>
                          </w:rPr>
                          <w:t xml:space="preserve"> proyecto.</w:t>
                        </w:r>
                        <w:r w:rsidR="0013775E" w:rsidRPr="0013775E">
                          <w:rPr>
                            <w:rFonts w:cs="Arial"/>
                            <w:i/>
                            <w:sz w:val="20"/>
                            <w:szCs w:val="20"/>
                            <w:lang w:val="es-CL" w:eastAsia="es-CL"/>
                          </w:rPr>
                          <w:t xml:space="preserve">                                                </w:t>
                        </w:r>
                        <w:r w:rsidRPr="0013775E">
                          <w:rPr>
                            <w:rFonts w:cs="Arial"/>
                            <w:i/>
                            <w:sz w:val="20"/>
                            <w:szCs w:val="20"/>
                            <w:lang w:val="es-CL" w:eastAsia="es-CL"/>
                          </w:rPr>
                          <w:t xml:space="preserve">* </w:t>
                        </w:r>
                        <w:r w:rsidR="00674CC6" w:rsidRPr="0013775E">
                          <w:rPr>
                            <w:rFonts w:cs="Arial"/>
                            <w:i/>
                            <w:sz w:val="20"/>
                            <w:szCs w:val="20"/>
                            <w:lang w:val="es-CL" w:eastAsia="es-CL"/>
                          </w:rPr>
                          <w:t>Promover e incentivar en los estudiantes el conocimiento de la madera y de sus propiedades ‒como sustentabilidad, versatilidad y calidez‒, además de sus múltiples beneficios técnicos ‒reflejados en su baja conductividad térmica y gran fle</w:t>
                        </w:r>
                        <w:r w:rsidR="0013775E" w:rsidRPr="0013775E">
                          <w:rPr>
                            <w:rFonts w:cs="Arial"/>
                            <w:i/>
                            <w:sz w:val="20"/>
                            <w:szCs w:val="20"/>
                            <w:lang w:val="es-CL" w:eastAsia="es-CL"/>
                          </w:rPr>
                          <w:t xml:space="preserve">xibilidad sísmica, entre otros.                                                                                 </w:t>
                        </w:r>
                        <w:r w:rsidRPr="0013775E">
                          <w:rPr>
                            <w:rFonts w:cs="Arial"/>
                            <w:i/>
                            <w:sz w:val="20"/>
                            <w:szCs w:val="20"/>
                            <w:lang w:val="es-CL" w:eastAsia="es-CL"/>
                          </w:rPr>
                          <w:t xml:space="preserve">* </w:t>
                        </w:r>
                        <w:r w:rsidR="00674CC6" w:rsidRPr="0013775E">
                          <w:rPr>
                            <w:rFonts w:cs="Arial"/>
                            <w:i/>
                            <w:sz w:val="20"/>
                            <w:szCs w:val="20"/>
                            <w:lang w:val="es-CL" w:eastAsia="es-CL"/>
                          </w:rPr>
                          <w:t>Fomentar la investigación y la innovación, así como la aplicación de nuevas tecnologías en madera.</w:t>
                        </w:r>
                        <w:r w:rsidRPr="0013775E">
                          <w:rPr>
                            <w:rFonts w:cs="Arial"/>
                            <w:i/>
                            <w:sz w:val="20"/>
                            <w:szCs w:val="20"/>
                            <w:vertAlign w:val="superscript"/>
                            <w:lang w:val="es-CL" w:eastAsia="es-CL"/>
                          </w:rPr>
                          <w:t xml:space="preserve"> * </w:t>
                        </w:r>
                        <w:r w:rsidR="00674CC6" w:rsidRPr="0013775E">
                          <w:rPr>
                            <w:rFonts w:cs="Arial"/>
                            <w:i/>
                            <w:sz w:val="20"/>
                            <w:szCs w:val="20"/>
                            <w:lang w:val="es-CL" w:eastAsia="es-CL"/>
                          </w:rPr>
                          <w:t>Estimular la creatividad en los estudiantes, invitándolos a visualizar el material en todo su espectro de posibilidades.</w:t>
                        </w:r>
                        <w:r w:rsidR="0013775E">
                          <w:rPr>
                            <w:rFonts w:cs="Arial"/>
                            <w:i/>
                            <w:sz w:val="20"/>
                            <w:szCs w:val="20"/>
                            <w:lang w:val="es-CL" w:eastAsia="es-CL"/>
                          </w:rPr>
                          <w:t xml:space="preserve">                                                                                                                                              </w:t>
                        </w:r>
                        <w:r w:rsidRPr="0013775E">
                          <w:rPr>
                            <w:rFonts w:cs="Arial"/>
                            <w:i/>
                            <w:sz w:val="20"/>
                            <w:szCs w:val="20"/>
                            <w:lang w:val="es-CL" w:eastAsia="es-CL"/>
                          </w:rPr>
                          <w:t xml:space="preserve">* </w:t>
                        </w:r>
                        <w:r w:rsidR="00674CC6" w:rsidRPr="0013775E">
                          <w:rPr>
                            <w:rFonts w:cs="Arial"/>
                            <w:i/>
                            <w:sz w:val="20"/>
                            <w:szCs w:val="20"/>
                            <w:lang w:val="es-CL" w:eastAsia="es-CL"/>
                          </w:rPr>
                          <w:t xml:space="preserve">Promover el trabajo de profesionales y futuros profesionales con este material, potenciando a Chile </w:t>
                        </w:r>
                        <w:r w:rsidR="00674CC6" w:rsidRPr="0013775E">
                          <w:rPr>
                            <w:rFonts w:cs="Arial"/>
                            <w:i/>
                            <w:sz w:val="20"/>
                            <w:szCs w:val="20"/>
                            <w:lang w:val="es-CL" w:eastAsia="es-CL"/>
                          </w:rPr>
                          <w:lastRenderedPageBreak/>
                          <w:t>como un país destacado en la construcción innovadora y de calidad en madera.</w:t>
                        </w:r>
                      </w:p>
                      <w:p w:rsidR="007B3841" w:rsidRDefault="007B3841" w:rsidP="007B3841">
                        <w:pPr>
                          <w:shd w:val="clear" w:color="auto" w:fill="FFFFFF"/>
                          <w:spacing w:after="180" w:line="270" w:lineRule="atLeast"/>
                          <w:textAlignment w:val="baseline"/>
                          <w:rPr>
                            <w:rFonts w:cs="Arial"/>
                            <w:i/>
                            <w:sz w:val="20"/>
                            <w:szCs w:val="20"/>
                            <w:lang w:val="es-CL" w:eastAsia="es-CL"/>
                          </w:rPr>
                        </w:pPr>
                        <w:r>
                          <w:rPr>
                            <w:rFonts w:cs="Arial"/>
                            <w:i/>
                            <w:noProof/>
                            <w:sz w:val="20"/>
                            <w:szCs w:val="20"/>
                            <w:lang w:val="es-CL" w:eastAsia="es-CL"/>
                          </w:rPr>
                          <w:drawing>
                            <wp:inline distT="0" distB="0" distL="0" distR="0">
                              <wp:extent cx="6105525" cy="2590800"/>
                              <wp:effectExtent l="19050" t="0" r="9525" b="0"/>
                              <wp:docPr id="1" name="Imagen 1" descr="Y:\FAU 2016\Imágenes Y\Innovacion Tecnologica\12108835_10206928288119256_800372246655127606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FAU 2016\Imágenes Y\Innovacion Tecnologica\12108835_10206928288119256_8003722466551276061_n.jpg"/>
                                      <pic:cNvPicPr>
                                        <a:picLocks noChangeAspect="1" noChangeArrowheads="1"/>
                                      </pic:cNvPicPr>
                                    </pic:nvPicPr>
                                    <pic:blipFill>
                                      <a:blip r:embed="rId8" cstate="print"/>
                                      <a:srcRect/>
                                      <a:stretch>
                                        <a:fillRect/>
                                      </a:stretch>
                                    </pic:blipFill>
                                    <pic:spPr bwMode="auto">
                                      <a:xfrm>
                                        <a:off x="0" y="0"/>
                                        <a:ext cx="6105525" cy="2590800"/>
                                      </a:xfrm>
                                      <a:prstGeom prst="rect">
                                        <a:avLst/>
                                      </a:prstGeom>
                                      <a:noFill/>
                                      <a:ln w="9525">
                                        <a:noFill/>
                                        <a:miter lim="800000"/>
                                        <a:headEnd/>
                                        <a:tailEnd/>
                                      </a:ln>
                                    </pic:spPr>
                                  </pic:pic>
                                </a:graphicData>
                              </a:graphic>
                            </wp:inline>
                          </w:drawing>
                        </w:r>
                      </w:p>
                      <w:p w:rsidR="007B3841" w:rsidRDefault="007B3841" w:rsidP="0013775E">
                        <w:pPr>
                          <w:pStyle w:val="Default"/>
                          <w:rPr>
                            <w:b/>
                            <w:bCs/>
                            <w:i/>
                            <w:sz w:val="18"/>
                            <w:szCs w:val="18"/>
                          </w:rPr>
                        </w:pPr>
                      </w:p>
                      <w:p w:rsidR="00AA7A3A" w:rsidRPr="005173A0" w:rsidRDefault="00AA7A3A" w:rsidP="0013775E">
                        <w:pPr>
                          <w:pStyle w:val="Default"/>
                          <w:rPr>
                            <w:i/>
                            <w:sz w:val="18"/>
                            <w:szCs w:val="18"/>
                          </w:rPr>
                        </w:pPr>
                        <w:r w:rsidRPr="005173A0">
                          <w:rPr>
                            <w:b/>
                            <w:bCs/>
                            <w:i/>
                            <w:sz w:val="18"/>
                            <w:szCs w:val="18"/>
                          </w:rPr>
                          <w:t xml:space="preserve">PROYECTO </w:t>
                        </w:r>
                      </w:p>
                      <w:p w:rsidR="00AA7A3A" w:rsidRPr="005173A0" w:rsidRDefault="00AA7A3A" w:rsidP="00AA7A3A">
                        <w:pPr>
                          <w:pStyle w:val="Default"/>
                          <w:jc w:val="both"/>
                          <w:rPr>
                            <w:i/>
                            <w:sz w:val="18"/>
                            <w:szCs w:val="18"/>
                          </w:rPr>
                        </w:pPr>
                        <w:r w:rsidRPr="005173A0">
                          <w:rPr>
                            <w:i/>
                            <w:sz w:val="18"/>
                            <w:szCs w:val="18"/>
                          </w:rPr>
                          <w:t xml:space="preserve">El Concurso de Arquitectura Madera21-Corma de este año quiere invitar a pensar, descubrir y materializar nuevos lugares que estén mayoritariamente hechos de madera. </w:t>
                        </w:r>
                      </w:p>
                      <w:p w:rsidR="00AA7A3A" w:rsidRPr="005173A0" w:rsidRDefault="00AA7A3A" w:rsidP="00AA7A3A">
                        <w:pPr>
                          <w:pStyle w:val="Default"/>
                          <w:jc w:val="both"/>
                          <w:rPr>
                            <w:i/>
                            <w:sz w:val="18"/>
                            <w:szCs w:val="18"/>
                          </w:rPr>
                        </w:pPr>
                        <w:r w:rsidRPr="005173A0">
                          <w:rPr>
                            <w:b/>
                            <w:bCs/>
                            <w:i/>
                            <w:sz w:val="18"/>
                            <w:szCs w:val="18"/>
                          </w:rPr>
                          <w:t xml:space="preserve">Emplazamiento y programa: </w:t>
                        </w:r>
                        <w:r w:rsidRPr="005173A0">
                          <w:rPr>
                            <w:i/>
                            <w:sz w:val="18"/>
                            <w:szCs w:val="18"/>
                          </w:rPr>
                          <w:t xml:space="preserve">Cada equipo debe descubrir un lugar y un programa de uso </w:t>
                        </w:r>
                        <w:proofErr w:type="spellStart"/>
                        <w:r w:rsidRPr="005173A0">
                          <w:rPr>
                            <w:i/>
                            <w:sz w:val="18"/>
                            <w:szCs w:val="18"/>
                          </w:rPr>
                          <w:t>pertinentey</w:t>
                        </w:r>
                        <w:proofErr w:type="spellEnd"/>
                        <w:r w:rsidRPr="005173A0">
                          <w:rPr>
                            <w:i/>
                            <w:sz w:val="18"/>
                            <w:szCs w:val="18"/>
                          </w:rPr>
                          <w:t xml:space="preserve"> necesario a materializar en madera. </w:t>
                        </w:r>
                      </w:p>
                      <w:p w:rsidR="00AA7A3A" w:rsidRPr="005173A0" w:rsidRDefault="00AA7A3A" w:rsidP="00AA7A3A">
                        <w:pPr>
                          <w:pStyle w:val="Default"/>
                          <w:rPr>
                            <w:i/>
                            <w:sz w:val="18"/>
                            <w:szCs w:val="18"/>
                          </w:rPr>
                        </w:pPr>
                        <w:r w:rsidRPr="005173A0">
                          <w:rPr>
                            <w:b/>
                            <w:bCs/>
                            <w:i/>
                            <w:sz w:val="18"/>
                            <w:szCs w:val="18"/>
                          </w:rPr>
                          <w:t xml:space="preserve">Objetivos específicos: </w:t>
                        </w:r>
                      </w:p>
                      <w:p w:rsidR="00AA7A3A" w:rsidRPr="005173A0" w:rsidRDefault="00AA7A3A" w:rsidP="00AA7A3A">
                        <w:pPr>
                          <w:pStyle w:val="Default"/>
                          <w:rPr>
                            <w:i/>
                            <w:sz w:val="18"/>
                            <w:szCs w:val="18"/>
                          </w:rPr>
                        </w:pPr>
                        <w:r w:rsidRPr="005173A0">
                          <w:rPr>
                            <w:i/>
                            <w:sz w:val="18"/>
                            <w:szCs w:val="18"/>
                          </w:rPr>
                          <w:t xml:space="preserve"> Desprender una problemática-oportunidad desde el contexto ciudad </w:t>
                        </w:r>
                      </w:p>
                      <w:p w:rsidR="00AA7A3A" w:rsidRPr="005173A0" w:rsidRDefault="00AA7A3A" w:rsidP="00AA7A3A">
                        <w:pPr>
                          <w:pStyle w:val="Default"/>
                          <w:spacing w:after="68"/>
                          <w:rPr>
                            <w:i/>
                            <w:color w:val="auto"/>
                            <w:sz w:val="18"/>
                            <w:szCs w:val="18"/>
                          </w:rPr>
                        </w:pPr>
                        <w:r w:rsidRPr="005173A0">
                          <w:rPr>
                            <w:i/>
                            <w:color w:val="auto"/>
                            <w:sz w:val="18"/>
                            <w:szCs w:val="18"/>
                          </w:rPr>
                          <w:t xml:space="preserve"> Colaborar a la mejor calidad de vida de la comunidad </w:t>
                        </w:r>
                      </w:p>
                      <w:p w:rsidR="00AA7A3A" w:rsidRPr="005173A0" w:rsidRDefault="00AA7A3A" w:rsidP="00F40CC7">
                        <w:pPr>
                          <w:pStyle w:val="Default"/>
                          <w:spacing w:after="68"/>
                          <w:rPr>
                            <w:i/>
                            <w:color w:val="auto"/>
                            <w:sz w:val="18"/>
                            <w:szCs w:val="18"/>
                          </w:rPr>
                        </w:pPr>
                        <w:r w:rsidRPr="005173A0">
                          <w:rPr>
                            <w:i/>
                            <w:color w:val="auto"/>
                            <w:sz w:val="18"/>
                            <w:szCs w:val="18"/>
                          </w:rPr>
                          <w:t xml:space="preserve"> Favorecer las actividades de los habitantes de la ciudad </w:t>
                        </w:r>
                        <w:r w:rsidR="00F40CC7" w:rsidRPr="005173A0">
                          <w:rPr>
                            <w:i/>
                            <w:color w:val="auto"/>
                            <w:sz w:val="18"/>
                            <w:szCs w:val="18"/>
                          </w:rPr>
                          <w:t xml:space="preserve">                                                                       </w:t>
                        </w:r>
                        <w:r w:rsidRPr="005173A0">
                          <w:rPr>
                            <w:i/>
                            <w:color w:val="auto"/>
                            <w:sz w:val="18"/>
                            <w:szCs w:val="18"/>
                          </w:rPr>
                          <w:t xml:space="preserve"> Poner en valor la madera como material predominante desde la pertinencia de sus cualidades y características </w:t>
                        </w:r>
                      </w:p>
                      <w:p w:rsidR="0013775E" w:rsidRDefault="0013775E" w:rsidP="00AA7A3A">
                        <w:pPr>
                          <w:pStyle w:val="Default"/>
                          <w:rPr>
                            <w:b/>
                            <w:bCs/>
                            <w:i/>
                            <w:color w:val="auto"/>
                            <w:sz w:val="18"/>
                            <w:szCs w:val="18"/>
                          </w:rPr>
                        </w:pPr>
                      </w:p>
                      <w:p w:rsidR="00AA7A3A" w:rsidRPr="005173A0" w:rsidRDefault="00AA7A3A" w:rsidP="00AA7A3A">
                        <w:pPr>
                          <w:pStyle w:val="Default"/>
                          <w:rPr>
                            <w:i/>
                            <w:color w:val="auto"/>
                            <w:sz w:val="18"/>
                            <w:szCs w:val="18"/>
                          </w:rPr>
                        </w:pPr>
                        <w:r w:rsidRPr="005173A0">
                          <w:rPr>
                            <w:b/>
                            <w:bCs/>
                            <w:i/>
                            <w:color w:val="auto"/>
                            <w:sz w:val="18"/>
                            <w:szCs w:val="18"/>
                          </w:rPr>
                          <w:t xml:space="preserve">CONCURSANTES </w:t>
                        </w:r>
                      </w:p>
                      <w:p w:rsidR="00AA7A3A" w:rsidRPr="005173A0" w:rsidRDefault="00AA7A3A" w:rsidP="00AA7A3A">
                        <w:pPr>
                          <w:pStyle w:val="Default"/>
                          <w:rPr>
                            <w:i/>
                            <w:color w:val="auto"/>
                            <w:sz w:val="18"/>
                            <w:szCs w:val="18"/>
                          </w:rPr>
                        </w:pPr>
                        <w:r w:rsidRPr="005173A0">
                          <w:rPr>
                            <w:i/>
                            <w:color w:val="auto"/>
                            <w:sz w:val="18"/>
                            <w:szCs w:val="18"/>
                          </w:rPr>
                          <w:t xml:space="preserve">Podrán participar en este Concurso los equipos de alumnos de Arquitectura de todas las Universidades y Centros de Formación Técnica y profesional del país. </w:t>
                        </w:r>
                      </w:p>
                      <w:p w:rsidR="00AA7A3A" w:rsidRPr="005173A0" w:rsidRDefault="00AA7A3A" w:rsidP="00AA7A3A">
                        <w:pPr>
                          <w:pStyle w:val="Default"/>
                          <w:rPr>
                            <w:i/>
                            <w:color w:val="auto"/>
                            <w:sz w:val="18"/>
                            <w:szCs w:val="18"/>
                          </w:rPr>
                        </w:pPr>
                        <w:r w:rsidRPr="005173A0">
                          <w:rPr>
                            <w:i/>
                            <w:color w:val="auto"/>
                            <w:sz w:val="18"/>
                            <w:szCs w:val="18"/>
                          </w:rPr>
                          <w:t xml:space="preserve">Cada equipo concursante tendrá un mínimo de 2 alumnos y un máximo de 4. Podrá incluirse un colaborador al proyecto, quien debe ser un alumno de la universidad o CFT de alguna otra carrera que se considere pertinente, en pro de promover el trabajo interdisciplinario y fundamentado. </w:t>
                        </w:r>
                      </w:p>
                      <w:p w:rsidR="00AA7A3A" w:rsidRPr="005173A0" w:rsidRDefault="00AA7A3A" w:rsidP="00AA7A3A">
                        <w:pPr>
                          <w:pStyle w:val="Default"/>
                          <w:rPr>
                            <w:i/>
                            <w:color w:val="auto"/>
                            <w:sz w:val="18"/>
                            <w:szCs w:val="18"/>
                          </w:rPr>
                        </w:pPr>
                        <w:r w:rsidRPr="005173A0">
                          <w:rPr>
                            <w:i/>
                            <w:color w:val="auto"/>
                            <w:sz w:val="18"/>
                            <w:szCs w:val="18"/>
                          </w:rPr>
                          <w:t xml:space="preserve">Las etapas de trabajo, estudio y preparación del proyecto, serán de tuición netamente universitaria, ajustándose a sus propias necesidades de calendario curricular, siempre que se realicen entre las fechas de inicio y término del concurso, y se desarrollarán bajo la responsabilidad exclusiva de profesores guía. </w:t>
                        </w:r>
                      </w:p>
                      <w:p w:rsidR="00AA7A3A" w:rsidRPr="005173A0" w:rsidRDefault="00AA7A3A" w:rsidP="00434753">
                        <w:pPr>
                          <w:pStyle w:val="Default"/>
                          <w:rPr>
                            <w:i/>
                            <w:color w:val="auto"/>
                            <w:sz w:val="18"/>
                            <w:szCs w:val="18"/>
                          </w:rPr>
                        </w:pPr>
                        <w:r w:rsidRPr="005173A0">
                          <w:rPr>
                            <w:i/>
                            <w:color w:val="auto"/>
                            <w:sz w:val="18"/>
                            <w:szCs w:val="18"/>
                          </w:rPr>
                          <w:t xml:space="preserve">Los estudios y proyectos deben cumplir con el Concurso y con las instancias y plazos de las Bases, considerando fundamentalmente las siguientes: </w:t>
                        </w:r>
                        <w:r w:rsidR="00F40CC7" w:rsidRPr="005173A0">
                          <w:rPr>
                            <w:i/>
                            <w:color w:val="auto"/>
                            <w:sz w:val="18"/>
                            <w:szCs w:val="18"/>
                          </w:rPr>
                          <w:t xml:space="preserve">                                                                                                                                                                      </w:t>
                        </w:r>
                        <w:r w:rsidRPr="005173A0">
                          <w:rPr>
                            <w:i/>
                            <w:color w:val="auto"/>
                            <w:sz w:val="18"/>
                            <w:szCs w:val="18"/>
                          </w:rPr>
                          <w:t></w:t>
                        </w:r>
                        <w:r w:rsidRPr="005173A0">
                          <w:rPr>
                            <w:i/>
                            <w:color w:val="auto"/>
                            <w:sz w:val="18"/>
                            <w:szCs w:val="18"/>
                          </w:rPr>
                          <w:t xml:space="preserve">La incorporación de este Concurso en el programa oficial de las Facultades. </w:t>
                        </w:r>
                        <w:r w:rsidR="00F40CC7" w:rsidRPr="005173A0">
                          <w:rPr>
                            <w:i/>
                            <w:color w:val="auto"/>
                            <w:sz w:val="18"/>
                            <w:szCs w:val="18"/>
                          </w:rPr>
                          <w:t xml:space="preserve">                                         </w:t>
                        </w:r>
                        <w:r w:rsidRPr="005173A0">
                          <w:rPr>
                            <w:i/>
                            <w:color w:val="auto"/>
                            <w:sz w:val="18"/>
                            <w:szCs w:val="18"/>
                          </w:rPr>
                          <w:t></w:t>
                        </w:r>
                        <w:r w:rsidRPr="005173A0">
                          <w:rPr>
                            <w:i/>
                            <w:color w:val="auto"/>
                            <w:sz w:val="18"/>
                            <w:szCs w:val="18"/>
                          </w:rPr>
                          <w:t xml:space="preserve">La designación de profesores- guía a cargo de los grupos participantes. </w:t>
                        </w:r>
                        <w:r w:rsidR="00F40CC7" w:rsidRPr="005173A0">
                          <w:rPr>
                            <w:i/>
                            <w:color w:val="auto"/>
                            <w:sz w:val="18"/>
                            <w:szCs w:val="18"/>
                          </w:rPr>
                          <w:t xml:space="preserve">                                                  </w:t>
                        </w:r>
                        <w:r w:rsidRPr="005173A0">
                          <w:rPr>
                            <w:i/>
                            <w:color w:val="auto"/>
                            <w:sz w:val="18"/>
                            <w:szCs w:val="18"/>
                          </w:rPr>
                          <w:t></w:t>
                        </w:r>
                        <w:r w:rsidRPr="005173A0">
                          <w:rPr>
                            <w:i/>
                            <w:color w:val="auto"/>
                            <w:sz w:val="18"/>
                            <w:szCs w:val="18"/>
                          </w:rPr>
                          <w:t xml:space="preserve">La determinación de los créditos universitarios correspondientes. </w:t>
                        </w:r>
                        <w:r w:rsidR="00F40CC7" w:rsidRPr="005173A0">
                          <w:rPr>
                            <w:i/>
                            <w:color w:val="auto"/>
                            <w:sz w:val="18"/>
                            <w:szCs w:val="18"/>
                          </w:rPr>
                          <w:t xml:space="preserve">                                                         </w:t>
                        </w:r>
                        <w:r w:rsidRPr="005173A0">
                          <w:rPr>
                            <w:i/>
                            <w:color w:val="auto"/>
                            <w:sz w:val="18"/>
                            <w:szCs w:val="18"/>
                          </w:rPr>
                          <w:t></w:t>
                        </w:r>
                        <w:r w:rsidRPr="005173A0">
                          <w:rPr>
                            <w:i/>
                            <w:color w:val="auto"/>
                            <w:sz w:val="18"/>
                            <w:szCs w:val="18"/>
                          </w:rPr>
                          <w:t xml:space="preserve">La formulación definitiva del programa de cada proyecto, de acuerdo a los planteamientos generales establecidos en las Bases Técnicas del Concurso. </w:t>
                        </w:r>
                        <w:r w:rsidR="00F40CC7" w:rsidRPr="005173A0">
                          <w:rPr>
                            <w:i/>
                            <w:color w:val="auto"/>
                            <w:sz w:val="18"/>
                            <w:szCs w:val="18"/>
                          </w:rPr>
                          <w:t xml:space="preserve">                                                                                        </w:t>
                        </w:r>
                        <w:r w:rsidRPr="005173A0">
                          <w:rPr>
                            <w:i/>
                            <w:color w:val="auto"/>
                            <w:sz w:val="18"/>
                            <w:szCs w:val="18"/>
                          </w:rPr>
                          <w:t></w:t>
                        </w:r>
                        <w:r w:rsidRPr="005173A0">
                          <w:rPr>
                            <w:i/>
                            <w:color w:val="auto"/>
                            <w:sz w:val="18"/>
                            <w:szCs w:val="18"/>
                          </w:rPr>
                          <w:t xml:space="preserve">El cumplimiento estricto de las condiciones administrativas que garantizarán el anonimato y la igualdad en la participación. </w:t>
                        </w:r>
                      </w:p>
                      <w:p w:rsidR="00AA7A3A" w:rsidRPr="005173A0" w:rsidRDefault="00AA7A3A" w:rsidP="00AA7A3A">
                        <w:pPr>
                          <w:pStyle w:val="Default"/>
                          <w:rPr>
                            <w:i/>
                            <w:color w:val="auto"/>
                            <w:sz w:val="18"/>
                            <w:szCs w:val="18"/>
                          </w:rPr>
                        </w:pPr>
                        <w:r w:rsidRPr="005173A0">
                          <w:rPr>
                            <w:i/>
                            <w:color w:val="auto"/>
                            <w:sz w:val="18"/>
                            <w:szCs w:val="18"/>
                          </w:rPr>
                          <w:t xml:space="preserve">Por el hecho de participar, los Concursantes se comprometen a aceptar las disposiciones reglamentarias, técnicas y de procedimiento establecidas en las presentes Bases del Concurso. </w:t>
                        </w:r>
                      </w:p>
                      <w:p w:rsidR="00F40CC7" w:rsidRDefault="00F40CC7" w:rsidP="00AA7A3A">
                        <w:pPr>
                          <w:pStyle w:val="Default"/>
                          <w:rPr>
                            <w:b/>
                            <w:bCs/>
                            <w:color w:val="auto"/>
                            <w:sz w:val="28"/>
                            <w:szCs w:val="28"/>
                          </w:rPr>
                        </w:pPr>
                      </w:p>
                      <w:p w:rsidR="00AA7A3A" w:rsidRPr="005173A0" w:rsidRDefault="00AA7A3A" w:rsidP="00AA7A3A">
                        <w:pPr>
                          <w:pStyle w:val="Default"/>
                          <w:rPr>
                            <w:i/>
                            <w:color w:val="auto"/>
                            <w:sz w:val="18"/>
                            <w:szCs w:val="18"/>
                          </w:rPr>
                        </w:pPr>
                        <w:r w:rsidRPr="00F40CC7">
                          <w:rPr>
                            <w:b/>
                            <w:bCs/>
                            <w:i/>
                            <w:color w:val="auto"/>
                            <w:sz w:val="20"/>
                            <w:szCs w:val="20"/>
                          </w:rPr>
                          <w:t xml:space="preserve">CRITERIOS </w:t>
                        </w:r>
                        <w:r w:rsidRPr="005173A0">
                          <w:rPr>
                            <w:b/>
                            <w:bCs/>
                            <w:i/>
                            <w:color w:val="auto"/>
                            <w:sz w:val="18"/>
                            <w:szCs w:val="18"/>
                          </w:rPr>
                          <w:t xml:space="preserve">DE EVALUACION </w:t>
                        </w:r>
                      </w:p>
                      <w:p w:rsidR="00AA7A3A" w:rsidRPr="005173A0" w:rsidRDefault="00AA7A3A" w:rsidP="00AA7A3A">
                        <w:pPr>
                          <w:pStyle w:val="Default"/>
                          <w:rPr>
                            <w:i/>
                            <w:color w:val="auto"/>
                            <w:sz w:val="18"/>
                            <w:szCs w:val="18"/>
                          </w:rPr>
                        </w:pPr>
                        <w:r w:rsidRPr="005173A0">
                          <w:rPr>
                            <w:i/>
                            <w:color w:val="auto"/>
                            <w:sz w:val="18"/>
                            <w:szCs w:val="18"/>
                          </w:rPr>
                          <w:t xml:space="preserve">Se proponen proyectos de mediana escala, que permitan ser desarrollados a cabalidad en el plazo de un semestre por cada equipo participante, de manera de abordar: </w:t>
                        </w:r>
                      </w:p>
                      <w:p w:rsidR="00AA7A3A" w:rsidRPr="005173A0" w:rsidRDefault="00AA7A3A" w:rsidP="00434753">
                        <w:pPr>
                          <w:pStyle w:val="Default"/>
                          <w:spacing w:after="252"/>
                          <w:rPr>
                            <w:i/>
                            <w:color w:val="auto"/>
                            <w:sz w:val="18"/>
                            <w:szCs w:val="18"/>
                          </w:rPr>
                        </w:pPr>
                        <w:r w:rsidRPr="005173A0">
                          <w:rPr>
                            <w:i/>
                            <w:color w:val="auto"/>
                            <w:sz w:val="18"/>
                            <w:szCs w:val="18"/>
                          </w:rPr>
                          <w:t xml:space="preserve">• Generación conceptual (25%) </w:t>
                        </w:r>
                        <w:r w:rsidR="00434753" w:rsidRPr="005173A0">
                          <w:rPr>
                            <w:i/>
                            <w:color w:val="auto"/>
                            <w:sz w:val="18"/>
                            <w:szCs w:val="18"/>
                          </w:rPr>
                          <w:t xml:space="preserve">                                                                                                                   </w:t>
                        </w:r>
                        <w:r w:rsidRPr="005173A0">
                          <w:rPr>
                            <w:color w:val="auto"/>
                            <w:sz w:val="18"/>
                            <w:szCs w:val="18"/>
                          </w:rPr>
                          <w:t xml:space="preserve">• </w:t>
                        </w:r>
                        <w:r w:rsidRPr="005173A0">
                          <w:rPr>
                            <w:i/>
                            <w:color w:val="auto"/>
                            <w:sz w:val="18"/>
                            <w:szCs w:val="18"/>
                          </w:rPr>
                          <w:lastRenderedPageBreak/>
                          <w:t xml:space="preserve">Estrategia o fundamento de localización y programa (25%) </w:t>
                        </w:r>
                        <w:r w:rsidR="005173A0" w:rsidRPr="005173A0">
                          <w:rPr>
                            <w:i/>
                            <w:color w:val="auto"/>
                            <w:sz w:val="18"/>
                            <w:szCs w:val="18"/>
                          </w:rPr>
                          <w:t xml:space="preserve">                                                                      </w:t>
                        </w:r>
                        <w:r w:rsidRPr="005173A0">
                          <w:rPr>
                            <w:i/>
                            <w:color w:val="auto"/>
                            <w:sz w:val="18"/>
                            <w:szCs w:val="18"/>
                          </w:rPr>
                          <w:t xml:space="preserve">• Impacto en la comunidad e innovación de la propuesta (25%) </w:t>
                        </w:r>
                        <w:r w:rsidR="00F40CC7" w:rsidRPr="005173A0">
                          <w:rPr>
                            <w:i/>
                            <w:color w:val="auto"/>
                            <w:sz w:val="18"/>
                            <w:szCs w:val="18"/>
                          </w:rPr>
                          <w:t xml:space="preserve">                                                    </w:t>
                        </w:r>
                        <w:r w:rsidR="005173A0" w:rsidRPr="005173A0">
                          <w:rPr>
                            <w:i/>
                            <w:color w:val="auto"/>
                            <w:sz w:val="18"/>
                            <w:szCs w:val="18"/>
                          </w:rPr>
                          <w:t xml:space="preserve">                   </w:t>
                        </w:r>
                        <w:r w:rsidR="00F40CC7" w:rsidRPr="005173A0">
                          <w:rPr>
                            <w:i/>
                            <w:color w:val="auto"/>
                            <w:sz w:val="18"/>
                            <w:szCs w:val="18"/>
                          </w:rPr>
                          <w:t xml:space="preserve">     </w:t>
                        </w:r>
                        <w:r w:rsidRPr="005173A0">
                          <w:rPr>
                            <w:i/>
                            <w:color w:val="auto"/>
                            <w:sz w:val="18"/>
                            <w:szCs w:val="18"/>
                          </w:rPr>
                          <w:t>• Factibilidad de materialización en madera: solución técnica (25%) (como estructura, terminación u otro) Esto implica que el uso de la madera en cada proyecto sea coherente con sus propiedades intrínsecas con su condición natural, si</w:t>
                        </w:r>
                        <w:r w:rsidR="00F40CC7" w:rsidRPr="005173A0">
                          <w:rPr>
                            <w:i/>
                            <w:color w:val="auto"/>
                            <w:sz w:val="18"/>
                            <w:szCs w:val="18"/>
                          </w:rPr>
                          <w:t>n</w:t>
                        </w:r>
                        <w:r w:rsidRPr="005173A0">
                          <w:rPr>
                            <w:i/>
                            <w:color w:val="auto"/>
                            <w:sz w:val="18"/>
                            <w:szCs w:val="18"/>
                          </w:rPr>
                          <w:t xml:space="preserve"> forzar el material en funciones que no le son propias. </w:t>
                        </w:r>
                      </w:p>
                      <w:p w:rsidR="00AA7A3A" w:rsidRPr="005173A0" w:rsidRDefault="00AA7A3A" w:rsidP="00AA7A3A">
                        <w:pPr>
                          <w:pStyle w:val="Default"/>
                          <w:rPr>
                            <w:i/>
                            <w:color w:val="auto"/>
                            <w:sz w:val="18"/>
                            <w:szCs w:val="18"/>
                          </w:rPr>
                        </w:pPr>
                        <w:r w:rsidRPr="005173A0">
                          <w:rPr>
                            <w:b/>
                            <w:bCs/>
                            <w:i/>
                            <w:color w:val="auto"/>
                            <w:sz w:val="18"/>
                            <w:szCs w:val="18"/>
                          </w:rPr>
                          <w:t xml:space="preserve">PRESENTACION </w:t>
                        </w:r>
                      </w:p>
                      <w:p w:rsidR="00AA7A3A" w:rsidRPr="005173A0" w:rsidRDefault="00AA7A3A" w:rsidP="00AA7A3A">
                        <w:pPr>
                          <w:pStyle w:val="Default"/>
                          <w:rPr>
                            <w:i/>
                            <w:color w:val="auto"/>
                            <w:sz w:val="18"/>
                            <w:szCs w:val="18"/>
                          </w:rPr>
                        </w:pPr>
                        <w:r w:rsidRPr="005173A0">
                          <w:rPr>
                            <w:i/>
                            <w:color w:val="auto"/>
                            <w:sz w:val="18"/>
                            <w:szCs w:val="18"/>
                          </w:rPr>
                          <w:t xml:space="preserve">La presentación se compone de una entrega digital y una entrega física. La entrega digital se realizará según calendario hasta el día 2 de agosto y la entrega física se realizará el día 21 de agosto. La entrega física se compone de láminas y maquetas y la entrega digital se compone de láminas, memoria, fotos de la maqueta, planimetría e imágenes, según detalle a continuación. </w:t>
                        </w:r>
                      </w:p>
                      <w:p w:rsidR="00F40CC7" w:rsidRDefault="00F40CC7" w:rsidP="00AA7A3A">
                        <w:pPr>
                          <w:pStyle w:val="Default"/>
                          <w:rPr>
                            <w:b/>
                            <w:bCs/>
                            <w:color w:val="auto"/>
                            <w:sz w:val="22"/>
                            <w:szCs w:val="22"/>
                          </w:rPr>
                        </w:pPr>
                      </w:p>
                      <w:p w:rsidR="00AA7A3A" w:rsidRPr="005173A0" w:rsidRDefault="00AA7A3A" w:rsidP="00AA7A3A">
                        <w:pPr>
                          <w:pStyle w:val="Default"/>
                          <w:rPr>
                            <w:i/>
                            <w:color w:val="auto"/>
                            <w:sz w:val="18"/>
                            <w:szCs w:val="18"/>
                          </w:rPr>
                        </w:pPr>
                        <w:r w:rsidRPr="005173A0">
                          <w:rPr>
                            <w:b/>
                            <w:bCs/>
                            <w:i/>
                            <w:color w:val="auto"/>
                            <w:sz w:val="18"/>
                            <w:szCs w:val="18"/>
                          </w:rPr>
                          <w:t xml:space="preserve">LAMINAS </w:t>
                        </w:r>
                      </w:p>
                      <w:p w:rsidR="00AA7A3A" w:rsidRPr="005173A0" w:rsidRDefault="00AA7A3A" w:rsidP="00AA7A3A">
                        <w:pPr>
                          <w:pStyle w:val="Default"/>
                          <w:rPr>
                            <w:i/>
                            <w:color w:val="auto"/>
                            <w:sz w:val="18"/>
                            <w:szCs w:val="18"/>
                          </w:rPr>
                        </w:pPr>
                        <w:r w:rsidRPr="005173A0">
                          <w:rPr>
                            <w:i/>
                            <w:color w:val="auto"/>
                            <w:sz w:val="18"/>
                            <w:szCs w:val="18"/>
                          </w:rPr>
                          <w:t xml:space="preserve">Se entregarán 6 láminas de 120 x 60 cm </w:t>
                        </w:r>
                        <w:proofErr w:type="gramStart"/>
                        <w:r w:rsidRPr="005173A0">
                          <w:rPr>
                            <w:i/>
                            <w:color w:val="auto"/>
                            <w:sz w:val="18"/>
                            <w:szCs w:val="18"/>
                          </w:rPr>
                          <w:t>apaisadas</w:t>
                        </w:r>
                        <w:proofErr w:type="gramEnd"/>
                        <w:r w:rsidRPr="005173A0">
                          <w:rPr>
                            <w:i/>
                            <w:color w:val="auto"/>
                            <w:sz w:val="18"/>
                            <w:szCs w:val="18"/>
                          </w:rPr>
                          <w:t xml:space="preserve">, pegadas sobre cartón tipo pluma de 5 mm. </w:t>
                        </w:r>
                      </w:p>
                      <w:p w:rsidR="00AA7A3A" w:rsidRPr="005173A0" w:rsidRDefault="00AA7A3A" w:rsidP="00AA7A3A">
                        <w:pPr>
                          <w:pStyle w:val="Default"/>
                          <w:rPr>
                            <w:i/>
                            <w:color w:val="auto"/>
                            <w:sz w:val="18"/>
                            <w:szCs w:val="18"/>
                          </w:rPr>
                        </w:pPr>
                        <w:r w:rsidRPr="005173A0">
                          <w:rPr>
                            <w:i/>
                            <w:color w:val="auto"/>
                            <w:sz w:val="18"/>
                            <w:szCs w:val="18"/>
                          </w:rPr>
                          <w:t xml:space="preserve">No se deben considerar como un todo, ya que deben poder exponerse de forma separada. En el borde inferior izquierdo se colocará con letra de 6 mm de altura en color negro el siguiente texto: </w:t>
                        </w:r>
                        <w:r w:rsidR="0013775E">
                          <w:rPr>
                            <w:i/>
                            <w:color w:val="auto"/>
                            <w:sz w:val="18"/>
                            <w:szCs w:val="18"/>
                          </w:rPr>
                          <w:t xml:space="preserve">                                                 </w:t>
                        </w:r>
                        <w:r w:rsidRPr="005173A0">
                          <w:rPr>
                            <w:b/>
                            <w:bCs/>
                            <w:i/>
                            <w:color w:val="auto"/>
                            <w:sz w:val="18"/>
                            <w:szCs w:val="18"/>
                          </w:rPr>
                          <w:t xml:space="preserve">CONCURSO ARQUITECTURA MADERA21-CORMA 2017. </w:t>
                        </w:r>
                        <w:r w:rsidRPr="005173A0">
                          <w:rPr>
                            <w:i/>
                            <w:color w:val="auto"/>
                            <w:sz w:val="18"/>
                            <w:szCs w:val="18"/>
                          </w:rPr>
                          <w:t xml:space="preserve">Las láminas deben de incluir un número que indique su orden secuencial de colgado. </w:t>
                        </w:r>
                      </w:p>
                      <w:p w:rsidR="00AA7A3A" w:rsidRPr="005173A0" w:rsidRDefault="00AA7A3A" w:rsidP="00AA7A3A">
                        <w:pPr>
                          <w:pStyle w:val="Default"/>
                          <w:rPr>
                            <w:i/>
                            <w:color w:val="auto"/>
                            <w:sz w:val="18"/>
                            <w:szCs w:val="18"/>
                          </w:rPr>
                        </w:pPr>
                        <w:r w:rsidRPr="005173A0">
                          <w:rPr>
                            <w:i/>
                            <w:color w:val="auto"/>
                            <w:sz w:val="18"/>
                            <w:szCs w:val="18"/>
                          </w:rPr>
                          <w:t xml:space="preserve">Las láminas deben de incluir: </w:t>
                        </w:r>
                      </w:p>
                      <w:p w:rsidR="00AA7A3A" w:rsidRPr="005173A0" w:rsidRDefault="00AA7A3A" w:rsidP="00AA7A3A">
                        <w:pPr>
                          <w:pStyle w:val="Default"/>
                          <w:rPr>
                            <w:color w:val="auto"/>
                            <w:sz w:val="18"/>
                            <w:szCs w:val="18"/>
                          </w:rPr>
                        </w:pPr>
                        <w:r w:rsidRPr="005173A0">
                          <w:rPr>
                            <w:rFonts w:ascii="Wingdings" w:hAnsi="Wingdings" w:cs="Wingdings"/>
                            <w:color w:val="auto"/>
                            <w:sz w:val="18"/>
                            <w:szCs w:val="18"/>
                          </w:rPr>
                          <w:t></w:t>
                        </w:r>
                        <w:r w:rsidRPr="005173A0">
                          <w:rPr>
                            <w:rFonts w:ascii="Wingdings" w:hAnsi="Wingdings" w:cs="Wingdings"/>
                            <w:color w:val="auto"/>
                            <w:sz w:val="18"/>
                            <w:szCs w:val="18"/>
                          </w:rPr>
                          <w:t></w:t>
                        </w:r>
                        <w:r w:rsidRPr="005173A0">
                          <w:rPr>
                            <w:b/>
                            <w:bCs/>
                            <w:color w:val="auto"/>
                            <w:sz w:val="18"/>
                            <w:szCs w:val="18"/>
                          </w:rPr>
                          <w:t xml:space="preserve">Planos de Emplazamiento. </w:t>
                        </w:r>
                        <w:r w:rsidRPr="005173A0">
                          <w:rPr>
                            <w:bCs/>
                            <w:color w:val="auto"/>
                            <w:sz w:val="18"/>
                            <w:szCs w:val="18"/>
                          </w:rPr>
                          <w:t>Escala 1: 500</w:t>
                        </w:r>
                      </w:p>
                      <w:p w:rsidR="00AA7A3A" w:rsidRPr="005173A0" w:rsidRDefault="00AA7A3A" w:rsidP="00AA7A3A">
                        <w:pPr>
                          <w:pStyle w:val="Default"/>
                          <w:rPr>
                            <w:color w:val="auto"/>
                            <w:sz w:val="18"/>
                            <w:szCs w:val="18"/>
                          </w:rPr>
                        </w:pPr>
                        <w:r w:rsidRPr="005173A0">
                          <w:rPr>
                            <w:rFonts w:ascii="Wingdings" w:hAnsi="Wingdings" w:cs="Wingdings"/>
                            <w:color w:val="auto"/>
                            <w:sz w:val="18"/>
                            <w:szCs w:val="18"/>
                          </w:rPr>
                          <w:t></w:t>
                        </w:r>
                        <w:r w:rsidRPr="005173A0">
                          <w:rPr>
                            <w:rFonts w:ascii="Wingdings" w:hAnsi="Wingdings" w:cs="Wingdings"/>
                            <w:color w:val="auto"/>
                            <w:sz w:val="18"/>
                            <w:szCs w:val="18"/>
                          </w:rPr>
                          <w:t></w:t>
                        </w:r>
                        <w:r w:rsidRPr="005173A0">
                          <w:rPr>
                            <w:b/>
                            <w:bCs/>
                            <w:color w:val="auto"/>
                            <w:sz w:val="18"/>
                            <w:szCs w:val="18"/>
                          </w:rPr>
                          <w:t xml:space="preserve">Planos de Planta: </w:t>
                        </w:r>
                        <w:r w:rsidR="00434753" w:rsidRPr="005173A0">
                          <w:rPr>
                            <w:b/>
                            <w:bCs/>
                            <w:color w:val="auto"/>
                            <w:sz w:val="18"/>
                            <w:szCs w:val="18"/>
                          </w:rPr>
                          <w:t xml:space="preserve">Escala </w:t>
                        </w:r>
                        <w:r w:rsidR="00434753" w:rsidRPr="005173A0">
                          <w:rPr>
                            <w:bCs/>
                            <w:color w:val="auto"/>
                            <w:sz w:val="18"/>
                            <w:szCs w:val="18"/>
                          </w:rPr>
                          <w:t>1:100 y 1:50</w:t>
                        </w:r>
                      </w:p>
                      <w:p w:rsidR="00AA7A3A" w:rsidRPr="005173A0" w:rsidRDefault="00AA7A3A" w:rsidP="00AA7A3A">
                        <w:pPr>
                          <w:autoSpaceDE w:val="0"/>
                          <w:autoSpaceDN w:val="0"/>
                          <w:adjustRightInd w:val="0"/>
                          <w:rPr>
                            <w:rFonts w:eastAsia="Calibri" w:cs="Arial"/>
                            <w:color w:val="000000"/>
                            <w:sz w:val="18"/>
                            <w:szCs w:val="18"/>
                            <w:lang w:val="es-CL" w:eastAsia="es-CL"/>
                          </w:rPr>
                        </w:pPr>
                        <w:r w:rsidRPr="005173A0">
                          <w:rPr>
                            <w:rFonts w:ascii="Wingdings" w:eastAsia="Calibri" w:hAnsi="Wingdings" w:cs="Wingdings"/>
                            <w:color w:val="000000"/>
                            <w:sz w:val="18"/>
                            <w:szCs w:val="18"/>
                            <w:lang w:val="es-CL" w:eastAsia="es-CL"/>
                          </w:rPr>
                          <w:t></w:t>
                        </w:r>
                        <w:r w:rsidRPr="005173A0">
                          <w:rPr>
                            <w:rFonts w:ascii="Wingdings" w:eastAsia="Calibri" w:hAnsi="Wingdings" w:cs="Wingdings"/>
                            <w:color w:val="000000"/>
                            <w:sz w:val="18"/>
                            <w:szCs w:val="18"/>
                            <w:lang w:val="es-CL" w:eastAsia="es-CL"/>
                          </w:rPr>
                          <w:t></w:t>
                        </w:r>
                        <w:r w:rsidRPr="005173A0">
                          <w:rPr>
                            <w:rFonts w:eastAsia="Calibri" w:cs="Arial"/>
                            <w:b/>
                            <w:bCs/>
                            <w:color w:val="000000"/>
                            <w:sz w:val="18"/>
                            <w:szCs w:val="18"/>
                            <w:lang w:val="es-CL" w:eastAsia="es-CL"/>
                          </w:rPr>
                          <w:t xml:space="preserve">Planos de Elevaciones: </w:t>
                        </w:r>
                        <w:r w:rsidR="00434753" w:rsidRPr="005173A0">
                          <w:rPr>
                            <w:rFonts w:eastAsia="Calibri" w:cs="Arial"/>
                            <w:bCs/>
                            <w:color w:val="000000"/>
                            <w:sz w:val="18"/>
                            <w:szCs w:val="18"/>
                            <w:lang w:val="es-CL" w:eastAsia="es-CL"/>
                          </w:rPr>
                          <w:t>Escala 1:50</w:t>
                        </w:r>
                        <w:r w:rsidR="00434753" w:rsidRPr="005173A0">
                          <w:rPr>
                            <w:rFonts w:eastAsia="Calibri" w:cs="Arial"/>
                            <w:color w:val="000000"/>
                            <w:sz w:val="18"/>
                            <w:szCs w:val="18"/>
                            <w:lang w:val="es-CL" w:eastAsia="es-CL"/>
                          </w:rPr>
                          <w:t xml:space="preserve"> o las que amerite el tamaño del proyecto.</w:t>
                        </w:r>
                      </w:p>
                      <w:p w:rsidR="00434753" w:rsidRPr="005173A0" w:rsidRDefault="00AA7A3A" w:rsidP="00434753">
                        <w:pPr>
                          <w:autoSpaceDE w:val="0"/>
                          <w:autoSpaceDN w:val="0"/>
                          <w:adjustRightInd w:val="0"/>
                          <w:rPr>
                            <w:rFonts w:eastAsia="Calibri" w:cs="Arial"/>
                            <w:color w:val="000000"/>
                            <w:sz w:val="18"/>
                            <w:szCs w:val="18"/>
                            <w:lang w:val="es-CL" w:eastAsia="es-CL"/>
                          </w:rPr>
                        </w:pPr>
                        <w:r w:rsidRPr="005173A0">
                          <w:rPr>
                            <w:rFonts w:ascii="Wingdings" w:eastAsia="Calibri" w:hAnsi="Wingdings" w:cs="Wingdings"/>
                            <w:color w:val="000000"/>
                            <w:sz w:val="18"/>
                            <w:szCs w:val="18"/>
                            <w:lang w:val="es-CL" w:eastAsia="es-CL"/>
                          </w:rPr>
                          <w:t></w:t>
                        </w:r>
                        <w:r w:rsidRPr="005173A0">
                          <w:rPr>
                            <w:rFonts w:ascii="Wingdings" w:eastAsia="Calibri" w:hAnsi="Wingdings" w:cs="Wingdings"/>
                            <w:color w:val="000000"/>
                            <w:sz w:val="18"/>
                            <w:szCs w:val="18"/>
                            <w:lang w:val="es-CL" w:eastAsia="es-CL"/>
                          </w:rPr>
                          <w:t></w:t>
                        </w:r>
                        <w:r w:rsidRPr="005173A0">
                          <w:rPr>
                            <w:rFonts w:eastAsia="Calibri" w:cs="Arial"/>
                            <w:b/>
                            <w:bCs/>
                            <w:color w:val="000000"/>
                            <w:sz w:val="18"/>
                            <w:szCs w:val="18"/>
                            <w:lang w:val="es-CL" w:eastAsia="es-CL"/>
                          </w:rPr>
                          <w:t xml:space="preserve">Planos de Cortes: </w:t>
                        </w:r>
                        <w:r w:rsidR="00434753" w:rsidRPr="005173A0">
                          <w:rPr>
                            <w:rFonts w:eastAsia="Calibri" w:cs="Arial"/>
                            <w:color w:val="000000"/>
                            <w:sz w:val="18"/>
                            <w:szCs w:val="18"/>
                            <w:lang w:val="es-CL" w:eastAsia="es-CL"/>
                          </w:rPr>
                          <w:t>Escalas 1:50 y 1:25 1:10 1:5 o las que amerite el tamaño del proyecto.</w:t>
                        </w:r>
                      </w:p>
                      <w:p w:rsidR="00AA7A3A" w:rsidRPr="005173A0" w:rsidRDefault="00434753" w:rsidP="00AA7A3A">
                        <w:pPr>
                          <w:autoSpaceDE w:val="0"/>
                          <w:autoSpaceDN w:val="0"/>
                          <w:adjustRightInd w:val="0"/>
                          <w:rPr>
                            <w:rFonts w:eastAsia="Calibri" w:cs="Arial"/>
                            <w:color w:val="000000"/>
                            <w:sz w:val="18"/>
                            <w:szCs w:val="18"/>
                            <w:lang w:val="es-CL" w:eastAsia="es-CL"/>
                          </w:rPr>
                        </w:pPr>
                        <w:r w:rsidRPr="005173A0">
                          <w:rPr>
                            <w:rFonts w:eastAsia="Calibri" w:cs="Arial"/>
                            <w:color w:val="000000"/>
                            <w:sz w:val="18"/>
                            <w:szCs w:val="18"/>
                            <w:lang w:val="es-CL" w:eastAsia="es-CL"/>
                          </w:rPr>
                          <w:t xml:space="preserve"> </w:t>
                        </w:r>
                        <w:r w:rsidRPr="005173A0">
                          <w:rPr>
                            <w:rFonts w:ascii="Wingdings" w:eastAsia="Calibri" w:hAnsi="Wingdings" w:cs="Wingdings"/>
                            <w:color w:val="000000"/>
                            <w:sz w:val="18"/>
                            <w:szCs w:val="18"/>
                            <w:lang w:val="es-CL" w:eastAsia="es-CL"/>
                          </w:rPr>
                          <w:t></w:t>
                        </w:r>
                        <w:r w:rsidRPr="005173A0">
                          <w:rPr>
                            <w:rFonts w:ascii="Wingdings" w:eastAsia="Calibri" w:hAnsi="Wingdings" w:cs="Wingdings"/>
                            <w:color w:val="000000"/>
                            <w:sz w:val="18"/>
                            <w:szCs w:val="18"/>
                            <w:lang w:val="es-CL" w:eastAsia="es-CL"/>
                          </w:rPr>
                          <w:t></w:t>
                        </w:r>
                        <w:r w:rsidRPr="005173A0">
                          <w:rPr>
                            <w:rFonts w:eastAsia="Calibri" w:cs="Arial"/>
                            <w:b/>
                            <w:bCs/>
                            <w:color w:val="000000"/>
                            <w:sz w:val="18"/>
                            <w:szCs w:val="18"/>
                            <w:lang w:val="es-CL" w:eastAsia="es-CL"/>
                          </w:rPr>
                          <w:t xml:space="preserve">Escantillones: </w:t>
                        </w:r>
                        <w:r w:rsidRPr="005173A0">
                          <w:rPr>
                            <w:rFonts w:eastAsia="Calibri" w:cs="Arial"/>
                            <w:color w:val="000000"/>
                            <w:sz w:val="18"/>
                            <w:szCs w:val="18"/>
                            <w:lang w:val="es-CL" w:eastAsia="es-CL"/>
                          </w:rPr>
                          <w:t>Detalles solamente a escalas 1:20, 1:10, 1:5</w:t>
                        </w:r>
                        <w:r w:rsidR="00AA7A3A" w:rsidRPr="005173A0">
                          <w:rPr>
                            <w:rFonts w:eastAsia="Calibri" w:cs="Arial"/>
                            <w:color w:val="000000"/>
                            <w:sz w:val="18"/>
                            <w:szCs w:val="18"/>
                            <w:lang w:val="es-CL" w:eastAsia="es-CL"/>
                          </w:rPr>
                          <w:t xml:space="preserve">. </w:t>
                        </w:r>
                      </w:p>
                      <w:p w:rsidR="00AA7A3A" w:rsidRPr="005173A0" w:rsidRDefault="00AA7A3A" w:rsidP="00AA7A3A">
                        <w:pPr>
                          <w:autoSpaceDE w:val="0"/>
                          <w:autoSpaceDN w:val="0"/>
                          <w:adjustRightInd w:val="0"/>
                          <w:rPr>
                            <w:rFonts w:eastAsia="Calibri" w:cs="Arial"/>
                            <w:color w:val="000000"/>
                            <w:sz w:val="18"/>
                            <w:szCs w:val="18"/>
                            <w:lang w:val="es-CL" w:eastAsia="es-CL"/>
                          </w:rPr>
                        </w:pPr>
                        <w:r w:rsidRPr="005173A0">
                          <w:rPr>
                            <w:rFonts w:ascii="Wingdings" w:eastAsia="Calibri" w:hAnsi="Wingdings" w:cs="Wingdings"/>
                            <w:color w:val="000000"/>
                            <w:sz w:val="18"/>
                            <w:szCs w:val="18"/>
                            <w:lang w:val="es-CL" w:eastAsia="es-CL"/>
                          </w:rPr>
                          <w:t></w:t>
                        </w:r>
                        <w:r w:rsidRPr="005173A0">
                          <w:rPr>
                            <w:rFonts w:ascii="Wingdings" w:eastAsia="Calibri" w:hAnsi="Wingdings" w:cs="Wingdings"/>
                            <w:color w:val="000000"/>
                            <w:sz w:val="18"/>
                            <w:szCs w:val="18"/>
                            <w:lang w:val="es-CL" w:eastAsia="es-CL"/>
                          </w:rPr>
                          <w:t></w:t>
                        </w:r>
                        <w:r w:rsidRPr="005173A0">
                          <w:rPr>
                            <w:rFonts w:eastAsia="Calibri" w:cs="Arial"/>
                            <w:b/>
                            <w:bCs/>
                            <w:color w:val="000000"/>
                            <w:sz w:val="18"/>
                            <w:szCs w:val="18"/>
                            <w:lang w:val="es-CL" w:eastAsia="es-CL"/>
                          </w:rPr>
                          <w:t xml:space="preserve">Perspectivas, isométricas, renders o croquis generales o de sectores o detalles: </w:t>
                        </w:r>
                      </w:p>
                      <w:p w:rsidR="00AA7A3A" w:rsidRPr="005173A0" w:rsidRDefault="00AA7A3A" w:rsidP="00AA7A3A">
                        <w:pPr>
                          <w:autoSpaceDE w:val="0"/>
                          <w:autoSpaceDN w:val="0"/>
                          <w:adjustRightInd w:val="0"/>
                          <w:rPr>
                            <w:rFonts w:eastAsia="Calibri" w:cs="Arial"/>
                            <w:color w:val="000000"/>
                            <w:sz w:val="18"/>
                            <w:szCs w:val="18"/>
                            <w:lang w:val="es-CL" w:eastAsia="es-CL"/>
                          </w:rPr>
                        </w:pPr>
                      </w:p>
                      <w:p w:rsidR="00AA7A3A" w:rsidRPr="005173A0" w:rsidRDefault="00AA7A3A" w:rsidP="00434753">
                        <w:pPr>
                          <w:pStyle w:val="Prrafodelista"/>
                          <w:numPr>
                            <w:ilvl w:val="0"/>
                            <w:numId w:val="30"/>
                          </w:numPr>
                          <w:autoSpaceDE w:val="0"/>
                          <w:autoSpaceDN w:val="0"/>
                          <w:adjustRightInd w:val="0"/>
                          <w:rPr>
                            <w:rFonts w:eastAsia="Calibri" w:cs="Arial"/>
                            <w:i/>
                            <w:color w:val="000000"/>
                            <w:sz w:val="18"/>
                            <w:szCs w:val="18"/>
                            <w:lang w:val="es-CL" w:eastAsia="es-CL"/>
                          </w:rPr>
                        </w:pPr>
                        <w:r w:rsidRPr="005173A0">
                          <w:rPr>
                            <w:rFonts w:eastAsia="Calibri" w:cs="Arial"/>
                            <w:i/>
                            <w:color w:val="000000"/>
                            <w:sz w:val="18"/>
                            <w:szCs w:val="18"/>
                            <w:lang w:val="es-CL" w:eastAsia="es-CL"/>
                          </w:rPr>
                          <w:t xml:space="preserve">Se propone un corte fugado constructivo que dé cuenta tanto de la materialidad como de la especialidad propuesta y a la vez muestra la forma de materializar las soluciones técnicas incorporadas de estructura y de revestimientos tanto interiores como exteriores. </w:t>
                        </w:r>
                      </w:p>
                      <w:p w:rsidR="00434753" w:rsidRPr="005173A0" w:rsidRDefault="00434753" w:rsidP="00AA7A3A">
                        <w:pPr>
                          <w:autoSpaceDE w:val="0"/>
                          <w:autoSpaceDN w:val="0"/>
                          <w:adjustRightInd w:val="0"/>
                          <w:rPr>
                            <w:rFonts w:eastAsia="Calibri" w:cs="Arial"/>
                            <w:b/>
                            <w:bCs/>
                            <w:color w:val="000000"/>
                            <w:sz w:val="18"/>
                            <w:szCs w:val="18"/>
                            <w:lang w:val="es-CL" w:eastAsia="es-CL"/>
                          </w:rPr>
                        </w:pPr>
                      </w:p>
                      <w:p w:rsidR="00AA7A3A" w:rsidRPr="005173A0" w:rsidRDefault="00AA7A3A" w:rsidP="00AA7A3A">
                        <w:pPr>
                          <w:autoSpaceDE w:val="0"/>
                          <w:autoSpaceDN w:val="0"/>
                          <w:adjustRightInd w:val="0"/>
                          <w:rPr>
                            <w:rFonts w:eastAsia="Calibri" w:cs="Arial"/>
                            <w:i/>
                            <w:color w:val="000000"/>
                            <w:sz w:val="18"/>
                            <w:szCs w:val="18"/>
                            <w:lang w:val="es-CL" w:eastAsia="es-CL"/>
                          </w:rPr>
                        </w:pPr>
                        <w:r w:rsidRPr="005173A0">
                          <w:rPr>
                            <w:rFonts w:eastAsia="Calibri" w:cs="Arial"/>
                            <w:b/>
                            <w:bCs/>
                            <w:i/>
                            <w:color w:val="000000"/>
                            <w:sz w:val="18"/>
                            <w:szCs w:val="18"/>
                            <w:lang w:val="es-CL" w:eastAsia="es-CL"/>
                          </w:rPr>
                          <w:t xml:space="preserve">MEMORIA </w:t>
                        </w:r>
                      </w:p>
                      <w:p w:rsidR="00AA7A3A" w:rsidRPr="005173A0" w:rsidRDefault="00AA7A3A" w:rsidP="00434753">
                        <w:pPr>
                          <w:autoSpaceDE w:val="0"/>
                          <w:autoSpaceDN w:val="0"/>
                          <w:adjustRightInd w:val="0"/>
                          <w:spacing w:after="241"/>
                          <w:rPr>
                            <w:rFonts w:eastAsia="Calibri" w:cs="Arial"/>
                            <w:i/>
                            <w:sz w:val="18"/>
                            <w:szCs w:val="18"/>
                            <w:lang w:val="es-CL" w:eastAsia="es-CL"/>
                          </w:rPr>
                        </w:pPr>
                        <w:r w:rsidRPr="005173A0">
                          <w:rPr>
                            <w:rFonts w:eastAsia="Calibri" w:cs="Arial"/>
                            <w:i/>
                            <w:color w:val="000000"/>
                            <w:sz w:val="18"/>
                            <w:szCs w:val="18"/>
                            <w:lang w:val="es-CL" w:eastAsia="es-CL"/>
                          </w:rPr>
                          <w:t xml:space="preserve"> </w:t>
                        </w:r>
                        <w:r w:rsidRPr="005173A0">
                          <w:rPr>
                            <w:rFonts w:eastAsia="Calibri" w:cs="Arial"/>
                            <w:b/>
                            <w:i/>
                            <w:color w:val="000000"/>
                            <w:sz w:val="18"/>
                            <w:szCs w:val="18"/>
                            <w:lang w:val="es-CL" w:eastAsia="es-CL"/>
                          </w:rPr>
                          <w:t xml:space="preserve">Formato: </w:t>
                        </w:r>
                        <w:r w:rsidR="00434753" w:rsidRPr="005173A0">
                          <w:rPr>
                            <w:rFonts w:eastAsia="Calibri" w:cs="Arial"/>
                            <w:b/>
                            <w:i/>
                            <w:color w:val="000000"/>
                            <w:sz w:val="18"/>
                            <w:szCs w:val="18"/>
                            <w:lang w:val="es-CL" w:eastAsia="es-CL"/>
                          </w:rPr>
                          <w:t xml:space="preserve">                                                                                                                                                  </w:t>
                        </w:r>
                        <w:r w:rsidRPr="005173A0">
                          <w:rPr>
                            <w:rFonts w:ascii="Wingdings" w:eastAsia="Calibri" w:hAnsi="Wingdings" w:cs="Wingdings"/>
                            <w:i/>
                            <w:color w:val="000000"/>
                            <w:sz w:val="18"/>
                            <w:szCs w:val="18"/>
                            <w:lang w:val="es-CL" w:eastAsia="es-CL"/>
                          </w:rPr>
                          <w:t></w:t>
                        </w:r>
                        <w:r w:rsidRPr="005173A0">
                          <w:rPr>
                            <w:rFonts w:ascii="Wingdings" w:eastAsia="Calibri" w:hAnsi="Wingdings" w:cs="Wingdings"/>
                            <w:i/>
                            <w:color w:val="000000"/>
                            <w:sz w:val="18"/>
                            <w:szCs w:val="18"/>
                            <w:lang w:val="es-CL" w:eastAsia="es-CL"/>
                          </w:rPr>
                          <w:t></w:t>
                        </w:r>
                        <w:r w:rsidRPr="005173A0">
                          <w:rPr>
                            <w:rFonts w:eastAsia="Calibri" w:cs="Arial"/>
                            <w:i/>
                            <w:color w:val="000000"/>
                            <w:sz w:val="18"/>
                            <w:szCs w:val="18"/>
                            <w:lang w:val="es-CL" w:eastAsia="es-CL"/>
                          </w:rPr>
                          <w:t>Tamaño carta (no se aceptan desplegables)</w:t>
                        </w:r>
                        <w:r w:rsidR="00434753" w:rsidRPr="005173A0">
                          <w:rPr>
                            <w:rFonts w:eastAsia="Calibri" w:cs="Arial"/>
                            <w:i/>
                            <w:color w:val="000000"/>
                            <w:sz w:val="18"/>
                            <w:szCs w:val="18"/>
                            <w:lang w:val="es-CL" w:eastAsia="es-CL"/>
                          </w:rPr>
                          <w:t xml:space="preserve">                                                                             </w:t>
                        </w:r>
                        <w:r w:rsidR="005173A0">
                          <w:rPr>
                            <w:rFonts w:eastAsia="Calibri" w:cs="Arial"/>
                            <w:i/>
                            <w:color w:val="000000"/>
                            <w:sz w:val="18"/>
                            <w:szCs w:val="18"/>
                            <w:lang w:val="es-CL" w:eastAsia="es-CL"/>
                          </w:rPr>
                          <w:t xml:space="preserve">                                  </w:t>
                        </w:r>
                        <w:r w:rsidRPr="005173A0">
                          <w:rPr>
                            <w:rFonts w:ascii="Wingdings" w:eastAsia="Calibri" w:hAnsi="Wingdings" w:cs="Wingdings"/>
                            <w:i/>
                            <w:color w:val="000000"/>
                            <w:sz w:val="18"/>
                            <w:szCs w:val="18"/>
                            <w:lang w:val="es-CL" w:eastAsia="es-CL"/>
                          </w:rPr>
                          <w:t></w:t>
                        </w:r>
                        <w:r w:rsidRPr="005173A0">
                          <w:rPr>
                            <w:rFonts w:ascii="Wingdings" w:eastAsia="Calibri" w:hAnsi="Wingdings" w:cs="Wingdings"/>
                            <w:i/>
                            <w:color w:val="000000"/>
                            <w:sz w:val="18"/>
                            <w:szCs w:val="18"/>
                            <w:lang w:val="es-CL" w:eastAsia="es-CL"/>
                          </w:rPr>
                          <w:t></w:t>
                        </w:r>
                        <w:r w:rsidRPr="005173A0">
                          <w:rPr>
                            <w:rFonts w:eastAsia="Calibri" w:cs="Arial"/>
                            <w:i/>
                            <w:color w:val="000000"/>
                            <w:sz w:val="18"/>
                            <w:szCs w:val="18"/>
                            <w:lang w:val="es-CL" w:eastAsia="es-CL"/>
                          </w:rPr>
                          <w:t xml:space="preserve">Máximo 1000 palabras </w:t>
                        </w:r>
                        <w:r w:rsidR="00434753" w:rsidRPr="005173A0">
                          <w:rPr>
                            <w:rFonts w:eastAsia="Calibri" w:cs="Arial"/>
                            <w:i/>
                            <w:color w:val="000000"/>
                            <w:sz w:val="18"/>
                            <w:szCs w:val="18"/>
                            <w:lang w:val="es-CL" w:eastAsia="es-CL"/>
                          </w:rPr>
                          <w:t xml:space="preserve">                                                                                                                        </w:t>
                        </w:r>
                        <w:r w:rsidR="005173A0">
                          <w:rPr>
                            <w:rFonts w:eastAsia="Calibri" w:cs="Arial"/>
                            <w:i/>
                            <w:color w:val="000000"/>
                            <w:sz w:val="18"/>
                            <w:szCs w:val="18"/>
                            <w:lang w:val="es-CL" w:eastAsia="es-CL"/>
                          </w:rPr>
                          <w:t xml:space="preserve">                     </w:t>
                        </w:r>
                        <w:r w:rsidRPr="005173A0">
                          <w:rPr>
                            <w:rFonts w:ascii="Wingdings" w:eastAsia="Calibri" w:hAnsi="Wingdings" w:cs="Wingdings"/>
                            <w:i/>
                            <w:color w:val="000000"/>
                            <w:sz w:val="18"/>
                            <w:szCs w:val="18"/>
                            <w:lang w:val="es-CL" w:eastAsia="es-CL"/>
                          </w:rPr>
                          <w:t></w:t>
                        </w:r>
                        <w:r w:rsidRPr="005173A0">
                          <w:rPr>
                            <w:rFonts w:ascii="Wingdings" w:eastAsia="Calibri" w:hAnsi="Wingdings" w:cs="Wingdings"/>
                            <w:i/>
                            <w:color w:val="000000"/>
                            <w:sz w:val="18"/>
                            <w:szCs w:val="18"/>
                            <w:lang w:val="es-CL" w:eastAsia="es-CL"/>
                          </w:rPr>
                          <w:t></w:t>
                        </w:r>
                        <w:r w:rsidRPr="005173A0">
                          <w:rPr>
                            <w:rFonts w:eastAsia="Calibri" w:cs="Arial"/>
                            <w:i/>
                            <w:color w:val="000000"/>
                            <w:sz w:val="18"/>
                            <w:szCs w:val="18"/>
                            <w:lang w:val="es-CL" w:eastAsia="es-CL"/>
                          </w:rPr>
                          <w:t xml:space="preserve">Apoyo gráfico que se requiera (imágenes, gráficos, diagramas, infografías, etc) </w:t>
                        </w:r>
                        <w:r w:rsidR="005173A0">
                          <w:rPr>
                            <w:rFonts w:eastAsia="Calibri" w:cs="Arial"/>
                            <w:i/>
                            <w:color w:val="000000"/>
                            <w:sz w:val="18"/>
                            <w:szCs w:val="18"/>
                            <w:lang w:val="es-CL" w:eastAsia="es-CL"/>
                          </w:rPr>
                          <w:t xml:space="preserve">                                                  </w:t>
                        </w:r>
                        <w:r w:rsidRPr="005173A0">
                          <w:rPr>
                            <w:rFonts w:eastAsia="Calibri" w:cs="Arial"/>
                            <w:i/>
                            <w:color w:val="000000"/>
                            <w:sz w:val="18"/>
                            <w:szCs w:val="18"/>
                            <w:lang w:val="es-CL" w:eastAsia="es-CL"/>
                          </w:rPr>
                          <w:t xml:space="preserve"> </w:t>
                        </w:r>
                        <w:r w:rsidRPr="005173A0">
                          <w:rPr>
                            <w:rFonts w:eastAsia="Calibri" w:cs="Arial"/>
                            <w:b/>
                            <w:i/>
                            <w:color w:val="000000"/>
                            <w:sz w:val="18"/>
                            <w:szCs w:val="18"/>
                            <w:lang w:val="es-CL" w:eastAsia="es-CL"/>
                          </w:rPr>
                          <w:t xml:space="preserve">Estructura: </w:t>
                        </w:r>
                        <w:r w:rsidR="00434753" w:rsidRPr="005173A0">
                          <w:rPr>
                            <w:rFonts w:eastAsia="Calibri" w:cs="Arial"/>
                            <w:b/>
                            <w:i/>
                            <w:color w:val="000000"/>
                            <w:sz w:val="18"/>
                            <w:szCs w:val="18"/>
                            <w:lang w:val="es-CL" w:eastAsia="es-CL"/>
                          </w:rPr>
                          <w:t xml:space="preserve">                                                                                                                                      </w:t>
                        </w:r>
                        <w:r w:rsidRPr="005173A0">
                          <w:rPr>
                            <w:rFonts w:ascii="Wingdings" w:eastAsia="Calibri" w:hAnsi="Wingdings" w:cs="Wingdings"/>
                            <w:i/>
                            <w:color w:val="000000"/>
                            <w:sz w:val="18"/>
                            <w:szCs w:val="18"/>
                            <w:lang w:val="es-CL" w:eastAsia="es-CL"/>
                          </w:rPr>
                          <w:t></w:t>
                        </w:r>
                        <w:r w:rsidRPr="005173A0">
                          <w:rPr>
                            <w:rFonts w:ascii="Wingdings" w:eastAsia="Calibri" w:hAnsi="Wingdings" w:cs="Wingdings"/>
                            <w:i/>
                            <w:color w:val="000000"/>
                            <w:sz w:val="18"/>
                            <w:szCs w:val="18"/>
                            <w:lang w:val="es-CL" w:eastAsia="es-CL"/>
                          </w:rPr>
                          <w:t></w:t>
                        </w:r>
                        <w:r w:rsidRPr="005173A0">
                          <w:rPr>
                            <w:rFonts w:eastAsia="Calibri" w:cs="Arial"/>
                            <w:i/>
                            <w:color w:val="000000"/>
                            <w:sz w:val="18"/>
                            <w:szCs w:val="18"/>
                            <w:lang w:val="es-CL" w:eastAsia="es-CL"/>
                          </w:rPr>
                          <w:t>Titulo/nombre del proyecto</w:t>
                        </w:r>
                        <w:r w:rsidR="00434753" w:rsidRPr="005173A0">
                          <w:rPr>
                            <w:rFonts w:eastAsia="Calibri" w:cs="Arial"/>
                            <w:i/>
                            <w:color w:val="000000"/>
                            <w:sz w:val="18"/>
                            <w:szCs w:val="18"/>
                            <w:lang w:val="es-CL" w:eastAsia="es-CL"/>
                          </w:rPr>
                          <w:t xml:space="preserve">                                                                                                   </w:t>
                        </w:r>
                        <w:r w:rsidR="005173A0">
                          <w:rPr>
                            <w:rFonts w:eastAsia="Calibri" w:cs="Arial"/>
                            <w:i/>
                            <w:color w:val="000000"/>
                            <w:sz w:val="18"/>
                            <w:szCs w:val="18"/>
                            <w:lang w:val="es-CL" w:eastAsia="es-CL"/>
                          </w:rPr>
                          <w:t xml:space="preserve">                                   </w:t>
                        </w:r>
                        <w:r w:rsidRPr="005173A0">
                          <w:rPr>
                            <w:rFonts w:ascii="Wingdings" w:eastAsia="Calibri" w:hAnsi="Wingdings"/>
                            <w:i/>
                            <w:sz w:val="18"/>
                            <w:szCs w:val="18"/>
                            <w:lang w:val="es-CL" w:eastAsia="es-CL"/>
                          </w:rPr>
                          <w:t></w:t>
                        </w:r>
                        <w:r w:rsidRPr="005173A0">
                          <w:rPr>
                            <w:rFonts w:ascii="Wingdings" w:eastAsia="Calibri" w:hAnsi="Wingdings"/>
                            <w:i/>
                            <w:sz w:val="18"/>
                            <w:szCs w:val="18"/>
                            <w:lang w:val="es-CL" w:eastAsia="es-CL"/>
                          </w:rPr>
                          <w:t></w:t>
                        </w:r>
                        <w:r w:rsidRPr="005173A0">
                          <w:rPr>
                            <w:rFonts w:eastAsia="Calibri" w:cs="Arial"/>
                            <w:i/>
                            <w:sz w:val="18"/>
                            <w:szCs w:val="18"/>
                            <w:lang w:val="es-CL" w:eastAsia="es-CL"/>
                          </w:rPr>
                          <w:t>Resumen ejecutivo (200 palabras)</w:t>
                        </w:r>
                        <w:r w:rsidR="00434753" w:rsidRPr="005173A0">
                          <w:rPr>
                            <w:rFonts w:eastAsia="Calibri" w:cs="Arial"/>
                            <w:i/>
                            <w:sz w:val="18"/>
                            <w:szCs w:val="18"/>
                            <w:lang w:val="es-CL" w:eastAsia="es-CL"/>
                          </w:rPr>
                          <w:t xml:space="preserve">                                                                                      </w:t>
                        </w:r>
                        <w:r w:rsidR="005173A0">
                          <w:rPr>
                            <w:rFonts w:eastAsia="Calibri" w:cs="Arial"/>
                            <w:i/>
                            <w:sz w:val="18"/>
                            <w:szCs w:val="18"/>
                            <w:lang w:val="es-CL" w:eastAsia="es-CL"/>
                          </w:rPr>
                          <w:t xml:space="preserve">                                 </w:t>
                        </w:r>
                        <w:r w:rsidRPr="005173A0">
                          <w:rPr>
                            <w:rFonts w:ascii="Wingdings" w:eastAsia="Calibri" w:hAnsi="Wingdings" w:cs="Wingdings"/>
                            <w:i/>
                            <w:sz w:val="18"/>
                            <w:szCs w:val="18"/>
                            <w:lang w:val="es-CL" w:eastAsia="es-CL"/>
                          </w:rPr>
                          <w:t></w:t>
                        </w:r>
                        <w:r w:rsidRPr="005173A0">
                          <w:rPr>
                            <w:rFonts w:ascii="Wingdings" w:eastAsia="Calibri" w:hAnsi="Wingdings" w:cs="Wingdings"/>
                            <w:i/>
                            <w:sz w:val="18"/>
                            <w:szCs w:val="18"/>
                            <w:lang w:val="es-CL" w:eastAsia="es-CL"/>
                          </w:rPr>
                          <w:t></w:t>
                        </w:r>
                        <w:r w:rsidRPr="005173A0">
                          <w:rPr>
                            <w:rFonts w:eastAsia="Calibri" w:cs="Arial"/>
                            <w:i/>
                            <w:sz w:val="18"/>
                            <w:szCs w:val="18"/>
                            <w:lang w:val="es-CL" w:eastAsia="es-CL"/>
                          </w:rPr>
                          <w:t xml:space="preserve">Desarrollo de los 4 criterios de evaluación </w:t>
                        </w:r>
                        <w:r w:rsidR="00434753" w:rsidRPr="005173A0">
                          <w:rPr>
                            <w:rFonts w:eastAsia="Calibri" w:cs="Arial"/>
                            <w:i/>
                            <w:sz w:val="18"/>
                            <w:szCs w:val="18"/>
                            <w:lang w:val="es-CL" w:eastAsia="es-CL"/>
                          </w:rPr>
                          <w:t xml:space="preserve">                                                                     </w:t>
                        </w:r>
                        <w:r w:rsidR="005173A0">
                          <w:rPr>
                            <w:rFonts w:eastAsia="Calibri" w:cs="Arial"/>
                            <w:i/>
                            <w:sz w:val="18"/>
                            <w:szCs w:val="18"/>
                            <w:lang w:val="es-CL" w:eastAsia="es-CL"/>
                          </w:rPr>
                          <w:t xml:space="preserve">                                    </w:t>
                        </w:r>
                        <w:r w:rsidRPr="005173A0">
                          <w:rPr>
                            <w:rFonts w:ascii="Wingdings" w:eastAsia="Calibri" w:hAnsi="Wingdings" w:cs="Wingdings"/>
                            <w:i/>
                            <w:sz w:val="18"/>
                            <w:szCs w:val="18"/>
                            <w:lang w:val="es-CL" w:eastAsia="es-CL"/>
                          </w:rPr>
                          <w:t></w:t>
                        </w:r>
                        <w:r w:rsidRPr="005173A0">
                          <w:rPr>
                            <w:rFonts w:ascii="Wingdings" w:eastAsia="Calibri" w:hAnsi="Wingdings" w:cs="Wingdings"/>
                            <w:i/>
                            <w:sz w:val="18"/>
                            <w:szCs w:val="18"/>
                            <w:lang w:val="es-CL" w:eastAsia="es-CL"/>
                          </w:rPr>
                          <w:t></w:t>
                        </w:r>
                        <w:r w:rsidRPr="005173A0">
                          <w:rPr>
                            <w:rFonts w:eastAsia="Calibri" w:cs="Arial"/>
                            <w:i/>
                            <w:sz w:val="18"/>
                            <w:szCs w:val="18"/>
                            <w:lang w:val="es-CL" w:eastAsia="es-CL"/>
                          </w:rPr>
                          <w:t xml:space="preserve">Conclusión y proyecciones </w:t>
                        </w:r>
                      </w:p>
                      <w:p w:rsidR="00AA7A3A" w:rsidRPr="005173A0" w:rsidRDefault="00AA7A3A" w:rsidP="00AA7A3A">
                        <w:pPr>
                          <w:autoSpaceDE w:val="0"/>
                          <w:autoSpaceDN w:val="0"/>
                          <w:adjustRightInd w:val="0"/>
                          <w:rPr>
                            <w:rFonts w:eastAsia="Calibri" w:cs="Arial"/>
                            <w:i/>
                            <w:sz w:val="18"/>
                            <w:szCs w:val="18"/>
                            <w:lang w:val="es-CL" w:eastAsia="es-CL"/>
                          </w:rPr>
                        </w:pPr>
                        <w:r w:rsidRPr="005173A0">
                          <w:rPr>
                            <w:rFonts w:eastAsia="Calibri" w:cs="Arial"/>
                            <w:b/>
                            <w:bCs/>
                            <w:i/>
                            <w:sz w:val="18"/>
                            <w:szCs w:val="18"/>
                            <w:lang w:val="es-CL" w:eastAsia="es-CL"/>
                          </w:rPr>
                          <w:t xml:space="preserve">MAQUETAS </w:t>
                        </w:r>
                      </w:p>
                      <w:p w:rsidR="00AA7A3A" w:rsidRPr="00434753" w:rsidRDefault="00AA7A3A" w:rsidP="00AA7A3A">
                        <w:pPr>
                          <w:autoSpaceDE w:val="0"/>
                          <w:autoSpaceDN w:val="0"/>
                          <w:adjustRightInd w:val="0"/>
                          <w:rPr>
                            <w:rFonts w:eastAsia="Calibri" w:cs="Arial"/>
                            <w:i/>
                            <w:sz w:val="20"/>
                            <w:szCs w:val="20"/>
                            <w:lang w:val="es-CL" w:eastAsia="es-CL"/>
                          </w:rPr>
                        </w:pPr>
                        <w:r w:rsidRPr="005173A0">
                          <w:rPr>
                            <w:rFonts w:eastAsia="Calibri" w:cs="Arial"/>
                            <w:i/>
                            <w:sz w:val="18"/>
                            <w:szCs w:val="18"/>
                            <w:lang w:val="es-CL" w:eastAsia="es-CL"/>
                          </w:rPr>
                          <w:t>Se podrá usar cualquier material pero dentro de una apropiada sencillez. No hay que</w:t>
                        </w:r>
                        <w:r w:rsidRPr="00434753">
                          <w:rPr>
                            <w:rFonts w:eastAsia="Calibri" w:cs="Arial"/>
                            <w:i/>
                            <w:sz w:val="20"/>
                            <w:szCs w:val="20"/>
                            <w:lang w:val="es-CL" w:eastAsia="es-CL"/>
                          </w:rPr>
                          <w:t xml:space="preserve"> olvidar que las maquetas son un medio para mostrar el proyecto, y no un fin en sí mismas. </w:t>
                        </w:r>
                      </w:p>
                      <w:p w:rsidR="00AA7A3A" w:rsidRPr="00434753" w:rsidRDefault="00AA7A3A" w:rsidP="00AA7A3A">
                        <w:pPr>
                          <w:autoSpaceDE w:val="0"/>
                          <w:autoSpaceDN w:val="0"/>
                          <w:adjustRightInd w:val="0"/>
                          <w:rPr>
                            <w:rFonts w:eastAsia="Calibri" w:cs="Arial"/>
                            <w:i/>
                            <w:sz w:val="20"/>
                            <w:szCs w:val="20"/>
                            <w:lang w:val="es-CL" w:eastAsia="es-CL"/>
                          </w:rPr>
                        </w:pPr>
                        <w:r w:rsidRPr="00434753">
                          <w:rPr>
                            <w:rFonts w:eastAsia="Calibri" w:cs="Arial"/>
                            <w:i/>
                            <w:sz w:val="20"/>
                            <w:szCs w:val="20"/>
                            <w:lang w:val="es-CL" w:eastAsia="es-CL"/>
                          </w:rPr>
                          <w:t xml:space="preserve">Teniendo en cuenta que la superficie de la base de soporte de las maquetas será un tablero de 1.20 m. x 2.40m, los concursantes deberán entregar tres Maquetas: </w:t>
                        </w:r>
                      </w:p>
                      <w:p w:rsidR="00AA7A3A" w:rsidRPr="00434753" w:rsidRDefault="00AA7A3A" w:rsidP="00AA7A3A">
                        <w:pPr>
                          <w:autoSpaceDE w:val="0"/>
                          <w:autoSpaceDN w:val="0"/>
                          <w:adjustRightInd w:val="0"/>
                          <w:spacing w:after="242"/>
                          <w:rPr>
                            <w:rFonts w:eastAsia="Calibri" w:cs="Arial"/>
                            <w:i/>
                            <w:sz w:val="20"/>
                            <w:szCs w:val="20"/>
                            <w:lang w:val="es-CL" w:eastAsia="es-CL"/>
                          </w:rPr>
                        </w:pPr>
                        <w:r w:rsidRPr="00434753">
                          <w:rPr>
                            <w:rFonts w:eastAsia="Calibri" w:cs="Arial"/>
                            <w:i/>
                            <w:sz w:val="20"/>
                            <w:szCs w:val="20"/>
                            <w:lang w:val="es-CL" w:eastAsia="es-CL"/>
                          </w:rPr>
                          <w:t></w:t>
                        </w:r>
                        <w:r w:rsidRPr="00434753">
                          <w:rPr>
                            <w:rFonts w:eastAsia="Calibri" w:cs="Arial"/>
                            <w:i/>
                            <w:sz w:val="20"/>
                            <w:szCs w:val="20"/>
                            <w:lang w:val="es-CL" w:eastAsia="es-CL"/>
                          </w:rPr>
                          <w:t xml:space="preserve">Maqueta de contexto escala 1:500 que muestre el proyecto en relación a la escala urbana y su emplazamiento, colocada sobre una base de 120 x 60 cm. </w:t>
                        </w:r>
                        <w:r w:rsidR="00434753" w:rsidRPr="00434753">
                          <w:rPr>
                            <w:rFonts w:eastAsia="Calibri" w:cs="Arial"/>
                            <w:i/>
                            <w:sz w:val="20"/>
                            <w:szCs w:val="20"/>
                            <w:lang w:val="es-CL" w:eastAsia="es-CL"/>
                          </w:rPr>
                          <w:t xml:space="preserve">                                                                 </w:t>
                        </w:r>
                        <w:r w:rsidRPr="00434753">
                          <w:rPr>
                            <w:rFonts w:eastAsia="Calibri" w:cs="Arial"/>
                            <w:i/>
                            <w:sz w:val="20"/>
                            <w:szCs w:val="20"/>
                            <w:lang w:val="es-CL" w:eastAsia="es-CL"/>
                          </w:rPr>
                          <w:t></w:t>
                        </w:r>
                        <w:r w:rsidRPr="00434753">
                          <w:rPr>
                            <w:rFonts w:eastAsia="Calibri" w:cs="Arial"/>
                            <w:i/>
                            <w:sz w:val="20"/>
                            <w:szCs w:val="20"/>
                            <w:lang w:val="es-CL" w:eastAsia="es-CL"/>
                          </w:rPr>
                          <w:t xml:space="preserve">Maqueta del proyecto escala 1:50 o 1:20 emplazado en su contexto inmediato colocada sobre una base de 120 x 120 </w:t>
                        </w:r>
                        <w:proofErr w:type="spellStart"/>
                        <w:r w:rsidRPr="00434753">
                          <w:rPr>
                            <w:rFonts w:eastAsia="Calibri" w:cs="Arial"/>
                            <w:i/>
                            <w:sz w:val="20"/>
                            <w:szCs w:val="20"/>
                            <w:lang w:val="es-CL" w:eastAsia="es-CL"/>
                          </w:rPr>
                          <w:t>cms.</w:t>
                        </w:r>
                        <w:proofErr w:type="spellEnd"/>
                        <w:r w:rsidRPr="00434753">
                          <w:rPr>
                            <w:rFonts w:eastAsia="Calibri" w:cs="Arial"/>
                            <w:i/>
                            <w:sz w:val="20"/>
                            <w:szCs w:val="20"/>
                            <w:lang w:val="es-CL" w:eastAsia="es-CL"/>
                          </w:rPr>
                          <w:t xml:space="preserve"> </w:t>
                        </w:r>
                      </w:p>
                      <w:p w:rsidR="00AA7A3A" w:rsidRPr="005173A0" w:rsidRDefault="00AA7A3A" w:rsidP="00AA7A3A">
                        <w:pPr>
                          <w:autoSpaceDE w:val="0"/>
                          <w:autoSpaceDN w:val="0"/>
                          <w:adjustRightInd w:val="0"/>
                          <w:rPr>
                            <w:rFonts w:eastAsia="Calibri" w:cs="Arial"/>
                            <w:i/>
                            <w:sz w:val="18"/>
                            <w:szCs w:val="18"/>
                            <w:lang w:val="es-CL" w:eastAsia="es-CL"/>
                          </w:rPr>
                        </w:pPr>
                        <w:r w:rsidRPr="00AA7A3A">
                          <w:rPr>
                            <w:rFonts w:ascii="Wingdings" w:eastAsia="Calibri" w:hAnsi="Wingdings" w:cs="Wingdings"/>
                            <w:sz w:val="22"/>
                            <w:szCs w:val="22"/>
                            <w:lang w:val="es-CL" w:eastAsia="es-CL"/>
                          </w:rPr>
                          <w:t></w:t>
                        </w:r>
                        <w:r w:rsidRPr="00AA7A3A">
                          <w:rPr>
                            <w:rFonts w:ascii="Wingdings" w:eastAsia="Calibri" w:hAnsi="Wingdings" w:cs="Wingdings"/>
                            <w:sz w:val="22"/>
                            <w:szCs w:val="22"/>
                            <w:lang w:val="es-CL" w:eastAsia="es-CL"/>
                          </w:rPr>
                          <w:t></w:t>
                        </w:r>
                        <w:r w:rsidRPr="005173A0">
                          <w:rPr>
                            <w:rFonts w:eastAsia="Calibri" w:cs="Arial"/>
                            <w:i/>
                            <w:sz w:val="18"/>
                            <w:szCs w:val="18"/>
                            <w:lang w:val="es-CL" w:eastAsia="es-CL"/>
                          </w:rPr>
                          <w:t xml:space="preserve">Maqueta de detalle constructivo relevante escala 1:10 o 1:5 o escala superior, que muestre las resoluciones constructivas más características del proyecto colocada sobre una base de 120 x 60 </w:t>
                        </w:r>
                        <w:proofErr w:type="spellStart"/>
                        <w:r w:rsidRPr="005173A0">
                          <w:rPr>
                            <w:rFonts w:eastAsia="Calibri" w:cs="Arial"/>
                            <w:i/>
                            <w:sz w:val="18"/>
                            <w:szCs w:val="18"/>
                            <w:lang w:val="es-CL" w:eastAsia="es-CL"/>
                          </w:rPr>
                          <w:t>cms.</w:t>
                        </w:r>
                        <w:proofErr w:type="spellEnd"/>
                        <w:r w:rsidRPr="005173A0">
                          <w:rPr>
                            <w:rFonts w:eastAsia="Calibri" w:cs="Arial"/>
                            <w:i/>
                            <w:sz w:val="18"/>
                            <w:szCs w:val="18"/>
                            <w:lang w:val="es-CL" w:eastAsia="es-CL"/>
                          </w:rPr>
                          <w:t xml:space="preserve"> </w:t>
                        </w:r>
                      </w:p>
                      <w:p w:rsidR="00AA7A3A" w:rsidRPr="005173A0" w:rsidRDefault="00AA7A3A" w:rsidP="00AA7A3A">
                        <w:pPr>
                          <w:autoSpaceDE w:val="0"/>
                          <w:autoSpaceDN w:val="0"/>
                          <w:adjustRightInd w:val="0"/>
                          <w:rPr>
                            <w:rFonts w:eastAsia="Calibri" w:cs="Arial"/>
                            <w:i/>
                            <w:sz w:val="18"/>
                            <w:szCs w:val="18"/>
                            <w:lang w:val="es-CL" w:eastAsia="es-CL"/>
                          </w:rPr>
                        </w:pPr>
                      </w:p>
                      <w:p w:rsidR="00AA7A3A" w:rsidRPr="005173A0" w:rsidRDefault="00AA7A3A" w:rsidP="00AA7A3A">
                        <w:pPr>
                          <w:autoSpaceDE w:val="0"/>
                          <w:autoSpaceDN w:val="0"/>
                          <w:adjustRightInd w:val="0"/>
                          <w:rPr>
                            <w:rFonts w:eastAsia="Calibri" w:cs="Arial"/>
                            <w:i/>
                            <w:sz w:val="18"/>
                            <w:szCs w:val="18"/>
                            <w:lang w:val="es-CL" w:eastAsia="es-CL"/>
                          </w:rPr>
                        </w:pPr>
                        <w:r w:rsidRPr="005173A0">
                          <w:rPr>
                            <w:rFonts w:eastAsia="Calibri" w:cs="Arial"/>
                            <w:i/>
                            <w:sz w:val="18"/>
                            <w:szCs w:val="18"/>
                            <w:lang w:val="es-CL" w:eastAsia="es-CL"/>
                          </w:rPr>
                          <w:t xml:space="preserve">Las maquetas deben ser realizadas en los formatos exigidos, independiente de que su forma pueda ser irregular. Los trabajos que no respeten estas dimensiones serán considerados “fuera de bases”. Las maquetas deberán expresar claramente la Arquitectura de la propuesta y esquematizarán el uso de la madera en la solución estructural. </w:t>
                        </w:r>
                      </w:p>
                      <w:p w:rsidR="005173A0" w:rsidRDefault="005173A0" w:rsidP="00AA7A3A">
                        <w:pPr>
                          <w:autoSpaceDE w:val="0"/>
                          <w:autoSpaceDN w:val="0"/>
                          <w:adjustRightInd w:val="0"/>
                          <w:rPr>
                            <w:rFonts w:eastAsia="Calibri" w:cs="Arial"/>
                            <w:b/>
                            <w:bCs/>
                            <w:i/>
                            <w:sz w:val="18"/>
                            <w:szCs w:val="18"/>
                            <w:lang w:val="es-CL" w:eastAsia="es-CL"/>
                          </w:rPr>
                        </w:pPr>
                      </w:p>
                      <w:p w:rsidR="00AA7A3A" w:rsidRPr="005173A0" w:rsidRDefault="00AA7A3A" w:rsidP="00AA7A3A">
                        <w:pPr>
                          <w:autoSpaceDE w:val="0"/>
                          <w:autoSpaceDN w:val="0"/>
                          <w:adjustRightInd w:val="0"/>
                          <w:rPr>
                            <w:rFonts w:eastAsia="Calibri" w:cs="Arial"/>
                            <w:i/>
                            <w:sz w:val="18"/>
                            <w:szCs w:val="18"/>
                            <w:lang w:val="es-CL" w:eastAsia="es-CL"/>
                          </w:rPr>
                        </w:pPr>
                        <w:r w:rsidRPr="005173A0">
                          <w:rPr>
                            <w:rFonts w:eastAsia="Calibri" w:cs="Arial"/>
                            <w:b/>
                            <w:bCs/>
                            <w:i/>
                            <w:sz w:val="18"/>
                            <w:szCs w:val="18"/>
                            <w:lang w:val="es-CL" w:eastAsia="es-CL"/>
                          </w:rPr>
                          <w:t xml:space="preserve">ENVIO DIGITAL </w:t>
                        </w:r>
                      </w:p>
                      <w:p w:rsidR="00AA7A3A" w:rsidRPr="005173A0" w:rsidRDefault="00AA7A3A" w:rsidP="00AA7A3A">
                        <w:pPr>
                          <w:autoSpaceDE w:val="0"/>
                          <w:autoSpaceDN w:val="0"/>
                          <w:adjustRightInd w:val="0"/>
                          <w:rPr>
                            <w:rFonts w:eastAsia="Calibri" w:cs="Arial"/>
                            <w:i/>
                            <w:sz w:val="18"/>
                            <w:szCs w:val="18"/>
                            <w:lang w:val="es-CL" w:eastAsia="es-CL"/>
                          </w:rPr>
                        </w:pPr>
                        <w:r w:rsidRPr="005173A0">
                          <w:rPr>
                            <w:rFonts w:eastAsia="Calibri" w:cs="Arial"/>
                            <w:i/>
                            <w:sz w:val="18"/>
                            <w:szCs w:val="18"/>
                            <w:lang w:val="es-CL" w:eastAsia="es-CL"/>
                          </w:rPr>
                          <w:t xml:space="preserve">Este envío se realizará hasta el día 2 de agosto a través del sitio web www.semanadelamadera.cl e incluirá: </w:t>
                        </w:r>
                      </w:p>
                      <w:p w:rsidR="00AA7A3A" w:rsidRPr="005173A0" w:rsidRDefault="00AA7A3A" w:rsidP="005173A0">
                        <w:pPr>
                          <w:autoSpaceDE w:val="0"/>
                          <w:autoSpaceDN w:val="0"/>
                          <w:adjustRightInd w:val="0"/>
                          <w:spacing w:after="242"/>
                          <w:rPr>
                            <w:rFonts w:eastAsia="Calibri" w:cs="Arial"/>
                            <w:i/>
                            <w:sz w:val="18"/>
                            <w:szCs w:val="18"/>
                            <w:lang w:val="es-CL" w:eastAsia="es-CL"/>
                          </w:rPr>
                        </w:pPr>
                        <w:r w:rsidRPr="005173A0">
                          <w:rPr>
                            <w:rFonts w:eastAsia="Calibri" w:cs="Arial"/>
                            <w:i/>
                            <w:sz w:val="18"/>
                            <w:szCs w:val="18"/>
                            <w:lang w:val="es-CL" w:eastAsia="es-CL"/>
                          </w:rPr>
                          <w:t></w:t>
                        </w:r>
                        <w:r w:rsidRPr="005173A0">
                          <w:rPr>
                            <w:rFonts w:eastAsia="Calibri" w:cs="Arial"/>
                            <w:i/>
                            <w:sz w:val="18"/>
                            <w:szCs w:val="18"/>
                            <w:lang w:val="es-CL" w:eastAsia="es-CL"/>
                          </w:rPr>
                          <w:t xml:space="preserve">Las 6 láminas en Formato JPG 300 dpi </w:t>
                        </w:r>
                        <w:r w:rsidR="005173A0" w:rsidRPr="005173A0">
                          <w:rPr>
                            <w:rFonts w:eastAsia="Calibri" w:cs="Arial"/>
                            <w:i/>
                            <w:sz w:val="18"/>
                            <w:szCs w:val="18"/>
                            <w:lang w:val="es-CL" w:eastAsia="es-CL"/>
                          </w:rPr>
                          <w:t xml:space="preserve">                                                                                 </w:t>
                        </w:r>
                        <w:r w:rsidR="005173A0">
                          <w:rPr>
                            <w:rFonts w:eastAsia="Calibri" w:cs="Arial"/>
                            <w:i/>
                            <w:sz w:val="18"/>
                            <w:szCs w:val="18"/>
                            <w:lang w:val="es-CL" w:eastAsia="es-CL"/>
                          </w:rPr>
                          <w:t xml:space="preserve">                                    </w:t>
                        </w:r>
                        <w:r w:rsidRPr="005173A0">
                          <w:rPr>
                            <w:rFonts w:eastAsia="Calibri" w:cs="Arial"/>
                            <w:i/>
                            <w:sz w:val="18"/>
                            <w:szCs w:val="18"/>
                            <w:lang w:val="es-CL" w:eastAsia="es-CL"/>
                          </w:rPr>
                          <w:t></w:t>
                        </w:r>
                        <w:r w:rsidRPr="005173A0">
                          <w:rPr>
                            <w:rFonts w:eastAsia="Calibri" w:cs="Arial"/>
                            <w:i/>
                            <w:sz w:val="18"/>
                            <w:szCs w:val="18"/>
                            <w:lang w:val="es-CL" w:eastAsia="es-CL"/>
                          </w:rPr>
                          <w:t xml:space="preserve">PDF </w:t>
                        </w:r>
                      </w:p>
                      <w:p w:rsidR="00AA7A3A" w:rsidRPr="005173A0" w:rsidRDefault="00AA7A3A" w:rsidP="00AA7A3A">
                        <w:pPr>
                          <w:pStyle w:val="Default"/>
                          <w:spacing w:after="245"/>
                          <w:rPr>
                            <w:i/>
                            <w:sz w:val="18"/>
                            <w:szCs w:val="18"/>
                          </w:rPr>
                        </w:pPr>
                        <w:r w:rsidRPr="005173A0">
                          <w:rPr>
                            <w:i/>
                            <w:sz w:val="18"/>
                            <w:szCs w:val="18"/>
                          </w:rPr>
                          <w:t xml:space="preserve">Un mínimo de 10 fotografías de las maquetas en una resolución mínima de 1024 x 768 </w:t>
                        </w:r>
                        <w:proofErr w:type="spellStart"/>
                        <w:r w:rsidRPr="005173A0">
                          <w:rPr>
                            <w:i/>
                            <w:sz w:val="18"/>
                            <w:szCs w:val="18"/>
                          </w:rPr>
                          <w:t>px</w:t>
                        </w:r>
                        <w:proofErr w:type="spellEnd"/>
                        <w:r w:rsidRPr="005173A0">
                          <w:rPr>
                            <w:i/>
                            <w:sz w:val="18"/>
                            <w:szCs w:val="18"/>
                          </w:rPr>
                          <w:t xml:space="preserve">. Estas fotografías podrán ser utilizadas para su publicación en el sitio, como en medios de prensa por lo cual se solicita la mayor rigurosidad posible en su composición </w:t>
                        </w:r>
                      </w:p>
                      <w:p w:rsidR="00AA7A3A" w:rsidRPr="005173A0" w:rsidRDefault="00AA7A3A" w:rsidP="005173A0">
                        <w:pPr>
                          <w:pStyle w:val="Default"/>
                          <w:spacing w:after="245"/>
                          <w:rPr>
                            <w:i/>
                            <w:sz w:val="18"/>
                            <w:szCs w:val="18"/>
                          </w:rPr>
                        </w:pPr>
                        <w:r w:rsidRPr="005173A0">
                          <w:rPr>
                            <w:rFonts w:ascii="Wingdings" w:hAnsi="Wingdings" w:cs="Wingdings"/>
                            <w:i/>
                            <w:sz w:val="18"/>
                            <w:szCs w:val="18"/>
                          </w:rPr>
                          <w:t></w:t>
                        </w:r>
                        <w:r w:rsidRPr="005173A0">
                          <w:rPr>
                            <w:rFonts w:ascii="Wingdings" w:hAnsi="Wingdings" w:cs="Wingdings"/>
                            <w:i/>
                            <w:sz w:val="18"/>
                            <w:szCs w:val="18"/>
                          </w:rPr>
                          <w:t></w:t>
                        </w:r>
                        <w:r w:rsidRPr="005173A0">
                          <w:rPr>
                            <w:i/>
                            <w:sz w:val="18"/>
                            <w:szCs w:val="18"/>
                          </w:rPr>
                          <w:t xml:space="preserve">Planimetría (Plantas, Cortes, Elevaciones, Detalles Constructivos) en formato EPS o PDF </w:t>
                        </w:r>
                        <w:r w:rsidR="005173A0" w:rsidRPr="005173A0">
                          <w:rPr>
                            <w:i/>
                            <w:sz w:val="18"/>
                            <w:szCs w:val="18"/>
                          </w:rPr>
                          <w:t xml:space="preserve">                             </w:t>
                        </w:r>
                        <w:r w:rsidRPr="005173A0">
                          <w:rPr>
                            <w:rFonts w:ascii="Wingdings" w:hAnsi="Wingdings" w:cs="Wingdings"/>
                            <w:i/>
                            <w:sz w:val="18"/>
                            <w:szCs w:val="18"/>
                          </w:rPr>
                          <w:t></w:t>
                        </w:r>
                        <w:r w:rsidRPr="005173A0">
                          <w:rPr>
                            <w:rFonts w:ascii="Wingdings" w:hAnsi="Wingdings" w:cs="Wingdings"/>
                            <w:i/>
                            <w:sz w:val="18"/>
                            <w:szCs w:val="18"/>
                          </w:rPr>
                          <w:t></w:t>
                        </w:r>
                        <w:r w:rsidRPr="005173A0">
                          <w:rPr>
                            <w:i/>
                            <w:sz w:val="18"/>
                            <w:szCs w:val="18"/>
                          </w:rPr>
                          <w:t xml:space="preserve">Imágenes Render, Croquis o Fotomontajes en una resolución mínima de 1024 x 768 </w:t>
                        </w:r>
                        <w:proofErr w:type="spellStart"/>
                        <w:r w:rsidRPr="005173A0">
                          <w:rPr>
                            <w:i/>
                            <w:sz w:val="18"/>
                            <w:szCs w:val="18"/>
                          </w:rPr>
                          <w:t>px</w:t>
                        </w:r>
                        <w:proofErr w:type="spellEnd"/>
                        <w:r w:rsidRPr="005173A0">
                          <w:rPr>
                            <w:i/>
                            <w:sz w:val="18"/>
                            <w:szCs w:val="18"/>
                          </w:rPr>
                          <w:t xml:space="preserve">. . </w:t>
                        </w:r>
                      </w:p>
                      <w:p w:rsidR="00AA7A3A" w:rsidRPr="005173A0" w:rsidRDefault="00AA7A3A" w:rsidP="00AA7A3A">
                        <w:pPr>
                          <w:pStyle w:val="Default"/>
                          <w:rPr>
                            <w:i/>
                            <w:sz w:val="18"/>
                            <w:szCs w:val="18"/>
                          </w:rPr>
                        </w:pPr>
                        <w:r w:rsidRPr="005173A0">
                          <w:rPr>
                            <w:b/>
                            <w:bCs/>
                            <w:i/>
                            <w:sz w:val="18"/>
                            <w:szCs w:val="18"/>
                          </w:rPr>
                          <w:t xml:space="preserve">CALENDARIO </w:t>
                        </w:r>
                      </w:p>
                      <w:p w:rsidR="00AA7A3A" w:rsidRPr="005173A0" w:rsidRDefault="00AA7A3A" w:rsidP="00AA7A3A">
                        <w:pPr>
                          <w:pStyle w:val="Default"/>
                          <w:rPr>
                            <w:i/>
                            <w:sz w:val="18"/>
                            <w:szCs w:val="18"/>
                          </w:rPr>
                        </w:pPr>
                        <w:r w:rsidRPr="005173A0">
                          <w:rPr>
                            <w:i/>
                            <w:sz w:val="18"/>
                            <w:szCs w:val="18"/>
                          </w:rPr>
                          <w:t xml:space="preserve">Entrega de Bases e Inicio del Concurso 1 de Marzo 2017 </w:t>
                        </w:r>
                      </w:p>
                      <w:p w:rsidR="00AA7A3A" w:rsidRPr="005173A0" w:rsidRDefault="00AA7A3A" w:rsidP="00AA7A3A">
                        <w:pPr>
                          <w:pStyle w:val="Default"/>
                          <w:rPr>
                            <w:i/>
                            <w:sz w:val="18"/>
                            <w:szCs w:val="18"/>
                          </w:rPr>
                        </w:pPr>
                        <w:r w:rsidRPr="005173A0">
                          <w:rPr>
                            <w:i/>
                            <w:sz w:val="18"/>
                            <w:szCs w:val="18"/>
                          </w:rPr>
                          <w:t xml:space="preserve">Consultas y Modificaciones hasta el 2 de Junio 2017 </w:t>
                        </w:r>
                      </w:p>
                      <w:p w:rsidR="00AA7A3A" w:rsidRPr="005173A0" w:rsidRDefault="00AA7A3A" w:rsidP="00AA7A3A">
                        <w:pPr>
                          <w:pStyle w:val="Default"/>
                          <w:rPr>
                            <w:i/>
                            <w:sz w:val="18"/>
                            <w:szCs w:val="18"/>
                          </w:rPr>
                        </w:pPr>
                        <w:r w:rsidRPr="005173A0">
                          <w:rPr>
                            <w:i/>
                            <w:sz w:val="18"/>
                            <w:szCs w:val="18"/>
                          </w:rPr>
                          <w:t xml:space="preserve">Respuesta a las Consultas hasta el 16 de Junio 2017 </w:t>
                        </w:r>
                      </w:p>
                      <w:p w:rsidR="00AA7A3A" w:rsidRPr="005173A0" w:rsidRDefault="00AA7A3A" w:rsidP="00AA7A3A">
                        <w:pPr>
                          <w:pStyle w:val="Default"/>
                          <w:rPr>
                            <w:i/>
                            <w:sz w:val="18"/>
                            <w:szCs w:val="18"/>
                          </w:rPr>
                        </w:pPr>
                        <w:r w:rsidRPr="005173A0">
                          <w:rPr>
                            <w:i/>
                            <w:sz w:val="18"/>
                            <w:szCs w:val="18"/>
                          </w:rPr>
                          <w:t xml:space="preserve">Entrega de Anteproyectos e inscripción (digital) desde el 3 de julio hasta el 2 de Agosto 2017 </w:t>
                        </w:r>
                      </w:p>
                      <w:p w:rsidR="00AA7A3A" w:rsidRPr="005173A0" w:rsidRDefault="00AA7A3A" w:rsidP="00AA7A3A">
                        <w:pPr>
                          <w:pStyle w:val="Default"/>
                          <w:rPr>
                            <w:i/>
                            <w:sz w:val="18"/>
                            <w:szCs w:val="18"/>
                          </w:rPr>
                        </w:pPr>
                        <w:r w:rsidRPr="005173A0">
                          <w:rPr>
                            <w:i/>
                            <w:sz w:val="18"/>
                            <w:szCs w:val="18"/>
                          </w:rPr>
                          <w:t xml:space="preserve">Montaje de Maquetas y Láminas 21 de Agosto 15:00 hrs </w:t>
                        </w:r>
                      </w:p>
                      <w:p w:rsidR="00AA7A3A" w:rsidRPr="005173A0" w:rsidRDefault="00AA7A3A" w:rsidP="00AA7A3A">
                        <w:pPr>
                          <w:pStyle w:val="Default"/>
                          <w:rPr>
                            <w:i/>
                            <w:sz w:val="18"/>
                            <w:szCs w:val="18"/>
                          </w:rPr>
                        </w:pPr>
                        <w:r w:rsidRPr="005173A0">
                          <w:rPr>
                            <w:i/>
                            <w:sz w:val="18"/>
                            <w:szCs w:val="18"/>
                          </w:rPr>
                          <w:t xml:space="preserve">Presentación Proyectos al Jurado 22 de agosto 9:00hrs </w:t>
                        </w:r>
                      </w:p>
                      <w:p w:rsidR="00AA7A3A" w:rsidRPr="005173A0" w:rsidRDefault="00AA7A3A" w:rsidP="00AA7A3A">
                        <w:pPr>
                          <w:pStyle w:val="Default"/>
                          <w:rPr>
                            <w:i/>
                            <w:sz w:val="18"/>
                            <w:szCs w:val="18"/>
                          </w:rPr>
                        </w:pPr>
                        <w:r w:rsidRPr="005173A0">
                          <w:rPr>
                            <w:i/>
                            <w:sz w:val="18"/>
                            <w:szCs w:val="18"/>
                          </w:rPr>
                          <w:t xml:space="preserve">Inauguración Semana de la Madera y Ceremonia de Premiación 23 de agosto 2017, 11.00 hrs </w:t>
                        </w:r>
                      </w:p>
                      <w:p w:rsidR="00AA7A3A" w:rsidRPr="005173A0" w:rsidRDefault="00AA7A3A" w:rsidP="00AA7A3A">
                        <w:pPr>
                          <w:pStyle w:val="Default"/>
                          <w:rPr>
                            <w:i/>
                            <w:sz w:val="18"/>
                            <w:szCs w:val="18"/>
                          </w:rPr>
                        </w:pPr>
                        <w:r w:rsidRPr="005173A0">
                          <w:rPr>
                            <w:i/>
                            <w:sz w:val="18"/>
                            <w:szCs w:val="18"/>
                          </w:rPr>
                          <w:t xml:space="preserve">Exposición abierta 23 al 27 de agosto 2017 </w:t>
                        </w:r>
                      </w:p>
                      <w:p w:rsidR="00AA7A3A" w:rsidRPr="005173A0" w:rsidRDefault="00AA7A3A" w:rsidP="00AA7A3A">
                        <w:pPr>
                          <w:pStyle w:val="Default"/>
                          <w:rPr>
                            <w:i/>
                            <w:sz w:val="18"/>
                            <w:szCs w:val="18"/>
                          </w:rPr>
                        </w:pPr>
                        <w:r w:rsidRPr="005173A0">
                          <w:rPr>
                            <w:i/>
                            <w:sz w:val="18"/>
                            <w:szCs w:val="18"/>
                          </w:rPr>
                          <w:t xml:space="preserve">Retiro de prototipos 28 de Agosto 2016, de 9:00 a 13:00 hrs </w:t>
                        </w:r>
                      </w:p>
                      <w:p w:rsidR="00AA7A3A" w:rsidRPr="005173A0" w:rsidRDefault="00AA7A3A" w:rsidP="00AA7A3A">
                        <w:pPr>
                          <w:pStyle w:val="Default"/>
                          <w:rPr>
                            <w:i/>
                            <w:sz w:val="18"/>
                            <w:szCs w:val="18"/>
                          </w:rPr>
                        </w:pPr>
                        <w:r w:rsidRPr="005173A0">
                          <w:rPr>
                            <w:i/>
                            <w:sz w:val="18"/>
                            <w:szCs w:val="18"/>
                          </w:rPr>
                          <w:t xml:space="preserve"> </w:t>
                        </w:r>
                        <w:r w:rsidRPr="005173A0">
                          <w:rPr>
                            <w:b/>
                            <w:bCs/>
                            <w:i/>
                            <w:sz w:val="18"/>
                            <w:szCs w:val="18"/>
                          </w:rPr>
                          <w:t>Consultas y modificaciones</w:t>
                        </w:r>
                        <w:r w:rsidRPr="005173A0">
                          <w:rPr>
                            <w:i/>
                            <w:sz w:val="18"/>
                            <w:szCs w:val="18"/>
                          </w:rPr>
                          <w:t xml:space="preserve">: </w:t>
                        </w:r>
                      </w:p>
                      <w:p w:rsidR="00AA7A3A" w:rsidRDefault="00AA7A3A" w:rsidP="00AA7A3A">
                        <w:pPr>
                          <w:pStyle w:val="Default"/>
                          <w:rPr>
                            <w:sz w:val="22"/>
                            <w:szCs w:val="22"/>
                          </w:rPr>
                        </w:pPr>
                      </w:p>
                      <w:p w:rsidR="00AA7A3A" w:rsidRPr="005173A0" w:rsidRDefault="00AA7A3A" w:rsidP="00AA7A3A">
                        <w:pPr>
                          <w:pStyle w:val="Default"/>
                          <w:rPr>
                            <w:i/>
                            <w:color w:val="auto"/>
                            <w:sz w:val="18"/>
                            <w:szCs w:val="18"/>
                          </w:rPr>
                        </w:pPr>
                        <w:r w:rsidRPr="005173A0">
                          <w:rPr>
                            <w:b/>
                            <w:bCs/>
                            <w:i/>
                            <w:color w:val="auto"/>
                            <w:sz w:val="18"/>
                            <w:szCs w:val="18"/>
                          </w:rPr>
                          <w:t xml:space="preserve">PREMIOS Y RECOMPENSAS </w:t>
                        </w:r>
                      </w:p>
                      <w:p w:rsidR="00AA7A3A" w:rsidRPr="005173A0" w:rsidRDefault="00AA7A3A" w:rsidP="00AA7A3A">
                        <w:pPr>
                          <w:pStyle w:val="Default"/>
                          <w:rPr>
                            <w:i/>
                            <w:color w:val="auto"/>
                            <w:sz w:val="18"/>
                            <w:szCs w:val="18"/>
                          </w:rPr>
                        </w:pPr>
                        <w:r w:rsidRPr="005173A0">
                          <w:rPr>
                            <w:i/>
                            <w:color w:val="auto"/>
                            <w:sz w:val="18"/>
                            <w:szCs w:val="18"/>
                          </w:rPr>
                          <w:t xml:space="preserve"> </w:t>
                        </w:r>
                        <w:r w:rsidRPr="005173A0">
                          <w:rPr>
                            <w:b/>
                            <w:bCs/>
                            <w:i/>
                            <w:color w:val="auto"/>
                            <w:sz w:val="18"/>
                            <w:szCs w:val="18"/>
                          </w:rPr>
                          <w:t xml:space="preserve">Primer lugar: </w:t>
                        </w:r>
                      </w:p>
                      <w:p w:rsidR="00AA7A3A" w:rsidRPr="005173A0" w:rsidRDefault="00AA7A3A" w:rsidP="00AA7A3A">
                        <w:pPr>
                          <w:pStyle w:val="Default"/>
                          <w:spacing w:after="43"/>
                          <w:rPr>
                            <w:i/>
                            <w:color w:val="auto"/>
                            <w:sz w:val="18"/>
                            <w:szCs w:val="18"/>
                          </w:rPr>
                        </w:pPr>
                        <w:r w:rsidRPr="005173A0">
                          <w:rPr>
                            <w:rFonts w:ascii="Wingdings" w:hAnsi="Wingdings" w:cs="Wingdings"/>
                            <w:i/>
                            <w:color w:val="auto"/>
                            <w:sz w:val="18"/>
                            <w:szCs w:val="18"/>
                          </w:rPr>
                          <w:t></w:t>
                        </w:r>
                        <w:r w:rsidRPr="005173A0">
                          <w:rPr>
                            <w:rFonts w:ascii="Wingdings" w:hAnsi="Wingdings" w:cs="Wingdings"/>
                            <w:i/>
                            <w:color w:val="auto"/>
                            <w:sz w:val="18"/>
                            <w:szCs w:val="18"/>
                          </w:rPr>
                          <w:t></w:t>
                        </w:r>
                        <w:r w:rsidRPr="005173A0">
                          <w:rPr>
                            <w:i/>
                            <w:color w:val="auto"/>
                            <w:sz w:val="18"/>
                            <w:szCs w:val="18"/>
                          </w:rPr>
                          <w:t xml:space="preserve">Publicación en media </w:t>
                        </w:r>
                        <w:proofErr w:type="spellStart"/>
                        <w:r w:rsidRPr="005173A0">
                          <w:rPr>
                            <w:i/>
                            <w:color w:val="auto"/>
                            <w:sz w:val="18"/>
                            <w:szCs w:val="18"/>
                          </w:rPr>
                          <w:t>partners</w:t>
                        </w:r>
                        <w:proofErr w:type="spellEnd"/>
                        <w:r w:rsidRPr="005173A0">
                          <w:rPr>
                            <w:i/>
                            <w:color w:val="auto"/>
                            <w:sz w:val="18"/>
                            <w:szCs w:val="18"/>
                          </w:rPr>
                          <w:t xml:space="preserve"> (medios masivos, revistas especializadas, plataformas digitales) y en sitios web www.madera21.cl y www.semanadelamadera.cl </w:t>
                        </w:r>
                      </w:p>
                      <w:p w:rsidR="00AA7A3A" w:rsidRPr="005173A0" w:rsidRDefault="00AA7A3A" w:rsidP="00AA7A3A">
                        <w:pPr>
                          <w:pStyle w:val="Default"/>
                          <w:rPr>
                            <w:i/>
                            <w:color w:val="auto"/>
                            <w:sz w:val="18"/>
                            <w:szCs w:val="18"/>
                          </w:rPr>
                        </w:pPr>
                        <w:r w:rsidRPr="005173A0">
                          <w:rPr>
                            <w:rFonts w:ascii="Wingdings" w:hAnsi="Wingdings" w:cs="Wingdings"/>
                            <w:i/>
                            <w:color w:val="auto"/>
                            <w:sz w:val="18"/>
                            <w:szCs w:val="18"/>
                          </w:rPr>
                          <w:t></w:t>
                        </w:r>
                        <w:r w:rsidRPr="005173A0">
                          <w:rPr>
                            <w:rFonts w:ascii="Wingdings" w:hAnsi="Wingdings" w:cs="Wingdings"/>
                            <w:i/>
                            <w:color w:val="auto"/>
                            <w:sz w:val="18"/>
                            <w:szCs w:val="18"/>
                          </w:rPr>
                          <w:t></w:t>
                        </w:r>
                        <w:r w:rsidRPr="005173A0">
                          <w:rPr>
                            <w:i/>
                            <w:color w:val="auto"/>
                            <w:sz w:val="18"/>
                            <w:szCs w:val="18"/>
                          </w:rPr>
                          <w:t xml:space="preserve">$1.800.000 </w:t>
                        </w:r>
                      </w:p>
                      <w:p w:rsidR="00AA7A3A" w:rsidRPr="005173A0" w:rsidRDefault="00AA7A3A" w:rsidP="00AA7A3A">
                        <w:pPr>
                          <w:pStyle w:val="Default"/>
                          <w:spacing w:after="42"/>
                          <w:rPr>
                            <w:i/>
                            <w:color w:val="auto"/>
                            <w:sz w:val="18"/>
                            <w:szCs w:val="18"/>
                          </w:rPr>
                        </w:pPr>
                        <w:r w:rsidRPr="005173A0">
                          <w:rPr>
                            <w:i/>
                            <w:color w:val="auto"/>
                            <w:sz w:val="18"/>
                            <w:szCs w:val="18"/>
                          </w:rPr>
                          <w:t xml:space="preserve"> </w:t>
                        </w:r>
                        <w:r w:rsidRPr="005173A0">
                          <w:rPr>
                            <w:b/>
                            <w:bCs/>
                            <w:i/>
                            <w:color w:val="auto"/>
                            <w:sz w:val="18"/>
                            <w:szCs w:val="18"/>
                          </w:rPr>
                          <w:t xml:space="preserve">Segundo lugar: </w:t>
                        </w:r>
                      </w:p>
                      <w:p w:rsidR="00AA7A3A" w:rsidRPr="005173A0" w:rsidRDefault="00AA7A3A" w:rsidP="00AA7A3A">
                        <w:pPr>
                          <w:pStyle w:val="Default"/>
                          <w:spacing w:after="42"/>
                          <w:rPr>
                            <w:i/>
                            <w:color w:val="auto"/>
                            <w:sz w:val="18"/>
                            <w:szCs w:val="18"/>
                          </w:rPr>
                        </w:pPr>
                        <w:r w:rsidRPr="005173A0">
                          <w:rPr>
                            <w:rFonts w:ascii="Wingdings" w:hAnsi="Wingdings" w:cs="Wingdings"/>
                            <w:i/>
                            <w:color w:val="auto"/>
                            <w:sz w:val="18"/>
                            <w:szCs w:val="18"/>
                          </w:rPr>
                          <w:t></w:t>
                        </w:r>
                        <w:r w:rsidRPr="005173A0">
                          <w:rPr>
                            <w:rFonts w:ascii="Wingdings" w:hAnsi="Wingdings" w:cs="Wingdings"/>
                            <w:i/>
                            <w:color w:val="auto"/>
                            <w:sz w:val="18"/>
                            <w:szCs w:val="18"/>
                          </w:rPr>
                          <w:t></w:t>
                        </w:r>
                        <w:r w:rsidRPr="005173A0">
                          <w:rPr>
                            <w:i/>
                            <w:color w:val="auto"/>
                            <w:sz w:val="18"/>
                            <w:szCs w:val="18"/>
                          </w:rPr>
                          <w:t xml:space="preserve">Publicación en media </w:t>
                        </w:r>
                        <w:proofErr w:type="spellStart"/>
                        <w:r w:rsidRPr="005173A0">
                          <w:rPr>
                            <w:i/>
                            <w:color w:val="auto"/>
                            <w:sz w:val="18"/>
                            <w:szCs w:val="18"/>
                          </w:rPr>
                          <w:t>partners</w:t>
                        </w:r>
                        <w:proofErr w:type="spellEnd"/>
                        <w:r w:rsidRPr="005173A0">
                          <w:rPr>
                            <w:i/>
                            <w:color w:val="auto"/>
                            <w:sz w:val="18"/>
                            <w:szCs w:val="18"/>
                          </w:rPr>
                          <w:t xml:space="preserve"> (medios masivos, revistas especializadas, plataformas digitales) y en sitios web www.madera21.cl y www.semanadelamadera.cl </w:t>
                        </w:r>
                      </w:p>
                      <w:p w:rsidR="00AA7A3A" w:rsidRPr="005173A0" w:rsidRDefault="00AA7A3A" w:rsidP="00AA7A3A">
                        <w:pPr>
                          <w:pStyle w:val="Default"/>
                          <w:rPr>
                            <w:i/>
                            <w:color w:val="auto"/>
                            <w:sz w:val="18"/>
                            <w:szCs w:val="18"/>
                          </w:rPr>
                        </w:pPr>
                        <w:r w:rsidRPr="005173A0">
                          <w:rPr>
                            <w:rFonts w:ascii="Wingdings" w:hAnsi="Wingdings" w:cs="Wingdings"/>
                            <w:i/>
                            <w:color w:val="auto"/>
                            <w:sz w:val="18"/>
                            <w:szCs w:val="18"/>
                          </w:rPr>
                          <w:t></w:t>
                        </w:r>
                        <w:r w:rsidRPr="005173A0">
                          <w:rPr>
                            <w:rFonts w:ascii="Wingdings" w:hAnsi="Wingdings" w:cs="Wingdings"/>
                            <w:i/>
                            <w:color w:val="auto"/>
                            <w:sz w:val="18"/>
                            <w:szCs w:val="18"/>
                          </w:rPr>
                          <w:t></w:t>
                        </w:r>
                        <w:r w:rsidRPr="005173A0">
                          <w:rPr>
                            <w:i/>
                            <w:color w:val="auto"/>
                            <w:sz w:val="18"/>
                            <w:szCs w:val="18"/>
                          </w:rPr>
                          <w:t xml:space="preserve">$1.300.000 </w:t>
                        </w:r>
                      </w:p>
                      <w:p w:rsidR="00AA7A3A" w:rsidRPr="005173A0" w:rsidRDefault="00AA7A3A" w:rsidP="00AA7A3A">
                        <w:pPr>
                          <w:pStyle w:val="Default"/>
                          <w:spacing w:after="42"/>
                          <w:rPr>
                            <w:i/>
                            <w:color w:val="auto"/>
                            <w:sz w:val="18"/>
                            <w:szCs w:val="18"/>
                          </w:rPr>
                        </w:pPr>
                        <w:r w:rsidRPr="005173A0">
                          <w:rPr>
                            <w:i/>
                            <w:color w:val="auto"/>
                            <w:sz w:val="18"/>
                            <w:szCs w:val="18"/>
                          </w:rPr>
                          <w:t xml:space="preserve"> </w:t>
                        </w:r>
                        <w:r w:rsidRPr="005173A0">
                          <w:rPr>
                            <w:b/>
                            <w:bCs/>
                            <w:i/>
                            <w:color w:val="auto"/>
                            <w:sz w:val="18"/>
                            <w:szCs w:val="18"/>
                          </w:rPr>
                          <w:t xml:space="preserve">Tercer lugar </w:t>
                        </w:r>
                      </w:p>
                      <w:p w:rsidR="00AA7A3A" w:rsidRPr="005173A0" w:rsidRDefault="00AA7A3A" w:rsidP="00AA7A3A">
                        <w:pPr>
                          <w:pStyle w:val="Default"/>
                          <w:spacing w:after="42"/>
                          <w:rPr>
                            <w:i/>
                            <w:color w:val="auto"/>
                            <w:sz w:val="18"/>
                            <w:szCs w:val="18"/>
                          </w:rPr>
                        </w:pPr>
                        <w:r w:rsidRPr="005173A0">
                          <w:rPr>
                            <w:rFonts w:ascii="Wingdings" w:hAnsi="Wingdings" w:cs="Wingdings"/>
                            <w:i/>
                            <w:color w:val="auto"/>
                            <w:sz w:val="18"/>
                            <w:szCs w:val="18"/>
                          </w:rPr>
                          <w:t></w:t>
                        </w:r>
                        <w:r w:rsidRPr="005173A0">
                          <w:rPr>
                            <w:rFonts w:ascii="Wingdings" w:hAnsi="Wingdings" w:cs="Wingdings"/>
                            <w:i/>
                            <w:color w:val="auto"/>
                            <w:sz w:val="18"/>
                            <w:szCs w:val="18"/>
                          </w:rPr>
                          <w:t></w:t>
                        </w:r>
                        <w:r w:rsidRPr="005173A0">
                          <w:rPr>
                            <w:i/>
                            <w:color w:val="auto"/>
                            <w:sz w:val="18"/>
                            <w:szCs w:val="18"/>
                          </w:rPr>
                          <w:t xml:space="preserve">Publicación en media </w:t>
                        </w:r>
                        <w:proofErr w:type="spellStart"/>
                        <w:r w:rsidRPr="005173A0">
                          <w:rPr>
                            <w:i/>
                            <w:color w:val="auto"/>
                            <w:sz w:val="18"/>
                            <w:szCs w:val="18"/>
                          </w:rPr>
                          <w:t>partners</w:t>
                        </w:r>
                        <w:proofErr w:type="spellEnd"/>
                        <w:r w:rsidRPr="005173A0">
                          <w:rPr>
                            <w:i/>
                            <w:color w:val="auto"/>
                            <w:sz w:val="18"/>
                            <w:szCs w:val="18"/>
                          </w:rPr>
                          <w:t xml:space="preserve"> (medios masivos, revistas especializadas, plataformas digitales) y en sitios web www.madera21.cl y www.semanadelamadera.cl </w:t>
                        </w:r>
                      </w:p>
                      <w:p w:rsidR="00AA7A3A" w:rsidRDefault="00AA7A3A" w:rsidP="00AA7A3A">
                        <w:pPr>
                          <w:pStyle w:val="Default"/>
                          <w:rPr>
                            <w:color w:val="auto"/>
                            <w:sz w:val="22"/>
                            <w:szCs w:val="22"/>
                          </w:rPr>
                        </w:pPr>
                        <w:r w:rsidRPr="005173A0">
                          <w:rPr>
                            <w:rFonts w:ascii="Wingdings" w:hAnsi="Wingdings" w:cs="Wingdings"/>
                            <w:i/>
                            <w:color w:val="auto"/>
                            <w:sz w:val="18"/>
                            <w:szCs w:val="18"/>
                          </w:rPr>
                          <w:t></w:t>
                        </w:r>
                        <w:r w:rsidRPr="005173A0">
                          <w:rPr>
                            <w:rFonts w:ascii="Wingdings" w:hAnsi="Wingdings" w:cs="Wingdings"/>
                            <w:i/>
                            <w:color w:val="auto"/>
                            <w:sz w:val="18"/>
                            <w:szCs w:val="18"/>
                          </w:rPr>
                          <w:t></w:t>
                        </w:r>
                        <w:r w:rsidRPr="005173A0">
                          <w:rPr>
                            <w:i/>
                            <w:color w:val="auto"/>
                            <w:sz w:val="18"/>
                            <w:szCs w:val="18"/>
                          </w:rPr>
                          <w:t>$</w:t>
                        </w:r>
                        <w:proofErr w:type="gramStart"/>
                        <w:r w:rsidRPr="005173A0">
                          <w:rPr>
                            <w:i/>
                            <w:color w:val="auto"/>
                            <w:sz w:val="18"/>
                            <w:szCs w:val="18"/>
                          </w:rPr>
                          <w:t xml:space="preserve">700.000 </w:t>
                        </w:r>
                        <w:r w:rsidR="007B3841">
                          <w:rPr>
                            <w:i/>
                            <w:color w:val="auto"/>
                            <w:sz w:val="18"/>
                            <w:szCs w:val="18"/>
                          </w:rPr>
                          <w:t>.</w:t>
                        </w:r>
                        <w:proofErr w:type="gramEnd"/>
                      </w:p>
                      <w:p w:rsidR="003A06F2" w:rsidRPr="00D3138D" w:rsidRDefault="00AA7A3A" w:rsidP="005173A0">
                        <w:pPr>
                          <w:pStyle w:val="Default"/>
                          <w:numPr>
                            <w:ilvl w:val="0"/>
                            <w:numId w:val="30"/>
                          </w:numPr>
                          <w:rPr>
                            <w:sz w:val="20"/>
                            <w:szCs w:val="20"/>
                          </w:rPr>
                        </w:pPr>
                        <w:r w:rsidRPr="005173A0">
                          <w:rPr>
                            <w:i/>
                            <w:color w:val="auto"/>
                            <w:sz w:val="18"/>
                            <w:szCs w:val="18"/>
                          </w:rPr>
                          <w:t xml:space="preserve">Adicionalmente, cada equipo participante recibirá la suma de $70.000, en cheque nominativo, una vez entregado el proyecto. Esto tiene como objetivo reembolsar los gastos generados en el proceso de participación. </w:t>
                        </w:r>
                      </w:p>
                    </w:tc>
                  </w:tr>
                </w:tbl>
                <w:p w:rsidR="003A06F2" w:rsidRPr="00D3138D" w:rsidRDefault="003A06F2" w:rsidP="00674CC6">
                  <w:pPr>
                    <w:ind w:left="145" w:right="252"/>
                    <w:jc w:val="both"/>
                    <w:rPr>
                      <w:rFonts w:cs="Arial"/>
                    </w:rPr>
                  </w:pPr>
                </w:p>
              </w:tc>
            </w:tr>
          </w:tbl>
          <w:p w:rsidR="00DD319E" w:rsidRPr="00A65369" w:rsidRDefault="00DD319E" w:rsidP="00DD319E">
            <w:pPr>
              <w:spacing w:before="120" w:after="120"/>
              <w:ind w:left="287" w:right="252" w:hanging="142"/>
              <w:rPr>
                <w:rFonts w:cs="Arial"/>
                <w:b/>
                <w:sz w:val="20"/>
                <w:szCs w:val="20"/>
              </w:rPr>
            </w:pPr>
          </w:p>
        </w:tc>
      </w:tr>
      <w:tr w:rsidR="00DD319E" w:rsidRPr="00184330" w:rsidTr="004347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9190" w:type="dxa"/>
            <w:gridSpan w:val="2"/>
            <w:shd w:val="clear" w:color="auto" w:fill="FFFFFF" w:themeFill="background1"/>
            <w:vAlign w:val="center"/>
          </w:tcPr>
          <w:p w:rsidR="007B3841" w:rsidRPr="00861AC2" w:rsidRDefault="007B3841" w:rsidP="00861AC2">
            <w:pPr>
              <w:autoSpaceDE w:val="0"/>
              <w:autoSpaceDN w:val="0"/>
              <w:adjustRightInd w:val="0"/>
              <w:spacing w:before="120"/>
              <w:ind w:right="250"/>
              <w:rPr>
                <w:rFonts w:cs="Arial"/>
                <w:b/>
                <w:sz w:val="20"/>
                <w:szCs w:val="20"/>
              </w:rPr>
            </w:pPr>
          </w:p>
        </w:tc>
      </w:tr>
      <w:tr w:rsidR="008F66E8" w:rsidTr="00434753">
        <w:trPr>
          <w:gridAfter w:val="1"/>
          <w:wAfter w:w="19" w:type="dxa"/>
          <w:trHeight w:val="171"/>
        </w:trPr>
        <w:tc>
          <w:tcPr>
            <w:tcW w:w="91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F66E8" w:rsidRPr="00861AC2" w:rsidRDefault="00861AC2" w:rsidP="00861AC2">
            <w:pPr>
              <w:spacing w:before="2" w:after="2"/>
              <w:ind w:left="85"/>
              <w:rPr>
                <w:rFonts w:cs="Arial"/>
                <w:b/>
                <w:sz w:val="20"/>
                <w:szCs w:val="20"/>
              </w:rPr>
            </w:pPr>
            <w:r w:rsidRPr="00861AC2">
              <w:rPr>
                <w:rFonts w:cs="Arial"/>
                <w:b/>
                <w:sz w:val="20"/>
                <w:szCs w:val="20"/>
              </w:rPr>
              <w:t xml:space="preserve">Metodología / </w:t>
            </w:r>
            <w:r w:rsidR="008F66E8" w:rsidRPr="00861AC2">
              <w:rPr>
                <w:rFonts w:cs="Arial"/>
                <w:b/>
                <w:sz w:val="20"/>
                <w:szCs w:val="20"/>
              </w:rPr>
              <w:t xml:space="preserve">Estrategias de enseñanza-aprendizaje </w:t>
            </w:r>
          </w:p>
        </w:tc>
      </w:tr>
      <w:tr w:rsidR="008F66E8" w:rsidRPr="008F66E8" w:rsidTr="00434753">
        <w:trPr>
          <w:gridAfter w:val="1"/>
          <w:wAfter w:w="19" w:type="dxa"/>
          <w:trHeight w:val="924"/>
        </w:trPr>
        <w:tc>
          <w:tcPr>
            <w:tcW w:w="9171" w:type="dxa"/>
            <w:tcBorders>
              <w:top w:val="single" w:sz="4" w:space="0" w:color="auto"/>
              <w:left w:val="nil"/>
              <w:bottom w:val="single" w:sz="4" w:space="0" w:color="auto"/>
              <w:right w:val="nil"/>
            </w:tcBorders>
          </w:tcPr>
          <w:p w:rsidR="008F66E8" w:rsidRPr="008F66E8" w:rsidRDefault="008F66E8" w:rsidP="008F66E8">
            <w:pPr>
              <w:autoSpaceDE w:val="0"/>
              <w:autoSpaceDN w:val="0"/>
              <w:adjustRightInd w:val="0"/>
              <w:spacing w:before="120"/>
              <w:rPr>
                <w:rFonts w:eastAsia="Calibri" w:cs="Arial"/>
                <w:i/>
                <w:sz w:val="20"/>
                <w:szCs w:val="20"/>
              </w:rPr>
            </w:pPr>
            <w:r w:rsidRPr="008F66E8">
              <w:rPr>
                <w:rFonts w:eastAsia="Calibri" w:cs="Arial"/>
                <w:i/>
                <w:sz w:val="20"/>
                <w:szCs w:val="20"/>
              </w:rPr>
              <w:t>Se utilizarán básicamente las siguientes estrategias:</w:t>
            </w:r>
          </w:p>
          <w:p w:rsidR="008F66E8" w:rsidRPr="008F66E8" w:rsidRDefault="008F66E8" w:rsidP="008F66E8">
            <w:pPr>
              <w:rPr>
                <w:rFonts w:eastAsia="Calibri" w:cs="Arial"/>
                <w:b/>
                <w:i/>
                <w:sz w:val="20"/>
                <w:szCs w:val="20"/>
              </w:rPr>
            </w:pPr>
          </w:p>
          <w:p w:rsidR="008F66E8" w:rsidRPr="008F66E8" w:rsidRDefault="008F66E8" w:rsidP="008F66E8">
            <w:pPr>
              <w:rPr>
                <w:rFonts w:eastAsia="Calibri" w:cs="Arial"/>
                <w:i/>
                <w:sz w:val="20"/>
                <w:szCs w:val="20"/>
              </w:rPr>
            </w:pPr>
            <w:r w:rsidRPr="008F66E8">
              <w:rPr>
                <w:rFonts w:eastAsia="Calibri" w:cs="Arial"/>
                <w:b/>
                <w:i/>
                <w:sz w:val="20"/>
                <w:szCs w:val="20"/>
              </w:rPr>
              <w:t xml:space="preserve">Relación Teoría–Praxis en la arquitectura                                                                            </w:t>
            </w:r>
          </w:p>
          <w:p w:rsidR="008F66E8" w:rsidRPr="00861AC2" w:rsidRDefault="008F66E8" w:rsidP="00861AC2">
            <w:pPr>
              <w:numPr>
                <w:ilvl w:val="0"/>
                <w:numId w:val="24"/>
              </w:numPr>
              <w:jc w:val="both"/>
              <w:rPr>
                <w:rFonts w:eastAsia="Calibri" w:cs="Arial"/>
                <w:i/>
                <w:sz w:val="20"/>
                <w:szCs w:val="20"/>
              </w:rPr>
            </w:pPr>
            <w:r w:rsidRPr="00861AC2">
              <w:rPr>
                <w:rFonts w:eastAsia="Calibri" w:cs="Arial"/>
                <w:i/>
                <w:sz w:val="20"/>
                <w:szCs w:val="20"/>
              </w:rPr>
              <w:t>La Multiescalaridad: Aproximación de escalas en el diseño</w:t>
            </w:r>
            <w:r w:rsidR="00861AC2">
              <w:rPr>
                <w:rFonts w:eastAsia="Calibri" w:cs="Arial"/>
                <w:i/>
                <w:sz w:val="20"/>
                <w:szCs w:val="20"/>
              </w:rPr>
              <w:t xml:space="preserve"> </w:t>
            </w:r>
            <w:r w:rsidRPr="00861AC2">
              <w:rPr>
                <w:rFonts w:eastAsia="Calibri" w:cs="Arial"/>
                <w:i/>
                <w:sz w:val="20"/>
                <w:szCs w:val="20"/>
              </w:rPr>
              <w:t>(de situación urbana al objeto construido).</w:t>
            </w:r>
          </w:p>
          <w:p w:rsidR="008F66E8" w:rsidRPr="008F66E8" w:rsidRDefault="008F66E8" w:rsidP="00861AC2">
            <w:pPr>
              <w:numPr>
                <w:ilvl w:val="0"/>
                <w:numId w:val="24"/>
              </w:numPr>
              <w:jc w:val="both"/>
              <w:rPr>
                <w:rFonts w:eastAsia="Calibri" w:cs="Arial"/>
                <w:i/>
                <w:sz w:val="20"/>
                <w:szCs w:val="20"/>
              </w:rPr>
            </w:pPr>
            <w:r w:rsidRPr="008F66E8">
              <w:rPr>
                <w:rFonts w:eastAsia="Calibri" w:cs="Arial"/>
                <w:i/>
                <w:sz w:val="20"/>
                <w:szCs w:val="20"/>
              </w:rPr>
              <w:t xml:space="preserve">Transversalidad de especialidades (urbanismo, estructura, construcción, </w:t>
            </w:r>
            <w:r w:rsidR="00861AC2">
              <w:rPr>
                <w:rFonts w:eastAsia="Calibri" w:cs="Arial"/>
                <w:i/>
                <w:sz w:val="20"/>
                <w:szCs w:val="20"/>
              </w:rPr>
              <w:t>patrimonio</w:t>
            </w:r>
            <w:r w:rsidRPr="008F66E8">
              <w:rPr>
                <w:rFonts w:eastAsia="Calibri" w:cs="Arial"/>
                <w:i/>
                <w:sz w:val="20"/>
                <w:szCs w:val="20"/>
              </w:rPr>
              <w:t xml:space="preserve"> y percepción)</w:t>
            </w:r>
          </w:p>
          <w:p w:rsidR="008F66E8" w:rsidRPr="008F66E8" w:rsidRDefault="008F66E8" w:rsidP="008F66E8">
            <w:pPr>
              <w:numPr>
                <w:ilvl w:val="0"/>
                <w:numId w:val="24"/>
              </w:numPr>
              <w:rPr>
                <w:rFonts w:eastAsia="Calibri" w:cs="Arial"/>
                <w:i/>
                <w:sz w:val="20"/>
                <w:szCs w:val="20"/>
              </w:rPr>
            </w:pPr>
            <w:r w:rsidRPr="008F66E8">
              <w:rPr>
                <w:rFonts w:eastAsia="Calibri" w:cs="Arial"/>
                <w:i/>
                <w:sz w:val="20"/>
                <w:szCs w:val="20"/>
              </w:rPr>
              <w:t>Trabajo semanal con entregas periódicas, correcciones digitales o colgadas.</w:t>
            </w:r>
          </w:p>
          <w:p w:rsidR="008F66E8" w:rsidRPr="008F66E8" w:rsidRDefault="008F66E8" w:rsidP="008F66E8">
            <w:pPr>
              <w:numPr>
                <w:ilvl w:val="0"/>
                <w:numId w:val="24"/>
              </w:numPr>
              <w:rPr>
                <w:rFonts w:eastAsia="Calibri" w:cs="Arial"/>
                <w:i/>
                <w:sz w:val="20"/>
                <w:szCs w:val="20"/>
              </w:rPr>
            </w:pPr>
            <w:r w:rsidRPr="008F66E8">
              <w:rPr>
                <w:rFonts w:eastAsia="Calibri" w:cs="Arial"/>
                <w:i/>
                <w:sz w:val="20"/>
                <w:szCs w:val="20"/>
              </w:rPr>
              <w:t>Uso de Portafolio del proceso de diseño.</w:t>
            </w:r>
          </w:p>
          <w:p w:rsidR="008F66E8" w:rsidRDefault="008F66E8" w:rsidP="008F66E8">
            <w:pPr>
              <w:numPr>
                <w:ilvl w:val="0"/>
                <w:numId w:val="24"/>
              </w:numPr>
              <w:rPr>
                <w:rFonts w:eastAsia="Calibri" w:cs="Arial"/>
                <w:i/>
                <w:sz w:val="20"/>
                <w:szCs w:val="20"/>
              </w:rPr>
            </w:pPr>
            <w:r w:rsidRPr="008F66E8">
              <w:rPr>
                <w:rFonts w:eastAsia="Calibri" w:cs="Arial"/>
                <w:i/>
                <w:sz w:val="20"/>
                <w:szCs w:val="20"/>
              </w:rPr>
              <w:t>Privilegiar usos de recursos gráficos manual, digital, fotografías y videos</w:t>
            </w:r>
          </w:p>
          <w:p w:rsidR="00A65115" w:rsidRPr="00A65115" w:rsidRDefault="00A65115" w:rsidP="00A65115">
            <w:pPr>
              <w:numPr>
                <w:ilvl w:val="0"/>
                <w:numId w:val="24"/>
              </w:numPr>
              <w:rPr>
                <w:rFonts w:eastAsia="Calibri" w:cs="Arial"/>
                <w:i/>
                <w:sz w:val="20"/>
                <w:szCs w:val="20"/>
              </w:rPr>
            </w:pPr>
            <w:r w:rsidRPr="00A65115">
              <w:rPr>
                <w:rFonts w:eastAsia="Calibri" w:cs="Arial"/>
                <w:i/>
                <w:sz w:val="20"/>
                <w:szCs w:val="20"/>
              </w:rPr>
              <w:t xml:space="preserve">Implementación del método </w:t>
            </w:r>
            <w:r w:rsidRPr="00A65115">
              <w:rPr>
                <w:rFonts w:eastAsia="Calibri" w:cs="Arial"/>
                <w:b/>
                <w:i/>
                <w:sz w:val="20"/>
                <w:szCs w:val="20"/>
              </w:rPr>
              <w:t xml:space="preserve">BIM </w:t>
            </w:r>
            <w:r w:rsidRPr="00A65115">
              <w:rPr>
                <w:rFonts w:eastAsia="Calibri" w:cs="Arial"/>
                <w:i/>
                <w:sz w:val="20"/>
                <w:szCs w:val="20"/>
              </w:rPr>
              <w:t xml:space="preserve">(Building Information Model o Modelo de información de construcción) que consiste en tecnología de última generación en diseño empleando </w:t>
            </w:r>
            <w:r w:rsidRPr="00A65115">
              <w:rPr>
                <w:rFonts w:eastAsia="Calibri" w:cs="Arial"/>
                <w:b/>
                <w:i/>
                <w:sz w:val="20"/>
                <w:szCs w:val="20"/>
              </w:rPr>
              <w:t>Revit.</w:t>
            </w:r>
          </w:p>
          <w:p w:rsidR="008F66E8" w:rsidRPr="008F66E8" w:rsidRDefault="00A65115" w:rsidP="008F66E8">
            <w:pPr>
              <w:numPr>
                <w:ilvl w:val="0"/>
                <w:numId w:val="24"/>
              </w:numPr>
              <w:rPr>
                <w:rFonts w:eastAsia="Calibri" w:cs="Arial"/>
                <w:i/>
                <w:sz w:val="20"/>
                <w:szCs w:val="20"/>
              </w:rPr>
            </w:pPr>
            <w:r>
              <w:rPr>
                <w:rFonts w:eastAsia="Calibri" w:cs="Arial"/>
                <w:i/>
                <w:sz w:val="20"/>
                <w:szCs w:val="20"/>
              </w:rPr>
              <w:lastRenderedPageBreak/>
              <w:t>Apoyo de sesiones de aprendizaje computacional a nuestros alumnos</w:t>
            </w:r>
          </w:p>
          <w:p w:rsidR="008F66E8" w:rsidRPr="00A65115" w:rsidRDefault="008F66E8" w:rsidP="008F66E8">
            <w:pPr>
              <w:numPr>
                <w:ilvl w:val="0"/>
                <w:numId w:val="24"/>
              </w:numPr>
              <w:autoSpaceDE w:val="0"/>
              <w:autoSpaceDN w:val="0"/>
              <w:adjustRightInd w:val="0"/>
              <w:rPr>
                <w:rFonts w:eastAsia="Calibri" w:cs="Arial"/>
                <w:i/>
                <w:sz w:val="20"/>
                <w:szCs w:val="20"/>
              </w:rPr>
            </w:pPr>
            <w:r w:rsidRPr="00A65115">
              <w:rPr>
                <w:rFonts w:eastAsia="Calibri" w:cs="Arial"/>
                <w:i/>
                <w:sz w:val="20"/>
                <w:szCs w:val="20"/>
              </w:rPr>
              <w:t>Actividades Docentes</w:t>
            </w:r>
            <w:r w:rsidR="00A65115" w:rsidRPr="00A65115">
              <w:rPr>
                <w:rFonts w:eastAsia="Calibri" w:cs="Arial"/>
                <w:i/>
                <w:sz w:val="20"/>
                <w:szCs w:val="20"/>
              </w:rPr>
              <w:t xml:space="preserve"> (</w:t>
            </w:r>
            <w:r w:rsidRPr="00A65115">
              <w:rPr>
                <w:rFonts w:eastAsia="Calibri" w:cs="Arial"/>
                <w:i/>
                <w:sz w:val="20"/>
                <w:szCs w:val="20"/>
              </w:rPr>
              <w:t>Exposiciones del equipo docente como apoyo al proceso de diseño</w:t>
            </w:r>
            <w:r w:rsidR="00A65115">
              <w:rPr>
                <w:rFonts w:eastAsia="Calibri" w:cs="Arial"/>
                <w:i/>
                <w:sz w:val="20"/>
                <w:szCs w:val="20"/>
              </w:rPr>
              <w:t>)</w:t>
            </w:r>
            <w:r w:rsidRPr="00A65115">
              <w:rPr>
                <w:rFonts w:eastAsia="Calibri" w:cs="Arial"/>
                <w:i/>
                <w:sz w:val="20"/>
                <w:szCs w:val="20"/>
              </w:rPr>
              <w:t>.</w:t>
            </w:r>
          </w:p>
          <w:p w:rsidR="008F66E8" w:rsidRPr="008F66E8" w:rsidRDefault="008F66E8" w:rsidP="008F66E8">
            <w:pPr>
              <w:numPr>
                <w:ilvl w:val="0"/>
                <w:numId w:val="24"/>
              </w:numPr>
              <w:rPr>
                <w:rFonts w:eastAsia="Calibri" w:cs="Arial"/>
                <w:i/>
                <w:sz w:val="20"/>
                <w:szCs w:val="20"/>
              </w:rPr>
            </w:pPr>
            <w:r w:rsidRPr="008F66E8">
              <w:rPr>
                <w:rFonts w:eastAsia="Calibri" w:cs="Arial"/>
                <w:i/>
                <w:sz w:val="20"/>
                <w:szCs w:val="20"/>
              </w:rPr>
              <w:t xml:space="preserve">Se trabajará en grupos en las etapas de investigación, análisis, diagnóstico y síntesis. </w:t>
            </w:r>
            <w:r w:rsidR="00A65115">
              <w:rPr>
                <w:rFonts w:eastAsia="Calibri" w:cs="Arial"/>
                <w:i/>
                <w:sz w:val="20"/>
                <w:szCs w:val="20"/>
              </w:rPr>
              <w:t xml:space="preserve">                </w:t>
            </w:r>
            <w:r w:rsidRPr="008F66E8">
              <w:rPr>
                <w:rFonts w:eastAsia="Calibri" w:cs="Arial"/>
                <w:i/>
                <w:sz w:val="20"/>
                <w:szCs w:val="20"/>
              </w:rPr>
              <w:t>El trabajo individual-grupal se centrará en el proceso de diseño de cada una de sus propuestas.</w:t>
            </w:r>
          </w:p>
          <w:p w:rsidR="00A65115" w:rsidRPr="00A65115" w:rsidRDefault="008F66E8" w:rsidP="008F66E8">
            <w:pPr>
              <w:numPr>
                <w:ilvl w:val="0"/>
                <w:numId w:val="24"/>
              </w:numPr>
              <w:rPr>
                <w:rFonts w:cs="Arial"/>
                <w:sz w:val="20"/>
                <w:szCs w:val="20"/>
              </w:rPr>
            </w:pPr>
            <w:r w:rsidRPr="00A65115">
              <w:rPr>
                <w:rFonts w:eastAsia="Calibri" w:cs="Arial"/>
                <w:i/>
                <w:sz w:val="20"/>
                <w:szCs w:val="20"/>
              </w:rPr>
              <w:t xml:space="preserve">Exposición pública </w:t>
            </w:r>
            <w:r w:rsidR="00A65115" w:rsidRPr="00A65115">
              <w:rPr>
                <w:rFonts w:eastAsia="Calibri" w:cs="Arial"/>
                <w:i/>
                <w:sz w:val="20"/>
                <w:szCs w:val="20"/>
              </w:rPr>
              <w:t xml:space="preserve">en el Hall Central </w:t>
            </w:r>
            <w:r w:rsidRPr="00A65115">
              <w:rPr>
                <w:rFonts w:eastAsia="Calibri" w:cs="Arial"/>
                <w:i/>
                <w:sz w:val="20"/>
                <w:szCs w:val="20"/>
              </w:rPr>
              <w:t xml:space="preserve">de los trabajos realizados por los alumnos </w:t>
            </w:r>
            <w:r w:rsidR="00A65115" w:rsidRPr="00A65115">
              <w:rPr>
                <w:rFonts w:eastAsia="Calibri" w:cs="Arial"/>
                <w:i/>
                <w:sz w:val="20"/>
                <w:szCs w:val="20"/>
              </w:rPr>
              <w:t>con comisión externa.</w:t>
            </w:r>
            <w:r w:rsidRPr="00A65115">
              <w:rPr>
                <w:rFonts w:eastAsia="Calibri" w:cs="Arial"/>
                <w:i/>
                <w:sz w:val="20"/>
                <w:szCs w:val="20"/>
              </w:rPr>
              <w:t xml:space="preserve">                                                 </w:t>
            </w:r>
          </w:p>
          <w:p w:rsidR="008F66E8" w:rsidRPr="00A65115" w:rsidRDefault="008F66E8" w:rsidP="008F66E8">
            <w:pPr>
              <w:numPr>
                <w:ilvl w:val="0"/>
                <w:numId w:val="24"/>
              </w:numPr>
              <w:rPr>
                <w:rFonts w:cs="Arial"/>
                <w:sz w:val="20"/>
                <w:szCs w:val="20"/>
              </w:rPr>
            </w:pPr>
            <w:r w:rsidRPr="00A65115">
              <w:rPr>
                <w:rFonts w:eastAsia="Calibri" w:cs="Arial"/>
                <w:i/>
                <w:sz w:val="20"/>
                <w:szCs w:val="20"/>
              </w:rPr>
              <w:t>Publicación Semestral de los trabajos realizados por los alumnos (Impresión papel y digital - Respaldo en Biblioteca FAU).</w:t>
            </w:r>
          </w:p>
          <w:p w:rsidR="00C77F63" w:rsidRPr="008F66E8" w:rsidRDefault="00C77F63" w:rsidP="00C77F63">
            <w:pPr>
              <w:rPr>
                <w:rFonts w:cs="Arial"/>
                <w:sz w:val="20"/>
                <w:szCs w:val="20"/>
              </w:rPr>
            </w:pPr>
          </w:p>
        </w:tc>
      </w:tr>
      <w:tr w:rsidR="003A06F2" w:rsidTr="00434753">
        <w:trPr>
          <w:gridAfter w:val="1"/>
          <w:wAfter w:w="19" w:type="dxa"/>
          <w:trHeight w:val="80"/>
        </w:trPr>
        <w:tc>
          <w:tcPr>
            <w:tcW w:w="91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A06F2" w:rsidRPr="008F66E8" w:rsidRDefault="003A06F2" w:rsidP="00AA7A3A">
            <w:pPr>
              <w:spacing w:before="2" w:after="2"/>
              <w:ind w:left="85"/>
              <w:rPr>
                <w:rFonts w:cs="Arial"/>
                <w:b/>
                <w:sz w:val="20"/>
                <w:szCs w:val="20"/>
              </w:rPr>
            </w:pPr>
            <w:r w:rsidRPr="008F66E8">
              <w:rPr>
                <w:rFonts w:cs="Arial"/>
                <w:b/>
                <w:sz w:val="20"/>
                <w:szCs w:val="20"/>
              </w:rPr>
              <w:lastRenderedPageBreak/>
              <w:t>Sistema de evaluación</w:t>
            </w:r>
          </w:p>
        </w:tc>
      </w:tr>
      <w:tr w:rsidR="003A06F2" w:rsidTr="00434753">
        <w:trPr>
          <w:trHeight w:val="340"/>
        </w:trPr>
        <w:tc>
          <w:tcPr>
            <w:tcW w:w="9190" w:type="dxa"/>
            <w:gridSpan w:val="2"/>
            <w:tcBorders>
              <w:top w:val="nil"/>
              <w:left w:val="nil"/>
              <w:bottom w:val="nil"/>
              <w:right w:val="nil"/>
            </w:tcBorders>
            <w:shd w:val="clear" w:color="auto" w:fill="auto"/>
            <w:vAlign w:val="center"/>
          </w:tcPr>
          <w:p w:rsidR="003A06F2" w:rsidRPr="008F66E8" w:rsidRDefault="003A06F2" w:rsidP="00AA7A3A">
            <w:pPr>
              <w:spacing w:before="2" w:after="2"/>
              <w:ind w:left="85"/>
              <w:rPr>
                <w:rFonts w:cs="Arial"/>
                <w:sz w:val="20"/>
                <w:szCs w:val="20"/>
              </w:rPr>
            </w:pPr>
          </w:p>
          <w:p w:rsidR="003A06F2" w:rsidRPr="008F66E8" w:rsidRDefault="003A06F2" w:rsidP="00AA7A3A">
            <w:pPr>
              <w:spacing w:before="2" w:after="2"/>
              <w:ind w:left="85"/>
              <w:jc w:val="both"/>
              <w:rPr>
                <w:rFonts w:cs="Arial"/>
                <w:sz w:val="20"/>
                <w:szCs w:val="20"/>
              </w:rPr>
            </w:pPr>
            <w:r w:rsidRPr="008F66E8">
              <w:rPr>
                <w:rFonts w:cs="Arial"/>
                <w:sz w:val="20"/>
                <w:szCs w:val="20"/>
              </w:rPr>
              <w:t xml:space="preserve">En cada instancia, se explicitará a los estudiantes lo que se espera de ellos y los criterios de evaluación. </w:t>
            </w:r>
          </w:p>
          <w:p w:rsidR="003A06F2" w:rsidRPr="008F66E8" w:rsidRDefault="003A06F2" w:rsidP="00AA7A3A">
            <w:pPr>
              <w:spacing w:before="2" w:after="2"/>
              <w:ind w:left="85"/>
              <w:rPr>
                <w:rFonts w:cs="Arial"/>
                <w:sz w:val="20"/>
                <w:szCs w:val="20"/>
              </w:rPr>
            </w:pPr>
            <w:r w:rsidRPr="008F66E8">
              <w:rPr>
                <w:rFonts w:cs="Arial"/>
                <w:sz w:val="20"/>
                <w:szCs w:val="20"/>
              </w:rPr>
              <w:t>•</w:t>
            </w:r>
            <w:r w:rsidRPr="008F66E8">
              <w:rPr>
                <w:rFonts w:cs="Arial"/>
                <w:sz w:val="20"/>
                <w:szCs w:val="20"/>
              </w:rPr>
              <w:tab/>
              <w:t>Evaluaciones realizadas por el Equipo Docente.</w:t>
            </w:r>
          </w:p>
          <w:p w:rsidR="003A06F2" w:rsidRPr="008F66E8" w:rsidRDefault="003A06F2" w:rsidP="00AA7A3A">
            <w:pPr>
              <w:spacing w:before="2" w:after="2"/>
              <w:ind w:left="85"/>
              <w:rPr>
                <w:rFonts w:cs="Arial"/>
                <w:sz w:val="20"/>
                <w:szCs w:val="20"/>
              </w:rPr>
            </w:pPr>
            <w:r w:rsidRPr="008F66E8">
              <w:rPr>
                <w:rFonts w:cs="Arial"/>
                <w:sz w:val="20"/>
                <w:szCs w:val="20"/>
              </w:rPr>
              <w:t>•</w:t>
            </w:r>
            <w:r w:rsidRPr="008F66E8">
              <w:rPr>
                <w:rFonts w:cs="Arial"/>
                <w:sz w:val="20"/>
                <w:szCs w:val="20"/>
              </w:rPr>
              <w:tab/>
              <w:t>Evaluaciones comisiones profesores de distintas especialidades.</w:t>
            </w:r>
          </w:p>
          <w:p w:rsidR="003A06F2" w:rsidRPr="008F66E8" w:rsidRDefault="003A06F2" w:rsidP="00AA7A3A">
            <w:pPr>
              <w:spacing w:before="2" w:after="2"/>
              <w:ind w:left="85"/>
              <w:rPr>
                <w:rFonts w:cs="Arial"/>
                <w:sz w:val="20"/>
                <w:szCs w:val="20"/>
              </w:rPr>
            </w:pPr>
            <w:r w:rsidRPr="008F66E8">
              <w:rPr>
                <w:rFonts w:cs="Arial"/>
                <w:sz w:val="20"/>
                <w:szCs w:val="20"/>
              </w:rPr>
              <w:t>•</w:t>
            </w:r>
            <w:r w:rsidRPr="008F66E8">
              <w:rPr>
                <w:rFonts w:cs="Arial"/>
                <w:sz w:val="20"/>
                <w:szCs w:val="20"/>
              </w:rPr>
              <w:tab/>
              <w:t>Evaluadores externos invitados para entregas relevantes  (profesores de la FAU y visitas).</w:t>
            </w:r>
          </w:p>
          <w:p w:rsidR="003A06F2" w:rsidRPr="008F66E8" w:rsidRDefault="003A06F2" w:rsidP="00AA7A3A">
            <w:pPr>
              <w:spacing w:before="2" w:after="2"/>
              <w:ind w:left="85"/>
              <w:rPr>
                <w:rFonts w:cs="Arial"/>
                <w:sz w:val="20"/>
                <w:szCs w:val="20"/>
              </w:rPr>
            </w:pPr>
            <w:r w:rsidRPr="008F66E8">
              <w:rPr>
                <w:rFonts w:cs="Arial"/>
                <w:sz w:val="20"/>
                <w:szCs w:val="20"/>
              </w:rPr>
              <w:t>•</w:t>
            </w:r>
            <w:r w:rsidRPr="008F66E8">
              <w:rPr>
                <w:rFonts w:cs="Arial"/>
                <w:sz w:val="20"/>
                <w:szCs w:val="20"/>
              </w:rPr>
              <w:tab/>
              <w:t>Autoevaluación y evaluación de pares.</w:t>
            </w:r>
          </w:p>
          <w:p w:rsidR="003A06F2" w:rsidRDefault="003A06F2" w:rsidP="00AA7A3A">
            <w:pPr>
              <w:spacing w:before="2" w:after="2"/>
              <w:ind w:left="85"/>
              <w:rPr>
                <w:rFonts w:cs="Arial"/>
                <w:sz w:val="20"/>
                <w:szCs w:val="20"/>
              </w:rPr>
            </w:pPr>
            <w:r w:rsidRPr="008F66E8">
              <w:rPr>
                <w:rFonts w:cs="Arial"/>
                <w:sz w:val="20"/>
                <w:szCs w:val="20"/>
              </w:rPr>
              <w:t>•</w:t>
            </w:r>
            <w:r w:rsidRPr="008F66E8">
              <w:rPr>
                <w:rFonts w:cs="Arial"/>
                <w:sz w:val="20"/>
                <w:szCs w:val="20"/>
              </w:rPr>
              <w:tab/>
              <w:t xml:space="preserve">Las entregas se fijaran  a una hora determinada, no se aceptarán entregas fuera de plazo. </w:t>
            </w:r>
            <w:r>
              <w:rPr>
                <w:rFonts w:cs="Arial"/>
                <w:sz w:val="20"/>
                <w:szCs w:val="20"/>
              </w:rPr>
              <w:t xml:space="preserve"> </w:t>
            </w:r>
          </w:p>
          <w:p w:rsidR="003A06F2" w:rsidRPr="008F66E8" w:rsidRDefault="003A06F2" w:rsidP="007B3841">
            <w:pPr>
              <w:spacing w:before="2" w:after="2"/>
              <w:ind w:left="85"/>
              <w:rPr>
                <w:rFonts w:cs="Arial"/>
                <w:b/>
                <w:sz w:val="20"/>
                <w:szCs w:val="20"/>
              </w:rPr>
            </w:pPr>
            <w:r>
              <w:rPr>
                <w:rFonts w:cs="Arial"/>
                <w:sz w:val="20"/>
                <w:szCs w:val="20"/>
              </w:rPr>
              <w:t xml:space="preserve">           </w:t>
            </w:r>
            <w:r w:rsidRPr="008F66E8">
              <w:rPr>
                <w:rFonts w:cs="Arial"/>
                <w:sz w:val="20"/>
                <w:szCs w:val="20"/>
              </w:rPr>
              <w:t xml:space="preserve">Aquellas propuestas que no se entreguen sin una justificación de la  dirección de escuela, se </w:t>
            </w:r>
            <w:r>
              <w:rPr>
                <w:rFonts w:cs="Arial"/>
                <w:sz w:val="20"/>
                <w:szCs w:val="20"/>
              </w:rPr>
              <w:t xml:space="preserve"> </w:t>
            </w:r>
            <w:r w:rsidRPr="008F66E8">
              <w:rPr>
                <w:rFonts w:cs="Arial"/>
                <w:sz w:val="20"/>
                <w:szCs w:val="20"/>
              </w:rPr>
              <w:t>calificarán con nota 1.0</w:t>
            </w:r>
          </w:p>
        </w:tc>
      </w:tr>
      <w:tr w:rsidR="003A06F2" w:rsidTr="00434753">
        <w:trPr>
          <w:trHeight w:val="4592"/>
        </w:trPr>
        <w:tc>
          <w:tcPr>
            <w:tcW w:w="9190" w:type="dxa"/>
            <w:gridSpan w:val="2"/>
            <w:tcBorders>
              <w:top w:val="nil"/>
              <w:left w:val="nil"/>
              <w:bottom w:val="nil"/>
              <w:right w:val="nil"/>
            </w:tcBorders>
          </w:tcPr>
          <w:tbl>
            <w:tblPr>
              <w:tblStyle w:val="Tablaconcuadrcula"/>
              <w:tblpPr w:leftFromText="141" w:rightFromText="141" w:vertAnchor="text" w:horzAnchor="margin" w:tblpY="130"/>
              <w:tblOverlap w:val="neve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left w:w="85" w:type="dxa"/>
                <w:bottom w:w="85" w:type="dxa"/>
                <w:right w:w="85" w:type="dxa"/>
              </w:tblCellMar>
              <w:tblLook w:val="04A0"/>
            </w:tblPr>
            <w:tblGrid>
              <w:gridCol w:w="6201"/>
              <w:gridCol w:w="2899"/>
            </w:tblGrid>
            <w:tr w:rsidR="003A06F2" w:rsidRPr="008F66E8" w:rsidTr="0013775E">
              <w:trPr>
                <w:trHeight w:val="146"/>
              </w:trPr>
              <w:tc>
                <w:tcPr>
                  <w:tcW w:w="91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A06F2" w:rsidRPr="008F66E8" w:rsidRDefault="003A06F2" w:rsidP="003A06F2">
                  <w:pPr>
                    <w:spacing w:before="3" w:after="3"/>
                    <w:ind w:left="57"/>
                    <w:rPr>
                      <w:rFonts w:cs="Arial"/>
                      <w:b/>
                      <w:sz w:val="20"/>
                      <w:szCs w:val="20"/>
                    </w:rPr>
                  </w:pPr>
                  <w:r w:rsidRPr="008F66E8">
                    <w:rPr>
                      <w:rFonts w:cs="Arial"/>
                      <w:b/>
                      <w:sz w:val="20"/>
                      <w:szCs w:val="20"/>
                    </w:rPr>
                    <w:t xml:space="preserve">Documentación Bibliográfica </w:t>
                  </w:r>
                </w:p>
              </w:tc>
            </w:tr>
            <w:tr w:rsidR="003A06F2" w:rsidRPr="008F66E8" w:rsidTr="0013775E">
              <w:trPr>
                <w:trHeight w:val="121"/>
              </w:trPr>
              <w:tc>
                <w:tcPr>
                  <w:tcW w:w="6201" w:type="dxa"/>
                  <w:tcBorders>
                    <w:top w:val="single" w:sz="4" w:space="0" w:color="auto"/>
                    <w:left w:val="single" w:sz="4" w:space="0" w:color="auto"/>
                    <w:bottom w:val="single" w:sz="4" w:space="0" w:color="auto"/>
                    <w:right w:val="single" w:sz="4" w:space="0" w:color="auto"/>
                  </w:tcBorders>
                </w:tcPr>
                <w:p w:rsidR="003A06F2" w:rsidRPr="008F66E8" w:rsidRDefault="003A06F2" w:rsidP="003A06F2">
                  <w:pPr>
                    <w:autoSpaceDE w:val="0"/>
                    <w:autoSpaceDN w:val="0"/>
                    <w:adjustRightInd w:val="0"/>
                    <w:spacing w:before="120"/>
                    <w:ind w:right="113"/>
                    <w:jc w:val="both"/>
                    <w:rPr>
                      <w:rFonts w:eastAsia="Calibri" w:cs="Arial"/>
                      <w:i/>
                      <w:sz w:val="20"/>
                      <w:szCs w:val="20"/>
                    </w:rPr>
                  </w:pPr>
                  <w:r w:rsidRPr="008F66E8">
                    <w:rPr>
                      <w:rFonts w:eastAsia="Calibri" w:cs="Arial"/>
                      <w:i/>
                      <w:sz w:val="20"/>
                      <w:szCs w:val="20"/>
                    </w:rPr>
                    <w:t xml:space="preserve">Bibliografía a utilizar: </w:t>
                  </w:r>
                </w:p>
                <w:p w:rsidR="003A06F2" w:rsidRDefault="000215E0" w:rsidP="003A06F2">
                  <w:pPr>
                    <w:autoSpaceDE w:val="0"/>
                    <w:autoSpaceDN w:val="0"/>
                    <w:adjustRightInd w:val="0"/>
                    <w:spacing w:before="60"/>
                    <w:ind w:right="113"/>
                    <w:rPr>
                      <w:rFonts w:eastAsia="Calibri" w:cs="Arial"/>
                      <w:i/>
                      <w:sz w:val="20"/>
                      <w:szCs w:val="20"/>
                    </w:rPr>
                  </w:pPr>
                  <w:r>
                    <w:rPr>
                      <w:rFonts w:eastAsia="Calibri" w:cs="Arial"/>
                      <w:i/>
                      <w:sz w:val="20"/>
                      <w:szCs w:val="20"/>
                    </w:rPr>
                    <w:t xml:space="preserve">1. </w:t>
                  </w:r>
                  <w:r w:rsidR="003A06F2" w:rsidRPr="008F66E8">
                    <w:rPr>
                      <w:rFonts w:eastAsia="Calibri" w:cs="Arial"/>
                      <w:i/>
                      <w:sz w:val="20"/>
                      <w:szCs w:val="20"/>
                    </w:rPr>
                    <w:t>Reflexiones de Arquitectura</w:t>
                  </w:r>
                </w:p>
                <w:p w:rsidR="003A06F2" w:rsidRDefault="003A06F2" w:rsidP="003A06F2">
                  <w:pPr>
                    <w:autoSpaceDE w:val="0"/>
                    <w:autoSpaceDN w:val="0"/>
                    <w:adjustRightInd w:val="0"/>
                    <w:spacing w:before="60"/>
                    <w:ind w:right="113"/>
                    <w:rPr>
                      <w:rFonts w:eastAsia="Calibri" w:cs="Arial"/>
                      <w:i/>
                      <w:sz w:val="20"/>
                      <w:szCs w:val="20"/>
                    </w:rPr>
                  </w:pPr>
                  <w:r w:rsidRPr="008F66E8">
                    <w:rPr>
                      <w:rFonts w:eastAsia="Calibri" w:cs="Arial"/>
                      <w:i/>
                      <w:sz w:val="20"/>
                      <w:szCs w:val="20"/>
                    </w:rPr>
                    <w:t>3. El Lugar de la Arquitectura</w:t>
                  </w:r>
                </w:p>
                <w:p w:rsidR="003A06F2" w:rsidRDefault="003A06F2" w:rsidP="003A06F2">
                  <w:pPr>
                    <w:autoSpaceDE w:val="0"/>
                    <w:autoSpaceDN w:val="0"/>
                    <w:adjustRightInd w:val="0"/>
                    <w:spacing w:before="60"/>
                    <w:ind w:right="113"/>
                    <w:rPr>
                      <w:rFonts w:eastAsia="Calibri" w:cs="Arial"/>
                      <w:i/>
                      <w:sz w:val="20"/>
                      <w:szCs w:val="20"/>
                    </w:rPr>
                  </w:pPr>
                  <w:r w:rsidRPr="008F66E8">
                    <w:rPr>
                      <w:rFonts w:eastAsia="Calibri" w:cs="Arial"/>
                      <w:i/>
                      <w:sz w:val="20"/>
                      <w:szCs w:val="20"/>
                    </w:rPr>
                    <w:t>4. El Arquitecto</w:t>
                  </w:r>
                </w:p>
                <w:p w:rsidR="003A06F2" w:rsidRDefault="003A06F2" w:rsidP="003A06F2">
                  <w:pPr>
                    <w:autoSpaceDE w:val="0"/>
                    <w:autoSpaceDN w:val="0"/>
                    <w:adjustRightInd w:val="0"/>
                    <w:spacing w:before="60"/>
                    <w:ind w:right="113"/>
                    <w:rPr>
                      <w:rFonts w:eastAsia="Calibri" w:cs="Arial"/>
                      <w:i/>
                      <w:sz w:val="20"/>
                      <w:szCs w:val="20"/>
                    </w:rPr>
                  </w:pPr>
                  <w:r w:rsidRPr="008F66E8">
                    <w:rPr>
                      <w:rFonts w:eastAsia="Calibri" w:cs="Arial"/>
                      <w:i/>
                      <w:sz w:val="20"/>
                      <w:szCs w:val="20"/>
                    </w:rPr>
                    <w:t>5. La Objetividad</w:t>
                  </w:r>
                </w:p>
                <w:p w:rsidR="003A06F2" w:rsidRDefault="003A06F2" w:rsidP="003A06F2">
                  <w:pPr>
                    <w:autoSpaceDE w:val="0"/>
                    <w:autoSpaceDN w:val="0"/>
                    <w:adjustRightInd w:val="0"/>
                    <w:spacing w:before="60"/>
                    <w:ind w:right="113"/>
                    <w:rPr>
                      <w:rFonts w:eastAsia="Calibri" w:cs="Arial"/>
                      <w:i/>
                      <w:sz w:val="20"/>
                      <w:szCs w:val="20"/>
                    </w:rPr>
                  </w:pPr>
                  <w:r w:rsidRPr="008F66E8">
                    <w:rPr>
                      <w:rFonts w:eastAsia="Calibri" w:cs="Arial"/>
                      <w:i/>
                      <w:sz w:val="20"/>
                      <w:szCs w:val="20"/>
                    </w:rPr>
                    <w:t>6. El Arte de Resolver Problemas</w:t>
                  </w:r>
                </w:p>
                <w:p w:rsidR="003A06F2" w:rsidRPr="008F66E8" w:rsidRDefault="003A06F2" w:rsidP="004F2E46">
                  <w:pPr>
                    <w:autoSpaceDE w:val="0"/>
                    <w:autoSpaceDN w:val="0"/>
                    <w:adjustRightInd w:val="0"/>
                    <w:spacing w:before="60"/>
                    <w:ind w:right="113"/>
                    <w:rPr>
                      <w:rFonts w:cs="Arial"/>
                      <w:sz w:val="20"/>
                      <w:szCs w:val="20"/>
                    </w:rPr>
                  </w:pPr>
                </w:p>
              </w:tc>
              <w:tc>
                <w:tcPr>
                  <w:tcW w:w="2899" w:type="dxa"/>
                  <w:tcBorders>
                    <w:top w:val="single" w:sz="4" w:space="0" w:color="auto"/>
                    <w:left w:val="single" w:sz="4" w:space="0" w:color="auto"/>
                    <w:bottom w:val="single" w:sz="4" w:space="0" w:color="auto"/>
                    <w:right w:val="single" w:sz="4" w:space="0" w:color="auto"/>
                  </w:tcBorders>
                </w:tcPr>
                <w:p w:rsidR="003A06F2" w:rsidRDefault="003A06F2" w:rsidP="003A06F2">
                  <w:pPr>
                    <w:rPr>
                      <w:rFonts w:cs="Arial"/>
                      <w:sz w:val="20"/>
                      <w:szCs w:val="20"/>
                    </w:rPr>
                  </w:pPr>
                </w:p>
                <w:p w:rsidR="003A06F2" w:rsidRDefault="003A06F2" w:rsidP="003A06F2">
                  <w:pPr>
                    <w:autoSpaceDE w:val="0"/>
                    <w:autoSpaceDN w:val="0"/>
                    <w:adjustRightInd w:val="0"/>
                    <w:spacing w:before="60"/>
                    <w:ind w:right="113"/>
                    <w:rPr>
                      <w:rFonts w:eastAsia="Calibri" w:cs="Arial"/>
                      <w:i/>
                      <w:sz w:val="20"/>
                      <w:szCs w:val="20"/>
                    </w:rPr>
                  </w:pPr>
                  <w:r w:rsidRPr="008F66E8">
                    <w:rPr>
                      <w:rFonts w:eastAsia="Calibri" w:cs="Arial"/>
                      <w:i/>
                      <w:sz w:val="20"/>
                      <w:szCs w:val="20"/>
                    </w:rPr>
                    <w:t>Autor: Rem Koolhaas</w:t>
                  </w:r>
                  <w:r>
                    <w:rPr>
                      <w:rFonts w:eastAsia="Calibri" w:cs="Arial"/>
                      <w:i/>
                      <w:sz w:val="20"/>
                      <w:szCs w:val="20"/>
                    </w:rPr>
                    <w:t xml:space="preserve">                                                        </w:t>
                  </w:r>
                </w:p>
                <w:p w:rsidR="003A06F2" w:rsidRDefault="003A06F2" w:rsidP="003A06F2">
                  <w:pPr>
                    <w:autoSpaceDE w:val="0"/>
                    <w:autoSpaceDN w:val="0"/>
                    <w:adjustRightInd w:val="0"/>
                    <w:spacing w:before="60"/>
                    <w:ind w:right="113"/>
                    <w:rPr>
                      <w:rFonts w:eastAsia="Calibri" w:cs="Arial"/>
                      <w:i/>
                      <w:sz w:val="20"/>
                      <w:szCs w:val="20"/>
                    </w:rPr>
                  </w:pPr>
                  <w:r w:rsidRPr="008F66E8">
                    <w:rPr>
                      <w:rFonts w:eastAsia="Calibri" w:cs="Arial"/>
                      <w:i/>
                      <w:sz w:val="20"/>
                      <w:szCs w:val="20"/>
                    </w:rPr>
                    <w:t>Autor: Alejandro Aravena</w:t>
                  </w:r>
                  <w:r>
                    <w:rPr>
                      <w:rFonts w:eastAsia="Calibri" w:cs="Arial"/>
                      <w:i/>
                      <w:sz w:val="20"/>
                      <w:szCs w:val="20"/>
                    </w:rPr>
                    <w:t xml:space="preserve">                                     </w:t>
                  </w:r>
                </w:p>
                <w:p w:rsidR="003A06F2" w:rsidRDefault="003A06F2" w:rsidP="003A06F2">
                  <w:pPr>
                    <w:autoSpaceDE w:val="0"/>
                    <w:autoSpaceDN w:val="0"/>
                    <w:adjustRightInd w:val="0"/>
                    <w:spacing w:before="60"/>
                    <w:ind w:right="113"/>
                    <w:rPr>
                      <w:rFonts w:eastAsia="Calibri" w:cs="Arial"/>
                      <w:i/>
                      <w:sz w:val="20"/>
                      <w:szCs w:val="20"/>
                    </w:rPr>
                  </w:pPr>
                  <w:r w:rsidRPr="008F66E8">
                    <w:rPr>
                      <w:rFonts w:eastAsia="Calibri" w:cs="Arial"/>
                      <w:i/>
                      <w:sz w:val="20"/>
                      <w:szCs w:val="20"/>
                    </w:rPr>
                    <w:t>Autor: Spiro Kostoff</w:t>
                  </w:r>
                  <w:r>
                    <w:rPr>
                      <w:rFonts w:eastAsia="Calibri" w:cs="Arial"/>
                      <w:i/>
                      <w:sz w:val="20"/>
                      <w:szCs w:val="20"/>
                    </w:rPr>
                    <w:t xml:space="preserve">                                               </w:t>
                  </w:r>
                </w:p>
                <w:p w:rsidR="003A06F2" w:rsidRDefault="003A06F2" w:rsidP="003A06F2">
                  <w:pPr>
                    <w:autoSpaceDE w:val="0"/>
                    <w:autoSpaceDN w:val="0"/>
                    <w:adjustRightInd w:val="0"/>
                    <w:spacing w:before="60"/>
                    <w:ind w:right="113"/>
                    <w:rPr>
                      <w:rFonts w:eastAsia="Calibri" w:cs="Arial"/>
                      <w:i/>
                      <w:sz w:val="20"/>
                      <w:szCs w:val="20"/>
                    </w:rPr>
                  </w:pPr>
                  <w:r w:rsidRPr="008F66E8">
                    <w:rPr>
                      <w:rFonts w:eastAsia="Calibri" w:cs="Arial"/>
                      <w:i/>
                      <w:sz w:val="20"/>
                      <w:szCs w:val="20"/>
                    </w:rPr>
                    <w:t>Autor: Humberto Maturana</w:t>
                  </w:r>
                  <w:r>
                    <w:rPr>
                      <w:rFonts w:eastAsia="Calibri" w:cs="Arial"/>
                      <w:i/>
                      <w:sz w:val="20"/>
                      <w:szCs w:val="20"/>
                    </w:rPr>
                    <w:t xml:space="preserve">                                 </w:t>
                  </w:r>
                </w:p>
                <w:p w:rsidR="003A06F2" w:rsidRDefault="003A06F2" w:rsidP="003A06F2">
                  <w:pPr>
                    <w:autoSpaceDE w:val="0"/>
                    <w:autoSpaceDN w:val="0"/>
                    <w:adjustRightInd w:val="0"/>
                    <w:spacing w:before="60"/>
                    <w:ind w:right="113"/>
                    <w:rPr>
                      <w:rFonts w:eastAsia="Calibri" w:cs="Arial"/>
                      <w:i/>
                      <w:sz w:val="20"/>
                      <w:szCs w:val="20"/>
                    </w:rPr>
                  </w:pPr>
                  <w:r w:rsidRPr="008F66E8">
                    <w:rPr>
                      <w:rFonts w:eastAsia="Calibri" w:cs="Arial"/>
                      <w:i/>
                      <w:sz w:val="20"/>
                      <w:szCs w:val="20"/>
                    </w:rPr>
                    <w:t xml:space="preserve">Autor: Russel Ackoff </w:t>
                  </w:r>
                  <w:r>
                    <w:rPr>
                      <w:rFonts w:eastAsia="Calibri" w:cs="Arial"/>
                      <w:i/>
                      <w:sz w:val="20"/>
                      <w:szCs w:val="20"/>
                    </w:rPr>
                    <w:t xml:space="preserve">                                                                                                                             </w:t>
                  </w:r>
                </w:p>
                <w:p w:rsidR="003A06F2" w:rsidRPr="008F66E8" w:rsidRDefault="003A06F2" w:rsidP="004F2E46">
                  <w:pPr>
                    <w:autoSpaceDE w:val="0"/>
                    <w:autoSpaceDN w:val="0"/>
                    <w:adjustRightInd w:val="0"/>
                    <w:spacing w:before="60"/>
                    <w:ind w:right="113"/>
                    <w:rPr>
                      <w:rFonts w:cs="Arial"/>
                      <w:sz w:val="20"/>
                      <w:szCs w:val="20"/>
                    </w:rPr>
                  </w:pPr>
                </w:p>
              </w:tc>
            </w:tr>
            <w:tr w:rsidR="000215E0" w:rsidRPr="008F66E8" w:rsidTr="0013775E">
              <w:trPr>
                <w:trHeight w:val="146"/>
              </w:trPr>
              <w:tc>
                <w:tcPr>
                  <w:tcW w:w="91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215E0" w:rsidRPr="008F66E8" w:rsidRDefault="000215E0" w:rsidP="000215E0">
                  <w:pPr>
                    <w:spacing w:before="3" w:after="3"/>
                    <w:ind w:left="57"/>
                    <w:rPr>
                      <w:rFonts w:cs="Arial"/>
                      <w:b/>
                      <w:sz w:val="20"/>
                      <w:szCs w:val="20"/>
                    </w:rPr>
                  </w:pPr>
                  <w:r>
                    <w:rPr>
                      <w:rFonts w:cs="Arial"/>
                      <w:b/>
                      <w:sz w:val="20"/>
                      <w:szCs w:val="20"/>
                    </w:rPr>
                    <w:t>Bibliografía Complementaria</w:t>
                  </w:r>
                </w:p>
              </w:tc>
            </w:tr>
            <w:tr w:rsidR="000215E0" w:rsidRPr="008F66E8" w:rsidTr="0013775E">
              <w:trPr>
                <w:trHeight w:val="121"/>
              </w:trPr>
              <w:tc>
                <w:tcPr>
                  <w:tcW w:w="6201" w:type="dxa"/>
                  <w:tcBorders>
                    <w:top w:val="single" w:sz="4" w:space="0" w:color="auto"/>
                    <w:left w:val="single" w:sz="4" w:space="0" w:color="auto"/>
                    <w:bottom w:val="single" w:sz="4" w:space="0" w:color="auto"/>
                    <w:right w:val="single" w:sz="4" w:space="0" w:color="auto"/>
                  </w:tcBorders>
                </w:tcPr>
                <w:p w:rsidR="000215E0" w:rsidRDefault="000215E0" w:rsidP="000215E0">
                  <w:pPr>
                    <w:pStyle w:val="Prrafodelista"/>
                    <w:numPr>
                      <w:ilvl w:val="0"/>
                      <w:numId w:val="32"/>
                    </w:numPr>
                    <w:autoSpaceDE w:val="0"/>
                    <w:autoSpaceDN w:val="0"/>
                    <w:adjustRightInd w:val="0"/>
                    <w:spacing w:before="60"/>
                    <w:ind w:right="113"/>
                    <w:rPr>
                      <w:rFonts w:cs="Arial"/>
                      <w:sz w:val="20"/>
                      <w:szCs w:val="20"/>
                    </w:rPr>
                  </w:pPr>
                  <w:r>
                    <w:rPr>
                      <w:rFonts w:cs="Arial"/>
                      <w:sz w:val="20"/>
                      <w:szCs w:val="20"/>
                    </w:rPr>
                    <w:t>Normativa de la Madera.</w:t>
                  </w:r>
                </w:p>
                <w:p w:rsidR="000215E0" w:rsidRDefault="000215E0" w:rsidP="000215E0">
                  <w:pPr>
                    <w:pStyle w:val="Prrafodelista"/>
                    <w:numPr>
                      <w:ilvl w:val="0"/>
                      <w:numId w:val="32"/>
                    </w:numPr>
                    <w:autoSpaceDE w:val="0"/>
                    <w:autoSpaceDN w:val="0"/>
                    <w:adjustRightInd w:val="0"/>
                    <w:spacing w:before="60"/>
                    <w:ind w:right="113"/>
                    <w:rPr>
                      <w:rFonts w:cs="Arial"/>
                      <w:sz w:val="20"/>
                      <w:szCs w:val="20"/>
                    </w:rPr>
                  </w:pPr>
                  <w:r>
                    <w:rPr>
                      <w:rFonts w:cs="Arial"/>
                      <w:sz w:val="20"/>
                      <w:szCs w:val="20"/>
                    </w:rPr>
                    <w:t>Ordenanza General de Urbanismo y Construcción.</w:t>
                  </w:r>
                </w:p>
                <w:p w:rsidR="000215E0" w:rsidRPr="000215E0" w:rsidRDefault="000215E0" w:rsidP="000215E0">
                  <w:pPr>
                    <w:pStyle w:val="Prrafodelista"/>
                    <w:numPr>
                      <w:ilvl w:val="0"/>
                      <w:numId w:val="32"/>
                    </w:numPr>
                    <w:autoSpaceDE w:val="0"/>
                    <w:autoSpaceDN w:val="0"/>
                    <w:adjustRightInd w:val="0"/>
                    <w:spacing w:before="60"/>
                    <w:ind w:right="113"/>
                    <w:rPr>
                      <w:rFonts w:cs="Arial"/>
                      <w:sz w:val="20"/>
                      <w:szCs w:val="20"/>
                    </w:rPr>
                  </w:pPr>
                  <w:r>
                    <w:rPr>
                      <w:rFonts w:cs="Arial"/>
                      <w:sz w:val="20"/>
                      <w:szCs w:val="20"/>
                    </w:rPr>
                    <w:t>Tutoriales (Diseño Estructural y Clasificación de la Madera)</w:t>
                  </w:r>
                </w:p>
              </w:tc>
              <w:tc>
                <w:tcPr>
                  <w:tcW w:w="2899" w:type="dxa"/>
                  <w:tcBorders>
                    <w:top w:val="single" w:sz="4" w:space="0" w:color="auto"/>
                    <w:left w:val="single" w:sz="4" w:space="0" w:color="auto"/>
                    <w:bottom w:val="single" w:sz="4" w:space="0" w:color="auto"/>
                    <w:right w:val="single" w:sz="4" w:space="0" w:color="auto"/>
                  </w:tcBorders>
                </w:tcPr>
                <w:p w:rsidR="000215E0" w:rsidRDefault="000215E0" w:rsidP="000215E0">
                  <w:pPr>
                    <w:rPr>
                      <w:rFonts w:cs="Arial"/>
                      <w:sz w:val="20"/>
                      <w:szCs w:val="20"/>
                    </w:rPr>
                  </w:pPr>
                  <w:r>
                    <w:rPr>
                      <w:rFonts w:cs="Arial"/>
                      <w:sz w:val="20"/>
                      <w:szCs w:val="20"/>
                    </w:rPr>
                    <w:t>Corporación de la Madera</w:t>
                  </w:r>
                </w:p>
                <w:p w:rsidR="000215E0" w:rsidRDefault="000215E0" w:rsidP="000215E0">
                  <w:pPr>
                    <w:autoSpaceDE w:val="0"/>
                    <w:autoSpaceDN w:val="0"/>
                    <w:adjustRightInd w:val="0"/>
                    <w:spacing w:before="60"/>
                    <w:ind w:right="113"/>
                    <w:rPr>
                      <w:rFonts w:cs="Arial"/>
                      <w:sz w:val="20"/>
                      <w:szCs w:val="20"/>
                    </w:rPr>
                  </w:pPr>
                  <w:r>
                    <w:rPr>
                      <w:rFonts w:cs="Arial"/>
                      <w:sz w:val="20"/>
                      <w:szCs w:val="20"/>
                    </w:rPr>
                    <w:t>MINVU.</w:t>
                  </w:r>
                </w:p>
                <w:p w:rsidR="000215E0" w:rsidRPr="008F66E8" w:rsidRDefault="000215E0" w:rsidP="000215E0">
                  <w:pPr>
                    <w:autoSpaceDE w:val="0"/>
                    <w:autoSpaceDN w:val="0"/>
                    <w:adjustRightInd w:val="0"/>
                    <w:spacing w:before="60"/>
                    <w:ind w:right="113"/>
                    <w:rPr>
                      <w:rFonts w:cs="Arial"/>
                      <w:sz w:val="20"/>
                      <w:szCs w:val="20"/>
                    </w:rPr>
                  </w:pPr>
                  <w:r>
                    <w:rPr>
                      <w:rFonts w:cs="Arial"/>
                      <w:sz w:val="20"/>
                      <w:szCs w:val="20"/>
                    </w:rPr>
                    <w:t>Corporación de la Madera</w:t>
                  </w:r>
                </w:p>
              </w:tc>
            </w:tr>
            <w:tr w:rsidR="00D84F18" w:rsidRPr="008F66E8" w:rsidTr="0013775E">
              <w:trPr>
                <w:trHeight w:val="146"/>
              </w:trPr>
              <w:tc>
                <w:tcPr>
                  <w:tcW w:w="91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84F18" w:rsidRPr="008F66E8" w:rsidRDefault="00D84F18" w:rsidP="00D84F18">
                  <w:pPr>
                    <w:spacing w:before="3" w:after="3"/>
                    <w:ind w:left="57"/>
                    <w:rPr>
                      <w:rFonts w:cs="Arial"/>
                      <w:b/>
                      <w:sz w:val="20"/>
                      <w:szCs w:val="20"/>
                    </w:rPr>
                  </w:pPr>
                  <w:r>
                    <w:rPr>
                      <w:rFonts w:cs="Arial"/>
                      <w:b/>
                      <w:sz w:val="20"/>
                      <w:szCs w:val="20"/>
                    </w:rPr>
                    <w:t>Recursos Web</w:t>
                  </w:r>
                </w:p>
              </w:tc>
            </w:tr>
            <w:tr w:rsidR="00D84F18" w:rsidRPr="008F66E8" w:rsidTr="0013775E">
              <w:trPr>
                <w:trHeight w:val="121"/>
              </w:trPr>
              <w:tc>
                <w:tcPr>
                  <w:tcW w:w="6201" w:type="dxa"/>
                  <w:tcBorders>
                    <w:top w:val="single" w:sz="4" w:space="0" w:color="auto"/>
                    <w:left w:val="single" w:sz="4" w:space="0" w:color="auto"/>
                    <w:bottom w:val="single" w:sz="4" w:space="0" w:color="auto"/>
                    <w:right w:val="single" w:sz="4" w:space="0" w:color="auto"/>
                  </w:tcBorders>
                </w:tcPr>
                <w:p w:rsidR="00D84F18" w:rsidRDefault="00D84F18" w:rsidP="00D84F18">
                  <w:pPr>
                    <w:pStyle w:val="Prrafodelista"/>
                    <w:numPr>
                      <w:ilvl w:val="0"/>
                      <w:numId w:val="33"/>
                    </w:numPr>
                    <w:autoSpaceDE w:val="0"/>
                    <w:autoSpaceDN w:val="0"/>
                    <w:adjustRightInd w:val="0"/>
                    <w:spacing w:before="60"/>
                    <w:ind w:right="113"/>
                    <w:rPr>
                      <w:rFonts w:cs="Arial"/>
                      <w:sz w:val="20"/>
                      <w:szCs w:val="20"/>
                    </w:rPr>
                  </w:pPr>
                  <w:r>
                    <w:rPr>
                      <w:rFonts w:cs="Arial"/>
                      <w:sz w:val="20"/>
                      <w:szCs w:val="20"/>
                    </w:rPr>
                    <w:t>Páginas web de Obras de Arquitectura de la Madera.</w:t>
                  </w:r>
                </w:p>
                <w:p w:rsidR="00D84F18" w:rsidRDefault="000D738D" w:rsidP="00D84F18">
                  <w:pPr>
                    <w:pStyle w:val="Prrafodelista"/>
                    <w:numPr>
                      <w:ilvl w:val="0"/>
                      <w:numId w:val="33"/>
                    </w:numPr>
                    <w:autoSpaceDE w:val="0"/>
                    <w:autoSpaceDN w:val="0"/>
                    <w:adjustRightInd w:val="0"/>
                    <w:spacing w:before="60"/>
                    <w:ind w:right="113"/>
                    <w:rPr>
                      <w:rFonts w:cs="Arial"/>
                      <w:sz w:val="20"/>
                      <w:szCs w:val="20"/>
                    </w:rPr>
                  </w:pPr>
                  <w:r>
                    <w:rPr>
                      <w:rFonts w:cs="Arial"/>
                      <w:sz w:val="20"/>
                      <w:szCs w:val="20"/>
                    </w:rPr>
                    <w:t>Videos sobre e</w:t>
                  </w:r>
                  <w:r w:rsidR="00D84F18">
                    <w:rPr>
                      <w:rFonts w:cs="Arial"/>
                      <w:sz w:val="20"/>
                      <w:szCs w:val="20"/>
                    </w:rPr>
                    <w:t>ntrevistas y Charlas de Arquitectos relacionados con el tema de la Madera</w:t>
                  </w:r>
                  <w:r>
                    <w:rPr>
                      <w:rFonts w:cs="Arial"/>
                      <w:sz w:val="20"/>
                      <w:szCs w:val="20"/>
                    </w:rPr>
                    <w:t>, uso de You Tube</w:t>
                  </w:r>
                </w:p>
                <w:p w:rsidR="00D84F18" w:rsidRPr="000215E0" w:rsidRDefault="000D738D" w:rsidP="00D84F18">
                  <w:pPr>
                    <w:pStyle w:val="Prrafodelista"/>
                    <w:numPr>
                      <w:ilvl w:val="0"/>
                      <w:numId w:val="33"/>
                    </w:numPr>
                    <w:autoSpaceDE w:val="0"/>
                    <w:autoSpaceDN w:val="0"/>
                    <w:adjustRightInd w:val="0"/>
                    <w:spacing w:before="60"/>
                    <w:ind w:right="113"/>
                    <w:rPr>
                      <w:rFonts w:cs="Arial"/>
                      <w:sz w:val="20"/>
                      <w:szCs w:val="20"/>
                    </w:rPr>
                  </w:pPr>
                  <w:r>
                    <w:rPr>
                      <w:rFonts w:cs="Arial"/>
                      <w:sz w:val="20"/>
                      <w:szCs w:val="20"/>
                    </w:rPr>
                    <w:t>Compartir archivos, imágenes o fotografías mediante “flickr”</w:t>
                  </w:r>
                </w:p>
              </w:tc>
              <w:tc>
                <w:tcPr>
                  <w:tcW w:w="2899" w:type="dxa"/>
                  <w:tcBorders>
                    <w:top w:val="single" w:sz="4" w:space="0" w:color="auto"/>
                    <w:left w:val="single" w:sz="4" w:space="0" w:color="auto"/>
                    <w:bottom w:val="single" w:sz="4" w:space="0" w:color="auto"/>
                    <w:right w:val="single" w:sz="4" w:space="0" w:color="auto"/>
                  </w:tcBorders>
                </w:tcPr>
                <w:p w:rsidR="00D84F18" w:rsidRPr="008F66E8" w:rsidRDefault="00D84F18" w:rsidP="00D84F18">
                  <w:pPr>
                    <w:autoSpaceDE w:val="0"/>
                    <w:autoSpaceDN w:val="0"/>
                    <w:adjustRightInd w:val="0"/>
                    <w:spacing w:before="60"/>
                    <w:ind w:right="113"/>
                    <w:rPr>
                      <w:rFonts w:cs="Arial"/>
                      <w:sz w:val="20"/>
                      <w:szCs w:val="20"/>
                    </w:rPr>
                  </w:pPr>
                </w:p>
              </w:tc>
            </w:tr>
            <w:tr w:rsidR="003A06F2" w:rsidRPr="008F66E8" w:rsidTr="0013775E">
              <w:trPr>
                <w:trHeight w:val="244"/>
              </w:trPr>
              <w:tc>
                <w:tcPr>
                  <w:tcW w:w="9100" w:type="dxa"/>
                  <w:gridSpan w:val="2"/>
                  <w:tcBorders>
                    <w:top w:val="nil"/>
                    <w:left w:val="nil"/>
                    <w:bottom w:val="nil"/>
                    <w:right w:val="nil"/>
                  </w:tcBorders>
                </w:tcPr>
                <w:p w:rsidR="003A06F2" w:rsidRPr="008F66E8" w:rsidRDefault="003A06F2" w:rsidP="003A06F2">
                  <w:pPr>
                    <w:autoSpaceDE w:val="0"/>
                    <w:autoSpaceDN w:val="0"/>
                    <w:adjustRightInd w:val="0"/>
                    <w:spacing w:before="120"/>
                    <w:ind w:right="113"/>
                    <w:jc w:val="both"/>
                    <w:rPr>
                      <w:rFonts w:eastAsia="Calibri" w:cs="Arial"/>
                      <w:i/>
                      <w:sz w:val="20"/>
                      <w:szCs w:val="20"/>
                    </w:rPr>
                  </w:pPr>
                </w:p>
              </w:tc>
            </w:tr>
          </w:tbl>
          <w:p w:rsidR="003A06F2" w:rsidRPr="008F66E8" w:rsidRDefault="003A06F2" w:rsidP="008F66E8">
            <w:pPr>
              <w:spacing w:before="120" w:after="120"/>
              <w:ind w:left="85" w:right="85"/>
              <w:rPr>
                <w:rFonts w:cs="Arial"/>
                <w:sz w:val="20"/>
                <w:szCs w:val="20"/>
              </w:rPr>
            </w:pPr>
          </w:p>
        </w:tc>
      </w:tr>
      <w:tr w:rsidR="003A06F2" w:rsidTr="00434753">
        <w:trPr>
          <w:trHeight w:val="4592"/>
        </w:trPr>
        <w:tc>
          <w:tcPr>
            <w:tcW w:w="9190" w:type="dxa"/>
            <w:gridSpan w:val="2"/>
            <w:tcBorders>
              <w:top w:val="nil"/>
              <w:left w:val="nil"/>
              <w:bottom w:val="nil"/>
              <w:right w:val="nil"/>
            </w:tcBorders>
          </w:tcPr>
          <w:p w:rsidR="003A06F2" w:rsidRPr="0083574E" w:rsidRDefault="003A06F2" w:rsidP="0013775E">
            <w:pPr>
              <w:pStyle w:val="Default"/>
              <w:rPr>
                <w:b/>
                <w:sz w:val="20"/>
                <w:szCs w:val="20"/>
              </w:rPr>
            </w:pPr>
          </w:p>
        </w:tc>
      </w:tr>
    </w:tbl>
    <w:p w:rsidR="0076316A" w:rsidRDefault="0076316A" w:rsidP="008F66E8">
      <w:pPr>
        <w:rPr>
          <w:lang w:val="es-CL"/>
        </w:rPr>
      </w:pPr>
    </w:p>
    <w:sectPr w:rsidR="0076316A" w:rsidSect="00D44B7C">
      <w:headerReference w:type="even" r:id="rId9"/>
      <w:headerReference w:type="default" r:id="rId10"/>
      <w:footerReference w:type="even" r:id="rId11"/>
      <w:footerReference w:type="default" r:id="rId12"/>
      <w:headerReference w:type="first" r:id="rId13"/>
      <w:footerReference w:type="first" r:id="rId14"/>
      <w:type w:val="continuous"/>
      <w:pgSz w:w="12242" w:h="15842" w:code="1"/>
      <w:pgMar w:top="2512" w:right="1531" w:bottom="851" w:left="1531" w:header="709" w:footer="567"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3A0" w:rsidRDefault="005173A0" w:rsidP="00AE5759">
      <w:r>
        <w:separator/>
      </w:r>
    </w:p>
  </w:endnote>
  <w:endnote w:type="continuationSeparator" w:id="0">
    <w:p w:rsidR="005173A0" w:rsidRDefault="005173A0" w:rsidP="00AE57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TE1FB9F90t00">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ISOCPEUR">
    <w:altName w:val="Arial"/>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3A0" w:rsidRDefault="005173A0">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3A0" w:rsidRDefault="005173A0">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3A0" w:rsidRDefault="005173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3A0" w:rsidRDefault="005173A0" w:rsidP="00AE5759">
      <w:r>
        <w:separator/>
      </w:r>
    </w:p>
  </w:footnote>
  <w:footnote w:type="continuationSeparator" w:id="0">
    <w:p w:rsidR="005173A0" w:rsidRDefault="005173A0" w:rsidP="00AE57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3A0" w:rsidRDefault="005173A0">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3A0" w:rsidRDefault="005173A0" w:rsidP="00FF63AE">
    <w:pPr>
      <w:pStyle w:val="Encabezado"/>
      <w:tabs>
        <w:tab w:val="clear" w:pos="4252"/>
        <w:tab w:val="clear" w:pos="8504"/>
      </w:tabs>
      <w:rPr>
        <w:lang w:val="es-CL"/>
      </w:rPr>
    </w:pPr>
    <w:r>
      <w:rPr>
        <w:noProof/>
        <w:lang w:val="es-CL" w:eastAsia="es-CL"/>
      </w:rPr>
      <w:drawing>
        <wp:inline distT="0" distB="0" distL="0" distR="0">
          <wp:extent cx="2862070" cy="792000"/>
          <wp:effectExtent l="0" t="0" r="0" b="825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nventiva Alicia\Desktop\30-10-2013\FAU\FAU\Cordinacion Diseño 2013\LOGO FAU BASE\LOGO PREGRADO2.pn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2862070" cy="7920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Pr>
        <w:lang w:val="es-CL"/>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3A0" w:rsidRDefault="005173A0">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2A6AE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E8083DA2"/>
    <w:lvl w:ilvl="0">
      <w:start w:val="1"/>
      <w:numFmt w:val="decimal"/>
      <w:lvlText w:val="%1."/>
      <w:lvlJc w:val="left"/>
      <w:pPr>
        <w:tabs>
          <w:tab w:val="num" w:pos="1492"/>
        </w:tabs>
        <w:ind w:left="1492" w:hanging="360"/>
      </w:pPr>
    </w:lvl>
  </w:abstractNum>
  <w:abstractNum w:abstractNumId="2">
    <w:nsid w:val="FFFFFF7D"/>
    <w:multiLevelType w:val="singleLevel"/>
    <w:tmpl w:val="70A83510"/>
    <w:lvl w:ilvl="0">
      <w:start w:val="1"/>
      <w:numFmt w:val="decimal"/>
      <w:lvlText w:val="%1."/>
      <w:lvlJc w:val="left"/>
      <w:pPr>
        <w:tabs>
          <w:tab w:val="num" w:pos="1209"/>
        </w:tabs>
        <w:ind w:left="1209" w:hanging="360"/>
      </w:pPr>
    </w:lvl>
  </w:abstractNum>
  <w:abstractNum w:abstractNumId="3">
    <w:nsid w:val="FFFFFF7E"/>
    <w:multiLevelType w:val="singleLevel"/>
    <w:tmpl w:val="3F1A4A3E"/>
    <w:lvl w:ilvl="0">
      <w:start w:val="1"/>
      <w:numFmt w:val="decimal"/>
      <w:lvlText w:val="%1."/>
      <w:lvlJc w:val="left"/>
      <w:pPr>
        <w:tabs>
          <w:tab w:val="num" w:pos="926"/>
        </w:tabs>
        <w:ind w:left="926" w:hanging="360"/>
      </w:pPr>
    </w:lvl>
  </w:abstractNum>
  <w:abstractNum w:abstractNumId="4">
    <w:nsid w:val="FFFFFF7F"/>
    <w:multiLevelType w:val="singleLevel"/>
    <w:tmpl w:val="672220FE"/>
    <w:lvl w:ilvl="0">
      <w:start w:val="1"/>
      <w:numFmt w:val="decimal"/>
      <w:lvlText w:val="%1."/>
      <w:lvlJc w:val="left"/>
      <w:pPr>
        <w:tabs>
          <w:tab w:val="num" w:pos="643"/>
        </w:tabs>
        <w:ind w:left="643" w:hanging="360"/>
      </w:pPr>
    </w:lvl>
  </w:abstractNum>
  <w:abstractNum w:abstractNumId="5">
    <w:nsid w:val="FFFFFF80"/>
    <w:multiLevelType w:val="singleLevel"/>
    <w:tmpl w:val="6AEAFEB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9AFAD7B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3A8D2F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823CB97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768082B4"/>
    <w:lvl w:ilvl="0">
      <w:start w:val="1"/>
      <w:numFmt w:val="decimal"/>
      <w:lvlText w:val="%1."/>
      <w:lvlJc w:val="left"/>
      <w:pPr>
        <w:tabs>
          <w:tab w:val="num" w:pos="360"/>
        </w:tabs>
        <w:ind w:left="360" w:hanging="360"/>
      </w:pPr>
    </w:lvl>
  </w:abstractNum>
  <w:abstractNum w:abstractNumId="10">
    <w:nsid w:val="FFFFFF89"/>
    <w:multiLevelType w:val="singleLevel"/>
    <w:tmpl w:val="C94E65C0"/>
    <w:lvl w:ilvl="0">
      <w:start w:val="1"/>
      <w:numFmt w:val="bullet"/>
      <w:lvlText w:val=""/>
      <w:lvlJc w:val="left"/>
      <w:pPr>
        <w:tabs>
          <w:tab w:val="num" w:pos="360"/>
        </w:tabs>
        <w:ind w:left="360" w:hanging="360"/>
      </w:pPr>
      <w:rPr>
        <w:rFonts w:ascii="Symbol" w:hAnsi="Symbol" w:hint="default"/>
      </w:rPr>
    </w:lvl>
  </w:abstractNum>
  <w:abstractNum w:abstractNumId="11">
    <w:nsid w:val="00961E6B"/>
    <w:multiLevelType w:val="hybridMultilevel"/>
    <w:tmpl w:val="6720953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01513A8F"/>
    <w:multiLevelType w:val="hybridMultilevel"/>
    <w:tmpl w:val="8BC695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02B62A20"/>
    <w:multiLevelType w:val="hybridMultilevel"/>
    <w:tmpl w:val="A4E2F254"/>
    <w:lvl w:ilvl="0" w:tplc="0AC6B6B4">
      <w:numFmt w:val="bullet"/>
      <w:lvlText w:val=""/>
      <w:lvlJc w:val="left"/>
      <w:pPr>
        <w:ind w:left="830" w:hanging="360"/>
      </w:pPr>
      <w:rPr>
        <w:rFonts w:ascii="Symbol" w:eastAsia="Times New Roman" w:hAnsi="Symbol" w:cs="Arial" w:hint="default"/>
      </w:rPr>
    </w:lvl>
    <w:lvl w:ilvl="1" w:tplc="340A0003" w:tentative="1">
      <w:start w:val="1"/>
      <w:numFmt w:val="bullet"/>
      <w:lvlText w:val="o"/>
      <w:lvlJc w:val="left"/>
      <w:pPr>
        <w:ind w:left="1550" w:hanging="360"/>
      </w:pPr>
      <w:rPr>
        <w:rFonts w:ascii="Courier New" w:hAnsi="Courier New" w:cs="Courier New" w:hint="default"/>
      </w:rPr>
    </w:lvl>
    <w:lvl w:ilvl="2" w:tplc="340A0005" w:tentative="1">
      <w:start w:val="1"/>
      <w:numFmt w:val="bullet"/>
      <w:lvlText w:val=""/>
      <w:lvlJc w:val="left"/>
      <w:pPr>
        <w:ind w:left="2270" w:hanging="360"/>
      </w:pPr>
      <w:rPr>
        <w:rFonts w:ascii="Wingdings" w:hAnsi="Wingdings" w:hint="default"/>
      </w:rPr>
    </w:lvl>
    <w:lvl w:ilvl="3" w:tplc="340A0001" w:tentative="1">
      <w:start w:val="1"/>
      <w:numFmt w:val="bullet"/>
      <w:lvlText w:val=""/>
      <w:lvlJc w:val="left"/>
      <w:pPr>
        <w:ind w:left="2990" w:hanging="360"/>
      </w:pPr>
      <w:rPr>
        <w:rFonts w:ascii="Symbol" w:hAnsi="Symbol" w:hint="default"/>
      </w:rPr>
    </w:lvl>
    <w:lvl w:ilvl="4" w:tplc="340A0003" w:tentative="1">
      <w:start w:val="1"/>
      <w:numFmt w:val="bullet"/>
      <w:lvlText w:val="o"/>
      <w:lvlJc w:val="left"/>
      <w:pPr>
        <w:ind w:left="3710" w:hanging="360"/>
      </w:pPr>
      <w:rPr>
        <w:rFonts w:ascii="Courier New" w:hAnsi="Courier New" w:cs="Courier New" w:hint="default"/>
      </w:rPr>
    </w:lvl>
    <w:lvl w:ilvl="5" w:tplc="340A0005" w:tentative="1">
      <w:start w:val="1"/>
      <w:numFmt w:val="bullet"/>
      <w:lvlText w:val=""/>
      <w:lvlJc w:val="left"/>
      <w:pPr>
        <w:ind w:left="4430" w:hanging="360"/>
      </w:pPr>
      <w:rPr>
        <w:rFonts w:ascii="Wingdings" w:hAnsi="Wingdings" w:hint="default"/>
      </w:rPr>
    </w:lvl>
    <w:lvl w:ilvl="6" w:tplc="340A0001" w:tentative="1">
      <w:start w:val="1"/>
      <w:numFmt w:val="bullet"/>
      <w:lvlText w:val=""/>
      <w:lvlJc w:val="left"/>
      <w:pPr>
        <w:ind w:left="5150" w:hanging="360"/>
      </w:pPr>
      <w:rPr>
        <w:rFonts w:ascii="Symbol" w:hAnsi="Symbol" w:hint="default"/>
      </w:rPr>
    </w:lvl>
    <w:lvl w:ilvl="7" w:tplc="340A0003" w:tentative="1">
      <w:start w:val="1"/>
      <w:numFmt w:val="bullet"/>
      <w:lvlText w:val="o"/>
      <w:lvlJc w:val="left"/>
      <w:pPr>
        <w:ind w:left="5870" w:hanging="360"/>
      </w:pPr>
      <w:rPr>
        <w:rFonts w:ascii="Courier New" w:hAnsi="Courier New" w:cs="Courier New" w:hint="default"/>
      </w:rPr>
    </w:lvl>
    <w:lvl w:ilvl="8" w:tplc="340A0005" w:tentative="1">
      <w:start w:val="1"/>
      <w:numFmt w:val="bullet"/>
      <w:lvlText w:val=""/>
      <w:lvlJc w:val="left"/>
      <w:pPr>
        <w:ind w:left="6590" w:hanging="360"/>
      </w:pPr>
      <w:rPr>
        <w:rFonts w:ascii="Wingdings" w:hAnsi="Wingdings" w:hint="default"/>
      </w:rPr>
    </w:lvl>
  </w:abstractNum>
  <w:abstractNum w:abstractNumId="14">
    <w:nsid w:val="0CF40E8F"/>
    <w:multiLevelType w:val="hybridMultilevel"/>
    <w:tmpl w:val="D99E3B5E"/>
    <w:lvl w:ilvl="0" w:tplc="F78A244E">
      <w:start w:val="1"/>
      <w:numFmt w:val="decimal"/>
      <w:lvlText w:val="%1."/>
      <w:lvlJc w:val="left"/>
      <w:pPr>
        <w:ind w:left="786" w:hanging="360"/>
      </w:pPr>
      <w:rPr>
        <w:rFonts w:ascii="Arial" w:eastAsia="Times New Roman" w:hAnsi="Arial" w:cs="Arial"/>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15">
    <w:nsid w:val="173F0D26"/>
    <w:multiLevelType w:val="hybridMultilevel"/>
    <w:tmpl w:val="243674F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186D3F7B"/>
    <w:multiLevelType w:val="hybridMultilevel"/>
    <w:tmpl w:val="84B6AB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20C0240A"/>
    <w:multiLevelType w:val="hybridMultilevel"/>
    <w:tmpl w:val="9E92E2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225E2867"/>
    <w:multiLevelType w:val="hybridMultilevel"/>
    <w:tmpl w:val="90860C5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25544CC3"/>
    <w:multiLevelType w:val="hybridMultilevel"/>
    <w:tmpl w:val="15801B74"/>
    <w:lvl w:ilvl="0" w:tplc="C76630BC">
      <w:numFmt w:val="bullet"/>
      <w:lvlText w:val=""/>
      <w:lvlJc w:val="left"/>
      <w:pPr>
        <w:tabs>
          <w:tab w:val="num" w:pos="502"/>
        </w:tabs>
        <w:ind w:left="502" w:hanging="360"/>
      </w:pPr>
      <w:rPr>
        <w:rFonts w:ascii="Symbol" w:eastAsia="Calibri" w:hAnsi="Symbol" w:cs="Arial" w:hint="default"/>
      </w:rPr>
    </w:lvl>
    <w:lvl w:ilvl="1" w:tplc="0C0A0003" w:tentative="1">
      <w:start w:val="1"/>
      <w:numFmt w:val="bullet"/>
      <w:lvlText w:val="o"/>
      <w:lvlJc w:val="left"/>
      <w:pPr>
        <w:tabs>
          <w:tab w:val="num" w:pos="1137"/>
        </w:tabs>
        <w:ind w:left="1137" w:hanging="360"/>
      </w:pPr>
      <w:rPr>
        <w:rFonts w:ascii="Courier New" w:hAnsi="Courier New" w:cs="Courier New" w:hint="default"/>
      </w:rPr>
    </w:lvl>
    <w:lvl w:ilvl="2" w:tplc="0C0A0005" w:tentative="1">
      <w:start w:val="1"/>
      <w:numFmt w:val="bullet"/>
      <w:lvlText w:val=""/>
      <w:lvlJc w:val="left"/>
      <w:pPr>
        <w:tabs>
          <w:tab w:val="num" w:pos="1857"/>
        </w:tabs>
        <w:ind w:left="1857" w:hanging="360"/>
      </w:pPr>
      <w:rPr>
        <w:rFonts w:ascii="Wingdings" w:hAnsi="Wingdings" w:hint="default"/>
      </w:rPr>
    </w:lvl>
    <w:lvl w:ilvl="3" w:tplc="0C0A0001" w:tentative="1">
      <w:start w:val="1"/>
      <w:numFmt w:val="bullet"/>
      <w:lvlText w:val=""/>
      <w:lvlJc w:val="left"/>
      <w:pPr>
        <w:tabs>
          <w:tab w:val="num" w:pos="2577"/>
        </w:tabs>
        <w:ind w:left="2577" w:hanging="360"/>
      </w:pPr>
      <w:rPr>
        <w:rFonts w:ascii="Symbol" w:hAnsi="Symbol" w:hint="default"/>
      </w:rPr>
    </w:lvl>
    <w:lvl w:ilvl="4" w:tplc="0C0A0003" w:tentative="1">
      <w:start w:val="1"/>
      <w:numFmt w:val="bullet"/>
      <w:lvlText w:val="o"/>
      <w:lvlJc w:val="left"/>
      <w:pPr>
        <w:tabs>
          <w:tab w:val="num" w:pos="3297"/>
        </w:tabs>
        <w:ind w:left="3297" w:hanging="360"/>
      </w:pPr>
      <w:rPr>
        <w:rFonts w:ascii="Courier New" w:hAnsi="Courier New" w:cs="Courier New" w:hint="default"/>
      </w:rPr>
    </w:lvl>
    <w:lvl w:ilvl="5" w:tplc="0C0A0005" w:tentative="1">
      <w:start w:val="1"/>
      <w:numFmt w:val="bullet"/>
      <w:lvlText w:val=""/>
      <w:lvlJc w:val="left"/>
      <w:pPr>
        <w:tabs>
          <w:tab w:val="num" w:pos="4017"/>
        </w:tabs>
        <w:ind w:left="4017" w:hanging="360"/>
      </w:pPr>
      <w:rPr>
        <w:rFonts w:ascii="Wingdings" w:hAnsi="Wingdings" w:hint="default"/>
      </w:rPr>
    </w:lvl>
    <w:lvl w:ilvl="6" w:tplc="0C0A0001" w:tentative="1">
      <w:start w:val="1"/>
      <w:numFmt w:val="bullet"/>
      <w:lvlText w:val=""/>
      <w:lvlJc w:val="left"/>
      <w:pPr>
        <w:tabs>
          <w:tab w:val="num" w:pos="4737"/>
        </w:tabs>
        <w:ind w:left="4737" w:hanging="360"/>
      </w:pPr>
      <w:rPr>
        <w:rFonts w:ascii="Symbol" w:hAnsi="Symbol" w:hint="default"/>
      </w:rPr>
    </w:lvl>
    <w:lvl w:ilvl="7" w:tplc="0C0A0003" w:tentative="1">
      <w:start w:val="1"/>
      <w:numFmt w:val="bullet"/>
      <w:lvlText w:val="o"/>
      <w:lvlJc w:val="left"/>
      <w:pPr>
        <w:tabs>
          <w:tab w:val="num" w:pos="5457"/>
        </w:tabs>
        <w:ind w:left="5457" w:hanging="360"/>
      </w:pPr>
      <w:rPr>
        <w:rFonts w:ascii="Courier New" w:hAnsi="Courier New" w:cs="Courier New" w:hint="default"/>
      </w:rPr>
    </w:lvl>
    <w:lvl w:ilvl="8" w:tplc="0C0A0005" w:tentative="1">
      <w:start w:val="1"/>
      <w:numFmt w:val="bullet"/>
      <w:lvlText w:val=""/>
      <w:lvlJc w:val="left"/>
      <w:pPr>
        <w:tabs>
          <w:tab w:val="num" w:pos="6177"/>
        </w:tabs>
        <w:ind w:left="6177" w:hanging="360"/>
      </w:pPr>
      <w:rPr>
        <w:rFonts w:ascii="Wingdings" w:hAnsi="Wingdings" w:hint="default"/>
      </w:rPr>
    </w:lvl>
  </w:abstractNum>
  <w:abstractNum w:abstractNumId="20">
    <w:nsid w:val="2CF2708F"/>
    <w:multiLevelType w:val="hybridMultilevel"/>
    <w:tmpl w:val="995AA25A"/>
    <w:lvl w:ilvl="0" w:tplc="374E0288">
      <w:start w:val="3"/>
      <w:numFmt w:val="bullet"/>
      <w:lvlText w:val="•"/>
      <w:lvlJc w:val="left"/>
      <w:pPr>
        <w:ind w:left="473" w:hanging="360"/>
      </w:pPr>
      <w:rPr>
        <w:rFonts w:ascii="TTE1FB9F90t00" w:eastAsia="Calibri" w:hAnsi="TTE1FB9F90t00" w:cs="TTE1FB9F90t00" w:hint="default"/>
        <w:sz w:val="22"/>
      </w:rPr>
    </w:lvl>
    <w:lvl w:ilvl="1" w:tplc="0C0A0003" w:tentative="1">
      <w:start w:val="1"/>
      <w:numFmt w:val="bullet"/>
      <w:lvlText w:val="o"/>
      <w:lvlJc w:val="left"/>
      <w:pPr>
        <w:ind w:left="1193" w:hanging="360"/>
      </w:pPr>
      <w:rPr>
        <w:rFonts w:ascii="Courier New" w:hAnsi="Courier New" w:cs="Arial" w:hint="default"/>
      </w:rPr>
    </w:lvl>
    <w:lvl w:ilvl="2" w:tplc="0C0A0005" w:tentative="1">
      <w:start w:val="1"/>
      <w:numFmt w:val="bullet"/>
      <w:lvlText w:val=""/>
      <w:lvlJc w:val="left"/>
      <w:pPr>
        <w:ind w:left="1913" w:hanging="360"/>
      </w:pPr>
      <w:rPr>
        <w:rFonts w:ascii="Wingdings" w:hAnsi="Wingdings" w:hint="default"/>
      </w:rPr>
    </w:lvl>
    <w:lvl w:ilvl="3" w:tplc="0C0A0001" w:tentative="1">
      <w:start w:val="1"/>
      <w:numFmt w:val="bullet"/>
      <w:lvlText w:val=""/>
      <w:lvlJc w:val="left"/>
      <w:pPr>
        <w:ind w:left="2633" w:hanging="360"/>
      </w:pPr>
      <w:rPr>
        <w:rFonts w:ascii="Symbol" w:hAnsi="Symbol" w:hint="default"/>
      </w:rPr>
    </w:lvl>
    <w:lvl w:ilvl="4" w:tplc="0C0A0003" w:tentative="1">
      <w:start w:val="1"/>
      <w:numFmt w:val="bullet"/>
      <w:lvlText w:val="o"/>
      <w:lvlJc w:val="left"/>
      <w:pPr>
        <w:ind w:left="3353" w:hanging="360"/>
      </w:pPr>
      <w:rPr>
        <w:rFonts w:ascii="Courier New" w:hAnsi="Courier New" w:cs="Arial" w:hint="default"/>
      </w:rPr>
    </w:lvl>
    <w:lvl w:ilvl="5" w:tplc="0C0A0005" w:tentative="1">
      <w:start w:val="1"/>
      <w:numFmt w:val="bullet"/>
      <w:lvlText w:val=""/>
      <w:lvlJc w:val="left"/>
      <w:pPr>
        <w:ind w:left="4073" w:hanging="360"/>
      </w:pPr>
      <w:rPr>
        <w:rFonts w:ascii="Wingdings" w:hAnsi="Wingdings" w:hint="default"/>
      </w:rPr>
    </w:lvl>
    <w:lvl w:ilvl="6" w:tplc="0C0A0001" w:tentative="1">
      <w:start w:val="1"/>
      <w:numFmt w:val="bullet"/>
      <w:lvlText w:val=""/>
      <w:lvlJc w:val="left"/>
      <w:pPr>
        <w:ind w:left="4793" w:hanging="360"/>
      </w:pPr>
      <w:rPr>
        <w:rFonts w:ascii="Symbol" w:hAnsi="Symbol" w:hint="default"/>
      </w:rPr>
    </w:lvl>
    <w:lvl w:ilvl="7" w:tplc="0C0A0003" w:tentative="1">
      <w:start w:val="1"/>
      <w:numFmt w:val="bullet"/>
      <w:lvlText w:val="o"/>
      <w:lvlJc w:val="left"/>
      <w:pPr>
        <w:ind w:left="5513" w:hanging="360"/>
      </w:pPr>
      <w:rPr>
        <w:rFonts w:ascii="Courier New" w:hAnsi="Courier New" w:cs="Arial" w:hint="default"/>
      </w:rPr>
    </w:lvl>
    <w:lvl w:ilvl="8" w:tplc="0C0A0005" w:tentative="1">
      <w:start w:val="1"/>
      <w:numFmt w:val="bullet"/>
      <w:lvlText w:val=""/>
      <w:lvlJc w:val="left"/>
      <w:pPr>
        <w:ind w:left="6233" w:hanging="360"/>
      </w:pPr>
      <w:rPr>
        <w:rFonts w:ascii="Wingdings" w:hAnsi="Wingdings" w:hint="default"/>
      </w:rPr>
    </w:lvl>
  </w:abstractNum>
  <w:abstractNum w:abstractNumId="21">
    <w:nsid w:val="2F59278E"/>
    <w:multiLevelType w:val="hybridMultilevel"/>
    <w:tmpl w:val="87FEA2D0"/>
    <w:lvl w:ilvl="0" w:tplc="8E28245E">
      <w:start w:val="1"/>
      <w:numFmt w:val="upperLetter"/>
      <w:lvlText w:val="%1."/>
      <w:lvlJc w:val="left"/>
      <w:pPr>
        <w:ind w:left="480" w:hanging="360"/>
      </w:pPr>
      <w:rPr>
        <w:rFonts w:hint="default"/>
      </w:rPr>
    </w:lvl>
    <w:lvl w:ilvl="1" w:tplc="340A0019" w:tentative="1">
      <w:start w:val="1"/>
      <w:numFmt w:val="lowerLetter"/>
      <w:lvlText w:val="%2."/>
      <w:lvlJc w:val="left"/>
      <w:pPr>
        <w:ind w:left="1200" w:hanging="360"/>
      </w:pPr>
    </w:lvl>
    <w:lvl w:ilvl="2" w:tplc="340A001B" w:tentative="1">
      <w:start w:val="1"/>
      <w:numFmt w:val="lowerRoman"/>
      <w:lvlText w:val="%3."/>
      <w:lvlJc w:val="right"/>
      <w:pPr>
        <w:ind w:left="1920" w:hanging="180"/>
      </w:pPr>
    </w:lvl>
    <w:lvl w:ilvl="3" w:tplc="340A000F" w:tentative="1">
      <w:start w:val="1"/>
      <w:numFmt w:val="decimal"/>
      <w:lvlText w:val="%4."/>
      <w:lvlJc w:val="left"/>
      <w:pPr>
        <w:ind w:left="2640" w:hanging="360"/>
      </w:pPr>
    </w:lvl>
    <w:lvl w:ilvl="4" w:tplc="340A0019" w:tentative="1">
      <w:start w:val="1"/>
      <w:numFmt w:val="lowerLetter"/>
      <w:lvlText w:val="%5."/>
      <w:lvlJc w:val="left"/>
      <w:pPr>
        <w:ind w:left="3360" w:hanging="360"/>
      </w:pPr>
    </w:lvl>
    <w:lvl w:ilvl="5" w:tplc="340A001B" w:tentative="1">
      <w:start w:val="1"/>
      <w:numFmt w:val="lowerRoman"/>
      <w:lvlText w:val="%6."/>
      <w:lvlJc w:val="right"/>
      <w:pPr>
        <w:ind w:left="4080" w:hanging="180"/>
      </w:pPr>
    </w:lvl>
    <w:lvl w:ilvl="6" w:tplc="340A000F" w:tentative="1">
      <w:start w:val="1"/>
      <w:numFmt w:val="decimal"/>
      <w:lvlText w:val="%7."/>
      <w:lvlJc w:val="left"/>
      <w:pPr>
        <w:ind w:left="4800" w:hanging="360"/>
      </w:pPr>
    </w:lvl>
    <w:lvl w:ilvl="7" w:tplc="340A0019" w:tentative="1">
      <w:start w:val="1"/>
      <w:numFmt w:val="lowerLetter"/>
      <w:lvlText w:val="%8."/>
      <w:lvlJc w:val="left"/>
      <w:pPr>
        <w:ind w:left="5520" w:hanging="360"/>
      </w:pPr>
    </w:lvl>
    <w:lvl w:ilvl="8" w:tplc="340A001B" w:tentative="1">
      <w:start w:val="1"/>
      <w:numFmt w:val="lowerRoman"/>
      <w:lvlText w:val="%9."/>
      <w:lvlJc w:val="right"/>
      <w:pPr>
        <w:ind w:left="6240" w:hanging="180"/>
      </w:pPr>
    </w:lvl>
  </w:abstractNum>
  <w:abstractNum w:abstractNumId="22">
    <w:nsid w:val="30D75DA1"/>
    <w:multiLevelType w:val="hybridMultilevel"/>
    <w:tmpl w:val="7F380AE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32A76781"/>
    <w:multiLevelType w:val="hybridMultilevel"/>
    <w:tmpl w:val="C9D0A834"/>
    <w:lvl w:ilvl="0" w:tplc="62DE7CF8">
      <w:start w:val="3"/>
      <w:numFmt w:val="bullet"/>
      <w:lvlText w:val="•"/>
      <w:lvlJc w:val="left"/>
      <w:pPr>
        <w:ind w:left="720" w:hanging="360"/>
      </w:pPr>
      <w:rPr>
        <w:rFonts w:ascii="TTE1FB9F90t00" w:eastAsia="Calibri" w:hAnsi="TTE1FB9F90t00" w:cs="TTE1FB9F90t00"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36E82DAC"/>
    <w:multiLevelType w:val="hybridMultilevel"/>
    <w:tmpl w:val="99060696"/>
    <w:lvl w:ilvl="0" w:tplc="0C0A0001">
      <w:start w:val="1"/>
      <w:numFmt w:val="bullet"/>
      <w:lvlText w:val=""/>
      <w:lvlJc w:val="left"/>
      <w:pPr>
        <w:ind w:left="833" w:hanging="360"/>
      </w:pPr>
      <w:rPr>
        <w:rFonts w:ascii="Symbol" w:hAnsi="Symbol" w:hint="default"/>
      </w:rPr>
    </w:lvl>
    <w:lvl w:ilvl="1" w:tplc="0C0A0003" w:tentative="1">
      <w:start w:val="1"/>
      <w:numFmt w:val="bullet"/>
      <w:lvlText w:val="o"/>
      <w:lvlJc w:val="left"/>
      <w:pPr>
        <w:ind w:left="1553" w:hanging="360"/>
      </w:pPr>
      <w:rPr>
        <w:rFonts w:ascii="Courier New" w:hAnsi="Courier New" w:cs="Arial" w:hint="default"/>
      </w:rPr>
    </w:lvl>
    <w:lvl w:ilvl="2" w:tplc="0C0A0005" w:tentative="1">
      <w:start w:val="1"/>
      <w:numFmt w:val="bullet"/>
      <w:lvlText w:val=""/>
      <w:lvlJc w:val="left"/>
      <w:pPr>
        <w:ind w:left="2273" w:hanging="360"/>
      </w:pPr>
      <w:rPr>
        <w:rFonts w:ascii="Wingdings" w:hAnsi="Wingdings" w:hint="default"/>
      </w:rPr>
    </w:lvl>
    <w:lvl w:ilvl="3" w:tplc="0C0A0001" w:tentative="1">
      <w:start w:val="1"/>
      <w:numFmt w:val="bullet"/>
      <w:lvlText w:val=""/>
      <w:lvlJc w:val="left"/>
      <w:pPr>
        <w:ind w:left="2993" w:hanging="360"/>
      </w:pPr>
      <w:rPr>
        <w:rFonts w:ascii="Symbol" w:hAnsi="Symbol" w:hint="default"/>
      </w:rPr>
    </w:lvl>
    <w:lvl w:ilvl="4" w:tplc="0C0A0003" w:tentative="1">
      <w:start w:val="1"/>
      <w:numFmt w:val="bullet"/>
      <w:lvlText w:val="o"/>
      <w:lvlJc w:val="left"/>
      <w:pPr>
        <w:ind w:left="3713" w:hanging="360"/>
      </w:pPr>
      <w:rPr>
        <w:rFonts w:ascii="Courier New" w:hAnsi="Courier New" w:cs="Arial" w:hint="default"/>
      </w:rPr>
    </w:lvl>
    <w:lvl w:ilvl="5" w:tplc="0C0A0005" w:tentative="1">
      <w:start w:val="1"/>
      <w:numFmt w:val="bullet"/>
      <w:lvlText w:val=""/>
      <w:lvlJc w:val="left"/>
      <w:pPr>
        <w:ind w:left="4433" w:hanging="360"/>
      </w:pPr>
      <w:rPr>
        <w:rFonts w:ascii="Wingdings" w:hAnsi="Wingdings" w:hint="default"/>
      </w:rPr>
    </w:lvl>
    <w:lvl w:ilvl="6" w:tplc="0C0A0001" w:tentative="1">
      <w:start w:val="1"/>
      <w:numFmt w:val="bullet"/>
      <w:lvlText w:val=""/>
      <w:lvlJc w:val="left"/>
      <w:pPr>
        <w:ind w:left="5153" w:hanging="360"/>
      </w:pPr>
      <w:rPr>
        <w:rFonts w:ascii="Symbol" w:hAnsi="Symbol" w:hint="default"/>
      </w:rPr>
    </w:lvl>
    <w:lvl w:ilvl="7" w:tplc="0C0A0003" w:tentative="1">
      <w:start w:val="1"/>
      <w:numFmt w:val="bullet"/>
      <w:lvlText w:val="o"/>
      <w:lvlJc w:val="left"/>
      <w:pPr>
        <w:ind w:left="5873" w:hanging="360"/>
      </w:pPr>
      <w:rPr>
        <w:rFonts w:ascii="Courier New" w:hAnsi="Courier New" w:cs="Arial" w:hint="default"/>
      </w:rPr>
    </w:lvl>
    <w:lvl w:ilvl="8" w:tplc="0C0A0005" w:tentative="1">
      <w:start w:val="1"/>
      <w:numFmt w:val="bullet"/>
      <w:lvlText w:val=""/>
      <w:lvlJc w:val="left"/>
      <w:pPr>
        <w:ind w:left="6593" w:hanging="360"/>
      </w:pPr>
      <w:rPr>
        <w:rFonts w:ascii="Wingdings" w:hAnsi="Wingdings" w:hint="default"/>
      </w:rPr>
    </w:lvl>
  </w:abstractNum>
  <w:abstractNum w:abstractNumId="25">
    <w:nsid w:val="3C750329"/>
    <w:multiLevelType w:val="hybridMultilevel"/>
    <w:tmpl w:val="FB0E121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nsid w:val="520D7168"/>
    <w:multiLevelType w:val="hybridMultilevel"/>
    <w:tmpl w:val="F35A71C8"/>
    <w:lvl w:ilvl="0" w:tplc="0C0A0005">
      <w:start w:val="1"/>
      <w:numFmt w:val="bullet"/>
      <w:lvlText w:val=""/>
      <w:lvlJc w:val="left"/>
      <w:pPr>
        <w:ind w:left="833" w:hanging="360"/>
      </w:pPr>
      <w:rPr>
        <w:rFonts w:ascii="Wingdings" w:hAnsi="Wingdings" w:hint="default"/>
      </w:rPr>
    </w:lvl>
    <w:lvl w:ilvl="1" w:tplc="0C0A0003" w:tentative="1">
      <w:start w:val="1"/>
      <w:numFmt w:val="bullet"/>
      <w:lvlText w:val="o"/>
      <w:lvlJc w:val="left"/>
      <w:pPr>
        <w:ind w:left="1553" w:hanging="360"/>
      </w:pPr>
      <w:rPr>
        <w:rFonts w:ascii="Courier New" w:hAnsi="Courier New" w:cs="Arial" w:hint="default"/>
      </w:rPr>
    </w:lvl>
    <w:lvl w:ilvl="2" w:tplc="0C0A0005" w:tentative="1">
      <w:start w:val="1"/>
      <w:numFmt w:val="bullet"/>
      <w:lvlText w:val=""/>
      <w:lvlJc w:val="left"/>
      <w:pPr>
        <w:ind w:left="2273" w:hanging="360"/>
      </w:pPr>
      <w:rPr>
        <w:rFonts w:ascii="Wingdings" w:hAnsi="Wingdings" w:hint="default"/>
      </w:rPr>
    </w:lvl>
    <w:lvl w:ilvl="3" w:tplc="0C0A0001" w:tentative="1">
      <w:start w:val="1"/>
      <w:numFmt w:val="bullet"/>
      <w:lvlText w:val=""/>
      <w:lvlJc w:val="left"/>
      <w:pPr>
        <w:ind w:left="2993" w:hanging="360"/>
      </w:pPr>
      <w:rPr>
        <w:rFonts w:ascii="Symbol" w:hAnsi="Symbol" w:hint="default"/>
      </w:rPr>
    </w:lvl>
    <w:lvl w:ilvl="4" w:tplc="0C0A0003" w:tentative="1">
      <w:start w:val="1"/>
      <w:numFmt w:val="bullet"/>
      <w:lvlText w:val="o"/>
      <w:lvlJc w:val="left"/>
      <w:pPr>
        <w:ind w:left="3713" w:hanging="360"/>
      </w:pPr>
      <w:rPr>
        <w:rFonts w:ascii="Courier New" w:hAnsi="Courier New" w:cs="Arial" w:hint="default"/>
      </w:rPr>
    </w:lvl>
    <w:lvl w:ilvl="5" w:tplc="0C0A0005" w:tentative="1">
      <w:start w:val="1"/>
      <w:numFmt w:val="bullet"/>
      <w:lvlText w:val=""/>
      <w:lvlJc w:val="left"/>
      <w:pPr>
        <w:ind w:left="4433" w:hanging="360"/>
      </w:pPr>
      <w:rPr>
        <w:rFonts w:ascii="Wingdings" w:hAnsi="Wingdings" w:hint="default"/>
      </w:rPr>
    </w:lvl>
    <w:lvl w:ilvl="6" w:tplc="0C0A0001" w:tentative="1">
      <w:start w:val="1"/>
      <w:numFmt w:val="bullet"/>
      <w:lvlText w:val=""/>
      <w:lvlJc w:val="left"/>
      <w:pPr>
        <w:ind w:left="5153" w:hanging="360"/>
      </w:pPr>
      <w:rPr>
        <w:rFonts w:ascii="Symbol" w:hAnsi="Symbol" w:hint="default"/>
      </w:rPr>
    </w:lvl>
    <w:lvl w:ilvl="7" w:tplc="0C0A0003" w:tentative="1">
      <w:start w:val="1"/>
      <w:numFmt w:val="bullet"/>
      <w:lvlText w:val="o"/>
      <w:lvlJc w:val="left"/>
      <w:pPr>
        <w:ind w:left="5873" w:hanging="360"/>
      </w:pPr>
      <w:rPr>
        <w:rFonts w:ascii="Courier New" w:hAnsi="Courier New" w:cs="Arial" w:hint="default"/>
      </w:rPr>
    </w:lvl>
    <w:lvl w:ilvl="8" w:tplc="0C0A0005" w:tentative="1">
      <w:start w:val="1"/>
      <w:numFmt w:val="bullet"/>
      <w:lvlText w:val=""/>
      <w:lvlJc w:val="left"/>
      <w:pPr>
        <w:ind w:left="6593" w:hanging="360"/>
      </w:pPr>
      <w:rPr>
        <w:rFonts w:ascii="Wingdings" w:hAnsi="Wingdings" w:hint="default"/>
      </w:rPr>
    </w:lvl>
  </w:abstractNum>
  <w:abstractNum w:abstractNumId="27">
    <w:nsid w:val="66186730"/>
    <w:multiLevelType w:val="hybridMultilevel"/>
    <w:tmpl w:val="DED6423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6D1C08DA"/>
    <w:multiLevelType w:val="hybridMultilevel"/>
    <w:tmpl w:val="6D745D3A"/>
    <w:lvl w:ilvl="0" w:tplc="0C0A0005">
      <w:start w:val="1"/>
      <w:numFmt w:val="bullet"/>
      <w:lvlText w:val=""/>
      <w:lvlJc w:val="left"/>
      <w:pPr>
        <w:ind w:left="833" w:hanging="360"/>
      </w:pPr>
      <w:rPr>
        <w:rFonts w:ascii="Wingdings" w:hAnsi="Wingdings" w:hint="default"/>
      </w:rPr>
    </w:lvl>
    <w:lvl w:ilvl="1" w:tplc="0C0A0003" w:tentative="1">
      <w:start w:val="1"/>
      <w:numFmt w:val="bullet"/>
      <w:lvlText w:val="o"/>
      <w:lvlJc w:val="left"/>
      <w:pPr>
        <w:ind w:left="1553" w:hanging="360"/>
      </w:pPr>
      <w:rPr>
        <w:rFonts w:ascii="Courier New" w:hAnsi="Courier New" w:cs="Arial" w:hint="default"/>
      </w:rPr>
    </w:lvl>
    <w:lvl w:ilvl="2" w:tplc="0C0A0005">
      <w:start w:val="1"/>
      <w:numFmt w:val="bullet"/>
      <w:lvlText w:val=""/>
      <w:lvlJc w:val="left"/>
      <w:pPr>
        <w:ind w:left="2273" w:hanging="360"/>
      </w:pPr>
      <w:rPr>
        <w:rFonts w:ascii="Wingdings" w:hAnsi="Wingdings" w:hint="default"/>
      </w:rPr>
    </w:lvl>
    <w:lvl w:ilvl="3" w:tplc="0C0A0001" w:tentative="1">
      <w:start w:val="1"/>
      <w:numFmt w:val="bullet"/>
      <w:lvlText w:val=""/>
      <w:lvlJc w:val="left"/>
      <w:pPr>
        <w:ind w:left="2993" w:hanging="360"/>
      </w:pPr>
      <w:rPr>
        <w:rFonts w:ascii="Symbol" w:hAnsi="Symbol" w:hint="default"/>
      </w:rPr>
    </w:lvl>
    <w:lvl w:ilvl="4" w:tplc="0C0A0003" w:tentative="1">
      <w:start w:val="1"/>
      <w:numFmt w:val="bullet"/>
      <w:lvlText w:val="o"/>
      <w:lvlJc w:val="left"/>
      <w:pPr>
        <w:ind w:left="3713" w:hanging="360"/>
      </w:pPr>
      <w:rPr>
        <w:rFonts w:ascii="Courier New" w:hAnsi="Courier New" w:cs="Arial" w:hint="default"/>
      </w:rPr>
    </w:lvl>
    <w:lvl w:ilvl="5" w:tplc="0C0A0005" w:tentative="1">
      <w:start w:val="1"/>
      <w:numFmt w:val="bullet"/>
      <w:lvlText w:val=""/>
      <w:lvlJc w:val="left"/>
      <w:pPr>
        <w:ind w:left="4433" w:hanging="360"/>
      </w:pPr>
      <w:rPr>
        <w:rFonts w:ascii="Wingdings" w:hAnsi="Wingdings" w:hint="default"/>
      </w:rPr>
    </w:lvl>
    <w:lvl w:ilvl="6" w:tplc="0C0A0001" w:tentative="1">
      <w:start w:val="1"/>
      <w:numFmt w:val="bullet"/>
      <w:lvlText w:val=""/>
      <w:lvlJc w:val="left"/>
      <w:pPr>
        <w:ind w:left="5153" w:hanging="360"/>
      </w:pPr>
      <w:rPr>
        <w:rFonts w:ascii="Symbol" w:hAnsi="Symbol" w:hint="default"/>
      </w:rPr>
    </w:lvl>
    <w:lvl w:ilvl="7" w:tplc="0C0A0003" w:tentative="1">
      <w:start w:val="1"/>
      <w:numFmt w:val="bullet"/>
      <w:lvlText w:val="o"/>
      <w:lvlJc w:val="left"/>
      <w:pPr>
        <w:ind w:left="5873" w:hanging="360"/>
      </w:pPr>
      <w:rPr>
        <w:rFonts w:ascii="Courier New" w:hAnsi="Courier New" w:cs="Arial" w:hint="default"/>
      </w:rPr>
    </w:lvl>
    <w:lvl w:ilvl="8" w:tplc="0C0A0005" w:tentative="1">
      <w:start w:val="1"/>
      <w:numFmt w:val="bullet"/>
      <w:lvlText w:val=""/>
      <w:lvlJc w:val="left"/>
      <w:pPr>
        <w:ind w:left="6593" w:hanging="360"/>
      </w:pPr>
      <w:rPr>
        <w:rFonts w:ascii="Wingdings" w:hAnsi="Wingdings" w:hint="default"/>
      </w:rPr>
    </w:lvl>
  </w:abstractNum>
  <w:abstractNum w:abstractNumId="29">
    <w:nsid w:val="74B211EE"/>
    <w:multiLevelType w:val="multilevel"/>
    <w:tmpl w:val="6A1C0DD0"/>
    <w:lvl w:ilvl="0">
      <w:start w:val="1"/>
      <w:numFmt w:val="decimal"/>
      <w:lvlText w:val="%1."/>
      <w:lvlJc w:val="left"/>
      <w:pPr>
        <w:ind w:left="830" w:hanging="360"/>
      </w:pPr>
      <w:rPr>
        <w:rFonts w:hint="default"/>
      </w:rPr>
    </w:lvl>
    <w:lvl w:ilvl="1">
      <w:start w:val="1"/>
      <w:numFmt w:val="decimal"/>
      <w:isLgl/>
      <w:lvlText w:val="%1.%2."/>
      <w:lvlJc w:val="left"/>
      <w:pPr>
        <w:ind w:left="1506" w:hanging="720"/>
      </w:pPr>
      <w:rPr>
        <w:rFonts w:hint="default"/>
      </w:rPr>
    </w:lvl>
    <w:lvl w:ilvl="2">
      <w:start w:val="1"/>
      <w:numFmt w:val="decimal"/>
      <w:isLgl/>
      <w:lvlText w:val="%1.%2.%3."/>
      <w:lvlJc w:val="left"/>
      <w:pPr>
        <w:ind w:left="1822"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3490" w:hanging="1440"/>
      </w:pPr>
      <w:rPr>
        <w:rFonts w:hint="default"/>
      </w:rPr>
    </w:lvl>
    <w:lvl w:ilvl="6">
      <w:start w:val="1"/>
      <w:numFmt w:val="decimal"/>
      <w:isLgl/>
      <w:lvlText w:val="%1.%2.%3.%4.%5.%6.%7."/>
      <w:lvlJc w:val="left"/>
      <w:pPr>
        <w:ind w:left="3806" w:hanging="1440"/>
      </w:pPr>
      <w:rPr>
        <w:rFonts w:hint="default"/>
      </w:rPr>
    </w:lvl>
    <w:lvl w:ilvl="7">
      <w:start w:val="1"/>
      <w:numFmt w:val="decimal"/>
      <w:isLgl/>
      <w:lvlText w:val="%1.%2.%3.%4.%5.%6.%7.%8."/>
      <w:lvlJc w:val="left"/>
      <w:pPr>
        <w:ind w:left="4482" w:hanging="1800"/>
      </w:pPr>
      <w:rPr>
        <w:rFonts w:hint="default"/>
      </w:rPr>
    </w:lvl>
    <w:lvl w:ilvl="8">
      <w:start w:val="1"/>
      <w:numFmt w:val="decimal"/>
      <w:isLgl/>
      <w:lvlText w:val="%1.%2.%3.%4.%5.%6.%7.%8.%9."/>
      <w:lvlJc w:val="left"/>
      <w:pPr>
        <w:ind w:left="5158" w:hanging="2160"/>
      </w:pPr>
      <w:rPr>
        <w:rFonts w:hint="default"/>
      </w:rPr>
    </w:lvl>
  </w:abstractNum>
  <w:abstractNum w:abstractNumId="30">
    <w:nsid w:val="77317369"/>
    <w:multiLevelType w:val="multilevel"/>
    <w:tmpl w:val="A0F42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91D31B2"/>
    <w:multiLevelType w:val="hybridMultilevel"/>
    <w:tmpl w:val="90860C5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nsid w:val="7B996342"/>
    <w:multiLevelType w:val="multilevel"/>
    <w:tmpl w:val="6BF627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EEC7F83"/>
    <w:multiLevelType w:val="hybridMultilevel"/>
    <w:tmpl w:val="1D70C3DE"/>
    <w:lvl w:ilvl="0" w:tplc="808CD814">
      <w:start w:val="4"/>
      <w:numFmt w:val="bullet"/>
      <w:lvlText w:val="-"/>
      <w:lvlJc w:val="left"/>
      <w:pPr>
        <w:tabs>
          <w:tab w:val="num" w:pos="417"/>
        </w:tabs>
        <w:ind w:left="417" w:hanging="360"/>
      </w:pPr>
      <w:rPr>
        <w:rFonts w:ascii="Arial" w:eastAsia="Calibri" w:hAnsi="Arial" w:cs="Arial" w:hint="default"/>
      </w:rPr>
    </w:lvl>
    <w:lvl w:ilvl="1" w:tplc="0C0A0003" w:tentative="1">
      <w:start w:val="1"/>
      <w:numFmt w:val="bullet"/>
      <w:lvlText w:val="o"/>
      <w:lvlJc w:val="left"/>
      <w:pPr>
        <w:tabs>
          <w:tab w:val="num" w:pos="1137"/>
        </w:tabs>
        <w:ind w:left="1137" w:hanging="360"/>
      </w:pPr>
      <w:rPr>
        <w:rFonts w:ascii="Courier New" w:hAnsi="Courier New" w:cs="Courier New" w:hint="default"/>
      </w:rPr>
    </w:lvl>
    <w:lvl w:ilvl="2" w:tplc="0C0A0005" w:tentative="1">
      <w:start w:val="1"/>
      <w:numFmt w:val="bullet"/>
      <w:lvlText w:val=""/>
      <w:lvlJc w:val="left"/>
      <w:pPr>
        <w:tabs>
          <w:tab w:val="num" w:pos="1857"/>
        </w:tabs>
        <w:ind w:left="1857" w:hanging="360"/>
      </w:pPr>
      <w:rPr>
        <w:rFonts w:ascii="Wingdings" w:hAnsi="Wingdings" w:hint="default"/>
      </w:rPr>
    </w:lvl>
    <w:lvl w:ilvl="3" w:tplc="0C0A0001" w:tentative="1">
      <w:start w:val="1"/>
      <w:numFmt w:val="bullet"/>
      <w:lvlText w:val=""/>
      <w:lvlJc w:val="left"/>
      <w:pPr>
        <w:tabs>
          <w:tab w:val="num" w:pos="2577"/>
        </w:tabs>
        <w:ind w:left="2577" w:hanging="360"/>
      </w:pPr>
      <w:rPr>
        <w:rFonts w:ascii="Symbol" w:hAnsi="Symbol" w:hint="default"/>
      </w:rPr>
    </w:lvl>
    <w:lvl w:ilvl="4" w:tplc="0C0A0003" w:tentative="1">
      <w:start w:val="1"/>
      <w:numFmt w:val="bullet"/>
      <w:lvlText w:val="o"/>
      <w:lvlJc w:val="left"/>
      <w:pPr>
        <w:tabs>
          <w:tab w:val="num" w:pos="3297"/>
        </w:tabs>
        <w:ind w:left="3297" w:hanging="360"/>
      </w:pPr>
      <w:rPr>
        <w:rFonts w:ascii="Courier New" w:hAnsi="Courier New" w:cs="Courier New" w:hint="default"/>
      </w:rPr>
    </w:lvl>
    <w:lvl w:ilvl="5" w:tplc="0C0A0005" w:tentative="1">
      <w:start w:val="1"/>
      <w:numFmt w:val="bullet"/>
      <w:lvlText w:val=""/>
      <w:lvlJc w:val="left"/>
      <w:pPr>
        <w:tabs>
          <w:tab w:val="num" w:pos="4017"/>
        </w:tabs>
        <w:ind w:left="4017" w:hanging="360"/>
      </w:pPr>
      <w:rPr>
        <w:rFonts w:ascii="Wingdings" w:hAnsi="Wingdings" w:hint="default"/>
      </w:rPr>
    </w:lvl>
    <w:lvl w:ilvl="6" w:tplc="0C0A0001" w:tentative="1">
      <w:start w:val="1"/>
      <w:numFmt w:val="bullet"/>
      <w:lvlText w:val=""/>
      <w:lvlJc w:val="left"/>
      <w:pPr>
        <w:tabs>
          <w:tab w:val="num" w:pos="4737"/>
        </w:tabs>
        <w:ind w:left="4737" w:hanging="360"/>
      </w:pPr>
      <w:rPr>
        <w:rFonts w:ascii="Symbol" w:hAnsi="Symbol" w:hint="default"/>
      </w:rPr>
    </w:lvl>
    <w:lvl w:ilvl="7" w:tplc="0C0A0003" w:tentative="1">
      <w:start w:val="1"/>
      <w:numFmt w:val="bullet"/>
      <w:lvlText w:val="o"/>
      <w:lvlJc w:val="left"/>
      <w:pPr>
        <w:tabs>
          <w:tab w:val="num" w:pos="5457"/>
        </w:tabs>
        <w:ind w:left="5457" w:hanging="360"/>
      </w:pPr>
      <w:rPr>
        <w:rFonts w:ascii="Courier New" w:hAnsi="Courier New" w:cs="Courier New" w:hint="default"/>
      </w:rPr>
    </w:lvl>
    <w:lvl w:ilvl="8" w:tplc="0C0A0005" w:tentative="1">
      <w:start w:val="1"/>
      <w:numFmt w:val="bullet"/>
      <w:lvlText w:val=""/>
      <w:lvlJc w:val="left"/>
      <w:pPr>
        <w:tabs>
          <w:tab w:val="num" w:pos="6177"/>
        </w:tabs>
        <w:ind w:left="6177" w:hanging="360"/>
      </w:pPr>
      <w:rPr>
        <w:rFonts w:ascii="Wingdings" w:hAnsi="Wingdings" w:hint="default"/>
      </w:rPr>
    </w:lvl>
  </w:abstractNum>
  <w:num w:numId="1">
    <w:abstractNumId w:val="24"/>
  </w:num>
  <w:num w:numId="2">
    <w:abstractNumId w:val="28"/>
  </w:num>
  <w:num w:numId="3">
    <w:abstractNumId w:val="26"/>
  </w:num>
  <w:num w:numId="4">
    <w:abstractNumId w:val="27"/>
  </w:num>
  <w:num w:numId="5">
    <w:abstractNumId w:val="16"/>
  </w:num>
  <w:num w:numId="6">
    <w:abstractNumId w:val="22"/>
  </w:num>
  <w:num w:numId="7">
    <w:abstractNumId w:val="23"/>
  </w:num>
  <w:num w:numId="8">
    <w:abstractNumId w:val="17"/>
  </w:num>
  <w:num w:numId="9">
    <w:abstractNumId w:val="12"/>
  </w:num>
  <w:num w:numId="10">
    <w:abstractNumId w:val="20"/>
  </w:num>
  <w:num w:numId="11">
    <w:abstractNumId w:val="11"/>
  </w:num>
  <w:num w:numId="12">
    <w:abstractNumId w:val="15"/>
  </w:num>
  <w:num w:numId="13">
    <w:abstractNumId w:val="9"/>
  </w:num>
  <w:num w:numId="14">
    <w:abstractNumId w:val="4"/>
  </w:num>
  <w:num w:numId="15">
    <w:abstractNumId w:val="3"/>
  </w:num>
  <w:num w:numId="16">
    <w:abstractNumId w:val="2"/>
  </w:num>
  <w:num w:numId="17">
    <w:abstractNumId w:val="1"/>
  </w:num>
  <w:num w:numId="18">
    <w:abstractNumId w:val="10"/>
  </w:num>
  <w:num w:numId="19">
    <w:abstractNumId w:val="8"/>
  </w:num>
  <w:num w:numId="20">
    <w:abstractNumId w:val="7"/>
  </w:num>
  <w:num w:numId="21">
    <w:abstractNumId w:val="6"/>
  </w:num>
  <w:num w:numId="22">
    <w:abstractNumId w:val="5"/>
  </w:num>
  <w:num w:numId="23">
    <w:abstractNumId w:val="0"/>
  </w:num>
  <w:num w:numId="24">
    <w:abstractNumId w:val="19"/>
  </w:num>
  <w:num w:numId="25">
    <w:abstractNumId w:val="33"/>
  </w:num>
  <w:num w:numId="26">
    <w:abstractNumId w:val="29"/>
  </w:num>
  <w:num w:numId="27">
    <w:abstractNumId w:val="14"/>
  </w:num>
  <w:num w:numId="28">
    <w:abstractNumId w:val="13"/>
  </w:num>
  <w:num w:numId="29">
    <w:abstractNumId w:val="21"/>
  </w:num>
  <w:num w:numId="30">
    <w:abstractNumId w:val="32"/>
  </w:num>
  <w:num w:numId="31">
    <w:abstractNumId w:val="25"/>
  </w:num>
  <w:num w:numId="32">
    <w:abstractNumId w:val="18"/>
  </w:num>
  <w:num w:numId="33">
    <w:abstractNumId w:val="31"/>
  </w:num>
  <w:num w:numId="34">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hdrShapeDefaults>
    <o:shapedefaults v:ext="edit" spidmax="8193"/>
  </w:hdrShapeDefaults>
  <w:footnotePr>
    <w:footnote w:id="-1"/>
    <w:footnote w:id="0"/>
  </w:footnotePr>
  <w:endnotePr>
    <w:endnote w:id="-1"/>
    <w:endnote w:id="0"/>
  </w:endnotePr>
  <w:compat/>
  <w:rsids>
    <w:rsidRoot w:val="007C4BA9"/>
    <w:rsid w:val="00005C4C"/>
    <w:rsid w:val="00012630"/>
    <w:rsid w:val="000136C7"/>
    <w:rsid w:val="00013EB2"/>
    <w:rsid w:val="000215E0"/>
    <w:rsid w:val="000221B2"/>
    <w:rsid w:val="000236ED"/>
    <w:rsid w:val="00024AD1"/>
    <w:rsid w:val="000523ED"/>
    <w:rsid w:val="0005253A"/>
    <w:rsid w:val="00052CAA"/>
    <w:rsid w:val="00060E50"/>
    <w:rsid w:val="00076795"/>
    <w:rsid w:val="000A1D6B"/>
    <w:rsid w:val="000A69C3"/>
    <w:rsid w:val="000C449A"/>
    <w:rsid w:val="000C568E"/>
    <w:rsid w:val="000C6127"/>
    <w:rsid w:val="000D0A8E"/>
    <w:rsid w:val="000D34A9"/>
    <w:rsid w:val="000D6850"/>
    <w:rsid w:val="000D738D"/>
    <w:rsid w:val="001228E8"/>
    <w:rsid w:val="00136BAD"/>
    <w:rsid w:val="0013775E"/>
    <w:rsid w:val="00166366"/>
    <w:rsid w:val="001837C6"/>
    <w:rsid w:val="00184330"/>
    <w:rsid w:val="0019017D"/>
    <w:rsid w:val="001920FB"/>
    <w:rsid w:val="001928D5"/>
    <w:rsid w:val="001A082A"/>
    <w:rsid w:val="001A0AC1"/>
    <w:rsid w:val="001A1692"/>
    <w:rsid w:val="001A2F37"/>
    <w:rsid w:val="001A7945"/>
    <w:rsid w:val="001B3525"/>
    <w:rsid w:val="001C3CE7"/>
    <w:rsid w:val="001C3F66"/>
    <w:rsid w:val="001D149B"/>
    <w:rsid w:val="001D14FA"/>
    <w:rsid w:val="001E0BC0"/>
    <w:rsid w:val="001F1A1C"/>
    <w:rsid w:val="001F4751"/>
    <w:rsid w:val="00215510"/>
    <w:rsid w:val="00215939"/>
    <w:rsid w:val="002214F9"/>
    <w:rsid w:val="00224598"/>
    <w:rsid w:val="0022474F"/>
    <w:rsid w:val="002478A5"/>
    <w:rsid w:val="00250A81"/>
    <w:rsid w:val="00265CEB"/>
    <w:rsid w:val="002724D2"/>
    <w:rsid w:val="002740CD"/>
    <w:rsid w:val="002943DF"/>
    <w:rsid w:val="0029633B"/>
    <w:rsid w:val="002B2DEB"/>
    <w:rsid w:val="002D3192"/>
    <w:rsid w:val="002E22C3"/>
    <w:rsid w:val="002E4ADD"/>
    <w:rsid w:val="002F1475"/>
    <w:rsid w:val="002F1E0B"/>
    <w:rsid w:val="002F26F6"/>
    <w:rsid w:val="00301C8B"/>
    <w:rsid w:val="00314D16"/>
    <w:rsid w:val="00333D0C"/>
    <w:rsid w:val="003463CB"/>
    <w:rsid w:val="0037137A"/>
    <w:rsid w:val="003738C5"/>
    <w:rsid w:val="00390491"/>
    <w:rsid w:val="00390B12"/>
    <w:rsid w:val="003929F6"/>
    <w:rsid w:val="00392DDB"/>
    <w:rsid w:val="00393E31"/>
    <w:rsid w:val="003A06F2"/>
    <w:rsid w:val="003B1DD9"/>
    <w:rsid w:val="003B7E97"/>
    <w:rsid w:val="003C5C53"/>
    <w:rsid w:val="003D4BC3"/>
    <w:rsid w:val="003E15B5"/>
    <w:rsid w:val="003F4BC9"/>
    <w:rsid w:val="00403730"/>
    <w:rsid w:val="004158B0"/>
    <w:rsid w:val="00424882"/>
    <w:rsid w:val="004275BA"/>
    <w:rsid w:val="00433465"/>
    <w:rsid w:val="00434753"/>
    <w:rsid w:val="00445620"/>
    <w:rsid w:val="00454FDB"/>
    <w:rsid w:val="0045585D"/>
    <w:rsid w:val="00457578"/>
    <w:rsid w:val="0046193C"/>
    <w:rsid w:val="004657AC"/>
    <w:rsid w:val="004A60DD"/>
    <w:rsid w:val="004E69AA"/>
    <w:rsid w:val="004F2E46"/>
    <w:rsid w:val="00506F7F"/>
    <w:rsid w:val="00515EAD"/>
    <w:rsid w:val="005164A3"/>
    <w:rsid w:val="005173A0"/>
    <w:rsid w:val="00517D20"/>
    <w:rsid w:val="00520F5A"/>
    <w:rsid w:val="00522F3E"/>
    <w:rsid w:val="00523292"/>
    <w:rsid w:val="0052694B"/>
    <w:rsid w:val="0055556E"/>
    <w:rsid w:val="00566CFD"/>
    <w:rsid w:val="00577A91"/>
    <w:rsid w:val="00584E4B"/>
    <w:rsid w:val="005A05ED"/>
    <w:rsid w:val="005C0C72"/>
    <w:rsid w:val="005C16BB"/>
    <w:rsid w:val="005D2A1F"/>
    <w:rsid w:val="005D7D7D"/>
    <w:rsid w:val="005F489E"/>
    <w:rsid w:val="005F7A14"/>
    <w:rsid w:val="00637529"/>
    <w:rsid w:val="00640143"/>
    <w:rsid w:val="00647FD1"/>
    <w:rsid w:val="0065639E"/>
    <w:rsid w:val="006605BE"/>
    <w:rsid w:val="00661888"/>
    <w:rsid w:val="00664095"/>
    <w:rsid w:val="00674CC6"/>
    <w:rsid w:val="00680E04"/>
    <w:rsid w:val="006A241C"/>
    <w:rsid w:val="006C4656"/>
    <w:rsid w:val="006D1CB6"/>
    <w:rsid w:val="006F089C"/>
    <w:rsid w:val="006F2E0F"/>
    <w:rsid w:val="006F54E7"/>
    <w:rsid w:val="00711A57"/>
    <w:rsid w:val="00724D20"/>
    <w:rsid w:val="00725A15"/>
    <w:rsid w:val="007429A2"/>
    <w:rsid w:val="00753801"/>
    <w:rsid w:val="00755A49"/>
    <w:rsid w:val="0076119D"/>
    <w:rsid w:val="0076316A"/>
    <w:rsid w:val="007647AE"/>
    <w:rsid w:val="00774B11"/>
    <w:rsid w:val="007753DF"/>
    <w:rsid w:val="00792FDF"/>
    <w:rsid w:val="007A1174"/>
    <w:rsid w:val="007A5110"/>
    <w:rsid w:val="007B054D"/>
    <w:rsid w:val="007B3841"/>
    <w:rsid w:val="007C4BA9"/>
    <w:rsid w:val="007D4FFE"/>
    <w:rsid w:val="007D7E1A"/>
    <w:rsid w:val="007E7161"/>
    <w:rsid w:val="007F00AD"/>
    <w:rsid w:val="007F28D2"/>
    <w:rsid w:val="008237B2"/>
    <w:rsid w:val="00825616"/>
    <w:rsid w:val="00834B8C"/>
    <w:rsid w:val="0083574E"/>
    <w:rsid w:val="00836406"/>
    <w:rsid w:val="00842BEC"/>
    <w:rsid w:val="0084506B"/>
    <w:rsid w:val="00861AC2"/>
    <w:rsid w:val="00866560"/>
    <w:rsid w:val="008759F2"/>
    <w:rsid w:val="00877B00"/>
    <w:rsid w:val="00886A08"/>
    <w:rsid w:val="0089202F"/>
    <w:rsid w:val="008B68F7"/>
    <w:rsid w:val="008B6D7C"/>
    <w:rsid w:val="008D7B8E"/>
    <w:rsid w:val="008E3A61"/>
    <w:rsid w:val="008F3500"/>
    <w:rsid w:val="008F66E8"/>
    <w:rsid w:val="008F7239"/>
    <w:rsid w:val="0090272D"/>
    <w:rsid w:val="00904D92"/>
    <w:rsid w:val="00906FF3"/>
    <w:rsid w:val="009123F2"/>
    <w:rsid w:val="00924050"/>
    <w:rsid w:val="00924D78"/>
    <w:rsid w:val="009324A3"/>
    <w:rsid w:val="00936058"/>
    <w:rsid w:val="00953FA5"/>
    <w:rsid w:val="00957CA6"/>
    <w:rsid w:val="00965075"/>
    <w:rsid w:val="009655F7"/>
    <w:rsid w:val="009816A3"/>
    <w:rsid w:val="00981AF7"/>
    <w:rsid w:val="00982885"/>
    <w:rsid w:val="009A0004"/>
    <w:rsid w:val="009A5E38"/>
    <w:rsid w:val="009B3651"/>
    <w:rsid w:val="009C68A0"/>
    <w:rsid w:val="009E2B08"/>
    <w:rsid w:val="00A175F9"/>
    <w:rsid w:val="00A20971"/>
    <w:rsid w:val="00A33A6E"/>
    <w:rsid w:val="00A64B8D"/>
    <w:rsid w:val="00A65115"/>
    <w:rsid w:val="00A65369"/>
    <w:rsid w:val="00A719A0"/>
    <w:rsid w:val="00A821AB"/>
    <w:rsid w:val="00A8447C"/>
    <w:rsid w:val="00A943B2"/>
    <w:rsid w:val="00AA4385"/>
    <w:rsid w:val="00AA7A3A"/>
    <w:rsid w:val="00AB32B4"/>
    <w:rsid w:val="00AB7D49"/>
    <w:rsid w:val="00AC057D"/>
    <w:rsid w:val="00AC42C1"/>
    <w:rsid w:val="00AD0ABC"/>
    <w:rsid w:val="00AD1A28"/>
    <w:rsid w:val="00AD2FC8"/>
    <w:rsid w:val="00AD43A2"/>
    <w:rsid w:val="00AD515B"/>
    <w:rsid w:val="00AE5759"/>
    <w:rsid w:val="00B03306"/>
    <w:rsid w:val="00B04E6A"/>
    <w:rsid w:val="00B06215"/>
    <w:rsid w:val="00B162D1"/>
    <w:rsid w:val="00B46F85"/>
    <w:rsid w:val="00B51DC5"/>
    <w:rsid w:val="00B54643"/>
    <w:rsid w:val="00B61AC1"/>
    <w:rsid w:val="00B65BE1"/>
    <w:rsid w:val="00B738DA"/>
    <w:rsid w:val="00B77CA8"/>
    <w:rsid w:val="00B82D14"/>
    <w:rsid w:val="00BA5708"/>
    <w:rsid w:val="00BB6A26"/>
    <w:rsid w:val="00BD0948"/>
    <w:rsid w:val="00BD1DAF"/>
    <w:rsid w:val="00BD2BBE"/>
    <w:rsid w:val="00BD6403"/>
    <w:rsid w:val="00BF1841"/>
    <w:rsid w:val="00C019ED"/>
    <w:rsid w:val="00C11BBA"/>
    <w:rsid w:val="00C16F0F"/>
    <w:rsid w:val="00C17282"/>
    <w:rsid w:val="00C17E9A"/>
    <w:rsid w:val="00C207E2"/>
    <w:rsid w:val="00C24BAE"/>
    <w:rsid w:val="00C27124"/>
    <w:rsid w:val="00C27821"/>
    <w:rsid w:val="00C34A57"/>
    <w:rsid w:val="00C453B4"/>
    <w:rsid w:val="00C77F63"/>
    <w:rsid w:val="00C80825"/>
    <w:rsid w:val="00C8604A"/>
    <w:rsid w:val="00CA2BE0"/>
    <w:rsid w:val="00CB676C"/>
    <w:rsid w:val="00CB796E"/>
    <w:rsid w:val="00CD2D37"/>
    <w:rsid w:val="00CE083C"/>
    <w:rsid w:val="00D01994"/>
    <w:rsid w:val="00D03174"/>
    <w:rsid w:val="00D073A3"/>
    <w:rsid w:val="00D1356B"/>
    <w:rsid w:val="00D220AA"/>
    <w:rsid w:val="00D24079"/>
    <w:rsid w:val="00D30CD4"/>
    <w:rsid w:val="00D3138D"/>
    <w:rsid w:val="00D353A7"/>
    <w:rsid w:val="00D44B7C"/>
    <w:rsid w:val="00D64F5B"/>
    <w:rsid w:val="00D84F18"/>
    <w:rsid w:val="00D85B82"/>
    <w:rsid w:val="00D9310F"/>
    <w:rsid w:val="00D94A45"/>
    <w:rsid w:val="00D97900"/>
    <w:rsid w:val="00DB6437"/>
    <w:rsid w:val="00DD319E"/>
    <w:rsid w:val="00DD5EFE"/>
    <w:rsid w:val="00DE0749"/>
    <w:rsid w:val="00DE616B"/>
    <w:rsid w:val="00DF3C80"/>
    <w:rsid w:val="00E018C4"/>
    <w:rsid w:val="00E171AF"/>
    <w:rsid w:val="00E217E5"/>
    <w:rsid w:val="00E30B82"/>
    <w:rsid w:val="00E32F7B"/>
    <w:rsid w:val="00E36A79"/>
    <w:rsid w:val="00E400C4"/>
    <w:rsid w:val="00E4143D"/>
    <w:rsid w:val="00E41B68"/>
    <w:rsid w:val="00E536BE"/>
    <w:rsid w:val="00E552A0"/>
    <w:rsid w:val="00E576BE"/>
    <w:rsid w:val="00E63ED4"/>
    <w:rsid w:val="00E80F1C"/>
    <w:rsid w:val="00E87EB2"/>
    <w:rsid w:val="00E92826"/>
    <w:rsid w:val="00EA729F"/>
    <w:rsid w:val="00EC73DF"/>
    <w:rsid w:val="00ED4AC9"/>
    <w:rsid w:val="00EF66DC"/>
    <w:rsid w:val="00F11048"/>
    <w:rsid w:val="00F1418C"/>
    <w:rsid w:val="00F1644B"/>
    <w:rsid w:val="00F21433"/>
    <w:rsid w:val="00F23328"/>
    <w:rsid w:val="00F26734"/>
    <w:rsid w:val="00F314A9"/>
    <w:rsid w:val="00F40CC7"/>
    <w:rsid w:val="00F41879"/>
    <w:rsid w:val="00F43CEE"/>
    <w:rsid w:val="00F53663"/>
    <w:rsid w:val="00F61CD7"/>
    <w:rsid w:val="00F62859"/>
    <w:rsid w:val="00F67A5D"/>
    <w:rsid w:val="00F704FC"/>
    <w:rsid w:val="00F72FEC"/>
    <w:rsid w:val="00F73498"/>
    <w:rsid w:val="00F8340C"/>
    <w:rsid w:val="00F95A1B"/>
    <w:rsid w:val="00FA008C"/>
    <w:rsid w:val="00FA56F1"/>
    <w:rsid w:val="00FB0982"/>
    <w:rsid w:val="00FC7C68"/>
    <w:rsid w:val="00FD49C6"/>
    <w:rsid w:val="00FD5981"/>
    <w:rsid w:val="00FD687D"/>
    <w:rsid w:val="00FF39CF"/>
    <w:rsid w:val="00FF5BBF"/>
    <w:rsid w:val="00FF63AE"/>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6A3"/>
    <w:rPr>
      <w:rFonts w:ascii="Arial" w:eastAsia="Times New Roman" w:hAnsi="Arial"/>
      <w:sz w:val="24"/>
      <w:szCs w:val="24"/>
      <w:lang w:val="es-ES" w:eastAsia="es-ES"/>
    </w:rPr>
  </w:style>
  <w:style w:type="paragraph" w:styleId="Ttulo1">
    <w:name w:val="heading 1"/>
    <w:basedOn w:val="Normal"/>
    <w:next w:val="Normal"/>
    <w:link w:val="Ttulo1Car"/>
    <w:qFormat/>
    <w:rsid w:val="009816A3"/>
    <w:pPr>
      <w:keepNext/>
      <w:spacing w:before="60" w:line="240" w:lineRule="atLeast"/>
      <w:jc w:val="both"/>
      <w:outlineLvl w:val="0"/>
    </w:pPr>
    <w:rPr>
      <w:spacing w:val="-4"/>
      <w:lang w:val="es-CL"/>
    </w:rPr>
  </w:style>
  <w:style w:type="paragraph" w:styleId="Ttulo2">
    <w:name w:val="heading 2"/>
    <w:basedOn w:val="Normal"/>
    <w:next w:val="Normal"/>
    <w:link w:val="Ttulo2Car"/>
    <w:qFormat/>
    <w:rsid w:val="007C4BA9"/>
    <w:pPr>
      <w:keepNext/>
      <w:pBdr>
        <w:bottom w:val="single" w:sz="4" w:space="1" w:color="auto"/>
      </w:pBdr>
      <w:spacing w:line="520" w:lineRule="exact"/>
      <w:jc w:val="right"/>
      <w:outlineLvl w:val="1"/>
    </w:pPr>
    <w:rPr>
      <w:rFonts w:ascii="Arial Unicode MS" w:eastAsia="Arial Unicode MS" w:hAnsi="Arial Unicode MS"/>
      <w:b/>
      <w:spacing w:val="-22"/>
      <w:sz w:val="48"/>
      <w:szCs w:val="20"/>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9816A3"/>
    <w:rPr>
      <w:rFonts w:ascii="Arial" w:eastAsia="Times New Roman" w:hAnsi="Arial"/>
      <w:spacing w:val="-4"/>
      <w:sz w:val="24"/>
      <w:szCs w:val="24"/>
      <w:lang w:eastAsia="es-ES"/>
    </w:rPr>
  </w:style>
  <w:style w:type="character" w:customStyle="1" w:styleId="Ttulo2Car">
    <w:name w:val="Título 2 Car"/>
    <w:link w:val="Ttulo2"/>
    <w:rsid w:val="007C4BA9"/>
    <w:rPr>
      <w:rFonts w:ascii="Arial Unicode MS" w:eastAsia="Arial Unicode MS" w:hAnsi="Arial Unicode MS" w:cs="Times New Roman"/>
      <w:b/>
      <w:spacing w:val="-22"/>
      <w:sz w:val="48"/>
      <w:szCs w:val="20"/>
      <w:lang w:val="es-CL" w:eastAsia="es-ES"/>
    </w:rPr>
  </w:style>
  <w:style w:type="paragraph" w:styleId="Encabezado">
    <w:name w:val="header"/>
    <w:basedOn w:val="Normal"/>
    <w:link w:val="EncabezadoCar"/>
    <w:rsid w:val="007C4BA9"/>
    <w:pPr>
      <w:tabs>
        <w:tab w:val="center" w:pos="4252"/>
        <w:tab w:val="right" w:pos="8504"/>
      </w:tabs>
    </w:pPr>
  </w:style>
  <w:style w:type="character" w:customStyle="1" w:styleId="EncabezadoCar">
    <w:name w:val="Encabezado Car"/>
    <w:link w:val="Encabezado"/>
    <w:rsid w:val="007C4BA9"/>
    <w:rPr>
      <w:rFonts w:ascii="Times New Roman" w:eastAsia="Times New Roman" w:hAnsi="Times New Roman" w:cs="Times New Roman"/>
      <w:sz w:val="24"/>
      <w:szCs w:val="24"/>
      <w:lang w:eastAsia="es-ES"/>
    </w:rPr>
  </w:style>
  <w:style w:type="paragraph" w:styleId="Piedepgina">
    <w:name w:val="footer"/>
    <w:basedOn w:val="Normal"/>
    <w:link w:val="PiedepginaCar"/>
    <w:rsid w:val="007C4BA9"/>
    <w:pPr>
      <w:tabs>
        <w:tab w:val="center" w:pos="4252"/>
        <w:tab w:val="right" w:pos="8504"/>
      </w:tabs>
    </w:pPr>
  </w:style>
  <w:style w:type="character" w:customStyle="1" w:styleId="PiedepginaCar">
    <w:name w:val="Pie de página Car"/>
    <w:link w:val="Piedepgina"/>
    <w:rsid w:val="007C4BA9"/>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7C4BA9"/>
    <w:pPr>
      <w:spacing w:before="60" w:line="240" w:lineRule="atLeast"/>
      <w:jc w:val="both"/>
    </w:pPr>
    <w:rPr>
      <w:rFonts w:ascii="ISOCPEUR" w:hAnsi="ISOCPEUR"/>
      <w:spacing w:val="-4"/>
      <w:lang w:val="es-CL"/>
    </w:rPr>
  </w:style>
  <w:style w:type="character" w:customStyle="1" w:styleId="TextoindependienteCar">
    <w:name w:val="Texto independiente Car"/>
    <w:link w:val="Textoindependiente"/>
    <w:rsid w:val="007C4BA9"/>
    <w:rPr>
      <w:rFonts w:ascii="ISOCPEUR" w:eastAsia="Times New Roman" w:hAnsi="ISOCPEUR" w:cs="Times New Roman"/>
      <w:spacing w:val="-4"/>
      <w:sz w:val="24"/>
      <w:szCs w:val="24"/>
      <w:lang w:val="es-CL" w:eastAsia="es-ES"/>
    </w:rPr>
  </w:style>
  <w:style w:type="character" w:styleId="Nmerodepgina">
    <w:name w:val="page number"/>
    <w:basedOn w:val="Fuentedeprrafopredeter"/>
    <w:rsid w:val="007C4BA9"/>
  </w:style>
  <w:style w:type="paragraph" w:styleId="Textodeglobo">
    <w:name w:val="Balloon Text"/>
    <w:basedOn w:val="Normal"/>
    <w:link w:val="TextodegloboCar"/>
    <w:uiPriority w:val="99"/>
    <w:semiHidden/>
    <w:unhideWhenUsed/>
    <w:rsid w:val="007C4BA9"/>
    <w:rPr>
      <w:rFonts w:ascii="Tahoma" w:hAnsi="Tahoma"/>
      <w:sz w:val="16"/>
      <w:szCs w:val="16"/>
    </w:rPr>
  </w:style>
  <w:style w:type="character" w:customStyle="1" w:styleId="TextodegloboCar">
    <w:name w:val="Texto de globo Car"/>
    <w:link w:val="Textodeglobo"/>
    <w:uiPriority w:val="99"/>
    <w:semiHidden/>
    <w:rsid w:val="007C4BA9"/>
    <w:rPr>
      <w:rFonts w:ascii="Tahoma" w:eastAsia="Times New Roman" w:hAnsi="Tahoma" w:cs="Tahoma"/>
      <w:sz w:val="16"/>
      <w:szCs w:val="16"/>
      <w:lang w:eastAsia="es-ES"/>
    </w:rPr>
  </w:style>
  <w:style w:type="table" w:customStyle="1" w:styleId="Estilo1">
    <w:name w:val="Estilo1"/>
    <w:basedOn w:val="Tablanormal"/>
    <w:uiPriority w:val="99"/>
    <w:qFormat/>
    <w:rsid w:val="007C4BA9"/>
    <w:tblPr>
      <w:tblInd w:w="0" w:type="dxa"/>
      <w:tblCellMar>
        <w:top w:w="0" w:type="dxa"/>
        <w:left w:w="108" w:type="dxa"/>
        <w:bottom w:w="0" w:type="dxa"/>
        <w:right w:w="108" w:type="dxa"/>
      </w:tblCellMar>
    </w:tblPr>
  </w:style>
  <w:style w:type="character" w:customStyle="1" w:styleId="apple-converted-space">
    <w:name w:val="apple-converted-space"/>
    <w:rsid w:val="00E32F7B"/>
  </w:style>
  <w:style w:type="table" w:styleId="Tablaconcuadrcula">
    <w:name w:val="Table Grid"/>
    <w:basedOn w:val="Tablanormal"/>
    <w:uiPriority w:val="59"/>
    <w:rsid w:val="00FF63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E30B82"/>
    <w:rPr>
      <w:color w:val="808080"/>
    </w:rPr>
  </w:style>
  <w:style w:type="paragraph" w:styleId="Sinespaciado">
    <w:name w:val="No Spacing"/>
    <w:uiPriority w:val="1"/>
    <w:qFormat/>
    <w:rsid w:val="009816A3"/>
    <w:rPr>
      <w:rFonts w:ascii="Arial" w:eastAsia="Times New Roman" w:hAnsi="Arial"/>
      <w:color w:val="808080" w:themeColor="background1" w:themeShade="80"/>
      <w:szCs w:val="24"/>
      <w:lang w:val="es-ES" w:eastAsia="es-ES"/>
    </w:rPr>
  </w:style>
  <w:style w:type="paragraph" w:styleId="Ttulo">
    <w:name w:val="Title"/>
    <w:basedOn w:val="Normal"/>
    <w:next w:val="Normal"/>
    <w:link w:val="TtuloCar"/>
    <w:uiPriority w:val="10"/>
    <w:qFormat/>
    <w:rsid w:val="009816A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9816A3"/>
    <w:rPr>
      <w:rFonts w:asciiTheme="majorHAnsi" w:eastAsiaTheme="majorEastAsia" w:hAnsiTheme="majorHAnsi" w:cstheme="majorBidi"/>
      <w:color w:val="17365D" w:themeColor="text2" w:themeShade="BF"/>
      <w:spacing w:val="5"/>
      <w:kern w:val="28"/>
      <w:sz w:val="52"/>
      <w:szCs w:val="52"/>
      <w:lang w:val="es-ES" w:eastAsia="es-ES"/>
    </w:rPr>
  </w:style>
  <w:style w:type="paragraph" w:styleId="Prrafodelista">
    <w:name w:val="List Paragraph"/>
    <w:basedOn w:val="Normal"/>
    <w:uiPriority w:val="34"/>
    <w:qFormat/>
    <w:rsid w:val="00A8447C"/>
    <w:pPr>
      <w:ind w:left="720"/>
      <w:contextualSpacing/>
    </w:pPr>
  </w:style>
  <w:style w:type="paragraph" w:styleId="NormalWeb">
    <w:name w:val="Normal (Web)"/>
    <w:basedOn w:val="Normal"/>
    <w:uiPriority w:val="99"/>
    <w:unhideWhenUsed/>
    <w:rsid w:val="00E400C4"/>
    <w:pPr>
      <w:spacing w:before="100" w:beforeAutospacing="1" w:after="100" w:afterAutospacing="1"/>
    </w:pPr>
    <w:rPr>
      <w:rFonts w:ascii="Times New Roman" w:hAnsi="Times New Roman"/>
      <w:lang w:val="es-CL" w:eastAsia="es-CL"/>
    </w:rPr>
  </w:style>
  <w:style w:type="character" w:styleId="Textoennegrita">
    <w:name w:val="Strong"/>
    <w:basedOn w:val="Fuentedeprrafopredeter"/>
    <w:uiPriority w:val="22"/>
    <w:qFormat/>
    <w:rsid w:val="00E400C4"/>
    <w:rPr>
      <w:b/>
      <w:bCs/>
    </w:rPr>
  </w:style>
  <w:style w:type="character" w:styleId="Hipervnculo">
    <w:name w:val="Hyperlink"/>
    <w:basedOn w:val="Fuentedeprrafopredeter"/>
    <w:uiPriority w:val="99"/>
    <w:semiHidden/>
    <w:unhideWhenUsed/>
    <w:rsid w:val="00E400C4"/>
    <w:rPr>
      <w:color w:val="0000FF"/>
      <w:u w:val="single"/>
    </w:rPr>
  </w:style>
  <w:style w:type="character" w:customStyle="1" w:styleId="auto-style3">
    <w:name w:val="auto-style3"/>
    <w:basedOn w:val="Fuentedeprrafopredeter"/>
    <w:rsid w:val="00A65115"/>
  </w:style>
  <w:style w:type="paragraph" w:customStyle="1" w:styleId="Default">
    <w:name w:val="Default"/>
    <w:rsid w:val="0083574E"/>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6A3"/>
    <w:rPr>
      <w:rFonts w:ascii="Arial" w:eastAsia="Times New Roman" w:hAnsi="Arial"/>
      <w:sz w:val="24"/>
      <w:szCs w:val="24"/>
      <w:lang w:val="es-ES" w:eastAsia="es-ES"/>
    </w:rPr>
  </w:style>
  <w:style w:type="paragraph" w:styleId="Ttulo1">
    <w:name w:val="heading 1"/>
    <w:basedOn w:val="Normal"/>
    <w:next w:val="Normal"/>
    <w:link w:val="Ttulo1Car"/>
    <w:qFormat/>
    <w:rsid w:val="009816A3"/>
    <w:pPr>
      <w:keepNext/>
      <w:spacing w:before="60" w:line="240" w:lineRule="atLeast"/>
      <w:jc w:val="both"/>
      <w:outlineLvl w:val="0"/>
    </w:pPr>
    <w:rPr>
      <w:spacing w:val="-4"/>
      <w:lang w:val="es-CL"/>
    </w:rPr>
  </w:style>
  <w:style w:type="paragraph" w:styleId="Ttulo2">
    <w:name w:val="heading 2"/>
    <w:basedOn w:val="Normal"/>
    <w:next w:val="Normal"/>
    <w:link w:val="Ttulo2Car"/>
    <w:qFormat/>
    <w:rsid w:val="007C4BA9"/>
    <w:pPr>
      <w:keepNext/>
      <w:pBdr>
        <w:bottom w:val="single" w:sz="4" w:space="1" w:color="auto"/>
      </w:pBdr>
      <w:spacing w:line="520" w:lineRule="exact"/>
      <w:jc w:val="right"/>
      <w:outlineLvl w:val="1"/>
    </w:pPr>
    <w:rPr>
      <w:rFonts w:ascii="Arial Unicode MS" w:eastAsia="Arial Unicode MS" w:hAnsi="Arial Unicode MS"/>
      <w:b/>
      <w:spacing w:val="-22"/>
      <w:sz w:val="48"/>
      <w:szCs w:val="20"/>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9816A3"/>
    <w:rPr>
      <w:rFonts w:ascii="Arial" w:eastAsia="Times New Roman" w:hAnsi="Arial"/>
      <w:spacing w:val="-4"/>
      <w:sz w:val="24"/>
      <w:szCs w:val="24"/>
      <w:lang w:eastAsia="es-ES"/>
    </w:rPr>
  </w:style>
  <w:style w:type="character" w:customStyle="1" w:styleId="Ttulo2Car">
    <w:name w:val="Título 2 Car"/>
    <w:link w:val="Ttulo2"/>
    <w:rsid w:val="007C4BA9"/>
    <w:rPr>
      <w:rFonts w:ascii="Arial Unicode MS" w:eastAsia="Arial Unicode MS" w:hAnsi="Arial Unicode MS" w:cs="Times New Roman"/>
      <w:b/>
      <w:spacing w:val="-22"/>
      <w:sz w:val="48"/>
      <w:szCs w:val="20"/>
      <w:lang w:val="es-CL" w:eastAsia="es-ES"/>
    </w:rPr>
  </w:style>
  <w:style w:type="paragraph" w:styleId="Encabezado">
    <w:name w:val="header"/>
    <w:basedOn w:val="Normal"/>
    <w:link w:val="EncabezadoCar"/>
    <w:rsid w:val="007C4BA9"/>
    <w:pPr>
      <w:tabs>
        <w:tab w:val="center" w:pos="4252"/>
        <w:tab w:val="right" w:pos="8504"/>
      </w:tabs>
    </w:pPr>
  </w:style>
  <w:style w:type="character" w:customStyle="1" w:styleId="EncabezadoCar">
    <w:name w:val="Encabezado Car"/>
    <w:link w:val="Encabezado"/>
    <w:rsid w:val="007C4BA9"/>
    <w:rPr>
      <w:rFonts w:ascii="Times New Roman" w:eastAsia="Times New Roman" w:hAnsi="Times New Roman" w:cs="Times New Roman"/>
      <w:sz w:val="24"/>
      <w:szCs w:val="24"/>
      <w:lang w:eastAsia="es-ES"/>
    </w:rPr>
  </w:style>
  <w:style w:type="paragraph" w:styleId="Piedepgina">
    <w:name w:val="footer"/>
    <w:basedOn w:val="Normal"/>
    <w:link w:val="PiedepginaCar"/>
    <w:rsid w:val="007C4BA9"/>
    <w:pPr>
      <w:tabs>
        <w:tab w:val="center" w:pos="4252"/>
        <w:tab w:val="right" w:pos="8504"/>
      </w:tabs>
    </w:pPr>
  </w:style>
  <w:style w:type="character" w:customStyle="1" w:styleId="PiedepginaCar">
    <w:name w:val="Pie de página Car"/>
    <w:link w:val="Piedepgina"/>
    <w:rsid w:val="007C4BA9"/>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7C4BA9"/>
    <w:pPr>
      <w:spacing w:before="60" w:line="240" w:lineRule="atLeast"/>
      <w:jc w:val="both"/>
    </w:pPr>
    <w:rPr>
      <w:rFonts w:ascii="ISOCPEUR" w:hAnsi="ISOCPEUR"/>
      <w:spacing w:val="-4"/>
      <w:lang w:val="es-CL"/>
    </w:rPr>
  </w:style>
  <w:style w:type="character" w:customStyle="1" w:styleId="TextoindependienteCar">
    <w:name w:val="Texto independiente Car"/>
    <w:link w:val="Textoindependiente"/>
    <w:rsid w:val="007C4BA9"/>
    <w:rPr>
      <w:rFonts w:ascii="ISOCPEUR" w:eastAsia="Times New Roman" w:hAnsi="ISOCPEUR" w:cs="Times New Roman"/>
      <w:spacing w:val="-4"/>
      <w:sz w:val="24"/>
      <w:szCs w:val="24"/>
      <w:lang w:val="es-CL" w:eastAsia="es-ES"/>
    </w:rPr>
  </w:style>
  <w:style w:type="character" w:styleId="Nmerodepgina">
    <w:name w:val="page number"/>
    <w:basedOn w:val="Fuentedeprrafopredeter"/>
    <w:rsid w:val="007C4BA9"/>
  </w:style>
  <w:style w:type="paragraph" w:styleId="Textodeglobo">
    <w:name w:val="Balloon Text"/>
    <w:basedOn w:val="Normal"/>
    <w:link w:val="TextodegloboCar"/>
    <w:uiPriority w:val="99"/>
    <w:semiHidden/>
    <w:unhideWhenUsed/>
    <w:rsid w:val="007C4BA9"/>
    <w:rPr>
      <w:rFonts w:ascii="Tahoma" w:hAnsi="Tahoma"/>
      <w:sz w:val="16"/>
      <w:szCs w:val="16"/>
    </w:rPr>
  </w:style>
  <w:style w:type="character" w:customStyle="1" w:styleId="TextodegloboCar">
    <w:name w:val="Texto de globo Car"/>
    <w:link w:val="Textodeglobo"/>
    <w:uiPriority w:val="99"/>
    <w:semiHidden/>
    <w:rsid w:val="007C4BA9"/>
    <w:rPr>
      <w:rFonts w:ascii="Tahoma" w:eastAsia="Times New Roman" w:hAnsi="Tahoma" w:cs="Tahoma"/>
      <w:sz w:val="16"/>
      <w:szCs w:val="16"/>
      <w:lang w:eastAsia="es-ES"/>
    </w:rPr>
  </w:style>
  <w:style w:type="table" w:customStyle="1" w:styleId="Estilo1">
    <w:name w:val="Estilo1"/>
    <w:basedOn w:val="Tablanormal"/>
    <w:uiPriority w:val="99"/>
    <w:qFormat/>
    <w:rsid w:val="007C4BA9"/>
    <w:tblPr/>
  </w:style>
  <w:style w:type="character" w:customStyle="1" w:styleId="apple-converted-space">
    <w:name w:val="apple-converted-space"/>
    <w:rsid w:val="00E32F7B"/>
  </w:style>
  <w:style w:type="table" w:styleId="Tablaconcuadrcula">
    <w:name w:val="Table Grid"/>
    <w:basedOn w:val="Tablanormal"/>
    <w:uiPriority w:val="59"/>
    <w:rsid w:val="00FF6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E30B82"/>
    <w:rPr>
      <w:color w:val="808080"/>
    </w:rPr>
  </w:style>
  <w:style w:type="paragraph" w:styleId="Sinespaciado">
    <w:name w:val="No Spacing"/>
    <w:uiPriority w:val="1"/>
    <w:qFormat/>
    <w:rsid w:val="009816A3"/>
    <w:rPr>
      <w:rFonts w:ascii="Arial" w:eastAsia="Times New Roman" w:hAnsi="Arial"/>
      <w:color w:val="808080" w:themeColor="background1" w:themeShade="80"/>
      <w:szCs w:val="24"/>
      <w:lang w:val="es-ES" w:eastAsia="es-ES"/>
    </w:rPr>
  </w:style>
  <w:style w:type="paragraph" w:styleId="Ttulo">
    <w:name w:val="Title"/>
    <w:basedOn w:val="Normal"/>
    <w:next w:val="Normal"/>
    <w:link w:val="TtuloCar"/>
    <w:uiPriority w:val="10"/>
    <w:qFormat/>
    <w:rsid w:val="009816A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9816A3"/>
    <w:rPr>
      <w:rFonts w:asciiTheme="majorHAnsi" w:eastAsiaTheme="majorEastAsia" w:hAnsiTheme="majorHAnsi" w:cstheme="majorBidi"/>
      <w:color w:val="17365D" w:themeColor="text2" w:themeShade="BF"/>
      <w:spacing w:val="5"/>
      <w:kern w:val="28"/>
      <w:sz w:val="52"/>
      <w:szCs w:val="52"/>
      <w:lang w:val="es-ES" w:eastAsia="es-ES"/>
    </w:rPr>
  </w:style>
  <w:style w:type="paragraph" w:styleId="Prrafodelista">
    <w:name w:val="List Paragraph"/>
    <w:basedOn w:val="Normal"/>
    <w:uiPriority w:val="34"/>
    <w:qFormat/>
    <w:rsid w:val="00A8447C"/>
    <w:pPr>
      <w:ind w:left="720"/>
      <w:contextualSpacing/>
    </w:pPr>
  </w:style>
  <w:style w:type="paragraph" w:styleId="NormalWeb">
    <w:name w:val="Normal (Web)"/>
    <w:basedOn w:val="Normal"/>
    <w:uiPriority w:val="99"/>
    <w:unhideWhenUsed/>
    <w:rsid w:val="00E400C4"/>
    <w:pPr>
      <w:spacing w:before="100" w:beforeAutospacing="1" w:after="100" w:afterAutospacing="1"/>
    </w:pPr>
    <w:rPr>
      <w:rFonts w:ascii="Times New Roman" w:hAnsi="Times New Roman"/>
      <w:lang w:val="es-CL" w:eastAsia="es-CL"/>
    </w:rPr>
  </w:style>
  <w:style w:type="character" w:styleId="Textoennegrita">
    <w:name w:val="Strong"/>
    <w:basedOn w:val="Fuentedeprrafopredeter"/>
    <w:uiPriority w:val="22"/>
    <w:qFormat/>
    <w:rsid w:val="00E400C4"/>
    <w:rPr>
      <w:b/>
      <w:bCs/>
    </w:rPr>
  </w:style>
  <w:style w:type="character" w:styleId="Hipervnculo">
    <w:name w:val="Hyperlink"/>
    <w:basedOn w:val="Fuentedeprrafopredeter"/>
    <w:uiPriority w:val="99"/>
    <w:semiHidden/>
    <w:unhideWhenUsed/>
    <w:rsid w:val="00E400C4"/>
    <w:rPr>
      <w:color w:val="0000FF"/>
      <w:u w:val="single"/>
    </w:rPr>
  </w:style>
  <w:style w:type="character" w:customStyle="1" w:styleId="auto-style3">
    <w:name w:val="auto-style3"/>
    <w:basedOn w:val="Fuentedeprrafopredeter"/>
    <w:rsid w:val="00A65115"/>
  </w:style>
</w:styles>
</file>

<file path=word/webSettings.xml><?xml version="1.0" encoding="utf-8"?>
<w:webSettings xmlns:r="http://schemas.openxmlformats.org/officeDocument/2006/relationships" xmlns:w="http://schemas.openxmlformats.org/wordprocessingml/2006/main">
  <w:divs>
    <w:div w:id="316571424">
      <w:bodyDiv w:val="1"/>
      <w:marLeft w:val="0"/>
      <w:marRight w:val="0"/>
      <w:marTop w:val="0"/>
      <w:marBottom w:val="0"/>
      <w:divBdr>
        <w:top w:val="none" w:sz="0" w:space="0" w:color="auto"/>
        <w:left w:val="none" w:sz="0" w:space="0" w:color="auto"/>
        <w:bottom w:val="none" w:sz="0" w:space="0" w:color="auto"/>
        <w:right w:val="none" w:sz="0" w:space="0" w:color="auto"/>
      </w:divBdr>
    </w:div>
    <w:div w:id="1325738069">
      <w:bodyDiv w:val="1"/>
      <w:marLeft w:val="0"/>
      <w:marRight w:val="0"/>
      <w:marTop w:val="0"/>
      <w:marBottom w:val="0"/>
      <w:divBdr>
        <w:top w:val="none" w:sz="0" w:space="0" w:color="auto"/>
        <w:left w:val="none" w:sz="0" w:space="0" w:color="auto"/>
        <w:bottom w:val="none" w:sz="0" w:space="0" w:color="auto"/>
        <w:right w:val="none" w:sz="0" w:space="0" w:color="auto"/>
      </w:divBdr>
    </w:div>
    <w:div w:id="1435781280">
      <w:bodyDiv w:val="1"/>
      <w:marLeft w:val="0"/>
      <w:marRight w:val="0"/>
      <w:marTop w:val="0"/>
      <w:marBottom w:val="0"/>
      <w:divBdr>
        <w:top w:val="none" w:sz="0" w:space="0" w:color="auto"/>
        <w:left w:val="none" w:sz="0" w:space="0" w:color="auto"/>
        <w:bottom w:val="none" w:sz="0" w:space="0" w:color="auto"/>
        <w:right w:val="none" w:sz="0" w:space="0" w:color="auto"/>
      </w:divBdr>
    </w:div>
    <w:div w:id="196287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18B857E3EBF402F8DD17D6D32B986C2"/>
        <w:category>
          <w:name w:val="General"/>
          <w:gallery w:val="placeholder"/>
        </w:category>
        <w:types>
          <w:type w:val="bbPlcHdr"/>
        </w:types>
        <w:behaviors>
          <w:behavior w:val="content"/>
        </w:behaviors>
        <w:guid w:val="{D2C5D135-792D-449E-B039-D055B9F6A4A4}"/>
      </w:docPartPr>
      <w:docPartBody>
        <w:p w:rsidR="00174758" w:rsidRDefault="00174758" w:rsidP="00174758">
          <w:pPr>
            <w:pStyle w:val="E18B857E3EBF402F8DD17D6D32B986C2"/>
          </w:pPr>
          <w:r w:rsidRPr="00DC310D">
            <w:rPr>
              <w:rStyle w:val="Textodelmarcadordeposicin"/>
            </w:rPr>
            <w:t>Elija un elemento.</w:t>
          </w:r>
        </w:p>
      </w:docPartBody>
    </w:docPart>
    <w:docPart>
      <w:docPartPr>
        <w:name w:val="DefaultPlaceholder_1082065159"/>
        <w:category>
          <w:name w:val="General"/>
          <w:gallery w:val="placeholder"/>
        </w:category>
        <w:types>
          <w:type w:val="bbPlcHdr"/>
        </w:types>
        <w:behaviors>
          <w:behavior w:val="content"/>
        </w:behaviors>
        <w:guid w:val="{1E4CBB64-F78A-4209-B322-EDC9D2C2CAC5}"/>
      </w:docPartPr>
      <w:docPartBody>
        <w:p w:rsidR="001D4B14" w:rsidRDefault="006407CA">
          <w:r w:rsidRPr="00DD586B">
            <w:rPr>
              <w:rStyle w:val="Textodelmarcadordeposicin"/>
            </w:rPr>
            <w:t>Elija un elemento.</w:t>
          </w:r>
        </w:p>
      </w:docPartBody>
    </w:docPart>
    <w:docPart>
      <w:docPartPr>
        <w:name w:val="28853CAAC0A34960B0A0F8D4FB10ADAA"/>
        <w:category>
          <w:name w:val="General"/>
          <w:gallery w:val="placeholder"/>
        </w:category>
        <w:types>
          <w:type w:val="bbPlcHdr"/>
        </w:types>
        <w:behaviors>
          <w:behavior w:val="content"/>
        </w:behaviors>
        <w:guid w:val="{8609428C-BABD-4BA1-9176-9A9E40D0FE79}"/>
      </w:docPartPr>
      <w:docPartBody>
        <w:p w:rsidR="0056331E" w:rsidRDefault="00D95098" w:rsidP="00D95098">
          <w:pPr>
            <w:pStyle w:val="28853CAAC0A34960B0A0F8D4FB10ADAA"/>
          </w:pPr>
          <w:r w:rsidRPr="00DD586B">
            <w:rPr>
              <w:rStyle w:val="Textodelmarcadordeposicin"/>
            </w:rPr>
            <w:t>Elija un elemento.</w:t>
          </w:r>
        </w:p>
      </w:docPartBody>
    </w:docPart>
    <w:docPart>
      <w:docPartPr>
        <w:name w:val="978B6B02679246D3B1EC6BD6B1F54C64"/>
        <w:category>
          <w:name w:val="General"/>
          <w:gallery w:val="placeholder"/>
        </w:category>
        <w:types>
          <w:type w:val="bbPlcHdr"/>
        </w:types>
        <w:behaviors>
          <w:behavior w:val="content"/>
        </w:behaviors>
        <w:guid w:val="{EA53ABA9-F123-4F84-B602-BB54545B3FDC}"/>
      </w:docPartPr>
      <w:docPartBody>
        <w:p w:rsidR="0056331E" w:rsidRDefault="00D95098" w:rsidP="00D95098">
          <w:pPr>
            <w:pStyle w:val="978B6B02679246D3B1EC6BD6B1F54C64"/>
          </w:pPr>
          <w:r w:rsidRPr="00DD586B">
            <w:rPr>
              <w:rStyle w:val="Textodelmarcadordeposicin"/>
            </w:rPr>
            <w:t>Elija un elemento.</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TE1FB9F90t00">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ISOCPEUR">
    <w:altName w:val="Arial"/>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defaultTabStop w:val="708"/>
  <w:hyphenationZone w:val="425"/>
  <w:characterSpacingControl w:val="doNotCompress"/>
  <w:compat>
    <w:useFELayout/>
  </w:compat>
  <w:rsids>
    <w:rsidRoot w:val="00174758"/>
    <w:rsid w:val="00006227"/>
    <w:rsid w:val="00174758"/>
    <w:rsid w:val="001D4B14"/>
    <w:rsid w:val="002C56B8"/>
    <w:rsid w:val="002F6FC1"/>
    <w:rsid w:val="003042E0"/>
    <w:rsid w:val="003F1496"/>
    <w:rsid w:val="00465511"/>
    <w:rsid w:val="004E3C1D"/>
    <w:rsid w:val="0052546C"/>
    <w:rsid w:val="0056331E"/>
    <w:rsid w:val="005C385A"/>
    <w:rsid w:val="006407CA"/>
    <w:rsid w:val="006555AA"/>
    <w:rsid w:val="0066671A"/>
    <w:rsid w:val="006A0C67"/>
    <w:rsid w:val="006E6143"/>
    <w:rsid w:val="00732F81"/>
    <w:rsid w:val="00781730"/>
    <w:rsid w:val="007B02B7"/>
    <w:rsid w:val="007B3D75"/>
    <w:rsid w:val="009442D6"/>
    <w:rsid w:val="00963D25"/>
    <w:rsid w:val="00A42E16"/>
    <w:rsid w:val="00B63F1F"/>
    <w:rsid w:val="00BC12BD"/>
    <w:rsid w:val="00C67061"/>
    <w:rsid w:val="00C91DD8"/>
    <w:rsid w:val="00CD3FB2"/>
    <w:rsid w:val="00D95098"/>
    <w:rsid w:val="00DA18E2"/>
    <w:rsid w:val="00DB2256"/>
    <w:rsid w:val="00E26C40"/>
    <w:rsid w:val="00E46895"/>
    <w:rsid w:val="00F22152"/>
    <w:rsid w:val="00F32380"/>
    <w:rsid w:val="00FA3B03"/>
    <w:rsid w:val="00FB35C0"/>
    <w:rsid w:val="00FE4582"/>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71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6331E"/>
    <w:rPr>
      <w:color w:val="808080"/>
    </w:rPr>
  </w:style>
  <w:style w:type="paragraph" w:customStyle="1" w:styleId="C5056CA2A5E44ECDAB525CCC58FE4A9E">
    <w:name w:val="C5056CA2A5E44ECDAB525CCC58FE4A9E"/>
    <w:rsid w:val="00174758"/>
    <w:pPr>
      <w:spacing w:after="0" w:line="240" w:lineRule="auto"/>
    </w:pPr>
    <w:rPr>
      <w:rFonts w:ascii="Times New Roman" w:eastAsia="Times New Roman" w:hAnsi="Times New Roman" w:cs="Times New Roman"/>
      <w:sz w:val="24"/>
      <w:szCs w:val="24"/>
      <w:lang w:val="es-ES" w:eastAsia="es-ES"/>
    </w:rPr>
  </w:style>
  <w:style w:type="paragraph" w:customStyle="1" w:styleId="ECDA66B2692E45FD8336F1E4470BF262">
    <w:name w:val="ECDA66B2692E45FD8336F1E4470BF262"/>
    <w:rsid w:val="00174758"/>
  </w:style>
  <w:style w:type="paragraph" w:customStyle="1" w:styleId="0BF3E3B7DDB5408C9D98F65BDB1C9953">
    <w:name w:val="0BF3E3B7DDB5408C9D98F65BDB1C9953"/>
    <w:rsid w:val="00174758"/>
  </w:style>
  <w:style w:type="paragraph" w:customStyle="1" w:styleId="0180C1144E644C28A193BC925FC47B58">
    <w:name w:val="0180C1144E644C28A193BC925FC47B58"/>
    <w:rsid w:val="00174758"/>
    <w:pPr>
      <w:spacing w:after="0" w:line="240" w:lineRule="auto"/>
    </w:pPr>
    <w:rPr>
      <w:rFonts w:ascii="Times New Roman" w:eastAsia="Times New Roman" w:hAnsi="Times New Roman" w:cs="Times New Roman"/>
      <w:sz w:val="24"/>
      <w:szCs w:val="24"/>
      <w:lang w:val="es-ES" w:eastAsia="es-ES"/>
    </w:rPr>
  </w:style>
  <w:style w:type="paragraph" w:customStyle="1" w:styleId="A384C54B50824FCCB21884033CF7CB7B">
    <w:name w:val="A384C54B50824FCCB21884033CF7CB7B"/>
    <w:rsid w:val="00174758"/>
  </w:style>
  <w:style w:type="paragraph" w:customStyle="1" w:styleId="72C2BA05240D4B6A85905B912299C729">
    <w:name w:val="72C2BA05240D4B6A85905B912299C729"/>
    <w:rsid w:val="00174758"/>
  </w:style>
  <w:style w:type="paragraph" w:customStyle="1" w:styleId="3C1ED3E7985E4D1D92F5525C9E21EB9B">
    <w:name w:val="3C1ED3E7985E4D1D92F5525C9E21EB9B"/>
    <w:rsid w:val="00174758"/>
  </w:style>
  <w:style w:type="paragraph" w:customStyle="1" w:styleId="E18B857E3EBF402F8DD17D6D32B986C2">
    <w:name w:val="E18B857E3EBF402F8DD17D6D32B986C2"/>
    <w:rsid w:val="00174758"/>
  </w:style>
  <w:style w:type="paragraph" w:customStyle="1" w:styleId="FDF900896FD148E38FA362216FBFE8B3">
    <w:name w:val="FDF900896FD148E38FA362216FBFE8B3"/>
    <w:rsid w:val="006407CA"/>
  </w:style>
  <w:style w:type="paragraph" w:customStyle="1" w:styleId="7B40ABD5D42F494B852E45D41A80373F">
    <w:name w:val="7B40ABD5D42F494B852E45D41A80373F"/>
    <w:rsid w:val="006407CA"/>
  </w:style>
  <w:style w:type="paragraph" w:customStyle="1" w:styleId="86016E09C51240C1ADE79675A0B69732">
    <w:name w:val="86016E09C51240C1ADE79675A0B69732"/>
    <w:rsid w:val="006407CA"/>
    <w:pPr>
      <w:spacing w:after="0" w:line="240" w:lineRule="auto"/>
    </w:pPr>
    <w:rPr>
      <w:rFonts w:ascii="Arial" w:eastAsia="Times New Roman" w:hAnsi="Arial" w:cs="Times New Roman"/>
      <w:color w:val="808080" w:themeColor="background1" w:themeShade="80"/>
      <w:sz w:val="20"/>
      <w:szCs w:val="24"/>
      <w:lang w:val="es-ES" w:eastAsia="es-ES"/>
    </w:rPr>
  </w:style>
  <w:style w:type="paragraph" w:customStyle="1" w:styleId="86016E09C51240C1ADE79675A0B697321">
    <w:name w:val="86016E09C51240C1ADE79675A0B697321"/>
    <w:rsid w:val="006407CA"/>
    <w:pPr>
      <w:spacing w:after="0" w:line="240" w:lineRule="auto"/>
    </w:pPr>
    <w:rPr>
      <w:rFonts w:ascii="Arial" w:eastAsia="Times New Roman" w:hAnsi="Arial" w:cs="Times New Roman"/>
      <w:color w:val="808080" w:themeColor="background1" w:themeShade="80"/>
      <w:sz w:val="20"/>
      <w:szCs w:val="24"/>
      <w:lang w:val="es-ES" w:eastAsia="es-ES"/>
    </w:rPr>
  </w:style>
  <w:style w:type="paragraph" w:customStyle="1" w:styleId="86016E09C51240C1ADE79675A0B697322">
    <w:name w:val="86016E09C51240C1ADE79675A0B697322"/>
    <w:rsid w:val="006407CA"/>
    <w:pPr>
      <w:spacing w:after="0" w:line="240" w:lineRule="auto"/>
    </w:pPr>
    <w:rPr>
      <w:rFonts w:ascii="Arial" w:eastAsia="Times New Roman" w:hAnsi="Arial" w:cs="Times New Roman"/>
      <w:color w:val="808080" w:themeColor="background1" w:themeShade="80"/>
      <w:sz w:val="20"/>
      <w:szCs w:val="24"/>
      <w:lang w:val="es-ES" w:eastAsia="es-ES"/>
    </w:rPr>
  </w:style>
  <w:style w:type="paragraph" w:customStyle="1" w:styleId="86016E09C51240C1ADE79675A0B697323">
    <w:name w:val="86016E09C51240C1ADE79675A0B697323"/>
    <w:rsid w:val="006407CA"/>
    <w:pPr>
      <w:spacing w:after="0" w:line="240" w:lineRule="auto"/>
    </w:pPr>
    <w:rPr>
      <w:rFonts w:ascii="Arial" w:eastAsia="Times New Roman" w:hAnsi="Arial" w:cs="Times New Roman"/>
      <w:color w:val="808080" w:themeColor="background1" w:themeShade="80"/>
      <w:sz w:val="20"/>
      <w:szCs w:val="24"/>
      <w:lang w:val="es-ES" w:eastAsia="es-ES"/>
    </w:rPr>
  </w:style>
  <w:style w:type="paragraph" w:customStyle="1" w:styleId="86016E09C51240C1ADE79675A0B697324">
    <w:name w:val="86016E09C51240C1ADE79675A0B697324"/>
    <w:rsid w:val="006407CA"/>
    <w:pPr>
      <w:spacing w:after="0" w:line="240" w:lineRule="auto"/>
    </w:pPr>
    <w:rPr>
      <w:rFonts w:ascii="Arial" w:eastAsia="Times New Roman" w:hAnsi="Arial" w:cs="Times New Roman"/>
      <w:color w:val="808080" w:themeColor="background1" w:themeShade="80"/>
      <w:sz w:val="20"/>
      <w:szCs w:val="24"/>
      <w:lang w:val="es-ES" w:eastAsia="es-ES"/>
    </w:rPr>
  </w:style>
  <w:style w:type="paragraph" w:customStyle="1" w:styleId="86016E09C51240C1ADE79675A0B697325">
    <w:name w:val="86016E09C51240C1ADE79675A0B697325"/>
    <w:rsid w:val="006407CA"/>
    <w:pPr>
      <w:spacing w:after="0" w:line="240" w:lineRule="auto"/>
    </w:pPr>
    <w:rPr>
      <w:rFonts w:ascii="Arial" w:eastAsia="Times New Roman" w:hAnsi="Arial" w:cs="Times New Roman"/>
      <w:color w:val="808080" w:themeColor="background1" w:themeShade="80"/>
      <w:sz w:val="20"/>
      <w:szCs w:val="24"/>
      <w:lang w:val="es-ES" w:eastAsia="es-ES"/>
    </w:rPr>
  </w:style>
  <w:style w:type="paragraph" w:customStyle="1" w:styleId="7A12261EF7E9420FBBE55207CDDF26E8">
    <w:name w:val="7A12261EF7E9420FBBE55207CDDF26E8"/>
    <w:rsid w:val="00D95098"/>
  </w:style>
  <w:style w:type="paragraph" w:customStyle="1" w:styleId="4F680E63E9514648859291E9EF7EFD70">
    <w:name w:val="4F680E63E9514648859291E9EF7EFD70"/>
    <w:rsid w:val="00D95098"/>
  </w:style>
  <w:style w:type="paragraph" w:customStyle="1" w:styleId="4BE10B8CC59C4AD9BE9216EBC955399A">
    <w:name w:val="4BE10B8CC59C4AD9BE9216EBC955399A"/>
    <w:rsid w:val="00D95098"/>
  </w:style>
  <w:style w:type="paragraph" w:customStyle="1" w:styleId="4B845E188F7E43FF86F09A76F4C8A27C">
    <w:name w:val="4B845E188F7E43FF86F09A76F4C8A27C"/>
    <w:rsid w:val="00D95098"/>
  </w:style>
  <w:style w:type="paragraph" w:customStyle="1" w:styleId="28853CAAC0A34960B0A0F8D4FB10ADAA">
    <w:name w:val="28853CAAC0A34960B0A0F8D4FB10ADAA"/>
    <w:rsid w:val="00D95098"/>
  </w:style>
  <w:style w:type="paragraph" w:customStyle="1" w:styleId="B9D287C91E774A09A4D05463C9C6F73B">
    <w:name w:val="B9D287C91E774A09A4D05463C9C6F73B"/>
    <w:rsid w:val="00D95098"/>
  </w:style>
  <w:style w:type="paragraph" w:customStyle="1" w:styleId="978B6B02679246D3B1EC6BD6B1F54C64">
    <w:name w:val="978B6B02679246D3B1EC6BD6B1F54C64"/>
    <w:rsid w:val="00D95098"/>
  </w:style>
  <w:style w:type="paragraph" w:customStyle="1" w:styleId="2E334068C83247C5B16BB7E520E67CCF">
    <w:name w:val="2E334068C83247C5B16BB7E520E67CCF"/>
    <w:rsid w:val="0056331E"/>
  </w:style>
  <w:style w:type="paragraph" w:customStyle="1" w:styleId="A1EC3019C25146B9B27A902AE9B3D504">
    <w:name w:val="A1EC3019C25146B9B27A902AE9B3D504"/>
    <w:rsid w:val="0056331E"/>
  </w:style>
</w:styles>
</file>

<file path=word/glossary/webSettings.xml><?xml version="1.0" encoding="utf-8"?>
<w:webSettings xmlns:r="http://schemas.openxmlformats.org/officeDocument/2006/relationships" xmlns:w="http://schemas.openxmlformats.org/wordprocessingml/2006/main">
  <w:optimizeForBrowser/>
  <w:allowPNG/>
  <w:pixelsPerInch w:val="120"/>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4BE23-59AD-41E7-A3F2-78C4B1FA4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8</Pages>
  <Words>3432</Words>
  <Characters>18881</Characters>
  <Application>Microsoft Office Word</Application>
  <DocSecurity>0</DocSecurity>
  <Lines>157</Lines>
  <Paragraphs>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 de Chile</Company>
  <LinksUpToDate>false</LinksUpToDate>
  <CharactersWithSpaces>22269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estructuras</dc:creator>
  <cp:lastModifiedBy>Manuel Amaya D.</cp:lastModifiedBy>
  <cp:revision>6</cp:revision>
  <cp:lastPrinted>2014-06-03T05:14:00Z</cp:lastPrinted>
  <dcterms:created xsi:type="dcterms:W3CDTF">2017-01-30T16:59:00Z</dcterms:created>
  <dcterms:modified xsi:type="dcterms:W3CDTF">2017-01-30T18:01:00Z</dcterms:modified>
</cp:coreProperties>
</file>