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20F3" w14:textId="77777777" w:rsidR="00114A8D" w:rsidRPr="000E6F1D" w:rsidRDefault="00114A8D" w:rsidP="00EF79FB">
      <w:pPr>
        <w:jc w:val="center"/>
        <w:rPr>
          <w:rFonts w:ascii="Arial" w:hAnsi="Arial" w:cs="Arial"/>
          <w:b/>
          <w:sz w:val="28"/>
          <w:szCs w:val="28"/>
        </w:rPr>
      </w:pPr>
      <w:r w:rsidRPr="000E6F1D">
        <w:rPr>
          <w:rFonts w:ascii="Arial" w:hAnsi="Arial" w:cs="Arial"/>
          <w:b/>
          <w:sz w:val="28"/>
          <w:szCs w:val="28"/>
        </w:rPr>
        <w:t>FACULTAD DE CIENCIAS SOCIALES</w:t>
      </w:r>
    </w:p>
    <w:p w14:paraId="2FDDF188" w14:textId="77777777" w:rsidR="00114A8D" w:rsidRPr="000E6F1D" w:rsidRDefault="00114A8D" w:rsidP="00EF79FB">
      <w:pPr>
        <w:jc w:val="center"/>
        <w:rPr>
          <w:rFonts w:ascii="Arial" w:hAnsi="Arial" w:cs="Arial"/>
          <w:b/>
          <w:sz w:val="28"/>
          <w:szCs w:val="28"/>
        </w:rPr>
      </w:pPr>
      <w:r w:rsidRPr="000E6F1D">
        <w:rPr>
          <w:rFonts w:ascii="Arial" w:hAnsi="Arial" w:cs="Arial"/>
          <w:b/>
          <w:sz w:val="28"/>
          <w:szCs w:val="28"/>
        </w:rPr>
        <w:t>CARRERA SOCIOLOGÍA</w:t>
      </w:r>
    </w:p>
    <w:p w14:paraId="7087AD91" w14:textId="77777777" w:rsidR="00114A8D" w:rsidRPr="000E6F1D" w:rsidRDefault="00114A8D" w:rsidP="00EF79FB">
      <w:pPr>
        <w:jc w:val="center"/>
        <w:rPr>
          <w:rFonts w:ascii="Arial" w:hAnsi="Arial" w:cs="Arial"/>
          <w:b/>
          <w:sz w:val="28"/>
          <w:szCs w:val="28"/>
          <w:u w:val="single"/>
        </w:rPr>
      </w:pPr>
    </w:p>
    <w:p w14:paraId="201A989A" w14:textId="77777777" w:rsidR="009105E7" w:rsidRPr="000E6F1D" w:rsidRDefault="00EF79FB" w:rsidP="00EF79FB">
      <w:pPr>
        <w:jc w:val="center"/>
        <w:rPr>
          <w:rFonts w:ascii="Arial" w:hAnsi="Arial" w:cs="Arial"/>
          <w:b/>
          <w:sz w:val="28"/>
          <w:szCs w:val="28"/>
          <w:u w:val="single"/>
        </w:rPr>
      </w:pPr>
      <w:r w:rsidRPr="000E6F1D">
        <w:rPr>
          <w:rFonts w:ascii="Arial" w:hAnsi="Arial" w:cs="Arial"/>
          <w:b/>
          <w:sz w:val="28"/>
          <w:szCs w:val="28"/>
          <w:u w:val="single"/>
        </w:rPr>
        <w:t>PROGRAMA DE ASIGNATURA</w:t>
      </w:r>
    </w:p>
    <w:p w14:paraId="375D086A" w14:textId="77777777" w:rsidR="00EF79FB" w:rsidRDefault="00EF79FB">
      <w:pPr>
        <w:rPr>
          <w:rFonts w:ascii="Arial" w:hAnsi="Arial" w:cs="Arial"/>
        </w:rPr>
      </w:pPr>
    </w:p>
    <w:p w14:paraId="07189464" w14:textId="77777777" w:rsidR="005D1D4F" w:rsidRDefault="00A9797C">
      <w:pPr>
        <w:rPr>
          <w:rFonts w:ascii="Arial" w:hAnsi="Arial" w:cs="Arial"/>
        </w:rPr>
      </w:pPr>
      <w:r>
        <w:rPr>
          <w:rFonts w:ascii="Arial" w:hAnsi="Arial" w:cs="Arial"/>
        </w:rPr>
        <w:t>PROFESOR (ES / AS)</w:t>
      </w:r>
      <w:r w:rsidR="00FB588E">
        <w:rPr>
          <w:rFonts w:ascii="Arial" w:hAnsi="Arial" w:cs="Arial"/>
        </w:rPr>
        <w:tab/>
      </w:r>
      <w:r w:rsidR="004D3DB6">
        <w:rPr>
          <w:rFonts w:ascii="Arial" w:hAnsi="Arial" w:cs="Arial"/>
        </w:rPr>
        <w:tab/>
      </w:r>
      <w:r w:rsidR="005D1D4F">
        <w:rPr>
          <w:rFonts w:ascii="Arial" w:hAnsi="Arial" w:cs="Arial"/>
        </w:rPr>
        <w:t>:</w:t>
      </w:r>
      <w:r w:rsidR="004C14FB">
        <w:rPr>
          <w:rFonts w:ascii="Arial" w:hAnsi="Arial" w:cs="Arial"/>
        </w:rPr>
        <w:t>RODRIGO BAÑO</w:t>
      </w:r>
    </w:p>
    <w:p w14:paraId="5501778D" w14:textId="77777777" w:rsidR="004D3DB6" w:rsidRDefault="004D3DB6">
      <w:pPr>
        <w:rPr>
          <w:rFonts w:ascii="Arial" w:hAnsi="Arial" w:cs="Arial"/>
        </w:rPr>
      </w:pPr>
    </w:p>
    <w:p w14:paraId="3454310B" w14:textId="77777777" w:rsidR="004D3DB6" w:rsidRDefault="004D3DB6">
      <w:pPr>
        <w:rPr>
          <w:rFonts w:ascii="Arial" w:hAnsi="Arial" w:cs="Arial"/>
        </w:rPr>
      </w:pPr>
      <w:r>
        <w:rPr>
          <w:rFonts w:ascii="Arial" w:hAnsi="Arial" w:cs="Arial"/>
        </w:rPr>
        <w:t>E-MAIL</w:t>
      </w:r>
      <w:r>
        <w:rPr>
          <w:rFonts w:ascii="Arial" w:hAnsi="Arial" w:cs="Arial"/>
        </w:rPr>
        <w:tab/>
      </w:r>
      <w:r w:rsidR="00FB588E">
        <w:rPr>
          <w:rFonts w:ascii="Arial" w:hAnsi="Arial" w:cs="Arial"/>
        </w:rPr>
        <w:tab/>
      </w:r>
      <w:r w:rsidR="00FB588E">
        <w:rPr>
          <w:rFonts w:ascii="Arial" w:hAnsi="Arial" w:cs="Arial"/>
        </w:rPr>
        <w:tab/>
      </w:r>
      <w:r>
        <w:rPr>
          <w:rFonts w:ascii="Arial" w:hAnsi="Arial" w:cs="Arial"/>
        </w:rPr>
        <w:tab/>
        <w:t>:</w:t>
      </w:r>
      <w:r w:rsidR="004C14FB">
        <w:rPr>
          <w:rFonts w:ascii="Arial" w:hAnsi="Arial" w:cs="Arial"/>
        </w:rPr>
        <w:t>RBANO@UCHILE.CL</w:t>
      </w:r>
    </w:p>
    <w:p w14:paraId="1CEA3E27" w14:textId="77777777" w:rsidR="00FB588E" w:rsidRDefault="00FB588E">
      <w:pPr>
        <w:rPr>
          <w:rFonts w:ascii="Arial" w:hAnsi="Arial" w:cs="Arial"/>
        </w:rPr>
      </w:pPr>
    </w:p>
    <w:p w14:paraId="615F18C3" w14:textId="77777777" w:rsidR="00A9797C" w:rsidRDefault="00A9797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274"/>
        <w:gridCol w:w="2274"/>
      </w:tblGrid>
      <w:tr w:rsidR="005D1D4F" w:rsidRPr="00A9797C" w14:paraId="48BC840A"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845CC54"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b/>
                <w:lang w:val="es-CL" w:eastAsia="en-US"/>
              </w:rPr>
              <w:t>PROGRAMA</w:t>
            </w:r>
          </w:p>
        </w:tc>
      </w:tr>
      <w:tr w:rsidR="005D1D4F" w:rsidRPr="00A9797C" w14:paraId="3FDE3709"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03223F17" w14:textId="77777777" w:rsidR="005D1D4F" w:rsidRDefault="005D1D4F" w:rsidP="005D1D4F">
            <w:pPr>
              <w:numPr>
                <w:ilvl w:val="0"/>
                <w:numId w:val="31"/>
              </w:numPr>
              <w:spacing w:after="200" w:line="276" w:lineRule="auto"/>
              <w:rPr>
                <w:rFonts w:ascii="Arial" w:eastAsia="Calibri" w:hAnsi="Arial" w:cs="Arial"/>
                <w:b/>
                <w:lang w:val="es-CL" w:eastAsia="en-US"/>
              </w:rPr>
            </w:pPr>
            <w:r w:rsidRPr="00A9797C">
              <w:rPr>
                <w:rFonts w:ascii="Arial" w:eastAsia="Calibri" w:hAnsi="Arial" w:cs="Arial"/>
                <w:b/>
                <w:lang w:val="es-CL" w:eastAsia="en-US"/>
              </w:rPr>
              <w:t>Nombre de la actividad curricular</w:t>
            </w:r>
          </w:p>
          <w:p w14:paraId="53DB0575" w14:textId="77777777" w:rsidR="004C14FB" w:rsidRPr="00A9797C" w:rsidRDefault="004C14FB" w:rsidP="004C14FB">
            <w:pPr>
              <w:spacing w:after="200" w:line="276" w:lineRule="auto"/>
              <w:ind w:left="720"/>
              <w:rPr>
                <w:rFonts w:ascii="Arial" w:eastAsia="Calibri" w:hAnsi="Arial" w:cs="Arial"/>
                <w:b/>
                <w:lang w:val="es-CL" w:eastAsia="en-US"/>
              </w:rPr>
            </w:pPr>
            <w:r>
              <w:rPr>
                <w:rFonts w:ascii="Arial" w:eastAsia="Calibri" w:hAnsi="Arial" w:cs="Arial"/>
                <w:b/>
                <w:lang w:val="es-CL" w:eastAsia="en-US"/>
              </w:rPr>
              <w:t>TRANSFORMACIONES SOCIALES DEL CHILE CONTEMPORÁNEO</w:t>
            </w:r>
          </w:p>
          <w:p w14:paraId="146D4AE0" w14:textId="77777777" w:rsidR="005D1D4F" w:rsidRPr="00A9797C" w:rsidRDefault="005D1D4F" w:rsidP="005D1D4F">
            <w:pPr>
              <w:spacing w:after="200" w:line="276" w:lineRule="auto"/>
              <w:jc w:val="both"/>
              <w:rPr>
                <w:rFonts w:ascii="Arial" w:eastAsia="Calibri" w:hAnsi="Arial" w:cs="Arial"/>
                <w:sz w:val="20"/>
                <w:szCs w:val="20"/>
                <w:lang w:val="es-CL" w:eastAsia="en-US"/>
              </w:rPr>
            </w:pPr>
          </w:p>
        </w:tc>
      </w:tr>
      <w:tr w:rsidR="005D1D4F" w:rsidRPr="00A9797C" w14:paraId="76497460"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4AF22EEF" w14:textId="77777777" w:rsidR="005D1D4F" w:rsidRDefault="005D1D4F" w:rsidP="005D1D4F">
            <w:pPr>
              <w:numPr>
                <w:ilvl w:val="0"/>
                <w:numId w:val="31"/>
              </w:num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Nombre de la actividad curricular en inglés</w:t>
            </w:r>
          </w:p>
          <w:p w14:paraId="47FF586C" w14:textId="77777777" w:rsidR="00C938CB" w:rsidRPr="00A9797C" w:rsidRDefault="00C938CB" w:rsidP="00C938CB">
            <w:pPr>
              <w:spacing w:after="200" w:line="276" w:lineRule="auto"/>
              <w:ind w:left="720"/>
              <w:jc w:val="both"/>
              <w:rPr>
                <w:rFonts w:ascii="Arial" w:eastAsia="Calibri" w:hAnsi="Arial" w:cs="Arial"/>
                <w:b/>
                <w:lang w:val="es-CL" w:eastAsia="en-US"/>
              </w:rPr>
            </w:pPr>
            <w:r w:rsidRPr="00C938CB">
              <w:rPr>
                <w:rFonts w:ascii="Arial" w:eastAsia="Calibri" w:hAnsi="Arial" w:cs="Arial"/>
                <w:b/>
                <w:lang w:val="es-CL" w:eastAsia="en-US"/>
              </w:rPr>
              <w:t>CONTEMPORARY CHILE SOCIAL TRANSFORMATIONS</w:t>
            </w:r>
          </w:p>
          <w:p w14:paraId="29EFF9A8" w14:textId="77777777" w:rsidR="005D1D4F" w:rsidRPr="00A9797C" w:rsidRDefault="005D1D4F" w:rsidP="005D1D4F">
            <w:pPr>
              <w:widowControl w:val="0"/>
              <w:autoSpaceDE w:val="0"/>
              <w:autoSpaceDN w:val="0"/>
              <w:adjustRightInd w:val="0"/>
              <w:spacing w:after="200" w:line="276" w:lineRule="auto"/>
              <w:jc w:val="both"/>
              <w:rPr>
                <w:rFonts w:ascii="Arial" w:eastAsia="Calibri" w:hAnsi="Arial" w:cs="Arial"/>
                <w:i/>
                <w:color w:val="535353"/>
                <w:sz w:val="20"/>
                <w:szCs w:val="20"/>
                <w:lang w:val="es-ES" w:eastAsia="en-US"/>
              </w:rPr>
            </w:pPr>
          </w:p>
        </w:tc>
      </w:tr>
      <w:tr w:rsidR="005D1D4F" w:rsidRPr="00A9797C" w14:paraId="51664A7F"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7B02789D" w14:textId="77777777" w:rsidR="005D1D4F" w:rsidRPr="00A9797C"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3. Unidad Académica / organismo de la unidad académica que lo desarrolla</w:t>
            </w:r>
          </w:p>
          <w:p w14:paraId="28DA150D"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 xml:space="preserve">Departamento de Sociología </w:t>
            </w:r>
          </w:p>
        </w:tc>
      </w:tr>
      <w:tr w:rsidR="005D1D4F" w:rsidRPr="00A9797C" w14:paraId="53DA4E1B"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5C44BB82" w14:textId="77777777" w:rsidR="005D1D4F" w:rsidRPr="00A9797C"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 xml:space="preserve">4. Ámbito </w:t>
            </w:r>
            <w:r w:rsidRPr="00A9797C">
              <w:rPr>
                <w:rFonts w:ascii="Arial" w:eastAsia="Calibri" w:hAnsi="Arial" w:cs="Arial"/>
                <w:i/>
                <w:color w:val="535353"/>
                <w:sz w:val="20"/>
                <w:szCs w:val="20"/>
                <w:lang w:val="es-ES" w:eastAsia="en-US"/>
              </w:rPr>
              <w:t>(corresponde a la línea desde donde se desprende la asignatura y alude a la familia de problemas que debe enfrentar el/la futuro egresado. Copiar el ámbito desde el plan de estudios)</w:t>
            </w:r>
          </w:p>
        </w:tc>
      </w:tr>
      <w:tr w:rsidR="005D1D4F" w:rsidRPr="00A9797C" w14:paraId="01BC52E6" w14:textId="77777777" w:rsidTr="00065FC9">
        <w:trPr>
          <w:jc w:val="center"/>
        </w:trPr>
        <w:tc>
          <w:tcPr>
            <w:tcW w:w="4280" w:type="dxa"/>
            <w:tcBorders>
              <w:top w:val="single" w:sz="4" w:space="0" w:color="auto"/>
              <w:left w:val="single" w:sz="4" w:space="0" w:color="auto"/>
              <w:bottom w:val="single" w:sz="4" w:space="0" w:color="auto"/>
              <w:right w:val="single" w:sz="4" w:space="0" w:color="auto"/>
            </w:tcBorders>
            <w:hideMark/>
          </w:tcPr>
          <w:p w14:paraId="78F34084"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5</w:t>
            </w:r>
            <w:r w:rsidR="005D1D4F" w:rsidRPr="00A9797C">
              <w:rPr>
                <w:rFonts w:ascii="Arial" w:eastAsia="Calibri" w:hAnsi="Arial" w:cs="Arial"/>
                <w:b/>
                <w:lang w:val="es-CL" w:eastAsia="en-US"/>
              </w:rPr>
              <w:t xml:space="preserve">. Horas de trabajo </w:t>
            </w:r>
          </w:p>
        </w:tc>
        <w:tc>
          <w:tcPr>
            <w:tcW w:w="2274" w:type="dxa"/>
            <w:tcBorders>
              <w:top w:val="single" w:sz="4" w:space="0" w:color="auto"/>
              <w:left w:val="single" w:sz="4" w:space="0" w:color="auto"/>
              <w:bottom w:val="single" w:sz="4" w:space="0" w:color="auto"/>
              <w:right w:val="single" w:sz="4" w:space="0" w:color="auto"/>
            </w:tcBorders>
            <w:hideMark/>
          </w:tcPr>
          <w:p w14:paraId="26FEF892"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 xml:space="preserve">presencial </w:t>
            </w:r>
            <w:r w:rsidR="00594B44" w:rsidRPr="00A9797C">
              <w:rPr>
                <w:rFonts w:ascii="Arial" w:eastAsia="Calibri" w:hAnsi="Arial" w:cs="Arial"/>
                <w:lang w:val="es-CL" w:eastAsia="en-US"/>
              </w:rPr>
              <w:t>(del estudiante)</w:t>
            </w:r>
            <w:r w:rsidR="00C938CB">
              <w:rPr>
                <w:rFonts w:ascii="Arial" w:eastAsia="Calibri" w:hAnsi="Arial" w:cs="Arial"/>
                <w:lang w:val="es-CL" w:eastAsia="en-US"/>
              </w:rPr>
              <w:t>3</w:t>
            </w:r>
          </w:p>
        </w:tc>
        <w:tc>
          <w:tcPr>
            <w:tcW w:w="2274" w:type="dxa"/>
            <w:tcBorders>
              <w:top w:val="single" w:sz="4" w:space="0" w:color="auto"/>
              <w:left w:val="single" w:sz="4" w:space="0" w:color="auto"/>
              <w:bottom w:val="single" w:sz="4" w:space="0" w:color="auto"/>
              <w:right w:val="single" w:sz="4" w:space="0" w:color="auto"/>
            </w:tcBorders>
            <w:hideMark/>
          </w:tcPr>
          <w:p w14:paraId="1E92D32E"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no presencial</w:t>
            </w:r>
            <w:r w:rsidR="00594B44" w:rsidRPr="00A9797C">
              <w:rPr>
                <w:rFonts w:ascii="Arial" w:eastAsia="Calibri" w:hAnsi="Arial" w:cs="Arial"/>
                <w:lang w:val="es-CL" w:eastAsia="en-US"/>
              </w:rPr>
              <w:t xml:space="preserve"> (del estudiante)</w:t>
            </w:r>
            <w:r w:rsidR="00C938CB">
              <w:rPr>
                <w:rFonts w:ascii="Arial" w:eastAsia="Calibri" w:hAnsi="Arial" w:cs="Arial"/>
                <w:lang w:val="es-CL" w:eastAsia="en-US"/>
              </w:rPr>
              <w:t>3</w:t>
            </w:r>
          </w:p>
        </w:tc>
      </w:tr>
      <w:tr w:rsidR="005D1D4F" w:rsidRPr="00A9797C" w14:paraId="7695999A" w14:textId="77777777" w:rsidTr="00065FC9">
        <w:trPr>
          <w:jc w:val="center"/>
        </w:trPr>
        <w:tc>
          <w:tcPr>
            <w:tcW w:w="4280" w:type="dxa"/>
            <w:tcBorders>
              <w:top w:val="single" w:sz="4" w:space="0" w:color="auto"/>
              <w:left w:val="single" w:sz="4" w:space="0" w:color="auto"/>
              <w:bottom w:val="single" w:sz="4" w:space="0" w:color="auto"/>
              <w:right w:val="single" w:sz="4" w:space="0" w:color="auto"/>
            </w:tcBorders>
            <w:hideMark/>
          </w:tcPr>
          <w:p w14:paraId="30C4E419"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6</w:t>
            </w:r>
            <w:r w:rsidR="005D1D4F" w:rsidRPr="00A9797C">
              <w:rPr>
                <w:rFonts w:ascii="Arial" w:eastAsia="Calibri" w:hAnsi="Arial" w:cs="Arial"/>
                <w:b/>
                <w:lang w:val="es-CL" w:eastAsia="en-US"/>
              </w:rPr>
              <w:t>. Tipo de créditos</w:t>
            </w:r>
          </w:p>
          <w:p w14:paraId="0C6F62D0" w14:textId="77777777" w:rsidR="005D1D4F" w:rsidRDefault="005D1D4F" w:rsidP="005D1D4F">
            <w:pPr>
              <w:spacing w:after="200" w:line="276" w:lineRule="auto"/>
              <w:jc w:val="center"/>
              <w:rPr>
                <w:rFonts w:ascii="Arial" w:eastAsia="Calibri" w:hAnsi="Arial" w:cs="Arial"/>
                <w:bCs/>
                <w:i/>
                <w:sz w:val="20"/>
                <w:szCs w:val="20"/>
                <w:lang w:val="es-ES" w:eastAsia="en-US"/>
              </w:rPr>
            </w:pPr>
            <w:r w:rsidRPr="00A9797C">
              <w:rPr>
                <w:rFonts w:ascii="Arial" w:eastAsia="Calibri" w:hAnsi="Arial" w:cs="Arial"/>
                <w:bCs/>
                <w:i/>
                <w:sz w:val="20"/>
                <w:szCs w:val="20"/>
                <w:lang w:val="es-ES" w:eastAsia="en-US"/>
              </w:rPr>
              <w:t>SCT</w:t>
            </w:r>
          </w:p>
          <w:p w14:paraId="282E73DF" w14:textId="77777777" w:rsidR="00EA61DA" w:rsidRPr="00A9797C" w:rsidRDefault="00EA61DA" w:rsidP="005D1D4F">
            <w:pPr>
              <w:spacing w:after="200" w:line="276" w:lineRule="auto"/>
              <w:jc w:val="center"/>
              <w:rPr>
                <w:rFonts w:ascii="Arial" w:eastAsia="Calibri" w:hAnsi="Arial" w:cs="Arial"/>
                <w:bCs/>
                <w:i/>
                <w:sz w:val="20"/>
                <w:szCs w:val="20"/>
                <w:lang w:val="es-ES" w:eastAsia="en-US"/>
              </w:rPr>
            </w:pPr>
            <w:r>
              <w:rPr>
                <w:rFonts w:ascii="Arial" w:eastAsia="Calibri" w:hAnsi="Arial" w:cs="Arial"/>
                <w:bCs/>
                <w:i/>
                <w:sz w:val="20"/>
                <w:szCs w:val="20"/>
                <w:lang w:val="es-ES" w:eastAsia="en-US"/>
              </w:rPr>
              <w:t>6</w:t>
            </w:r>
          </w:p>
          <w:p w14:paraId="191FEF3B" w14:textId="77777777" w:rsidR="005D1D4F" w:rsidRPr="00A9797C" w:rsidRDefault="005D1D4F" w:rsidP="005D1D4F">
            <w:pPr>
              <w:spacing w:after="200" w:line="276" w:lineRule="auto"/>
              <w:jc w:val="both"/>
              <w:rPr>
                <w:rFonts w:ascii="Arial" w:eastAsia="Calibri" w:hAnsi="Arial" w:cs="Arial"/>
                <w:bCs/>
                <w:i/>
                <w:color w:val="808080"/>
                <w:sz w:val="20"/>
                <w:szCs w:val="20"/>
                <w:lang w:val="es-ES" w:eastAsia="en-US"/>
              </w:rPr>
            </w:pPr>
          </w:p>
        </w:tc>
        <w:tc>
          <w:tcPr>
            <w:tcW w:w="2274" w:type="dxa"/>
            <w:tcBorders>
              <w:top w:val="single" w:sz="4" w:space="0" w:color="auto"/>
              <w:left w:val="single" w:sz="4" w:space="0" w:color="auto"/>
              <w:bottom w:val="single" w:sz="4" w:space="0" w:color="auto"/>
              <w:right w:val="single" w:sz="4" w:space="0" w:color="auto"/>
            </w:tcBorders>
            <w:hideMark/>
          </w:tcPr>
          <w:p w14:paraId="79296D44" w14:textId="77777777" w:rsidR="005D1D4F" w:rsidRDefault="005D1D4F" w:rsidP="005D1D4F">
            <w:pPr>
              <w:spacing w:after="200" w:line="276" w:lineRule="auto"/>
              <w:jc w:val="center"/>
              <w:rPr>
                <w:rFonts w:ascii="Arial" w:eastAsia="Calibri" w:hAnsi="Arial" w:cs="Arial"/>
                <w:b/>
                <w:lang w:val="es-CL" w:eastAsia="en-US"/>
              </w:rPr>
            </w:pPr>
          </w:p>
          <w:p w14:paraId="4551CACE" w14:textId="77777777" w:rsidR="00EA61DA" w:rsidRPr="00A9797C" w:rsidRDefault="00EA61DA" w:rsidP="005D1D4F">
            <w:pPr>
              <w:spacing w:after="200" w:line="276" w:lineRule="auto"/>
              <w:jc w:val="center"/>
              <w:rPr>
                <w:rFonts w:ascii="Arial" w:eastAsia="Calibri" w:hAnsi="Arial" w:cs="Arial"/>
                <w:b/>
                <w:lang w:val="es-CL" w:eastAsia="en-US"/>
              </w:rPr>
            </w:pPr>
            <w:r>
              <w:rPr>
                <w:rFonts w:ascii="Arial" w:eastAsia="Calibri" w:hAnsi="Arial" w:cs="Arial"/>
                <w:b/>
                <w:lang w:val="es-CL" w:eastAsia="en-US"/>
              </w:rPr>
              <w:t>3</w:t>
            </w:r>
          </w:p>
        </w:tc>
        <w:tc>
          <w:tcPr>
            <w:tcW w:w="2274" w:type="dxa"/>
            <w:tcBorders>
              <w:top w:val="single" w:sz="4" w:space="0" w:color="auto"/>
              <w:left w:val="single" w:sz="4" w:space="0" w:color="auto"/>
              <w:bottom w:val="single" w:sz="4" w:space="0" w:color="auto"/>
              <w:right w:val="single" w:sz="4" w:space="0" w:color="auto"/>
            </w:tcBorders>
            <w:hideMark/>
          </w:tcPr>
          <w:p w14:paraId="6DDE1979" w14:textId="77777777" w:rsidR="005D1D4F" w:rsidRDefault="005D1D4F" w:rsidP="005D1D4F">
            <w:pPr>
              <w:spacing w:after="200" w:line="276" w:lineRule="auto"/>
              <w:jc w:val="center"/>
              <w:rPr>
                <w:rFonts w:ascii="Arial" w:eastAsia="Calibri" w:hAnsi="Arial" w:cs="Arial"/>
                <w:i/>
                <w:color w:val="808080"/>
                <w:sz w:val="20"/>
                <w:szCs w:val="20"/>
                <w:lang w:val="es-ES" w:eastAsia="en-US"/>
              </w:rPr>
            </w:pPr>
          </w:p>
          <w:p w14:paraId="7C843296" w14:textId="77777777" w:rsidR="00EA61DA" w:rsidRPr="00EA61DA" w:rsidRDefault="00F61929" w:rsidP="005D1D4F">
            <w:pPr>
              <w:spacing w:after="200" w:line="276" w:lineRule="auto"/>
              <w:jc w:val="center"/>
              <w:rPr>
                <w:rFonts w:ascii="Arial" w:eastAsia="Calibri" w:hAnsi="Arial" w:cs="Arial"/>
                <w:b/>
                <w:lang w:val="es-CL" w:eastAsia="en-US"/>
              </w:rPr>
            </w:pPr>
            <w:r>
              <w:rPr>
                <w:rFonts w:ascii="Arial" w:eastAsia="Calibri" w:hAnsi="Arial" w:cs="Arial"/>
                <w:b/>
                <w:lang w:val="es-CL" w:eastAsia="en-US"/>
              </w:rPr>
              <w:t>6</w:t>
            </w:r>
          </w:p>
        </w:tc>
      </w:tr>
      <w:tr w:rsidR="005D1D4F" w:rsidRPr="00A9797C" w14:paraId="61999980" w14:textId="77777777" w:rsidTr="00065FC9">
        <w:trPr>
          <w:trHeight w:val="787"/>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6432A58D" w14:textId="77777777" w:rsidR="005D1D4F"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7</w:t>
            </w:r>
            <w:r w:rsidR="005D1D4F" w:rsidRPr="00A9797C">
              <w:rPr>
                <w:rFonts w:ascii="Arial" w:eastAsia="Calibri" w:hAnsi="Arial" w:cs="Arial"/>
                <w:b/>
                <w:lang w:val="es-CL" w:eastAsia="en-US"/>
              </w:rPr>
              <w:t>. Número de créditos SCT – Chile</w:t>
            </w:r>
          </w:p>
          <w:p w14:paraId="0605EEC3" w14:textId="77777777" w:rsidR="00FC6B13" w:rsidRPr="00A9797C" w:rsidRDefault="00FC6B13" w:rsidP="005D1D4F">
            <w:pPr>
              <w:spacing w:after="200" w:line="276" w:lineRule="auto"/>
              <w:rPr>
                <w:rFonts w:ascii="Arial" w:eastAsia="Calibri" w:hAnsi="Arial" w:cs="Arial"/>
                <w:b/>
                <w:lang w:val="es-CL" w:eastAsia="en-US"/>
              </w:rPr>
            </w:pPr>
            <w:r>
              <w:rPr>
                <w:rFonts w:ascii="Arial" w:eastAsia="Calibri" w:hAnsi="Arial" w:cs="Arial"/>
                <w:b/>
                <w:lang w:val="es-CL" w:eastAsia="en-US"/>
              </w:rPr>
              <w:t>6 (seis)</w:t>
            </w:r>
          </w:p>
          <w:p w14:paraId="2CA56ED5" w14:textId="77777777" w:rsidR="005D1D4F" w:rsidRPr="00A9797C" w:rsidRDefault="005D1D4F" w:rsidP="005D1D4F">
            <w:pPr>
              <w:spacing w:after="200" w:line="276" w:lineRule="auto"/>
              <w:jc w:val="center"/>
              <w:rPr>
                <w:rFonts w:ascii="Arial" w:eastAsia="Calibri" w:hAnsi="Arial" w:cs="Arial"/>
                <w:b/>
                <w:lang w:val="es-CL" w:eastAsia="en-US"/>
              </w:rPr>
            </w:pPr>
          </w:p>
        </w:tc>
      </w:tr>
      <w:tr w:rsidR="00D14DAC" w:rsidRPr="00A9797C" w14:paraId="7B74A872" w14:textId="77777777" w:rsidTr="00065FC9">
        <w:trPr>
          <w:trHeight w:val="787"/>
          <w:jc w:val="center"/>
        </w:trPr>
        <w:tc>
          <w:tcPr>
            <w:tcW w:w="8828" w:type="dxa"/>
            <w:gridSpan w:val="3"/>
            <w:tcBorders>
              <w:top w:val="single" w:sz="4" w:space="0" w:color="auto"/>
              <w:left w:val="single" w:sz="4" w:space="0" w:color="auto"/>
              <w:bottom w:val="single" w:sz="4" w:space="0" w:color="auto"/>
              <w:right w:val="single" w:sz="4" w:space="0" w:color="auto"/>
            </w:tcBorders>
          </w:tcPr>
          <w:p w14:paraId="5CA29F36" w14:textId="77777777" w:rsidR="00D14DA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8. Horarios</w:t>
            </w:r>
          </w:p>
          <w:p w14:paraId="65C2C10B" w14:textId="77777777" w:rsidR="00BC79A7" w:rsidRPr="00A9797C" w:rsidRDefault="00BC79A7" w:rsidP="005D1D4F">
            <w:pPr>
              <w:spacing w:after="200" w:line="276" w:lineRule="auto"/>
              <w:rPr>
                <w:rFonts w:ascii="Arial" w:eastAsia="Calibri" w:hAnsi="Arial" w:cs="Arial"/>
                <w:b/>
                <w:lang w:val="es-CL" w:eastAsia="en-US"/>
              </w:rPr>
            </w:pPr>
            <w:r>
              <w:rPr>
                <w:rFonts w:ascii="Arial" w:eastAsia="Calibri" w:hAnsi="Arial" w:cs="Arial"/>
                <w:b/>
                <w:lang w:val="es-CL" w:eastAsia="en-US"/>
              </w:rPr>
              <w:t>Jueves de 10,15 a 11,45 y de 12,00 a 13,30</w:t>
            </w:r>
          </w:p>
        </w:tc>
      </w:tr>
      <w:tr w:rsidR="00D14DAC" w:rsidRPr="00A9797C" w14:paraId="5279CC06" w14:textId="77777777" w:rsidTr="00065FC9">
        <w:trPr>
          <w:trHeight w:val="787"/>
          <w:jc w:val="center"/>
        </w:trPr>
        <w:tc>
          <w:tcPr>
            <w:tcW w:w="8828" w:type="dxa"/>
            <w:gridSpan w:val="3"/>
            <w:tcBorders>
              <w:top w:val="single" w:sz="4" w:space="0" w:color="auto"/>
              <w:left w:val="single" w:sz="4" w:space="0" w:color="auto"/>
              <w:bottom w:val="single" w:sz="4" w:space="0" w:color="auto"/>
              <w:right w:val="single" w:sz="4" w:space="0" w:color="auto"/>
            </w:tcBorders>
          </w:tcPr>
          <w:p w14:paraId="456F1B5E" w14:textId="77777777" w:rsidR="00D14DA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9. Salas</w:t>
            </w:r>
          </w:p>
        </w:tc>
      </w:tr>
      <w:tr w:rsidR="005D1D4F" w:rsidRPr="00A9797C" w14:paraId="142921D3" w14:textId="77777777" w:rsidTr="00065FC9">
        <w:trPr>
          <w:jc w:val="center"/>
        </w:trPr>
        <w:tc>
          <w:tcPr>
            <w:tcW w:w="4280" w:type="dxa"/>
            <w:tcBorders>
              <w:top w:val="single" w:sz="4" w:space="0" w:color="auto"/>
              <w:left w:val="single" w:sz="4" w:space="0" w:color="auto"/>
              <w:bottom w:val="single" w:sz="4" w:space="0" w:color="auto"/>
              <w:right w:val="single" w:sz="4" w:space="0" w:color="auto"/>
            </w:tcBorders>
            <w:hideMark/>
          </w:tcPr>
          <w:p w14:paraId="2594EB15" w14:textId="77777777" w:rsidR="005D1D4F" w:rsidRPr="00A9797C" w:rsidRDefault="00D14DAC" w:rsidP="00C9194D">
            <w:pPr>
              <w:spacing w:after="200" w:line="276" w:lineRule="auto"/>
              <w:rPr>
                <w:rFonts w:ascii="Arial" w:eastAsia="Calibri" w:hAnsi="Arial" w:cs="Arial"/>
                <w:b/>
                <w:lang w:val="es-CL" w:eastAsia="en-US"/>
              </w:rPr>
            </w:pPr>
            <w:r>
              <w:rPr>
                <w:rFonts w:ascii="Arial" w:eastAsia="Calibri" w:hAnsi="Arial" w:cs="Arial"/>
                <w:b/>
                <w:lang w:val="es-CL" w:eastAsia="en-US"/>
              </w:rPr>
              <w:lastRenderedPageBreak/>
              <w:t>10</w:t>
            </w:r>
            <w:r w:rsidR="005D1D4F" w:rsidRPr="00A9797C">
              <w:rPr>
                <w:rFonts w:ascii="Arial" w:eastAsia="Calibri" w:hAnsi="Arial" w:cs="Arial"/>
                <w:b/>
                <w:lang w:val="es-CL" w:eastAsia="en-US"/>
              </w:rPr>
              <w:t xml:space="preserve">. </w:t>
            </w:r>
            <w:r w:rsidR="005D1D4F" w:rsidRPr="00FC350F">
              <w:rPr>
                <w:rFonts w:ascii="Arial" w:eastAsia="Calibri" w:hAnsi="Arial" w:cs="Arial"/>
                <w:b/>
                <w:sz w:val="20"/>
                <w:szCs w:val="20"/>
                <w:lang w:val="es-CL" w:eastAsia="en-US"/>
              </w:rPr>
              <w:t>Requisitos</w:t>
            </w:r>
          </w:p>
        </w:tc>
        <w:tc>
          <w:tcPr>
            <w:tcW w:w="4548" w:type="dxa"/>
            <w:gridSpan w:val="2"/>
            <w:tcBorders>
              <w:top w:val="single" w:sz="4" w:space="0" w:color="auto"/>
              <w:left w:val="single" w:sz="4" w:space="0" w:color="auto"/>
              <w:bottom w:val="single" w:sz="4" w:space="0" w:color="auto"/>
              <w:right w:val="single" w:sz="4" w:space="0" w:color="auto"/>
            </w:tcBorders>
            <w:hideMark/>
          </w:tcPr>
          <w:p w14:paraId="5D0B437E" w14:textId="77777777" w:rsidR="005D1D4F" w:rsidRPr="00A9797C" w:rsidRDefault="00C9194D" w:rsidP="005D1D4F">
            <w:pPr>
              <w:spacing w:after="200" w:line="276" w:lineRule="auto"/>
              <w:jc w:val="center"/>
              <w:rPr>
                <w:rFonts w:ascii="Arial" w:eastAsia="Calibri" w:hAnsi="Arial" w:cs="Arial"/>
                <w:b/>
                <w:lang w:val="es-CL" w:eastAsia="en-US"/>
              </w:rPr>
            </w:pPr>
            <w:r w:rsidRPr="00FC350F">
              <w:rPr>
                <w:rFonts w:ascii="Verdana" w:hAnsi="Verdana"/>
                <w:color w:val="333333"/>
                <w:sz w:val="20"/>
                <w:szCs w:val="20"/>
                <w:shd w:val="clear" w:color="auto" w:fill="FFFFFF"/>
              </w:rPr>
              <w:t>SOC01016 Teorías Sociológicas Contemporáneas / SOC01011 Teorías Sociológicas de la Sociedad Moderna / SOC01007 Historia Social de América Latina</w:t>
            </w:r>
          </w:p>
        </w:tc>
      </w:tr>
      <w:tr w:rsidR="005D1D4F" w:rsidRPr="00A9797C" w14:paraId="226FD9D5" w14:textId="77777777" w:rsidTr="00065FC9">
        <w:trPr>
          <w:jc w:val="center"/>
        </w:trPr>
        <w:tc>
          <w:tcPr>
            <w:tcW w:w="4280" w:type="dxa"/>
            <w:tcBorders>
              <w:top w:val="single" w:sz="4" w:space="0" w:color="auto"/>
              <w:left w:val="single" w:sz="4" w:space="0" w:color="auto"/>
              <w:bottom w:val="single" w:sz="4" w:space="0" w:color="auto"/>
              <w:right w:val="single" w:sz="4" w:space="0" w:color="auto"/>
            </w:tcBorders>
            <w:hideMark/>
          </w:tcPr>
          <w:p w14:paraId="09036875" w14:textId="77777777" w:rsidR="005D1D4F" w:rsidRPr="00A9797C" w:rsidRDefault="00D14DAC" w:rsidP="00D14DAC">
            <w:pPr>
              <w:spacing w:after="200" w:line="276" w:lineRule="auto"/>
              <w:rPr>
                <w:rFonts w:ascii="Arial" w:eastAsia="Calibri" w:hAnsi="Arial" w:cs="Arial"/>
                <w:b/>
                <w:lang w:val="es-CL" w:eastAsia="en-US"/>
              </w:rPr>
            </w:pPr>
            <w:r>
              <w:rPr>
                <w:rFonts w:ascii="Arial" w:eastAsia="Calibri" w:hAnsi="Arial" w:cs="Arial"/>
                <w:b/>
                <w:lang w:val="es-CL" w:eastAsia="en-US"/>
              </w:rPr>
              <w:t>11</w:t>
            </w:r>
            <w:r w:rsidR="005D1D4F" w:rsidRPr="00A9797C">
              <w:rPr>
                <w:rFonts w:ascii="Arial" w:eastAsia="Calibri" w:hAnsi="Arial" w:cs="Arial"/>
                <w:b/>
                <w:lang w:val="es-CL" w:eastAsia="en-US"/>
              </w:rPr>
              <w:t>. Propósito general del curso</w:t>
            </w:r>
          </w:p>
        </w:tc>
        <w:tc>
          <w:tcPr>
            <w:tcW w:w="4548" w:type="dxa"/>
            <w:gridSpan w:val="2"/>
            <w:tcBorders>
              <w:top w:val="single" w:sz="4" w:space="0" w:color="auto"/>
              <w:left w:val="single" w:sz="4" w:space="0" w:color="auto"/>
              <w:bottom w:val="single" w:sz="4" w:space="0" w:color="auto"/>
              <w:right w:val="single" w:sz="4" w:space="0" w:color="auto"/>
            </w:tcBorders>
            <w:hideMark/>
          </w:tcPr>
          <w:p w14:paraId="62CB0AF2" w14:textId="77777777" w:rsidR="005D1D4F" w:rsidRPr="00A9797C" w:rsidRDefault="005D1D4F" w:rsidP="00C9194D">
            <w:pPr>
              <w:spacing w:after="200" w:line="276" w:lineRule="auto"/>
              <w:jc w:val="center"/>
              <w:rPr>
                <w:rFonts w:ascii="Arial" w:eastAsia="Calibri" w:hAnsi="Arial" w:cs="Arial"/>
                <w:b/>
                <w:lang w:val="es-CL" w:eastAsia="en-US"/>
              </w:rPr>
            </w:pPr>
            <w:r w:rsidRPr="00A9797C">
              <w:rPr>
                <w:rFonts w:ascii="Arial" w:eastAsia="Calibri" w:hAnsi="Arial" w:cs="Arial"/>
                <w:bCs/>
                <w:i/>
                <w:color w:val="808080"/>
                <w:sz w:val="20"/>
                <w:szCs w:val="20"/>
                <w:lang w:val="es-ES" w:eastAsia="en-US"/>
              </w:rPr>
              <w:t xml:space="preserve"> </w:t>
            </w:r>
            <w:r w:rsidR="00FC350F">
              <w:t>Hacer un análisis de la sociedad chilena con referencia sus orígenes y proyecciones en función de las perspectivas teóricas que ha desarrollado la sociología hasta culminar en el período actual.</w:t>
            </w:r>
          </w:p>
        </w:tc>
      </w:tr>
      <w:tr w:rsidR="005D1D4F" w:rsidRPr="00A9797C" w14:paraId="7C168879" w14:textId="77777777" w:rsidTr="00065FC9">
        <w:trPr>
          <w:jc w:val="center"/>
        </w:trPr>
        <w:tc>
          <w:tcPr>
            <w:tcW w:w="4280" w:type="dxa"/>
            <w:tcBorders>
              <w:top w:val="single" w:sz="4" w:space="0" w:color="auto"/>
              <w:left w:val="single" w:sz="4" w:space="0" w:color="auto"/>
              <w:bottom w:val="single" w:sz="4" w:space="0" w:color="auto"/>
              <w:right w:val="single" w:sz="4" w:space="0" w:color="auto"/>
            </w:tcBorders>
            <w:hideMark/>
          </w:tcPr>
          <w:p w14:paraId="380473C8" w14:textId="77777777" w:rsidR="005D1D4F" w:rsidRPr="00A9797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12</w:t>
            </w:r>
            <w:r w:rsidR="005D1D4F" w:rsidRPr="00A9797C">
              <w:rPr>
                <w:rFonts w:ascii="Arial" w:eastAsia="Calibri" w:hAnsi="Arial" w:cs="Arial"/>
                <w:b/>
                <w:lang w:val="es-CL" w:eastAsia="en-US"/>
              </w:rPr>
              <w:t>. Competencias a las que contribuye el curso</w:t>
            </w:r>
          </w:p>
        </w:tc>
        <w:tc>
          <w:tcPr>
            <w:tcW w:w="4548" w:type="dxa"/>
            <w:gridSpan w:val="2"/>
            <w:tcBorders>
              <w:top w:val="single" w:sz="4" w:space="0" w:color="auto"/>
              <w:left w:val="single" w:sz="4" w:space="0" w:color="auto"/>
              <w:bottom w:val="single" w:sz="4" w:space="0" w:color="auto"/>
              <w:right w:val="single" w:sz="4" w:space="0" w:color="auto"/>
            </w:tcBorders>
            <w:vAlign w:val="center"/>
            <w:hideMark/>
          </w:tcPr>
          <w:p w14:paraId="1DDA8A5D" w14:textId="77777777" w:rsidR="00A74422" w:rsidRDefault="00A74422" w:rsidP="00A74422">
            <w:pPr>
              <w:autoSpaceDE w:val="0"/>
              <w:autoSpaceDN w:val="0"/>
              <w:adjustRightInd w:val="0"/>
              <w:jc w:val="both"/>
              <w:rPr>
                <w:rFonts w:ascii="Arial" w:hAnsi="Arial" w:cs="Arial"/>
                <w:lang w:val="es-CL" w:eastAsia="es-ES_tradnl"/>
              </w:rPr>
            </w:pPr>
            <w:r>
              <w:rPr>
                <w:rFonts w:ascii="Arial" w:hAnsi="Arial" w:cs="Arial"/>
                <w:lang w:val="es-CL" w:eastAsia="es-ES_tradnl"/>
              </w:rPr>
              <w:t>Comprender los principales procesos</w:t>
            </w:r>
          </w:p>
          <w:p w14:paraId="63FAC8EE" w14:textId="77777777" w:rsidR="00A74422" w:rsidRDefault="00A74422" w:rsidP="00A74422">
            <w:pPr>
              <w:autoSpaceDE w:val="0"/>
              <w:autoSpaceDN w:val="0"/>
              <w:adjustRightInd w:val="0"/>
              <w:jc w:val="both"/>
              <w:rPr>
                <w:rFonts w:ascii="Arial" w:hAnsi="Arial" w:cs="Arial"/>
                <w:lang w:val="es-CL" w:eastAsia="es-ES_tradnl"/>
              </w:rPr>
            </w:pPr>
            <w:r>
              <w:rPr>
                <w:rFonts w:ascii="Arial" w:hAnsi="Arial" w:cs="Arial"/>
                <w:lang w:val="es-CL" w:eastAsia="es-ES_tradnl"/>
              </w:rPr>
              <w:t>Históricos y transformaciones institucionales que se encuentran a la base de la aparición y desarrollo del Chile contemporáneo.</w:t>
            </w:r>
          </w:p>
          <w:p w14:paraId="26FB46AD" w14:textId="77777777" w:rsidR="00A74422" w:rsidRDefault="00A74422" w:rsidP="00A74422">
            <w:pPr>
              <w:autoSpaceDE w:val="0"/>
              <w:autoSpaceDN w:val="0"/>
              <w:adjustRightInd w:val="0"/>
              <w:jc w:val="both"/>
              <w:rPr>
                <w:rFonts w:ascii="Arial" w:hAnsi="Arial" w:cs="Arial"/>
                <w:lang w:val="es-CL" w:eastAsia="es-ES_tradnl"/>
              </w:rPr>
            </w:pPr>
            <w:r>
              <w:rPr>
                <w:rFonts w:ascii="Arial" w:hAnsi="Arial" w:cs="Arial"/>
                <w:lang w:val="es-CL" w:eastAsia="es-ES_tradnl"/>
              </w:rPr>
              <w:t>Manejar un conjunto de paradigmas y</w:t>
            </w:r>
          </w:p>
          <w:p w14:paraId="10D32A20" w14:textId="77777777" w:rsidR="00A74422" w:rsidRDefault="00A74422" w:rsidP="00A74422">
            <w:pPr>
              <w:autoSpaceDE w:val="0"/>
              <w:autoSpaceDN w:val="0"/>
              <w:adjustRightInd w:val="0"/>
              <w:jc w:val="both"/>
              <w:rPr>
                <w:rFonts w:ascii="Arial" w:hAnsi="Arial" w:cs="Arial"/>
                <w:lang w:val="es-CL" w:eastAsia="es-ES_tradnl"/>
              </w:rPr>
            </w:pPr>
            <w:r>
              <w:rPr>
                <w:rFonts w:ascii="Arial" w:hAnsi="Arial" w:cs="Arial"/>
                <w:lang w:val="es-CL" w:eastAsia="es-ES_tradnl"/>
              </w:rPr>
              <w:t>enfoques teóricos, que ha desarrollado la sociología nacional para explicar el desarrollo de nuestras sociedades.</w:t>
            </w:r>
          </w:p>
          <w:p w14:paraId="1003C7D9" w14:textId="77777777" w:rsidR="005D1D4F" w:rsidRPr="00A9797C" w:rsidRDefault="00A74422" w:rsidP="00A74422">
            <w:pPr>
              <w:autoSpaceDE w:val="0"/>
              <w:autoSpaceDN w:val="0"/>
              <w:adjustRightInd w:val="0"/>
              <w:jc w:val="both"/>
              <w:rPr>
                <w:rFonts w:ascii="Arial" w:eastAsia="Calibri" w:hAnsi="Arial" w:cs="Arial"/>
                <w:lang w:val="es-CL" w:eastAsia="en-US"/>
              </w:rPr>
            </w:pPr>
            <w:r>
              <w:rPr>
                <w:rFonts w:ascii="Arial" w:hAnsi="Arial" w:cs="Arial"/>
                <w:lang w:val="es-CL" w:eastAsia="es-ES_tradnl"/>
              </w:rPr>
              <w:t>Problematizar la realidad chilena en términos de intereses de investigación.</w:t>
            </w:r>
          </w:p>
        </w:tc>
      </w:tr>
      <w:tr w:rsidR="005D1D4F" w:rsidRPr="00A9797C" w14:paraId="4F0BE3B8" w14:textId="77777777" w:rsidTr="00065FC9">
        <w:trPr>
          <w:jc w:val="center"/>
        </w:trPr>
        <w:tc>
          <w:tcPr>
            <w:tcW w:w="4280" w:type="dxa"/>
            <w:tcBorders>
              <w:top w:val="single" w:sz="4" w:space="0" w:color="auto"/>
              <w:left w:val="single" w:sz="4" w:space="0" w:color="auto"/>
              <w:bottom w:val="single" w:sz="4" w:space="0" w:color="auto"/>
              <w:right w:val="single" w:sz="4" w:space="0" w:color="auto"/>
            </w:tcBorders>
            <w:hideMark/>
          </w:tcPr>
          <w:p w14:paraId="077E9674" w14:textId="77777777" w:rsidR="005D1D4F" w:rsidRPr="00A9797C" w:rsidRDefault="00D14DAC" w:rsidP="002E4954">
            <w:pPr>
              <w:spacing w:after="200" w:line="276" w:lineRule="auto"/>
              <w:rPr>
                <w:rFonts w:ascii="Arial" w:eastAsia="Calibri" w:hAnsi="Arial" w:cs="Arial"/>
                <w:b/>
                <w:lang w:val="es-CL" w:eastAsia="en-US"/>
              </w:rPr>
            </w:pPr>
            <w:r>
              <w:rPr>
                <w:rFonts w:ascii="Arial" w:eastAsia="Calibri" w:hAnsi="Arial" w:cs="Arial"/>
                <w:b/>
                <w:lang w:val="es-CL" w:eastAsia="en-US"/>
              </w:rPr>
              <w:t>13</w:t>
            </w:r>
            <w:r w:rsidR="005D1D4F" w:rsidRPr="00A9797C">
              <w:rPr>
                <w:rFonts w:ascii="Arial" w:eastAsia="Calibri" w:hAnsi="Arial" w:cs="Arial"/>
                <w:b/>
                <w:lang w:val="es-CL" w:eastAsia="en-US"/>
              </w:rPr>
              <w:t>. Sub</w:t>
            </w:r>
            <w:r>
              <w:rPr>
                <w:rFonts w:ascii="Arial" w:eastAsia="Calibri" w:hAnsi="Arial" w:cs="Arial"/>
                <w:b/>
                <w:lang w:val="es-CL" w:eastAsia="en-US"/>
              </w:rPr>
              <w:t xml:space="preserve"> </w:t>
            </w:r>
            <w:r w:rsidR="005D1D4F" w:rsidRPr="00A9797C">
              <w:rPr>
                <w:rFonts w:ascii="Arial" w:eastAsia="Calibri" w:hAnsi="Arial" w:cs="Arial"/>
                <w:b/>
                <w:lang w:val="es-CL" w:eastAsia="en-US"/>
              </w:rPr>
              <w:t>competencias</w:t>
            </w:r>
          </w:p>
        </w:tc>
        <w:tc>
          <w:tcPr>
            <w:tcW w:w="4548" w:type="dxa"/>
            <w:gridSpan w:val="2"/>
            <w:tcBorders>
              <w:top w:val="single" w:sz="4" w:space="0" w:color="auto"/>
              <w:left w:val="single" w:sz="4" w:space="0" w:color="auto"/>
              <w:bottom w:val="single" w:sz="4" w:space="0" w:color="auto"/>
              <w:right w:val="single" w:sz="4" w:space="0" w:color="auto"/>
            </w:tcBorders>
            <w:vAlign w:val="center"/>
            <w:hideMark/>
          </w:tcPr>
          <w:p w14:paraId="1E5E836F" w14:textId="77777777" w:rsidR="00A74422" w:rsidRDefault="00A74422" w:rsidP="00A74422">
            <w:pPr>
              <w:autoSpaceDE w:val="0"/>
              <w:autoSpaceDN w:val="0"/>
              <w:adjustRightInd w:val="0"/>
              <w:jc w:val="both"/>
              <w:rPr>
                <w:rFonts w:ascii="Arial" w:hAnsi="Arial" w:cs="Arial"/>
                <w:lang w:val="es-CL" w:eastAsia="es-ES_tradnl"/>
              </w:rPr>
            </w:pPr>
            <w:r>
              <w:rPr>
                <w:rFonts w:ascii="Arial" w:hAnsi="Arial" w:cs="Arial"/>
                <w:lang w:val="es-CL" w:eastAsia="es-ES_tradnl"/>
              </w:rPr>
              <w:t>Desarrollar un análisis crítico de los principales procesos históricos relativos a la sociedad chilena, dando cuenta de las grandes transformaciones sociales, económicas, políticas y culturales asociadas a estos.</w:t>
            </w:r>
          </w:p>
          <w:p w14:paraId="2AE50202" w14:textId="77777777" w:rsidR="00A74422" w:rsidRDefault="00A74422" w:rsidP="00A74422">
            <w:pPr>
              <w:autoSpaceDE w:val="0"/>
              <w:autoSpaceDN w:val="0"/>
              <w:adjustRightInd w:val="0"/>
              <w:jc w:val="both"/>
              <w:rPr>
                <w:rFonts w:ascii="Arial" w:hAnsi="Arial" w:cs="Arial"/>
                <w:lang w:val="es-CL" w:eastAsia="es-ES_tradnl"/>
              </w:rPr>
            </w:pPr>
            <w:r>
              <w:rPr>
                <w:rFonts w:ascii="Arial" w:hAnsi="Arial" w:cs="Arial"/>
                <w:lang w:val="es-CL" w:eastAsia="es-ES_tradnl"/>
              </w:rPr>
              <w:t>Relacionar el surgimiento y desarrollo de las ciencias sociales y, dentro de ellas, de la sociología, con las transformaciones sociales, económicas, políticas y culturales fundamentales de la sociedad moderna.</w:t>
            </w:r>
          </w:p>
          <w:p w14:paraId="2E8AC18C" w14:textId="77777777" w:rsidR="00A74422" w:rsidRDefault="00A74422" w:rsidP="00C9194D">
            <w:pPr>
              <w:autoSpaceDE w:val="0"/>
              <w:autoSpaceDN w:val="0"/>
              <w:adjustRightInd w:val="0"/>
              <w:jc w:val="both"/>
              <w:rPr>
                <w:rFonts w:ascii="Arial" w:hAnsi="Arial" w:cs="Arial"/>
                <w:lang w:val="es-CL" w:eastAsia="es-ES_tradnl"/>
              </w:rPr>
            </w:pPr>
            <w:r>
              <w:rPr>
                <w:rFonts w:ascii="Arial" w:hAnsi="Arial" w:cs="Arial"/>
                <w:lang w:val="es-CL" w:eastAsia="es-ES_tradnl"/>
              </w:rPr>
              <w:t>Analizar y debatir un conjunto de enfoques</w:t>
            </w:r>
            <w:r w:rsidR="00C9194D">
              <w:rPr>
                <w:rFonts w:ascii="Arial" w:hAnsi="Arial" w:cs="Arial"/>
                <w:lang w:val="es-CL" w:eastAsia="es-ES_tradnl"/>
              </w:rPr>
              <w:t xml:space="preserve"> </w:t>
            </w:r>
            <w:r>
              <w:rPr>
                <w:rFonts w:ascii="Arial" w:hAnsi="Arial" w:cs="Arial"/>
                <w:lang w:val="es-CL" w:eastAsia="es-ES_tradnl"/>
              </w:rPr>
              <w:t>teóricos de la sociología, describiéndolos y</w:t>
            </w:r>
            <w:r w:rsidR="005D1D4F" w:rsidRPr="00A9797C">
              <w:rPr>
                <w:rFonts w:ascii="Arial" w:eastAsia="Calibri" w:hAnsi="Arial" w:cs="Arial"/>
                <w:bCs/>
                <w:i/>
                <w:color w:val="808080"/>
                <w:sz w:val="20"/>
                <w:szCs w:val="20"/>
                <w:lang w:val="es-ES" w:eastAsia="en-US"/>
              </w:rPr>
              <w:t xml:space="preserve"> </w:t>
            </w:r>
            <w:r>
              <w:rPr>
                <w:rFonts w:ascii="Arial" w:hAnsi="Arial" w:cs="Arial"/>
                <w:lang w:val="es-CL" w:eastAsia="es-ES_tradnl"/>
              </w:rPr>
              <w:t>comparándolos en términos históricos e</w:t>
            </w:r>
            <w:r w:rsidR="00C9194D">
              <w:rPr>
                <w:rFonts w:ascii="Arial" w:hAnsi="Arial" w:cs="Arial"/>
                <w:lang w:val="es-CL" w:eastAsia="es-ES_tradnl"/>
              </w:rPr>
              <w:t xml:space="preserve"> </w:t>
            </w:r>
            <w:r>
              <w:rPr>
                <w:rFonts w:ascii="Arial" w:hAnsi="Arial" w:cs="Arial"/>
                <w:lang w:val="es-CL" w:eastAsia="es-ES_tradnl"/>
              </w:rPr>
              <w:t>institucionales, así como en sus</w:t>
            </w:r>
            <w:r w:rsidR="00C9194D">
              <w:rPr>
                <w:rFonts w:ascii="Arial" w:hAnsi="Arial" w:cs="Arial"/>
                <w:lang w:val="es-CL" w:eastAsia="es-ES_tradnl"/>
              </w:rPr>
              <w:t xml:space="preserve"> </w:t>
            </w:r>
            <w:r>
              <w:rPr>
                <w:rFonts w:ascii="Arial" w:hAnsi="Arial" w:cs="Arial"/>
                <w:lang w:val="es-CL" w:eastAsia="es-ES_tradnl"/>
              </w:rPr>
              <w:t>fundamentos normativos, epistemológicos y</w:t>
            </w:r>
            <w:r w:rsidR="00C9194D">
              <w:rPr>
                <w:rFonts w:ascii="Arial" w:hAnsi="Arial" w:cs="Arial"/>
                <w:lang w:val="es-CL" w:eastAsia="es-ES_tradnl"/>
              </w:rPr>
              <w:t xml:space="preserve"> </w:t>
            </w:r>
            <w:r>
              <w:rPr>
                <w:rFonts w:ascii="Arial" w:hAnsi="Arial" w:cs="Arial"/>
                <w:lang w:val="es-CL" w:eastAsia="es-ES_tradnl"/>
              </w:rPr>
              <w:t>conceptuales.</w:t>
            </w:r>
          </w:p>
          <w:p w14:paraId="1C2FE1E4" w14:textId="77777777" w:rsidR="00A74422" w:rsidRDefault="00A74422" w:rsidP="00A74422">
            <w:pPr>
              <w:autoSpaceDE w:val="0"/>
              <w:autoSpaceDN w:val="0"/>
              <w:adjustRightInd w:val="0"/>
              <w:rPr>
                <w:rFonts w:ascii="Arial" w:hAnsi="Arial" w:cs="Arial"/>
                <w:lang w:val="es-CL" w:eastAsia="es-ES_tradnl"/>
              </w:rPr>
            </w:pPr>
            <w:r>
              <w:rPr>
                <w:rFonts w:ascii="Arial" w:hAnsi="Arial" w:cs="Arial"/>
                <w:lang w:val="es-CL" w:eastAsia="es-ES_tradnl"/>
              </w:rPr>
              <w:t>Delimitar y conceptualizar objetos de</w:t>
            </w:r>
          </w:p>
          <w:p w14:paraId="73F9ACFC" w14:textId="77777777" w:rsidR="00A74422" w:rsidRDefault="00A74422" w:rsidP="00A74422">
            <w:pPr>
              <w:autoSpaceDE w:val="0"/>
              <w:autoSpaceDN w:val="0"/>
              <w:adjustRightInd w:val="0"/>
              <w:rPr>
                <w:rFonts w:ascii="Arial" w:hAnsi="Arial" w:cs="Arial"/>
                <w:lang w:val="es-CL" w:eastAsia="es-ES_tradnl"/>
              </w:rPr>
            </w:pPr>
            <w:r>
              <w:rPr>
                <w:rFonts w:ascii="Arial" w:hAnsi="Arial" w:cs="Arial"/>
                <w:lang w:val="es-CL" w:eastAsia="es-ES_tradnl"/>
              </w:rPr>
              <w:t>investigación, a partir del manejo de</w:t>
            </w:r>
          </w:p>
          <w:p w14:paraId="4C6E327D" w14:textId="77777777" w:rsidR="00A74422" w:rsidRDefault="00A74422" w:rsidP="00A74422">
            <w:pPr>
              <w:autoSpaceDE w:val="0"/>
              <w:autoSpaceDN w:val="0"/>
              <w:adjustRightInd w:val="0"/>
              <w:rPr>
                <w:rFonts w:ascii="Arial" w:hAnsi="Arial" w:cs="Arial"/>
                <w:lang w:val="es-CL" w:eastAsia="es-ES_tradnl"/>
              </w:rPr>
            </w:pPr>
            <w:r>
              <w:rPr>
                <w:rFonts w:ascii="Arial" w:hAnsi="Arial" w:cs="Arial"/>
                <w:lang w:val="es-CL" w:eastAsia="es-ES_tradnl"/>
              </w:rPr>
              <w:t>paradigmas y enfoques teóricos, así</w:t>
            </w:r>
          </w:p>
          <w:p w14:paraId="3A93B177" w14:textId="77777777" w:rsidR="005D1D4F" w:rsidRPr="00C9194D" w:rsidRDefault="00A74422" w:rsidP="00C9194D">
            <w:pPr>
              <w:autoSpaceDE w:val="0"/>
              <w:autoSpaceDN w:val="0"/>
              <w:adjustRightInd w:val="0"/>
              <w:rPr>
                <w:rFonts w:ascii="Arial" w:hAnsi="Arial" w:cs="Arial"/>
                <w:lang w:val="es-CL" w:eastAsia="es-ES_tradnl"/>
              </w:rPr>
            </w:pPr>
            <w:r>
              <w:rPr>
                <w:rFonts w:ascii="Arial" w:hAnsi="Arial" w:cs="Arial"/>
                <w:lang w:val="es-CL" w:eastAsia="es-ES_tradnl"/>
              </w:rPr>
              <w:lastRenderedPageBreak/>
              <w:t>como de la observación directa de</w:t>
            </w:r>
            <w:r w:rsidR="00C9194D">
              <w:rPr>
                <w:rFonts w:ascii="Arial" w:hAnsi="Arial" w:cs="Arial"/>
                <w:lang w:val="es-CL" w:eastAsia="es-ES_tradnl"/>
              </w:rPr>
              <w:t xml:space="preserve"> </w:t>
            </w:r>
            <w:r>
              <w:rPr>
                <w:rFonts w:ascii="Arial" w:hAnsi="Arial" w:cs="Arial"/>
                <w:lang w:val="es-CL" w:eastAsia="es-ES_tradnl"/>
              </w:rPr>
              <w:t>procesos, fenómenos y/o problemas</w:t>
            </w:r>
          </w:p>
        </w:tc>
      </w:tr>
      <w:tr w:rsidR="005D1D4F" w:rsidRPr="00A9797C" w14:paraId="42DE82F5"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162BDA3F" w14:textId="77777777" w:rsidR="005D1D4F" w:rsidRPr="00A9797C"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lastRenderedPageBreak/>
              <w:t>1</w:t>
            </w:r>
            <w:r w:rsidR="00D14DAC">
              <w:rPr>
                <w:rFonts w:ascii="Arial" w:eastAsia="Calibri" w:hAnsi="Arial" w:cs="Arial"/>
                <w:b/>
                <w:lang w:val="es-CL" w:eastAsia="en-US"/>
              </w:rPr>
              <w:t>4</w:t>
            </w:r>
            <w:r w:rsidRPr="00A9797C">
              <w:rPr>
                <w:rFonts w:ascii="Arial" w:eastAsia="Calibri" w:hAnsi="Arial" w:cs="Arial"/>
                <w:b/>
                <w:lang w:val="es-CL" w:eastAsia="en-US"/>
              </w:rPr>
              <w:t>. Resultados de Aprendizaje</w:t>
            </w:r>
          </w:p>
          <w:p w14:paraId="2B60528B" w14:textId="77777777" w:rsidR="005D1D4F" w:rsidRPr="00A9797C" w:rsidRDefault="005D1D4F" w:rsidP="005D1D4F">
            <w:pPr>
              <w:spacing w:after="200" w:line="276" w:lineRule="auto"/>
              <w:rPr>
                <w:rFonts w:ascii="Arial" w:eastAsia="Calibri" w:hAnsi="Arial" w:cs="Arial"/>
                <w:i/>
                <w:color w:val="808080"/>
                <w:sz w:val="20"/>
                <w:szCs w:val="20"/>
                <w:shd w:val="clear" w:color="auto" w:fill="FFFFFF"/>
                <w:lang w:val="es-CL" w:eastAsia="en-US"/>
              </w:rPr>
            </w:pPr>
          </w:p>
          <w:p w14:paraId="294B660E" w14:textId="46B61020" w:rsidR="002F0F53" w:rsidRPr="00C9194D" w:rsidRDefault="00BF483F" w:rsidP="005D1D4F">
            <w:pPr>
              <w:spacing w:after="200" w:line="276" w:lineRule="auto"/>
              <w:rPr>
                <w:rFonts w:ascii="Arial" w:eastAsia="Calibri" w:hAnsi="Arial" w:cs="Arial"/>
                <w:b/>
                <w:color w:val="808080"/>
                <w:shd w:val="clear" w:color="auto" w:fill="FFFFFF"/>
                <w:lang w:val="es-CL" w:eastAsia="en-US"/>
              </w:rPr>
            </w:pPr>
            <w:r w:rsidRPr="00C9194D">
              <w:rPr>
                <w:rFonts w:ascii="Arial" w:eastAsia="Calibri" w:hAnsi="Arial" w:cs="Arial"/>
                <w:b/>
                <w:color w:val="808080"/>
                <w:shd w:val="clear" w:color="auto" w:fill="FFFFFF"/>
                <w:lang w:val="es-CL" w:eastAsia="en-US"/>
              </w:rPr>
              <w:t>Considerar</w:t>
            </w:r>
            <w:r w:rsidR="00C938CB" w:rsidRPr="00C9194D">
              <w:rPr>
                <w:rFonts w:ascii="Arial" w:eastAsia="Calibri" w:hAnsi="Arial" w:cs="Arial"/>
                <w:b/>
                <w:color w:val="808080"/>
                <w:shd w:val="clear" w:color="auto" w:fill="FFFFFF"/>
                <w:lang w:val="es-CL" w:eastAsia="en-US"/>
              </w:rPr>
              <w:t xml:space="preserve"> los antecedentes </w:t>
            </w:r>
            <w:r w:rsidRPr="00C9194D">
              <w:rPr>
                <w:rFonts w:ascii="Arial" w:eastAsia="Calibri" w:hAnsi="Arial" w:cs="Arial"/>
                <w:b/>
                <w:color w:val="808080"/>
                <w:shd w:val="clear" w:color="auto" w:fill="FFFFFF"/>
                <w:lang w:val="es-CL" w:eastAsia="en-US"/>
              </w:rPr>
              <w:t>históricos</w:t>
            </w:r>
            <w:r w:rsidR="00C938CB" w:rsidRPr="00C9194D">
              <w:rPr>
                <w:rFonts w:ascii="Arial" w:eastAsia="Calibri" w:hAnsi="Arial" w:cs="Arial"/>
                <w:b/>
                <w:color w:val="808080"/>
                <w:shd w:val="clear" w:color="auto" w:fill="FFFFFF"/>
                <w:lang w:val="es-CL" w:eastAsia="en-US"/>
              </w:rPr>
              <w:t xml:space="preserve"> </w:t>
            </w:r>
            <w:r w:rsidR="00F3170C" w:rsidRPr="00C9194D">
              <w:rPr>
                <w:rFonts w:ascii="Arial" w:eastAsia="Calibri" w:hAnsi="Arial" w:cs="Arial"/>
                <w:b/>
                <w:color w:val="808080"/>
                <w:shd w:val="clear" w:color="auto" w:fill="FFFFFF"/>
                <w:lang w:val="es-CL" w:eastAsia="en-US"/>
              </w:rPr>
              <w:t>que permiten comprender las transformaciones sociales del Chile contemporáneo</w:t>
            </w:r>
            <w:r w:rsidR="002F0F53" w:rsidRPr="00C9194D">
              <w:rPr>
                <w:rFonts w:ascii="Arial" w:eastAsia="Calibri" w:hAnsi="Arial" w:cs="Arial"/>
                <w:b/>
                <w:color w:val="808080"/>
                <w:shd w:val="clear" w:color="auto" w:fill="FFFFFF"/>
                <w:lang w:val="es-CL" w:eastAsia="en-US"/>
              </w:rPr>
              <w:t>.</w:t>
            </w:r>
          </w:p>
          <w:p w14:paraId="4C96EC78" w14:textId="77777777" w:rsidR="00BF483F" w:rsidRPr="00C9194D" w:rsidRDefault="002F0F53" w:rsidP="005D1D4F">
            <w:pPr>
              <w:spacing w:after="200" w:line="276" w:lineRule="auto"/>
              <w:rPr>
                <w:rFonts w:ascii="Arial" w:eastAsia="Calibri" w:hAnsi="Arial" w:cs="Arial"/>
                <w:b/>
                <w:color w:val="808080"/>
                <w:shd w:val="clear" w:color="auto" w:fill="FFFFFF"/>
                <w:lang w:val="es-CL" w:eastAsia="en-US"/>
              </w:rPr>
            </w:pPr>
            <w:r w:rsidRPr="00C9194D">
              <w:rPr>
                <w:rFonts w:ascii="Arial" w:eastAsia="Calibri" w:hAnsi="Arial" w:cs="Arial"/>
                <w:b/>
                <w:color w:val="808080"/>
                <w:shd w:val="clear" w:color="auto" w:fill="FFFFFF"/>
                <w:lang w:val="es-CL" w:eastAsia="en-US"/>
              </w:rPr>
              <w:t xml:space="preserve">Desarrollar la capacidad de definir </w:t>
            </w:r>
            <w:r w:rsidR="00BF483F" w:rsidRPr="00C9194D">
              <w:rPr>
                <w:rFonts w:ascii="Arial" w:eastAsia="Calibri" w:hAnsi="Arial" w:cs="Arial"/>
                <w:b/>
                <w:color w:val="808080"/>
                <w:shd w:val="clear" w:color="auto" w:fill="FFFFFF"/>
                <w:lang w:val="es-CL" w:eastAsia="en-US"/>
              </w:rPr>
              <w:t xml:space="preserve">los </w:t>
            </w:r>
            <w:r w:rsidRPr="00C9194D">
              <w:rPr>
                <w:rFonts w:ascii="Arial" w:eastAsia="Calibri" w:hAnsi="Arial" w:cs="Arial"/>
                <w:b/>
                <w:color w:val="808080"/>
                <w:shd w:val="clear" w:color="auto" w:fill="FFFFFF"/>
                <w:lang w:val="es-CL" w:eastAsia="en-US"/>
              </w:rPr>
              <w:t>problemas sociológicos relevantes</w:t>
            </w:r>
            <w:r w:rsidR="00E71C91" w:rsidRPr="00C9194D">
              <w:rPr>
                <w:rFonts w:ascii="Arial" w:eastAsia="Calibri" w:hAnsi="Arial" w:cs="Arial"/>
                <w:b/>
                <w:color w:val="808080"/>
                <w:shd w:val="clear" w:color="auto" w:fill="FFFFFF"/>
                <w:lang w:val="es-CL" w:eastAsia="en-US"/>
              </w:rPr>
              <w:t xml:space="preserve"> que plantean las transformaciones</w:t>
            </w:r>
            <w:r w:rsidR="00C938CB" w:rsidRPr="00C9194D">
              <w:rPr>
                <w:rFonts w:ascii="Arial" w:eastAsia="Calibri" w:hAnsi="Arial" w:cs="Arial"/>
                <w:b/>
                <w:color w:val="808080"/>
                <w:shd w:val="clear" w:color="auto" w:fill="FFFFFF"/>
                <w:lang w:val="es-CL" w:eastAsia="en-US"/>
              </w:rPr>
              <w:t xml:space="preserve"> </w:t>
            </w:r>
            <w:r w:rsidR="00E71C91" w:rsidRPr="00C9194D">
              <w:rPr>
                <w:rFonts w:ascii="Arial" w:eastAsia="Calibri" w:hAnsi="Arial" w:cs="Arial"/>
                <w:b/>
                <w:color w:val="808080"/>
                <w:shd w:val="clear" w:color="auto" w:fill="FFFFFF"/>
                <w:lang w:val="es-CL" w:eastAsia="en-US"/>
              </w:rPr>
              <w:t>experimentadas en el presente siglo</w:t>
            </w:r>
            <w:r w:rsidR="00BF483F" w:rsidRPr="00C9194D">
              <w:rPr>
                <w:rFonts w:ascii="Arial" w:eastAsia="Calibri" w:hAnsi="Arial" w:cs="Arial"/>
                <w:b/>
                <w:color w:val="808080"/>
                <w:shd w:val="clear" w:color="auto" w:fill="FFFFFF"/>
                <w:lang w:val="es-CL" w:eastAsia="en-US"/>
              </w:rPr>
              <w:t>.</w:t>
            </w:r>
          </w:p>
          <w:p w14:paraId="54FA9913" w14:textId="77777777" w:rsidR="005D1D4F" w:rsidRPr="00C9194D" w:rsidRDefault="00BF483F" w:rsidP="005D1D4F">
            <w:pPr>
              <w:spacing w:after="200" w:line="276" w:lineRule="auto"/>
              <w:rPr>
                <w:rFonts w:ascii="Arial" w:eastAsia="Calibri" w:hAnsi="Arial" w:cs="Arial"/>
                <w:b/>
                <w:color w:val="808080"/>
                <w:shd w:val="clear" w:color="auto" w:fill="FFFFFF"/>
                <w:lang w:val="es-CL" w:eastAsia="en-US"/>
              </w:rPr>
            </w:pPr>
            <w:r w:rsidRPr="00C9194D">
              <w:rPr>
                <w:rFonts w:ascii="Arial" w:eastAsia="Calibri" w:hAnsi="Arial" w:cs="Arial"/>
                <w:b/>
                <w:color w:val="808080"/>
                <w:shd w:val="clear" w:color="auto" w:fill="FFFFFF"/>
                <w:lang w:val="es-CL" w:eastAsia="en-US"/>
              </w:rPr>
              <w:t>Analizar críticamente la producción sociológica sobre las transformaciones sociales.</w:t>
            </w:r>
          </w:p>
          <w:p w14:paraId="2CCF53CE" w14:textId="77777777" w:rsidR="00F3170C" w:rsidRPr="00C9194D" w:rsidRDefault="00F3170C" w:rsidP="005D1D4F">
            <w:pPr>
              <w:spacing w:after="200" w:line="276" w:lineRule="auto"/>
              <w:rPr>
                <w:rFonts w:ascii="Arial" w:eastAsia="Calibri" w:hAnsi="Arial" w:cs="Arial"/>
                <w:b/>
                <w:color w:val="808080"/>
                <w:shd w:val="clear" w:color="auto" w:fill="FFFFFF"/>
                <w:lang w:val="es-CL" w:eastAsia="en-US"/>
              </w:rPr>
            </w:pPr>
            <w:r w:rsidRPr="00C9194D">
              <w:rPr>
                <w:rFonts w:ascii="Arial" w:eastAsia="Calibri" w:hAnsi="Arial" w:cs="Arial"/>
                <w:b/>
                <w:color w:val="808080"/>
                <w:shd w:val="clear" w:color="auto" w:fill="FFFFFF"/>
                <w:lang w:val="es-CL" w:eastAsia="en-US"/>
              </w:rPr>
              <w:t xml:space="preserve">Definir los conflictos </w:t>
            </w:r>
            <w:r w:rsidR="00E71C91" w:rsidRPr="00C9194D">
              <w:rPr>
                <w:rFonts w:ascii="Arial" w:eastAsia="Calibri" w:hAnsi="Arial" w:cs="Arial"/>
                <w:b/>
                <w:color w:val="808080"/>
                <w:shd w:val="clear" w:color="auto" w:fill="FFFFFF"/>
                <w:lang w:val="es-CL" w:eastAsia="en-US"/>
              </w:rPr>
              <w:t>de valores e ideologías</w:t>
            </w:r>
            <w:r w:rsidRPr="00C9194D">
              <w:rPr>
                <w:rFonts w:ascii="Arial" w:eastAsia="Calibri" w:hAnsi="Arial" w:cs="Arial"/>
                <w:b/>
                <w:color w:val="808080"/>
                <w:shd w:val="clear" w:color="auto" w:fill="FFFFFF"/>
                <w:lang w:val="es-CL" w:eastAsia="en-US"/>
              </w:rPr>
              <w:t xml:space="preserve"> más relevantes de Chile contemporáneo y su relación con las condiciones materiales en que ellos se plantean para evaluar sus posibles derivaciones.</w:t>
            </w:r>
          </w:p>
          <w:p w14:paraId="28CEE0E0" w14:textId="77777777" w:rsidR="00F3170C" w:rsidRPr="00C9194D" w:rsidRDefault="00F3170C" w:rsidP="005D1D4F">
            <w:pPr>
              <w:spacing w:after="200" w:line="276" w:lineRule="auto"/>
              <w:rPr>
                <w:rFonts w:ascii="Arial" w:eastAsia="Calibri" w:hAnsi="Arial" w:cs="Arial"/>
                <w:color w:val="808080"/>
                <w:shd w:val="clear" w:color="auto" w:fill="FFFFFF"/>
                <w:lang w:val="es-CL" w:eastAsia="en-US"/>
              </w:rPr>
            </w:pPr>
          </w:p>
          <w:p w14:paraId="2395BF74" w14:textId="77777777" w:rsidR="005D1D4F" w:rsidRPr="00A9797C" w:rsidRDefault="005D1D4F" w:rsidP="005D1D4F">
            <w:pPr>
              <w:spacing w:after="200" w:line="276" w:lineRule="auto"/>
              <w:rPr>
                <w:rFonts w:ascii="Arial" w:eastAsia="Calibri" w:hAnsi="Arial" w:cs="Arial"/>
                <w:i/>
                <w:color w:val="808080"/>
                <w:sz w:val="20"/>
                <w:szCs w:val="20"/>
                <w:shd w:val="clear" w:color="auto" w:fill="FFFFFF"/>
                <w:lang w:val="es-CL" w:eastAsia="en-US"/>
              </w:rPr>
            </w:pPr>
          </w:p>
        </w:tc>
      </w:tr>
      <w:tr w:rsidR="005D1D4F" w:rsidRPr="00A9797C" w14:paraId="77EFF45D"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6D52C539" w14:textId="77777777" w:rsidR="005D1D4F"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1</w:t>
            </w:r>
            <w:r w:rsidR="00D14DAC">
              <w:rPr>
                <w:rFonts w:ascii="Arial" w:eastAsia="Calibri" w:hAnsi="Arial" w:cs="Arial"/>
                <w:b/>
                <w:lang w:val="es-CL" w:eastAsia="en-US"/>
              </w:rPr>
              <w:t>5</w:t>
            </w:r>
            <w:r w:rsidRPr="00A9797C">
              <w:rPr>
                <w:rFonts w:ascii="Arial" w:eastAsia="Calibri" w:hAnsi="Arial" w:cs="Arial"/>
                <w:b/>
                <w:lang w:val="es-CL" w:eastAsia="en-US"/>
              </w:rPr>
              <w:t>. Saberes / contenidos</w:t>
            </w:r>
          </w:p>
          <w:p w14:paraId="1B64FBD8" w14:textId="77777777" w:rsidR="00FC6B13" w:rsidRPr="003C71DC" w:rsidRDefault="00FC6B13" w:rsidP="00FC6B13">
            <w:pPr>
              <w:spacing w:before="240"/>
              <w:jc w:val="both"/>
              <w:rPr>
                <w:rFonts w:ascii="Arial" w:hAnsi="Arial" w:cs="Arial"/>
                <w:b/>
                <w:sz w:val="26"/>
                <w:szCs w:val="26"/>
              </w:rPr>
            </w:pPr>
            <w:r w:rsidRPr="003C71DC">
              <w:rPr>
                <w:rFonts w:ascii="Arial" w:hAnsi="Arial" w:cs="Arial"/>
                <w:b/>
                <w:sz w:val="26"/>
                <w:szCs w:val="26"/>
              </w:rPr>
              <w:t>I</w:t>
            </w:r>
            <w:r>
              <w:rPr>
                <w:rFonts w:ascii="Arial" w:hAnsi="Arial" w:cs="Arial"/>
                <w:b/>
                <w:sz w:val="26"/>
                <w:szCs w:val="26"/>
              </w:rPr>
              <w:t xml:space="preserve">. </w:t>
            </w:r>
            <w:r w:rsidRPr="003C71DC">
              <w:rPr>
                <w:rFonts w:ascii="Arial" w:hAnsi="Arial" w:cs="Arial"/>
                <w:b/>
                <w:sz w:val="26"/>
                <w:szCs w:val="26"/>
              </w:rPr>
              <w:t>INTRODUCCIÓN:</w:t>
            </w:r>
          </w:p>
          <w:p w14:paraId="0C1E42BF" w14:textId="77777777" w:rsidR="00FC6B13" w:rsidRPr="003C71DC" w:rsidRDefault="00FC6B13" w:rsidP="00FC6B13">
            <w:pPr>
              <w:jc w:val="both"/>
              <w:rPr>
                <w:rFonts w:ascii="Arial" w:hAnsi="Arial" w:cs="Arial"/>
                <w:b/>
                <w:sz w:val="26"/>
                <w:szCs w:val="26"/>
              </w:rPr>
            </w:pPr>
            <w:r w:rsidRPr="003C71DC">
              <w:rPr>
                <w:rFonts w:ascii="Arial" w:hAnsi="Arial" w:cs="Arial"/>
                <w:b/>
                <w:sz w:val="26"/>
                <w:szCs w:val="26"/>
              </w:rPr>
              <w:t>A.- Consideraciones generales del curso</w:t>
            </w:r>
          </w:p>
          <w:p w14:paraId="7FF3527A"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 xml:space="preserve">1.- Culminación de Teoría: Desde </w:t>
            </w:r>
            <w:r>
              <w:rPr>
                <w:rFonts w:ascii="Arial" w:hAnsi="Arial" w:cs="Arial"/>
                <w:sz w:val="26"/>
                <w:szCs w:val="26"/>
              </w:rPr>
              <w:t xml:space="preserve">los clásicos, los modernos, los </w:t>
            </w:r>
            <w:r w:rsidRPr="003C71DC">
              <w:rPr>
                <w:rFonts w:ascii="Arial" w:hAnsi="Arial" w:cs="Arial"/>
                <w:sz w:val="26"/>
                <w:szCs w:val="26"/>
              </w:rPr>
              <w:t>contemporáneos, latinoamericanos....  Chile.</w:t>
            </w:r>
          </w:p>
          <w:p w14:paraId="34B02242"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2.- Análisis teórico de realidad chilena: Chile Hoy:</w:t>
            </w:r>
          </w:p>
          <w:p w14:paraId="641F1544" w14:textId="77777777" w:rsidR="00FC6B13" w:rsidRDefault="00FC6B13" w:rsidP="00FC6B13">
            <w:pPr>
              <w:ind w:left="1416"/>
              <w:jc w:val="both"/>
              <w:rPr>
                <w:rFonts w:ascii="Arial" w:hAnsi="Arial" w:cs="Arial"/>
                <w:sz w:val="26"/>
                <w:szCs w:val="26"/>
              </w:rPr>
            </w:pPr>
            <w:r w:rsidRPr="003C71DC">
              <w:rPr>
                <w:rFonts w:ascii="Arial" w:hAnsi="Arial" w:cs="Arial"/>
                <w:sz w:val="26"/>
                <w:szCs w:val="26"/>
              </w:rPr>
              <w:t>a) Temas y problemas: género, etni</w:t>
            </w:r>
            <w:r>
              <w:rPr>
                <w:rFonts w:ascii="Arial" w:hAnsi="Arial" w:cs="Arial"/>
                <w:sz w:val="26"/>
                <w:szCs w:val="26"/>
              </w:rPr>
              <w:t xml:space="preserve">as, inmigrantes, </w:t>
            </w:r>
            <w:proofErr w:type="spellStart"/>
            <w:r>
              <w:rPr>
                <w:rFonts w:ascii="Arial" w:hAnsi="Arial" w:cs="Arial"/>
                <w:sz w:val="26"/>
                <w:szCs w:val="26"/>
              </w:rPr>
              <w:t>asociatividad</w:t>
            </w:r>
            <w:proofErr w:type="spellEnd"/>
            <w:r>
              <w:rPr>
                <w:rFonts w:ascii="Arial" w:hAnsi="Arial" w:cs="Arial"/>
                <w:sz w:val="26"/>
                <w:szCs w:val="26"/>
              </w:rPr>
              <w:t xml:space="preserve">, </w:t>
            </w:r>
            <w:r w:rsidRPr="003C71DC">
              <w:rPr>
                <w:rFonts w:ascii="Arial" w:hAnsi="Arial" w:cs="Arial"/>
                <w:sz w:val="26"/>
                <w:szCs w:val="26"/>
              </w:rPr>
              <w:t>identidad, vejez, discriminaci</w:t>
            </w:r>
            <w:r>
              <w:rPr>
                <w:rFonts w:ascii="Arial" w:hAnsi="Arial" w:cs="Arial"/>
                <w:sz w:val="26"/>
                <w:szCs w:val="26"/>
              </w:rPr>
              <w:t xml:space="preserve">ón, patriarcalismo, movimientos </w:t>
            </w:r>
            <w:r w:rsidRPr="003C71DC">
              <w:rPr>
                <w:rFonts w:ascii="Arial" w:hAnsi="Arial" w:cs="Arial"/>
                <w:sz w:val="26"/>
                <w:szCs w:val="26"/>
              </w:rPr>
              <w:t xml:space="preserve">sociales de estudiantes, </w:t>
            </w:r>
            <w:r>
              <w:rPr>
                <w:rFonts w:ascii="Arial" w:hAnsi="Arial" w:cs="Arial"/>
                <w:sz w:val="26"/>
                <w:szCs w:val="26"/>
              </w:rPr>
              <w:t>regionales, sexualidad</w:t>
            </w:r>
          </w:p>
          <w:p w14:paraId="177FC2FF" w14:textId="77777777" w:rsidR="00FC6B13" w:rsidRPr="003C71DC" w:rsidRDefault="00FC6B13" w:rsidP="00FC6B13">
            <w:pPr>
              <w:ind w:left="708" w:firstLine="708"/>
              <w:jc w:val="both"/>
              <w:rPr>
                <w:rFonts w:ascii="Arial" w:hAnsi="Arial" w:cs="Arial"/>
                <w:sz w:val="26"/>
                <w:szCs w:val="26"/>
              </w:rPr>
            </w:pPr>
            <w:r w:rsidRPr="003C71DC">
              <w:rPr>
                <w:rFonts w:ascii="Arial" w:hAnsi="Arial" w:cs="Arial"/>
                <w:sz w:val="26"/>
                <w:szCs w:val="26"/>
              </w:rPr>
              <w:t>b) Metodologías: técnicas cualitativas y cuantitativas.</w:t>
            </w:r>
          </w:p>
          <w:p w14:paraId="1B687CB1"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 xml:space="preserve">3.- </w:t>
            </w:r>
            <w:r>
              <w:rPr>
                <w:rFonts w:ascii="Arial" w:hAnsi="Arial" w:cs="Arial"/>
                <w:sz w:val="26"/>
                <w:szCs w:val="26"/>
              </w:rPr>
              <w:t>T</w:t>
            </w:r>
            <w:r w:rsidRPr="003C71DC">
              <w:rPr>
                <w:rFonts w:ascii="Arial" w:hAnsi="Arial" w:cs="Arial"/>
                <w:sz w:val="26"/>
                <w:szCs w:val="26"/>
              </w:rPr>
              <w:t xml:space="preserve">ratar de aportar al </w:t>
            </w:r>
            <w:r>
              <w:rPr>
                <w:rFonts w:ascii="Arial" w:hAnsi="Arial" w:cs="Arial"/>
                <w:sz w:val="26"/>
                <w:szCs w:val="26"/>
              </w:rPr>
              <w:t xml:space="preserve">análisis de la realidad chilena </w:t>
            </w:r>
            <w:r w:rsidRPr="003C71DC">
              <w:rPr>
                <w:rFonts w:ascii="Arial" w:hAnsi="Arial" w:cs="Arial"/>
                <w:sz w:val="26"/>
                <w:szCs w:val="26"/>
              </w:rPr>
              <w:t xml:space="preserve">comprendiéndola como </w:t>
            </w:r>
            <w:r>
              <w:rPr>
                <w:rFonts w:ascii="Arial" w:hAnsi="Arial" w:cs="Arial"/>
                <w:sz w:val="26"/>
                <w:szCs w:val="26"/>
              </w:rPr>
              <w:tab/>
              <w:t>r</w:t>
            </w:r>
            <w:r w:rsidRPr="003C71DC">
              <w:rPr>
                <w:rFonts w:ascii="Arial" w:hAnsi="Arial" w:cs="Arial"/>
                <w:sz w:val="26"/>
                <w:szCs w:val="26"/>
              </w:rPr>
              <w:t>ealidad</w:t>
            </w:r>
            <w:r>
              <w:rPr>
                <w:rFonts w:ascii="Arial" w:hAnsi="Arial" w:cs="Arial"/>
                <w:sz w:val="26"/>
                <w:szCs w:val="26"/>
              </w:rPr>
              <w:t xml:space="preserve"> </w:t>
            </w:r>
            <w:r w:rsidRPr="003C71DC">
              <w:rPr>
                <w:rFonts w:ascii="Arial" w:hAnsi="Arial" w:cs="Arial"/>
                <w:sz w:val="26"/>
                <w:szCs w:val="26"/>
              </w:rPr>
              <w:t>contada teóricamente y problematizada según la época.</w:t>
            </w:r>
          </w:p>
          <w:p w14:paraId="128453CB"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4.- Los problemas del tiempo: Sólo existe el pasado hasta el límite del ahora.</w:t>
            </w:r>
          </w:p>
          <w:p w14:paraId="798F3CC7" w14:textId="77777777" w:rsidR="00FC6B13" w:rsidRPr="003C71DC" w:rsidRDefault="00FC6B13" w:rsidP="00FC6B13">
            <w:pPr>
              <w:tabs>
                <w:tab w:val="left" w:pos="708"/>
                <w:tab w:val="left" w:pos="1416"/>
                <w:tab w:val="left" w:pos="2124"/>
                <w:tab w:val="left" w:pos="2832"/>
                <w:tab w:val="left" w:pos="3540"/>
                <w:tab w:val="left" w:pos="4248"/>
                <w:tab w:val="left" w:pos="4956"/>
                <w:tab w:val="left" w:pos="5664"/>
                <w:tab w:val="left" w:pos="6372"/>
                <w:tab w:val="left" w:pos="7080"/>
                <w:tab w:val="left" w:pos="7980"/>
              </w:tabs>
              <w:jc w:val="both"/>
              <w:rPr>
                <w:rFonts w:ascii="Arial" w:hAnsi="Arial" w:cs="Arial"/>
                <w:sz w:val="26"/>
                <w:szCs w:val="26"/>
              </w:rPr>
            </w:pPr>
            <w:r w:rsidRPr="003C71DC">
              <w:rPr>
                <w:rFonts w:ascii="Arial" w:hAnsi="Arial" w:cs="Arial"/>
                <w:sz w:val="26"/>
                <w:szCs w:val="26"/>
              </w:rPr>
              <w:tab/>
              <w:t>5.- Dos consideraciones:</w:t>
            </w:r>
          </w:p>
          <w:p w14:paraId="071B9AAD" w14:textId="77777777" w:rsidR="00FC6B13" w:rsidRPr="003C71DC" w:rsidRDefault="00FC6B13" w:rsidP="00FC6B13">
            <w:pPr>
              <w:tabs>
                <w:tab w:val="left" w:pos="708"/>
                <w:tab w:val="left" w:pos="1416"/>
                <w:tab w:val="left" w:pos="2124"/>
                <w:tab w:val="left" w:pos="2832"/>
                <w:tab w:val="left" w:pos="3540"/>
                <w:tab w:val="left" w:pos="4248"/>
                <w:tab w:val="left" w:pos="4956"/>
                <w:tab w:val="left" w:pos="5664"/>
                <w:tab w:val="left" w:pos="6372"/>
                <w:tab w:val="left" w:pos="7080"/>
                <w:tab w:val="left" w:pos="7980"/>
              </w:tabs>
              <w:jc w:val="both"/>
              <w:rPr>
                <w:rFonts w:ascii="Arial" w:hAnsi="Arial" w:cs="Arial"/>
                <w:sz w:val="26"/>
                <w:szCs w:val="26"/>
              </w:rPr>
            </w:pPr>
            <w:r w:rsidRPr="003C71DC">
              <w:rPr>
                <w:rFonts w:ascii="Arial" w:hAnsi="Arial" w:cs="Arial"/>
                <w:sz w:val="26"/>
                <w:szCs w:val="26"/>
              </w:rPr>
              <w:tab/>
            </w:r>
            <w:r w:rsidRPr="003C71DC">
              <w:rPr>
                <w:rFonts w:ascii="Arial" w:hAnsi="Arial" w:cs="Arial"/>
                <w:sz w:val="26"/>
                <w:szCs w:val="26"/>
              </w:rPr>
              <w:tab/>
              <w:t>a) Todo pensamiento es pensamiento de su época.</w:t>
            </w:r>
            <w:r w:rsidRPr="003C71DC">
              <w:rPr>
                <w:rFonts w:ascii="Arial" w:hAnsi="Arial" w:cs="Arial"/>
                <w:sz w:val="26"/>
                <w:szCs w:val="26"/>
              </w:rPr>
              <w:tab/>
            </w:r>
          </w:p>
          <w:p w14:paraId="4909A667"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r>
            <w:r w:rsidRPr="003C71DC">
              <w:rPr>
                <w:rFonts w:ascii="Arial" w:hAnsi="Arial" w:cs="Arial"/>
                <w:sz w:val="26"/>
                <w:szCs w:val="26"/>
              </w:rPr>
              <w:tab/>
              <w:t>b) La historia es componente, no antecedente del presente.</w:t>
            </w:r>
          </w:p>
          <w:p w14:paraId="1241A92B" w14:textId="77777777" w:rsidR="00FC6B13" w:rsidRPr="003C71DC" w:rsidRDefault="00FC6B13" w:rsidP="00FC6B13">
            <w:pPr>
              <w:spacing w:before="240"/>
              <w:jc w:val="both"/>
              <w:rPr>
                <w:rFonts w:ascii="Arial" w:hAnsi="Arial" w:cs="Arial"/>
                <w:b/>
                <w:sz w:val="26"/>
                <w:szCs w:val="26"/>
              </w:rPr>
            </w:pPr>
            <w:r w:rsidRPr="003C71DC">
              <w:rPr>
                <w:rFonts w:ascii="Arial" w:hAnsi="Arial" w:cs="Arial"/>
                <w:b/>
                <w:sz w:val="26"/>
                <w:szCs w:val="26"/>
              </w:rPr>
              <w:t xml:space="preserve">B.- </w:t>
            </w:r>
            <w:r>
              <w:rPr>
                <w:rFonts w:ascii="Arial" w:hAnsi="Arial" w:cs="Arial"/>
                <w:b/>
                <w:sz w:val="26"/>
                <w:szCs w:val="26"/>
              </w:rPr>
              <w:tab/>
              <w:t>L</w:t>
            </w:r>
            <w:r w:rsidRPr="003C71DC">
              <w:rPr>
                <w:rFonts w:ascii="Arial" w:hAnsi="Arial" w:cs="Arial"/>
                <w:b/>
                <w:sz w:val="26"/>
                <w:szCs w:val="26"/>
              </w:rPr>
              <w:t>A FORMACIÓN DEL ESTADO CHILENO.</w:t>
            </w:r>
          </w:p>
          <w:p w14:paraId="7C0391BC"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 xml:space="preserve">1.- Formación </w:t>
            </w:r>
            <w:r>
              <w:rPr>
                <w:rFonts w:ascii="Arial" w:hAnsi="Arial" w:cs="Arial"/>
                <w:sz w:val="26"/>
                <w:szCs w:val="26"/>
              </w:rPr>
              <w:t xml:space="preserve">de la sociedad y </w:t>
            </w:r>
            <w:r w:rsidRPr="003C71DC">
              <w:rPr>
                <w:rFonts w:ascii="Arial" w:hAnsi="Arial" w:cs="Arial"/>
                <w:sz w:val="26"/>
                <w:szCs w:val="26"/>
              </w:rPr>
              <w:t>el Estado en Chile</w:t>
            </w:r>
          </w:p>
          <w:p w14:paraId="2FFAE590"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 Antecedentes coloniales conquista militar y guerra</w:t>
            </w:r>
          </w:p>
          <w:p w14:paraId="4745A05A" w14:textId="77777777" w:rsidR="00FC6B13" w:rsidRDefault="00FC6B13" w:rsidP="00FC6B13">
            <w:pPr>
              <w:jc w:val="both"/>
              <w:rPr>
                <w:rFonts w:ascii="Arial" w:hAnsi="Arial" w:cs="Arial"/>
                <w:sz w:val="26"/>
                <w:szCs w:val="26"/>
              </w:rPr>
            </w:pPr>
            <w:r w:rsidRPr="003C71DC">
              <w:rPr>
                <w:rFonts w:ascii="Arial" w:hAnsi="Arial" w:cs="Arial"/>
                <w:sz w:val="26"/>
                <w:szCs w:val="26"/>
              </w:rPr>
              <w:tab/>
              <w:t>b) Construcción del Estado en guerra: Burocracia y Derecho</w:t>
            </w:r>
          </w:p>
          <w:p w14:paraId="55256AC5" w14:textId="77777777" w:rsidR="00FC6B13" w:rsidRDefault="00FC6B13" w:rsidP="00FC6B13">
            <w:pPr>
              <w:jc w:val="both"/>
              <w:rPr>
                <w:rFonts w:ascii="Arial" w:hAnsi="Arial" w:cs="Arial"/>
                <w:sz w:val="26"/>
                <w:szCs w:val="26"/>
              </w:rPr>
            </w:pPr>
            <w:r>
              <w:rPr>
                <w:rFonts w:ascii="Arial" w:hAnsi="Arial" w:cs="Arial"/>
                <w:sz w:val="26"/>
                <w:szCs w:val="26"/>
              </w:rPr>
              <w:lastRenderedPageBreak/>
              <w:t xml:space="preserve">          c) Componente racial y cultural en formación social</w:t>
            </w:r>
          </w:p>
          <w:p w14:paraId="177DEBC0" w14:textId="77777777" w:rsidR="00FC6B13" w:rsidRDefault="00FC6B13" w:rsidP="00FC6B13">
            <w:pPr>
              <w:jc w:val="both"/>
              <w:rPr>
                <w:rFonts w:ascii="Arial" w:hAnsi="Arial" w:cs="Arial"/>
                <w:sz w:val="26"/>
                <w:szCs w:val="26"/>
              </w:rPr>
            </w:pPr>
            <w:r>
              <w:rPr>
                <w:rFonts w:ascii="Arial" w:hAnsi="Arial" w:cs="Arial"/>
                <w:sz w:val="26"/>
                <w:szCs w:val="26"/>
              </w:rPr>
              <w:t xml:space="preserve">          d) Predomino economía doméstica y desorden familiar</w:t>
            </w:r>
          </w:p>
          <w:p w14:paraId="54C9D29B" w14:textId="77777777" w:rsidR="00FC6B13" w:rsidRPr="003C71DC" w:rsidRDefault="00FC6B13" w:rsidP="00FC6B13">
            <w:pPr>
              <w:jc w:val="both"/>
              <w:rPr>
                <w:rFonts w:ascii="Arial" w:hAnsi="Arial" w:cs="Arial"/>
                <w:sz w:val="26"/>
                <w:szCs w:val="26"/>
              </w:rPr>
            </w:pPr>
          </w:p>
          <w:p w14:paraId="5DA16471" w14:textId="77777777" w:rsidR="00FC6B13" w:rsidRDefault="00FC6B13" w:rsidP="00FC6B13">
            <w:pPr>
              <w:jc w:val="both"/>
              <w:rPr>
                <w:rFonts w:ascii="Arial" w:hAnsi="Arial" w:cs="Arial"/>
                <w:sz w:val="26"/>
                <w:szCs w:val="26"/>
              </w:rPr>
            </w:pPr>
            <w:r w:rsidRPr="003C71DC">
              <w:rPr>
                <w:rFonts w:ascii="Arial" w:hAnsi="Arial" w:cs="Arial"/>
                <w:sz w:val="26"/>
                <w:szCs w:val="26"/>
              </w:rPr>
              <w:t xml:space="preserve">2.- La </w:t>
            </w:r>
            <w:r>
              <w:rPr>
                <w:rFonts w:ascii="Arial" w:hAnsi="Arial" w:cs="Arial"/>
                <w:sz w:val="26"/>
                <w:szCs w:val="26"/>
              </w:rPr>
              <w:t>oligarquía: las bases del poder y el bajo pueblo</w:t>
            </w:r>
          </w:p>
          <w:p w14:paraId="13971E9E" w14:textId="77777777" w:rsidR="00FC6B13" w:rsidRPr="003C71DC" w:rsidRDefault="00FC6B13" w:rsidP="00FC6B13">
            <w:pPr>
              <w:jc w:val="both"/>
              <w:rPr>
                <w:rFonts w:ascii="Arial" w:hAnsi="Arial" w:cs="Arial"/>
                <w:sz w:val="26"/>
                <w:szCs w:val="26"/>
              </w:rPr>
            </w:pPr>
          </w:p>
          <w:p w14:paraId="277E4587"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3.-Análisi</w:t>
            </w:r>
            <w:r>
              <w:rPr>
                <w:rFonts w:ascii="Arial" w:hAnsi="Arial" w:cs="Arial"/>
                <w:sz w:val="26"/>
                <w:szCs w:val="26"/>
              </w:rPr>
              <w:t>s sociológicos del período oligá</w:t>
            </w:r>
            <w:r w:rsidRPr="003C71DC">
              <w:rPr>
                <w:rFonts w:ascii="Arial" w:hAnsi="Arial" w:cs="Arial"/>
                <w:sz w:val="26"/>
                <w:szCs w:val="26"/>
              </w:rPr>
              <w:t>rquico</w:t>
            </w:r>
          </w:p>
          <w:p w14:paraId="323E1360"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Producción y grupos sociales de poder: Modo de producción señorial o capitalista.</w:t>
            </w:r>
          </w:p>
          <w:p w14:paraId="127A20B8"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Renta de la tierra para oligarquía agraria y burocracia estatal</w:t>
            </w:r>
          </w:p>
          <w:p w14:paraId="7245FA53"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Poder político y poder económico</w:t>
            </w:r>
          </w:p>
          <w:p w14:paraId="01A126EF"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Desarrollo del sector comercio</w:t>
            </w:r>
          </w:p>
          <w:p w14:paraId="1E5F5E24"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La vinculación</w:t>
            </w:r>
            <w:r>
              <w:rPr>
                <w:rFonts w:ascii="Arial" w:hAnsi="Arial" w:cs="Arial"/>
                <w:sz w:val="26"/>
                <w:szCs w:val="26"/>
              </w:rPr>
              <w:t xml:space="preserve"> externa con Inglaterra Valparaí</w:t>
            </w:r>
            <w:r w:rsidRPr="003C71DC">
              <w:rPr>
                <w:rFonts w:ascii="Arial" w:hAnsi="Arial" w:cs="Arial"/>
                <w:sz w:val="26"/>
                <w:szCs w:val="26"/>
              </w:rPr>
              <w:t>so, burguesía comercial</w:t>
            </w:r>
          </w:p>
          <w:p w14:paraId="4BAB5136"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 xml:space="preserve">La aparición de la </w:t>
            </w:r>
            <w:proofErr w:type="gramStart"/>
            <w:r w:rsidRPr="003C71DC">
              <w:rPr>
                <w:rFonts w:ascii="Arial" w:hAnsi="Arial" w:cs="Arial"/>
                <w:sz w:val="26"/>
                <w:szCs w:val="26"/>
              </w:rPr>
              <w:t>economía minera y burguesía minera</w:t>
            </w:r>
            <w:proofErr w:type="gramEnd"/>
          </w:p>
          <w:p w14:paraId="06576A90" w14:textId="77777777" w:rsidR="00FC6B13" w:rsidRDefault="00FC6B13" w:rsidP="00FC6B13">
            <w:pPr>
              <w:jc w:val="both"/>
              <w:rPr>
                <w:rFonts w:ascii="Arial" w:hAnsi="Arial" w:cs="Arial"/>
                <w:sz w:val="26"/>
                <w:szCs w:val="26"/>
              </w:rPr>
            </w:pPr>
            <w:r w:rsidRPr="003C71DC">
              <w:rPr>
                <w:rFonts w:ascii="Arial" w:hAnsi="Arial" w:cs="Arial"/>
                <w:sz w:val="26"/>
                <w:szCs w:val="26"/>
              </w:rPr>
              <w:tab/>
              <w:t>Política y economía</w:t>
            </w:r>
          </w:p>
          <w:p w14:paraId="629FBB53" w14:textId="77777777" w:rsidR="00FC6B13" w:rsidRPr="003C71DC" w:rsidRDefault="00FC6B13" w:rsidP="00FC6B13">
            <w:pPr>
              <w:jc w:val="both"/>
              <w:rPr>
                <w:rFonts w:ascii="Arial" w:hAnsi="Arial" w:cs="Arial"/>
                <w:sz w:val="26"/>
                <w:szCs w:val="26"/>
              </w:rPr>
            </w:pPr>
          </w:p>
          <w:p w14:paraId="24E25504"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3.- Los análisis del período: Los precursores</w:t>
            </w:r>
          </w:p>
          <w:p w14:paraId="19E44994"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a) La aparición de los primeros an</w:t>
            </w:r>
            <w:r>
              <w:rPr>
                <w:rFonts w:ascii="Arial" w:hAnsi="Arial" w:cs="Arial"/>
                <w:sz w:val="26"/>
                <w:szCs w:val="26"/>
              </w:rPr>
              <w:t xml:space="preserve">álisis de la sociedad chilena: </w:t>
            </w:r>
            <w:r w:rsidRPr="003C71DC">
              <w:rPr>
                <w:rFonts w:ascii="Arial" w:hAnsi="Arial" w:cs="Arial"/>
                <w:sz w:val="26"/>
                <w:szCs w:val="26"/>
              </w:rPr>
              <w:t xml:space="preserve">Manuel de Salas, </w:t>
            </w:r>
            <w:r w:rsidRPr="003C71DC">
              <w:rPr>
                <w:rFonts w:ascii="Arial" w:hAnsi="Arial" w:cs="Arial"/>
                <w:sz w:val="26"/>
                <w:szCs w:val="26"/>
              </w:rPr>
              <w:tab/>
              <w:t>Antonio Orihuela (crítica a la diferenciación social antes de independencia)</w:t>
            </w:r>
          </w:p>
          <w:p w14:paraId="65E78569"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b) La cr</w:t>
            </w:r>
            <w:r>
              <w:rPr>
                <w:rFonts w:ascii="Arial" w:hAnsi="Arial" w:cs="Arial"/>
                <w:sz w:val="26"/>
                <w:szCs w:val="26"/>
              </w:rPr>
              <w:t>ítica liberal: Francisco Bilbao</w:t>
            </w:r>
            <w:r w:rsidRPr="003C71DC">
              <w:rPr>
                <w:rFonts w:ascii="Arial" w:hAnsi="Arial" w:cs="Arial"/>
                <w:sz w:val="26"/>
                <w:szCs w:val="26"/>
              </w:rPr>
              <w:t xml:space="preserve">, José Victorino </w:t>
            </w:r>
            <w:proofErr w:type="spellStart"/>
            <w:r w:rsidRPr="003C71DC">
              <w:rPr>
                <w:rFonts w:ascii="Arial" w:hAnsi="Arial" w:cs="Arial"/>
                <w:sz w:val="26"/>
                <w:szCs w:val="26"/>
              </w:rPr>
              <w:t>Lastarria</w:t>
            </w:r>
            <w:proofErr w:type="spellEnd"/>
            <w:r w:rsidRPr="003C71DC">
              <w:rPr>
                <w:rFonts w:ascii="Arial" w:hAnsi="Arial" w:cs="Arial"/>
                <w:sz w:val="26"/>
                <w:szCs w:val="26"/>
              </w:rPr>
              <w:t xml:space="preserve">, Benjamín </w:t>
            </w:r>
            <w:r w:rsidRPr="003C71DC">
              <w:rPr>
                <w:rFonts w:ascii="Arial" w:hAnsi="Arial" w:cs="Arial"/>
                <w:sz w:val="26"/>
                <w:szCs w:val="26"/>
              </w:rPr>
              <w:tab/>
              <w:t>Vicuña Macken</w:t>
            </w:r>
            <w:r>
              <w:rPr>
                <w:rFonts w:ascii="Arial" w:hAnsi="Arial" w:cs="Arial"/>
                <w:sz w:val="26"/>
                <w:szCs w:val="26"/>
              </w:rPr>
              <w:t>n</w:t>
            </w:r>
            <w:r w:rsidRPr="003C71DC">
              <w:rPr>
                <w:rFonts w:ascii="Arial" w:hAnsi="Arial" w:cs="Arial"/>
                <w:sz w:val="26"/>
                <w:szCs w:val="26"/>
              </w:rPr>
              <w:t xml:space="preserve">a, Santiago </w:t>
            </w:r>
            <w:proofErr w:type="gramStart"/>
            <w:r w:rsidRPr="003C71DC">
              <w:rPr>
                <w:rFonts w:ascii="Arial" w:hAnsi="Arial" w:cs="Arial"/>
                <w:sz w:val="26"/>
                <w:szCs w:val="26"/>
              </w:rPr>
              <w:t>Arcos  1844</w:t>
            </w:r>
            <w:proofErr w:type="gramEnd"/>
            <w:r w:rsidRPr="003C71DC">
              <w:rPr>
                <w:rFonts w:ascii="Arial" w:hAnsi="Arial" w:cs="Arial"/>
                <w:sz w:val="26"/>
                <w:szCs w:val="26"/>
              </w:rPr>
              <w:t>-1851 1859 1872. Discurso del orden: Portales.</w:t>
            </w:r>
          </w:p>
          <w:p w14:paraId="7DF5F464"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 xml:space="preserve">c) La cuestión social: </w:t>
            </w:r>
            <w:proofErr w:type="spellStart"/>
            <w:r w:rsidRPr="003C71DC">
              <w:rPr>
                <w:rFonts w:ascii="Arial" w:hAnsi="Arial" w:cs="Arial"/>
                <w:sz w:val="26"/>
                <w:szCs w:val="26"/>
              </w:rPr>
              <w:t>Vivaceta</w:t>
            </w:r>
            <w:proofErr w:type="spellEnd"/>
            <w:r w:rsidRPr="003C71DC">
              <w:rPr>
                <w:rFonts w:ascii="Arial" w:hAnsi="Arial" w:cs="Arial"/>
                <w:sz w:val="26"/>
                <w:szCs w:val="26"/>
              </w:rPr>
              <w:t>, Lagarrigue.</w:t>
            </w:r>
          </w:p>
          <w:p w14:paraId="5FADAC11"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 xml:space="preserve">d) Nacimiento sociología: Valentín Letelier, </w:t>
            </w:r>
            <w:proofErr w:type="spellStart"/>
            <w:r w:rsidRPr="003C71DC">
              <w:rPr>
                <w:rFonts w:ascii="Arial" w:hAnsi="Arial" w:cs="Arial"/>
                <w:sz w:val="26"/>
                <w:szCs w:val="26"/>
              </w:rPr>
              <w:t>Venturino</w:t>
            </w:r>
            <w:proofErr w:type="spellEnd"/>
          </w:p>
          <w:p w14:paraId="24AEFF3D"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 xml:space="preserve">e) Anarquismo y socialismo: Víctor José Arellano, Esteban </w:t>
            </w:r>
            <w:proofErr w:type="spellStart"/>
            <w:r w:rsidRPr="003C71DC">
              <w:rPr>
                <w:rFonts w:ascii="Arial" w:hAnsi="Arial" w:cs="Arial"/>
                <w:sz w:val="26"/>
                <w:szCs w:val="26"/>
              </w:rPr>
              <w:t>Cavieres</w:t>
            </w:r>
            <w:proofErr w:type="spellEnd"/>
            <w:r w:rsidRPr="003C71DC">
              <w:rPr>
                <w:rFonts w:ascii="Arial" w:hAnsi="Arial" w:cs="Arial"/>
                <w:sz w:val="26"/>
                <w:szCs w:val="26"/>
              </w:rPr>
              <w:t>, Luis Emilio</w:t>
            </w:r>
            <w:r>
              <w:rPr>
                <w:rFonts w:ascii="Arial" w:hAnsi="Arial" w:cs="Arial"/>
                <w:sz w:val="26"/>
                <w:szCs w:val="26"/>
              </w:rPr>
              <w:t xml:space="preserve"> </w:t>
            </w:r>
            <w:proofErr w:type="spellStart"/>
            <w:r w:rsidRPr="003C71DC">
              <w:rPr>
                <w:rFonts w:ascii="Arial" w:hAnsi="Arial" w:cs="Arial"/>
                <w:sz w:val="26"/>
                <w:szCs w:val="26"/>
              </w:rPr>
              <w:t>Recabarren</w:t>
            </w:r>
            <w:proofErr w:type="spellEnd"/>
            <w:r w:rsidRPr="003C71DC">
              <w:rPr>
                <w:rFonts w:ascii="Arial" w:hAnsi="Arial" w:cs="Arial"/>
                <w:sz w:val="26"/>
                <w:szCs w:val="26"/>
              </w:rPr>
              <w:t xml:space="preserve">, Enrique Mac </w:t>
            </w:r>
            <w:proofErr w:type="spellStart"/>
            <w:r w:rsidRPr="003C71DC">
              <w:rPr>
                <w:rFonts w:ascii="Arial" w:hAnsi="Arial" w:cs="Arial"/>
                <w:sz w:val="26"/>
                <w:szCs w:val="26"/>
              </w:rPr>
              <w:t>Iver</w:t>
            </w:r>
            <w:proofErr w:type="spellEnd"/>
            <w:r w:rsidRPr="003C71DC">
              <w:rPr>
                <w:rFonts w:ascii="Arial" w:hAnsi="Arial" w:cs="Arial"/>
                <w:sz w:val="26"/>
                <w:szCs w:val="26"/>
              </w:rPr>
              <w:t xml:space="preserve"> (Partido Radical)</w:t>
            </w:r>
          </w:p>
          <w:p w14:paraId="688292B0" w14:textId="77777777" w:rsidR="00FC6B13" w:rsidRPr="003C71DC" w:rsidRDefault="00FC6B13" w:rsidP="00FC6B13">
            <w:pPr>
              <w:jc w:val="both"/>
              <w:rPr>
                <w:rFonts w:ascii="Arial" w:hAnsi="Arial" w:cs="Arial"/>
                <w:sz w:val="26"/>
                <w:szCs w:val="26"/>
              </w:rPr>
            </w:pPr>
          </w:p>
          <w:p w14:paraId="7442475F" w14:textId="77777777" w:rsidR="00FC6B13" w:rsidRPr="003C71DC" w:rsidRDefault="00FC6B13" w:rsidP="00FC6B13">
            <w:pPr>
              <w:jc w:val="both"/>
              <w:rPr>
                <w:rFonts w:ascii="Arial" w:hAnsi="Arial" w:cs="Arial"/>
                <w:b/>
                <w:sz w:val="26"/>
                <w:szCs w:val="26"/>
              </w:rPr>
            </w:pPr>
            <w:r w:rsidRPr="003C71DC">
              <w:rPr>
                <w:rFonts w:ascii="Arial" w:hAnsi="Arial" w:cs="Arial"/>
                <w:b/>
                <w:sz w:val="26"/>
                <w:szCs w:val="26"/>
              </w:rPr>
              <w:t>II</w:t>
            </w:r>
            <w:r>
              <w:rPr>
                <w:rFonts w:ascii="Arial" w:hAnsi="Arial" w:cs="Arial"/>
                <w:b/>
                <w:sz w:val="26"/>
                <w:szCs w:val="26"/>
              </w:rPr>
              <w:t>.</w:t>
            </w:r>
            <w:r w:rsidRPr="003C71DC">
              <w:rPr>
                <w:rFonts w:ascii="Arial" w:hAnsi="Arial" w:cs="Arial"/>
                <w:b/>
                <w:sz w:val="26"/>
                <w:szCs w:val="26"/>
              </w:rPr>
              <w:t xml:space="preserve"> SOCIEDAD DE CLASES</w:t>
            </w:r>
          </w:p>
          <w:p w14:paraId="2DB8F4C2"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 xml:space="preserve"> 1.-Aparición de masas (Principios </w:t>
            </w:r>
            <w:proofErr w:type="gramStart"/>
            <w:r w:rsidRPr="003C71DC">
              <w:rPr>
                <w:rFonts w:ascii="Arial" w:hAnsi="Arial" w:cs="Arial"/>
                <w:sz w:val="26"/>
                <w:szCs w:val="26"/>
              </w:rPr>
              <w:t>del  XX</w:t>
            </w:r>
            <w:proofErr w:type="gramEnd"/>
            <w:r w:rsidRPr="003C71DC">
              <w:rPr>
                <w:rFonts w:ascii="Arial" w:hAnsi="Arial" w:cs="Arial"/>
                <w:sz w:val="26"/>
                <w:szCs w:val="26"/>
              </w:rPr>
              <w:t>): Minería y urbanización</w:t>
            </w:r>
          </w:p>
          <w:p w14:paraId="2B928A06"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 Importancia de agricultura y hacienda en economía y política</w:t>
            </w:r>
          </w:p>
          <w:p w14:paraId="2FC5CFF6"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 Formación del proletariado: Sindicatos y acción directa</w:t>
            </w:r>
          </w:p>
          <w:p w14:paraId="52C7EAA8"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 Organización de partidos: comunistas y socialistas</w:t>
            </w:r>
          </w:p>
          <w:p w14:paraId="5A820426" w14:textId="77777777" w:rsidR="00FC6B13" w:rsidRPr="003C71DC" w:rsidRDefault="00FC6B13" w:rsidP="00FC6B13">
            <w:pPr>
              <w:jc w:val="both"/>
              <w:rPr>
                <w:rFonts w:ascii="Arial" w:hAnsi="Arial" w:cs="Arial"/>
                <w:sz w:val="26"/>
                <w:szCs w:val="26"/>
              </w:rPr>
            </w:pPr>
          </w:p>
          <w:p w14:paraId="48E60CD5"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 xml:space="preserve">2.- Populismo partidario y líderes: </w:t>
            </w:r>
          </w:p>
          <w:p w14:paraId="3C8717DA"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w:t>
            </w:r>
            <w:r>
              <w:rPr>
                <w:rFonts w:ascii="Arial" w:hAnsi="Arial" w:cs="Arial"/>
                <w:sz w:val="26"/>
                <w:szCs w:val="26"/>
              </w:rPr>
              <w:t xml:space="preserve"> P</w:t>
            </w:r>
            <w:r w:rsidRPr="003C71DC">
              <w:rPr>
                <w:rFonts w:ascii="Arial" w:hAnsi="Arial" w:cs="Arial"/>
                <w:sz w:val="26"/>
                <w:szCs w:val="26"/>
              </w:rPr>
              <w:t>roletariado y clases medias</w:t>
            </w:r>
          </w:p>
          <w:p w14:paraId="25AAE32F"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 Crisis del 30 y redefinición política</w:t>
            </w:r>
          </w:p>
          <w:p w14:paraId="27DA4583"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c) Frente Popular y Derecha</w:t>
            </w:r>
          </w:p>
          <w:p w14:paraId="7BA97858"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d)</w:t>
            </w:r>
            <w:r>
              <w:rPr>
                <w:rFonts w:ascii="Arial" w:hAnsi="Arial" w:cs="Arial"/>
                <w:sz w:val="26"/>
                <w:szCs w:val="26"/>
              </w:rPr>
              <w:t xml:space="preserve"> </w:t>
            </w:r>
            <w:r w:rsidRPr="003C71DC">
              <w:rPr>
                <w:rFonts w:ascii="Arial" w:hAnsi="Arial" w:cs="Arial"/>
                <w:sz w:val="26"/>
                <w:szCs w:val="26"/>
              </w:rPr>
              <w:t>Marginación e inclusión de campesino y marginales</w:t>
            </w:r>
          </w:p>
          <w:p w14:paraId="2F7ACC4B"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e)</w:t>
            </w:r>
            <w:r>
              <w:rPr>
                <w:rFonts w:ascii="Arial" w:hAnsi="Arial" w:cs="Arial"/>
                <w:sz w:val="26"/>
                <w:szCs w:val="26"/>
              </w:rPr>
              <w:t xml:space="preserve"> </w:t>
            </w:r>
            <w:proofErr w:type="spellStart"/>
            <w:r w:rsidRPr="003C71DC">
              <w:rPr>
                <w:rFonts w:ascii="Arial" w:hAnsi="Arial" w:cs="Arial"/>
                <w:sz w:val="26"/>
                <w:szCs w:val="26"/>
              </w:rPr>
              <w:t>Ibañismo</w:t>
            </w:r>
            <w:proofErr w:type="spellEnd"/>
          </w:p>
          <w:p w14:paraId="14FC2AB2"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f)</w:t>
            </w:r>
            <w:r>
              <w:rPr>
                <w:rFonts w:ascii="Arial" w:hAnsi="Arial" w:cs="Arial"/>
                <w:sz w:val="26"/>
                <w:szCs w:val="26"/>
              </w:rPr>
              <w:t xml:space="preserve"> </w:t>
            </w:r>
            <w:r w:rsidRPr="003C71DC">
              <w:rPr>
                <w:rFonts w:ascii="Arial" w:hAnsi="Arial" w:cs="Arial"/>
                <w:sz w:val="26"/>
                <w:szCs w:val="26"/>
              </w:rPr>
              <w:t>Partidos de masa</w:t>
            </w:r>
          </w:p>
          <w:p w14:paraId="28FEB326"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3.- Alternancia de tendencias: Derecha, Centro, Izquierda</w:t>
            </w:r>
          </w:p>
          <w:p w14:paraId="4E2B9364"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lastRenderedPageBreak/>
              <w:tab/>
              <w:t>Movilización política generalizada</w:t>
            </w:r>
          </w:p>
          <w:p w14:paraId="78C25451"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4.- La sociología institucionalizada: Sociología Académica</w:t>
            </w:r>
          </w:p>
          <w:p w14:paraId="5229A455"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 El sistema económico social</w:t>
            </w:r>
          </w:p>
          <w:p w14:paraId="229222ED"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 Modernización y Desarrollo</w:t>
            </w:r>
          </w:p>
          <w:p w14:paraId="5B52B3F7"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c) Agentes sociales (Imperio, burguesía, elites, proletariado, campesinos, marginales) del cambio y la conservación.</w:t>
            </w:r>
          </w:p>
          <w:p w14:paraId="0ECEEAB8" w14:textId="77777777" w:rsidR="00FC6B13" w:rsidRPr="003C71DC" w:rsidRDefault="00FC6B13" w:rsidP="00FC6B13">
            <w:pPr>
              <w:ind w:left="708"/>
              <w:jc w:val="both"/>
              <w:rPr>
                <w:rFonts w:ascii="Arial" w:hAnsi="Arial" w:cs="Arial"/>
                <w:sz w:val="26"/>
                <w:szCs w:val="26"/>
              </w:rPr>
            </w:pPr>
            <w:r w:rsidRPr="003C71DC">
              <w:rPr>
                <w:rFonts w:ascii="Arial" w:hAnsi="Arial" w:cs="Arial"/>
                <w:sz w:val="26"/>
                <w:szCs w:val="26"/>
              </w:rPr>
              <w:t>d) Posicionamientos ideológicos (nacionalismo, marxismo, cristianismo, liberalismo)</w:t>
            </w:r>
          </w:p>
          <w:p w14:paraId="330F3C1B"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e) La relación internacional: Imperialismo Dependencia.</w:t>
            </w:r>
          </w:p>
          <w:p w14:paraId="6A81B88A"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 xml:space="preserve">f) </w:t>
            </w:r>
            <w:proofErr w:type="spellStart"/>
            <w:r w:rsidRPr="003C71DC">
              <w:rPr>
                <w:rFonts w:ascii="Arial" w:hAnsi="Arial" w:cs="Arial"/>
                <w:sz w:val="26"/>
                <w:szCs w:val="26"/>
              </w:rPr>
              <w:t>Latinoamericanismo</w:t>
            </w:r>
            <w:proofErr w:type="spellEnd"/>
          </w:p>
          <w:p w14:paraId="0D917315" w14:textId="77777777" w:rsidR="00FC6B13" w:rsidRPr="003C71DC" w:rsidRDefault="00FC6B13" w:rsidP="00FC6B13">
            <w:pPr>
              <w:jc w:val="both"/>
              <w:rPr>
                <w:rFonts w:ascii="Arial" w:hAnsi="Arial" w:cs="Arial"/>
                <w:b/>
                <w:sz w:val="26"/>
                <w:szCs w:val="26"/>
              </w:rPr>
            </w:pPr>
          </w:p>
          <w:p w14:paraId="1FF8A427" w14:textId="77777777" w:rsidR="00FC6B13" w:rsidRPr="003C71DC" w:rsidRDefault="00FC6B13" w:rsidP="00FC6B13">
            <w:pPr>
              <w:jc w:val="both"/>
              <w:rPr>
                <w:rFonts w:ascii="Arial" w:hAnsi="Arial" w:cs="Arial"/>
                <w:b/>
                <w:sz w:val="26"/>
                <w:szCs w:val="26"/>
              </w:rPr>
            </w:pPr>
            <w:r w:rsidRPr="003C71DC">
              <w:rPr>
                <w:rFonts w:ascii="Arial" w:hAnsi="Arial" w:cs="Arial"/>
                <w:b/>
                <w:sz w:val="26"/>
                <w:szCs w:val="26"/>
              </w:rPr>
              <w:t>III</w:t>
            </w:r>
            <w:r>
              <w:rPr>
                <w:rFonts w:ascii="Arial" w:hAnsi="Arial" w:cs="Arial"/>
                <w:b/>
                <w:sz w:val="26"/>
                <w:szCs w:val="26"/>
              </w:rPr>
              <w:t>.</w:t>
            </w:r>
            <w:r w:rsidRPr="003C71DC">
              <w:rPr>
                <w:rFonts w:ascii="Arial" w:hAnsi="Arial" w:cs="Arial"/>
                <w:b/>
                <w:sz w:val="26"/>
                <w:szCs w:val="26"/>
              </w:rPr>
              <w:t xml:space="preserve"> LA UNIDAD POPULAR</w:t>
            </w:r>
          </w:p>
          <w:p w14:paraId="20BE3680"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1.- Agudización de conflicto: Frei y UP</w:t>
            </w:r>
          </w:p>
          <w:p w14:paraId="3C3D872B"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Proletariado, campesinos y marginales</w:t>
            </w:r>
          </w:p>
          <w:p w14:paraId="1F775F14"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Burguesía, oligarquía, capital transnacional</w:t>
            </w:r>
          </w:p>
          <w:p w14:paraId="41874FAB" w14:textId="53790F8C" w:rsidR="00FC6B13" w:rsidRPr="003C71DC" w:rsidRDefault="00FC6B13" w:rsidP="00FC6B13">
            <w:pPr>
              <w:jc w:val="both"/>
              <w:rPr>
                <w:rFonts w:ascii="Arial" w:hAnsi="Arial" w:cs="Arial"/>
                <w:sz w:val="26"/>
                <w:szCs w:val="26"/>
              </w:rPr>
            </w:pPr>
            <w:r w:rsidRPr="003C71DC">
              <w:rPr>
                <w:rFonts w:ascii="Arial" w:hAnsi="Arial" w:cs="Arial"/>
                <w:sz w:val="26"/>
                <w:szCs w:val="26"/>
              </w:rPr>
              <w:t>2.- Lucha social y política</w:t>
            </w:r>
          </w:p>
          <w:p w14:paraId="7F081EF2"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3.- La economía: agotamiento del modelo y conflicto político</w:t>
            </w:r>
          </w:p>
          <w:p w14:paraId="75982338"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4.- Las alineaciones sociales y políticas</w:t>
            </w:r>
          </w:p>
          <w:p w14:paraId="688C1E8B"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5.- Lucha ideológica y movimiento político.</w:t>
            </w:r>
          </w:p>
          <w:p w14:paraId="627C966E"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6.- La ofensiva nacional internacional</w:t>
            </w:r>
          </w:p>
          <w:p w14:paraId="60A3F54B" w14:textId="77777777" w:rsidR="00FC6B13" w:rsidRPr="003C71DC" w:rsidRDefault="00FC6B13" w:rsidP="00FC6B13">
            <w:pPr>
              <w:jc w:val="both"/>
              <w:rPr>
                <w:rFonts w:ascii="Arial" w:hAnsi="Arial" w:cs="Arial"/>
                <w:sz w:val="26"/>
                <w:szCs w:val="26"/>
              </w:rPr>
            </w:pPr>
            <w:r>
              <w:rPr>
                <w:rFonts w:ascii="Arial" w:hAnsi="Arial" w:cs="Arial"/>
                <w:sz w:val="26"/>
                <w:szCs w:val="26"/>
              </w:rPr>
              <w:t>7.-</w:t>
            </w:r>
            <w:r w:rsidRPr="003C71DC">
              <w:rPr>
                <w:rFonts w:ascii="Arial" w:hAnsi="Arial" w:cs="Arial"/>
                <w:sz w:val="26"/>
                <w:szCs w:val="26"/>
              </w:rPr>
              <w:t xml:space="preserve"> Los análisis del período: Sociología crítica</w:t>
            </w:r>
          </w:p>
          <w:p w14:paraId="0D061757" w14:textId="77777777" w:rsidR="00FC6B13" w:rsidRPr="003C71DC" w:rsidRDefault="00FC6B13" w:rsidP="00FC6B13">
            <w:pPr>
              <w:jc w:val="both"/>
              <w:rPr>
                <w:rFonts w:ascii="Arial" w:hAnsi="Arial" w:cs="Arial"/>
                <w:sz w:val="26"/>
                <w:szCs w:val="26"/>
              </w:rPr>
            </w:pPr>
            <w:r>
              <w:rPr>
                <w:rFonts w:ascii="Arial" w:hAnsi="Arial" w:cs="Arial"/>
                <w:sz w:val="26"/>
                <w:szCs w:val="26"/>
              </w:rPr>
              <w:t>8.-</w:t>
            </w:r>
            <w:r w:rsidRPr="003C71DC">
              <w:rPr>
                <w:rFonts w:ascii="Arial" w:hAnsi="Arial" w:cs="Arial"/>
                <w:sz w:val="26"/>
                <w:szCs w:val="26"/>
              </w:rPr>
              <w:t>El sujeto revolucionario: proletariado, campesinado, marginales</w:t>
            </w:r>
          </w:p>
          <w:p w14:paraId="3DBA16F5" w14:textId="77777777" w:rsidR="00FC6B13" w:rsidRDefault="00FC6B13" w:rsidP="00FC6B13">
            <w:pPr>
              <w:jc w:val="both"/>
              <w:rPr>
                <w:rFonts w:ascii="Arial" w:hAnsi="Arial" w:cs="Arial"/>
                <w:b/>
                <w:sz w:val="26"/>
                <w:szCs w:val="26"/>
              </w:rPr>
            </w:pPr>
          </w:p>
          <w:p w14:paraId="270F913E" w14:textId="77777777" w:rsidR="00FC6B13" w:rsidRPr="003C71DC" w:rsidRDefault="00FC6B13" w:rsidP="00FC6B13">
            <w:pPr>
              <w:jc w:val="both"/>
              <w:rPr>
                <w:rFonts w:ascii="Arial" w:hAnsi="Arial" w:cs="Arial"/>
                <w:b/>
                <w:sz w:val="26"/>
                <w:szCs w:val="26"/>
              </w:rPr>
            </w:pPr>
            <w:r w:rsidRPr="003C71DC">
              <w:rPr>
                <w:rFonts w:ascii="Arial" w:hAnsi="Arial" w:cs="Arial"/>
                <w:b/>
                <w:sz w:val="26"/>
                <w:szCs w:val="26"/>
              </w:rPr>
              <w:t>IV</w:t>
            </w:r>
            <w:r>
              <w:rPr>
                <w:rFonts w:ascii="Arial" w:hAnsi="Arial" w:cs="Arial"/>
                <w:b/>
                <w:sz w:val="26"/>
                <w:szCs w:val="26"/>
              </w:rPr>
              <w:t>.</w:t>
            </w:r>
            <w:r w:rsidRPr="003C71DC">
              <w:rPr>
                <w:rFonts w:ascii="Arial" w:hAnsi="Arial" w:cs="Arial"/>
                <w:b/>
                <w:sz w:val="26"/>
                <w:szCs w:val="26"/>
              </w:rPr>
              <w:t xml:space="preserve"> QUIEBRE Y REDEFINICIÓN</w:t>
            </w:r>
          </w:p>
          <w:p w14:paraId="1B43C201"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1.- Golpe defensivo y proyectivo: La reacción empresarial, las FFAA y las capas medias.</w:t>
            </w:r>
          </w:p>
          <w:p w14:paraId="117668F9"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2.- Represión y construcción de nuevo modelo.</w:t>
            </w:r>
          </w:p>
          <w:p w14:paraId="06A5CC50"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 La guerra sucia</w:t>
            </w:r>
          </w:p>
          <w:p w14:paraId="219BC0DA"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 Apoyo social</w:t>
            </w:r>
          </w:p>
          <w:p w14:paraId="6F422FFA"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c) El nuevo modelo</w:t>
            </w:r>
          </w:p>
          <w:p w14:paraId="59378048"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3.- Conflicto y salida.</w:t>
            </w:r>
          </w:p>
          <w:p w14:paraId="41412ABD"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 La crisis económica: Momentos de crisis económicas y repercusión social</w:t>
            </w:r>
          </w:p>
          <w:p w14:paraId="7C1173AA"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 La revuelta social: las protestas</w:t>
            </w:r>
          </w:p>
          <w:p w14:paraId="448F4D40"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c) La negociación política: Marginación social y política.</w:t>
            </w:r>
          </w:p>
          <w:p w14:paraId="489359E8"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d) El nuevo pacto</w:t>
            </w:r>
          </w:p>
          <w:p w14:paraId="57ECE1F6"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4.- Sociología empírica cuantitativa y discurso</w:t>
            </w:r>
          </w:p>
          <w:p w14:paraId="35A57B8D"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 Análisis de cambios de modelo</w:t>
            </w:r>
          </w:p>
          <w:p w14:paraId="28819A41"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w:t>
            </w:r>
            <w:r>
              <w:rPr>
                <w:rFonts w:ascii="Arial" w:hAnsi="Arial" w:cs="Arial"/>
                <w:sz w:val="26"/>
                <w:szCs w:val="26"/>
              </w:rPr>
              <w:t xml:space="preserve"> </w:t>
            </w:r>
            <w:r w:rsidRPr="003C71DC">
              <w:rPr>
                <w:rFonts w:ascii="Arial" w:hAnsi="Arial" w:cs="Arial"/>
                <w:sz w:val="26"/>
                <w:szCs w:val="26"/>
              </w:rPr>
              <w:t>Discurso democrático y de Derechos Humanos</w:t>
            </w:r>
          </w:p>
          <w:p w14:paraId="0F0774C7"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c)</w:t>
            </w:r>
            <w:r>
              <w:rPr>
                <w:rFonts w:ascii="Arial" w:hAnsi="Arial" w:cs="Arial"/>
                <w:sz w:val="26"/>
                <w:szCs w:val="26"/>
              </w:rPr>
              <w:t xml:space="preserve"> </w:t>
            </w:r>
            <w:r w:rsidRPr="003C71DC">
              <w:rPr>
                <w:rFonts w:ascii="Arial" w:hAnsi="Arial" w:cs="Arial"/>
                <w:sz w:val="26"/>
                <w:szCs w:val="26"/>
              </w:rPr>
              <w:t>Estudios de condiciones sociales</w:t>
            </w:r>
          </w:p>
          <w:p w14:paraId="2C179C82" w14:textId="03628D12" w:rsidR="00FC6B13" w:rsidRDefault="00FC6B13" w:rsidP="00FC6B13">
            <w:pPr>
              <w:jc w:val="both"/>
              <w:rPr>
                <w:rFonts w:ascii="Arial" w:hAnsi="Arial" w:cs="Arial"/>
                <w:sz w:val="26"/>
                <w:szCs w:val="26"/>
              </w:rPr>
            </w:pPr>
          </w:p>
          <w:p w14:paraId="76CA9B1E" w14:textId="77777777" w:rsidR="00065FC9" w:rsidRPr="003C71DC" w:rsidRDefault="00065FC9" w:rsidP="00FC6B13">
            <w:pPr>
              <w:jc w:val="both"/>
              <w:rPr>
                <w:rFonts w:ascii="Arial" w:hAnsi="Arial" w:cs="Arial"/>
                <w:sz w:val="26"/>
                <w:szCs w:val="26"/>
              </w:rPr>
            </w:pPr>
          </w:p>
          <w:p w14:paraId="20DBF322" w14:textId="77777777" w:rsidR="00FC6B13" w:rsidRPr="003C71DC" w:rsidRDefault="00FC6B13" w:rsidP="00FC6B13">
            <w:pPr>
              <w:jc w:val="both"/>
              <w:rPr>
                <w:rFonts w:ascii="Arial" w:hAnsi="Arial" w:cs="Arial"/>
                <w:b/>
                <w:sz w:val="26"/>
                <w:szCs w:val="26"/>
              </w:rPr>
            </w:pPr>
            <w:r w:rsidRPr="003C71DC">
              <w:rPr>
                <w:rFonts w:ascii="Arial" w:hAnsi="Arial" w:cs="Arial"/>
                <w:b/>
                <w:sz w:val="26"/>
                <w:szCs w:val="26"/>
              </w:rPr>
              <w:lastRenderedPageBreak/>
              <w:t>V</w:t>
            </w:r>
            <w:r>
              <w:rPr>
                <w:rFonts w:ascii="Arial" w:hAnsi="Arial" w:cs="Arial"/>
                <w:b/>
                <w:sz w:val="26"/>
                <w:szCs w:val="26"/>
              </w:rPr>
              <w:t>.</w:t>
            </w:r>
            <w:r w:rsidRPr="003C71DC">
              <w:rPr>
                <w:rFonts w:ascii="Arial" w:hAnsi="Arial" w:cs="Arial"/>
                <w:b/>
                <w:sz w:val="26"/>
                <w:szCs w:val="26"/>
              </w:rPr>
              <w:t xml:space="preserve"> LA SEGUNDA REPÚBLICA</w:t>
            </w:r>
          </w:p>
          <w:p w14:paraId="310B12E7"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1.- Condiciones de constitución</w:t>
            </w:r>
          </w:p>
          <w:p w14:paraId="10E10090" w14:textId="68974AE4" w:rsidR="00FC6B13" w:rsidRPr="003C71DC" w:rsidRDefault="00FC6B13" w:rsidP="00FC6B13">
            <w:pPr>
              <w:ind w:left="708"/>
              <w:jc w:val="both"/>
              <w:rPr>
                <w:rFonts w:ascii="Arial" w:hAnsi="Arial" w:cs="Arial"/>
                <w:sz w:val="26"/>
                <w:szCs w:val="26"/>
              </w:rPr>
            </w:pPr>
            <w:r w:rsidRPr="003C71DC">
              <w:rPr>
                <w:rFonts w:ascii="Arial" w:hAnsi="Arial" w:cs="Arial"/>
                <w:sz w:val="26"/>
                <w:szCs w:val="26"/>
              </w:rPr>
              <w:t xml:space="preserve">a) Las bases sociales de la segunda república: Transformación social </w:t>
            </w:r>
            <w:r w:rsidR="00F75D99">
              <w:rPr>
                <w:rFonts w:ascii="Arial" w:hAnsi="Arial" w:cs="Arial"/>
                <w:sz w:val="26"/>
                <w:szCs w:val="26"/>
              </w:rPr>
              <w:t xml:space="preserve">             </w:t>
            </w:r>
            <w:r w:rsidRPr="003C71DC">
              <w:rPr>
                <w:rFonts w:ascii="Arial" w:hAnsi="Arial" w:cs="Arial"/>
                <w:sz w:val="26"/>
                <w:szCs w:val="26"/>
              </w:rPr>
              <w:t>del modelo</w:t>
            </w:r>
          </w:p>
          <w:p w14:paraId="22DF4338"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 La organización de partidos: antiguos y nuevos actores</w:t>
            </w:r>
          </w:p>
          <w:p w14:paraId="6A2289F1"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c) La exclusión: movimiento social y organización política</w:t>
            </w:r>
          </w:p>
          <w:p w14:paraId="4A12D125"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d) El nuevo clivaje político (Pinochet) y su agotamiento</w:t>
            </w:r>
          </w:p>
          <w:p w14:paraId="4EEE562D"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2.- Despolitización y conflicto</w:t>
            </w:r>
          </w:p>
          <w:p w14:paraId="286CDF1B"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 Crisis de representatividad (apatía y descontento)</w:t>
            </w:r>
          </w:p>
          <w:p w14:paraId="73B7D1B7"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b) El clima ideológico posmoderno</w:t>
            </w:r>
          </w:p>
          <w:p w14:paraId="6DF5618C"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 xml:space="preserve">b) </w:t>
            </w:r>
            <w:proofErr w:type="spellStart"/>
            <w:r w:rsidRPr="003C71DC">
              <w:rPr>
                <w:rFonts w:ascii="Arial" w:hAnsi="Arial" w:cs="Arial"/>
                <w:sz w:val="26"/>
                <w:szCs w:val="26"/>
              </w:rPr>
              <w:t>Tribalización</w:t>
            </w:r>
            <w:proofErr w:type="spellEnd"/>
            <w:r w:rsidRPr="003C71DC">
              <w:rPr>
                <w:rFonts w:ascii="Arial" w:hAnsi="Arial" w:cs="Arial"/>
                <w:sz w:val="26"/>
                <w:szCs w:val="26"/>
              </w:rPr>
              <w:t xml:space="preserve"> social y atomización política</w:t>
            </w:r>
          </w:p>
          <w:p w14:paraId="79AC32AA"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3.- La especialización de la sociología.</w:t>
            </w:r>
          </w:p>
          <w:p w14:paraId="5E2098DF" w14:textId="77777777" w:rsidR="00FC6B13" w:rsidRPr="003C71DC" w:rsidRDefault="00FC6B13" w:rsidP="00FC6B13">
            <w:pPr>
              <w:jc w:val="both"/>
              <w:rPr>
                <w:rFonts w:ascii="Arial" w:hAnsi="Arial" w:cs="Arial"/>
                <w:sz w:val="26"/>
                <w:szCs w:val="26"/>
              </w:rPr>
            </w:pPr>
            <w:r w:rsidRPr="003C71DC">
              <w:rPr>
                <w:rFonts w:ascii="Arial" w:hAnsi="Arial" w:cs="Arial"/>
                <w:sz w:val="26"/>
                <w:szCs w:val="26"/>
              </w:rPr>
              <w:tab/>
              <w:t>a)</w:t>
            </w:r>
            <w:r>
              <w:rPr>
                <w:rFonts w:ascii="Arial" w:hAnsi="Arial" w:cs="Arial"/>
                <w:sz w:val="26"/>
                <w:szCs w:val="26"/>
              </w:rPr>
              <w:t xml:space="preserve"> </w:t>
            </w:r>
            <w:r w:rsidRPr="003C71DC">
              <w:rPr>
                <w:rFonts w:ascii="Arial" w:hAnsi="Arial" w:cs="Arial"/>
                <w:sz w:val="26"/>
                <w:szCs w:val="26"/>
              </w:rPr>
              <w:t>Desarrollo de sociología profesional, multiplicación de carreras</w:t>
            </w:r>
          </w:p>
          <w:p w14:paraId="23957942" w14:textId="064A6EF7" w:rsidR="00FC6B13" w:rsidRPr="003C71DC" w:rsidRDefault="00FC6B13" w:rsidP="00FC6B13">
            <w:pPr>
              <w:jc w:val="both"/>
              <w:rPr>
                <w:rFonts w:ascii="Arial" w:hAnsi="Arial" w:cs="Arial"/>
                <w:sz w:val="26"/>
                <w:szCs w:val="26"/>
              </w:rPr>
            </w:pPr>
            <w:r w:rsidRPr="003C71DC">
              <w:rPr>
                <w:rFonts w:ascii="Arial" w:hAnsi="Arial" w:cs="Arial"/>
                <w:sz w:val="26"/>
                <w:szCs w:val="26"/>
              </w:rPr>
              <w:tab/>
              <w:t>b)</w:t>
            </w:r>
            <w:r>
              <w:rPr>
                <w:rFonts w:ascii="Arial" w:hAnsi="Arial" w:cs="Arial"/>
                <w:sz w:val="26"/>
                <w:szCs w:val="26"/>
              </w:rPr>
              <w:t xml:space="preserve"> </w:t>
            </w:r>
            <w:r w:rsidRPr="003C71DC">
              <w:rPr>
                <w:rFonts w:ascii="Arial" w:hAnsi="Arial" w:cs="Arial"/>
                <w:sz w:val="26"/>
                <w:szCs w:val="26"/>
              </w:rPr>
              <w:t xml:space="preserve">Énfasis en las </w:t>
            </w:r>
            <w:r w:rsidR="009E5526" w:rsidRPr="003C71DC">
              <w:rPr>
                <w:rFonts w:ascii="Arial" w:hAnsi="Arial" w:cs="Arial"/>
                <w:sz w:val="26"/>
                <w:szCs w:val="26"/>
              </w:rPr>
              <w:t>técnicas de</w:t>
            </w:r>
            <w:r w:rsidRPr="003C71DC">
              <w:rPr>
                <w:rFonts w:ascii="Arial" w:hAnsi="Arial" w:cs="Arial"/>
                <w:sz w:val="26"/>
                <w:szCs w:val="26"/>
              </w:rPr>
              <w:t xml:space="preserve"> investigación</w:t>
            </w:r>
          </w:p>
          <w:p w14:paraId="38598F13" w14:textId="77777777" w:rsidR="00FC6B13" w:rsidRDefault="00FC6B13" w:rsidP="00FC6B13">
            <w:pPr>
              <w:spacing w:after="200" w:line="276" w:lineRule="auto"/>
              <w:rPr>
                <w:rFonts w:ascii="Arial" w:hAnsi="Arial" w:cs="Arial"/>
                <w:sz w:val="26"/>
                <w:szCs w:val="26"/>
              </w:rPr>
            </w:pPr>
            <w:r w:rsidRPr="003C71DC">
              <w:rPr>
                <w:rFonts w:ascii="Arial" w:hAnsi="Arial" w:cs="Arial"/>
                <w:sz w:val="26"/>
                <w:szCs w:val="26"/>
              </w:rPr>
              <w:t>c)</w:t>
            </w:r>
            <w:r>
              <w:rPr>
                <w:rFonts w:ascii="Arial" w:hAnsi="Arial" w:cs="Arial"/>
                <w:sz w:val="26"/>
                <w:szCs w:val="26"/>
              </w:rPr>
              <w:t xml:space="preserve"> </w:t>
            </w:r>
            <w:r w:rsidRPr="003C71DC">
              <w:rPr>
                <w:rFonts w:ascii="Arial" w:hAnsi="Arial" w:cs="Arial"/>
                <w:sz w:val="26"/>
                <w:szCs w:val="26"/>
              </w:rPr>
              <w:t xml:space="preserve">Los estudios especializados: política institucional, género, etnias, </w:t>
            </w:r>
            <w:r>
              <w:rPr>
                <w:rFonts w:ascii="Arial" w:hAnsi="Arial" w:cs="Arial"/>
                <w:sz w:val="26"/>
                <w:szCs w:val="26"/>
              </w:rPr>
              <w:t xml:space="preserve">migraciones, </w:t>
            </w:r>
            <w:r w:rsidRPr="003C71DC">
              <w:rPr>
                <w:rFonts w:ascii="Arial" w:hAnsi="Arial" w:cs="Arial"/>
                <w:sz w:val="26"/>
                <w:szCs w:val="26"/>
              </w:rPr>
              <w:t>etarios, envejecimiento, educación, culturales</w:t>
            </w:r>
          </w:p>
          <w:p w14:paraId="5ED2AB49" w14:textId="77777777" w:rsidR="00C37A0E" w:rsidRDefault="00C37A0E" w:rsidP="00FC6B13">
            <w:pPr>
              <w:spacing w:after="200" w:line="276" w:lineRule="auto"/>
              <w:rPr>
                <w:rFonts w:ascii="Arial" w:hAnsi="Arial" w:cs="Arial"/>
                <w:b/>
                <w:sz w:val="26"/>
                <w:szCs w:val="26"/>
              </w:rPr>
            </w:pPr>
            <w:r>
              <w:rPr>
                <w:rFonts w:ascii="Arial" w:hAnsi="Arial" w:cs="Arial"/>
                <w:b/>
                <w:sz w:val="26"/>
                <w:szCs w:val="26"/>
              </w:rPr>
              <w:t>VI CONFLICTIVIDAD SOCIAL EN EL SIGLO XXI</w:t>
            </w:r>
          </w:p>
          <w:p w14:paraId="5301F220" w14:textId="77777777" w:rsidR="00C37A0E" w:rsidRDefault="00C37A0E" w:rsidP="00FC6B13">
            <w:pPr>
              <w:spacing w:line="276" w:lineRule="auto"/>
              <w:rPr>
                <w:rFonts w:ascii="Arial" w:hAnsi="Arial" w:cs="Arial"/>
                <w:sz w:val="26"/>
                <w:szCs w:val="26"/>
              </w:rPr>
            </w:pPr>
            <w:r>
              <w:rPr>
                <w:rFonts w:ascii="Arial" w:hAnsi="Arial" w:cs="Arial"/>
                <w:sz w:val="26"/>
                <w:szCs w:val="26"/>
              </w:rPr>
              <w:t>1.- Crecimiento económico y transformación social</w:t>
            </w:r>
          </w:p>
          <w:p w14:paraId="0CB290F7" w14:textId="77777777" w:rsidR="00C37A0E" w:rsidRDefault="00411105" w:rsidP="00FC6B13">
            <w:pPr>
              <w:spacing w:line="276" w:lineRule="auto"/>
              <w:rPr>
                <w:rFonts w:ascii="Arial" w:hAnsi="Arial" w:cs="Arial"/>
                <w:sz w:val="26"/>
                <w:szCs w:val="26"/>
              </w:rPr>
            </w:pPr>
            <w:r>
              <w:rPr>
                <w:rFonts w:ascii="Arial" w:hAnsi="Arial" w:cs="Arial"/>
                <w:sz w:val="26"/>
                <w:szCs w:val="26"/>
              </w:rPr>
              <w:t xml:space="preserve">          a) Las medidas del crecimiento económico</w:t>
            </w:r>
          </w:p>
          <w:p w14:paraId="39701751" w14:textId="77777777" w:rsidR="00411105" w:rsidRDefault="00411105" w:rsidP="00FC6B13">
            <w:pPr>
              <w:spacing w:line="276" w:lineRule="auto"/>
              <w:rPr>
                <w:rFonts w:ascii="Arial" w:hAnsi="Arial" w:cs="Arial"/>
                <w:sz w:val="26"/>
                <w:szCs w:val="26"/>
              </w:rPr>
            </w:pPr>
            <w:r>
              <w:rPr>
                <w:rFonts w:ascii="Arial" w:hAnsi="Arial" w:cs="Arial"/>
                <w:sz w:val="26"/>
                <w:szCs w:val="26"/>
              </w:rPr>
              <w:t xml:space="preserve">          b) Estratificación y clases sociales</w:t>
            </w:r>
          </w:p>
          <w:p w14:paraId="1C3B5220" w14:textId="77777777" w:rsidR="00411105" w:rsidRDefault="00411105" w:rsidP="00FC6B13">
            <w:pPr>
              <w:spacing w:line="276" w:lineRule="auto"/>
              <w:rPr>
                <w:rFonts w:ascii="Arial" w:hAnsi="Arial" w:cs="Arial"/>
                <w:sz w:val="26"/>
                <w:szCs w:val="26"/>
              </w:rPr>
            </w:pPr>
            <w:r>
              <w:rPr>
                <w:rFonts w:ascii="Arial" w:hAnsi="Arial" w:cs="Arial"/>
                <w:sz w:val="26"/>
                <w:szCs w:val="26"/>
              </w:rPr>
              <w:t xml:space="preserve">          c) Modernización y modernidad</w:t>
            </w:r>
          </w:p>
          <w:p w14:paraId="2ACA44FB" w14:textId="391C4239" w:rsidR="00411105" w:rsidRDefault="00411105" w:rsidP="00FC6B13">
            <w:pPr>
              <w:spacing w:line="276" w:lineRule="auto"/>
              <w:rPr>
                <w:rFonts w:ascii="Arial" w:hAnsi="Arial" w:cs="Arial"/>
                <w:sz w:val="26"/>
                <w:szCs w:val="26"/>
              </w:rPr>
            </w:pPr>
            <w:r>
              <w:rPr>
                <w:rFonts w:ascii="Arial" w:hAnsi="Arial" w:cs="Arial"/>
                <w:sz w:val="26"/>
                <w:szCs w:val="26"/>
              </w:rPr>
              <w:t xml:space="preserve">          d) Aceleración en la politización de la economía doméstica</w:t>
            </w:r>
          </w:p>
          <w:p w14:paraId="0C254A3E" w14:textId="1A04BE28" w:rsidR="007F09A1" w:rsidRDefault="007F09A1" w:rsidP="00FC6B13">
            <w:pPr>
              <w:spacing w:line="276" w:lineRule="auto"/>
              <w:rPr>
                <w:rFonts w:ascii="Arial" w:hAnsi="Arial" w:cs="Arial"/>
                <w:sz w:val="26"/>
                <w:szCs w:val="26"/>
              </w:rPr>
            </w:pPr>
            <w:r>
              <w:rPr>
                <w:rFonts w:ascii="Arial" w:hAnsi="Arial" w:cs="Arial"/>
                <w:sz w:val="26"/>
                <w:szCs w:val="26"/>
              </w:rPr>
              <w:t>2.- Cambio en condiciones sociales de existencia y valores</w:t>
            </w:r>
          </w:p>
          <w:p w14:paraId="42FFBCBA" w14:textId="6990D109" w:rsidR="007F09A1" w:rsidRDefault="007F09A1" w:rsidP="00FC6B13">
            <w:pPr>
              <w:spacing w:line="276" w:lineRule="auto"/>
              <w:rPr>
                <w:rFonts w:ascii="Arial" w:hAnsi="Arial" w:cs="Arial"/>
                <w:sz w:val="26"/>
                <w:szCs w:val="26"/>
              </w:rPr>
            </w:pPr>
            <w:r>
              <w:rPr>
                <w:rFonts w:ascii="Arial" w:hAnsi="Arial" w:cs="Arial"/>
                <w:sz w:val="26"/>
                <w:szCs w:val="26"/>
              </w:rPr>
              <w:t xml:space="preserve">           a) Economía y transformación del hogar</w:t>
            </w:r>
          </w:p>
          <w:p w14:paraId="7F249440" w14:textId="32B153EE" w:rsidR="007F09A1" w:rsidRDefault="007F09A1" w:rsidP="00FC6B13">
            <w:pPr>
              <w:spacing w:line="276" w:lineRule="auto"/>
              <w:rPr>
                <w:rFonts w:ascii="Arial" w:hAnsi="Arial" w:cs="Arial"/>
                <w:sz w:val="26"/>
                <w:szCs w:val="26"/>
              </w:rPr>
            </w:pPr>
            <w:r>
              <w:rPr>
                <w:rFonts w:ascii="Arial" w:hAnsi="Arial" w:cs="Arial"/>
                <w:sz w:val="26"/>
                <w:szCs w:val="26"/>
              </w:rPr>
              <w:t xml:space="preserve">           b) Valores posmodernos</w:t>
            </w:r>
          </w:p>
          <w:p w14:paraId="2CC5233B" w14:textId="77777777" w:rsidR="00411105" w:rsidRDefault="00411105" w:rsidP="00FC6B13">
            <w:pPr>
              <w:spacing w:line="276" w:lineRule="auto"/>
              <w:rPr>
                <w:rFonts w:ascii="Arial" w:hAnsi="Arial" w:cs="Arial"/>
                <w:sz w:val="26"/>
                <w:szCs w:val="26"/>
              </w:rPr>
            </w:pPr>
            <w:r>
              <w:rPr>
                <w:rFonts w:ascii="Arial" w:hAnsi="Arial" w:cs="Arial"/>
                <w:sz w:val="26"/>
                <w:szCs w:val="26"/>
              </w:rPr>
              <w:t>2.- Ambiente ideológico</w:t>
            </w:r>
          </w:p>
          <w:p w14:paraId="21E5644E" w14:textId="424FCFC0" w:rsidR="00411105" w:rsidRDefault="00411105" w:rsidP="00FC6B13">
            <w:pPr>
              <w:spacing w:line="276" w:lineRule="auto"/>
              <w:rPr>
                <w:rFonts w:ascii="Arial" w:hAnsi="Arial" w:cs="Arial"/>
                <w:sz w:val="26"/>
                <w:szCs w:val="26"/>
              </w:rPr>
            </w:pPr>
            <w:r>
              <w:rPr>
                <w:rFonts w:ascii="Arial" w:hAnsi="Arial" w:cs="Arial"/>
                <w:sz w:val="26"/>
                <w:szCs w:val="26"/>
              </w:rPr>
              <w:t xml:space="preserve">          a) </w:t>
            </w:r>
            <w:r w:rsidR="007F09A1">
              <w:rPr>
                <w:rFonts w:ascii="Arial" w:hAnsi="Arial" w:cs="Arial"/>
                <w:sz w:val="26"/>
                <w:szCs w:val="26"/>
              </w:rPr>
              <w:t>individualismo y meritocracia</w:t>
            </w:r>
          </w:p>
          <w:p w14:paraId="7845BDF4" w14:textId="77777777" w:rsidR="00411105" w:rsidRDefault="00411105" w:rsidP="00FC6B13">
            <w:pPr>
              <w:spacing w:line="276" w:lineRule="auto"/>
              <w:rPr>
                <w:rFonts w:ascii="Arial" w:hAnsi="Arial" w:cs="Arial"/>
                <w:sz w:val="26"/>
                <w:szCs w:val="26"/>
              </w:rPr>
            </w:pPr>
            <w:r>
              <w:rPr>
                <w:rFonts w:ascii="Arial" w:hAnsi="Arial" w:cs="Arial"/>
                <w:sz w:val="26"/>
                <w:szCs w:val="26"/>
              </w:rPr>
              <w:t xml:space="preserve">          b) El malestar</w:t>
            </w:r>
          </w:p>
          <w:p w14:paraId="44045A39" w14:textId="0AE1C4BB" w:rsidR="00411105" w:rsidRDefault="00411105" w:rsidP="00FC6B13">
            <w:pPr>
              <w:spacing w:line="276" w:lineRule="auto"/>
              <w:rPr>
                <w:rFonts w:ascii="Arial" w:hAnsi="Arial" w:cs="Arial"/>
                <w:sz w:val="26"/>
                <w:szCs w:val="26"/>
              </w:rPr>
            </w:pPr>
            <w:r>
              <w:rPr>
                <w:rFonts w:ascii="Arial" w:hAnsi="Arial" w:cs="Arial"/>
                <w:sz w:val="26"/>
                <w:szCs w:val="26"/>
              </w:rPr>
              <w:t xml:space="preserve">          c) Cambios en la socialización</w:t>
            </w:r>
          </w:p>
          <w:p w14:paraId="76060349" w14:textId="173EDA8C" w:rsidR="00411105" w:rsidRDefault="00411105" w:rsidP="00FC6B13">
            <w:pPr>
              <w:spacing w:line="276" w:lineRule="auto"/>
              <w:rPr>
                <w:rFonts w:ascii="Arial" w:hAnsi="Arial" w:cs="Arial"/>
                <w:sz w:val="26"/>
                <w:szCs w:val="26"/>
              </w:rPr>
            </w:pPr>
            <w:r>
              <w:rPr>
                <w:rFonts w:ascii="Arial" w:hAnsi="Arial" w:cs="Arial"/>
                <w:sz w:val="26"/>
                <w:szCs w:val="26"/>
              </w:rPr>
              <w:t>3.- Las movilizaciones sociales, organizaciones y partidos</w:t>
            </w:r>
          </w:p>
          <w:p w14:paraId="40EE7658" w14:textId="582062FC" w:rsidR="00065FC9" w:rsidRDefault="00065FC9" w:rsidP="00FC6B13">
            <w:pPr>
              <w:spacing w:line="276" w:lineRule="auto"/>
              <w:rPr>
                <w:rFonts w:ascii="Arial" w:hAnsi="Arial" w:cs="Arial"/>
                <w:sz w:val="26"/>
                <w:szCs w:val="26"/>
              </w:rPr>
            </w:pPr>
            <w:r>
              <w:rPr>
                <w:rFonts w:ascii="Arial" w:hAnsi="Arial" w:cs="Arial"/>
                <w:sz w:val="26"/>
                <w:szCs w:val="26"/>
              </w:rPr>
              <w:t xml:space="preserve">          a</w:t>
            </w:r>
            <w:r w:rsidR="009D489D">
              <w:rPr>
                <w:rFonts w:ascii="Arial" w:hAnsi="Arial" w:cs="Arial"/>
                <w:sz w:val="26"/>
                <w:szCs w:val="26"/>
              </w:rPr>
              <w:t>)</w:t>
            </w:r>
            <w:r w:rsidR="0000721E">
              <w:rPr>
                <w:rFonts w:ascii="Arial" w:hAnsi="Arial" w:cs="Arial"/>
                <w:sz w:val="26"/>
                <w:szCs w:val="26"/>
              </w:rPr>
              <w:t xml:space="preserve"> </w:t>
            </w:r>
            <w:r w:rsidR="009D489D">
              <w:rPr>
                <w:rFonts w:ascii="Arial" w:hAnsi="Arial" w:cs="Arial"/>
                <w:sz w:val="26"/>
                <w:szCs w:val="26"/>
              </w:rPr>
              <w:t>Movilizaciones locales, sectoriales, regionales y nacionales</w:t>
            </w:r>
          </w:p>
          <w:p w14:paraId="10AC4256" w14:textId="45B8A861" w:rsidR="009D489D" w:rsidRDefault="009D489D" w:rsidP="00FC6B13">
            <w:pPr>
              <w:spacing w:line="276" w:lineRule="auto"/>
              <w:rPr>
                <w:rFonts w:ascii="Arial" w:hAnsi="Arial" w:cs="Arial"/>
                <w:sz w:val="26"/>
                <w:szCs w:val="26"/>
              </w:rPr>
            </w:pPr>
            <w:r>
              <w:rPr>
                <w:rFonts w:ascii="Arial" w:hAnsi="Arial" w:cs="Arial"/>
                <w:sz w:val="26"/>
                <w:szCs w:val="26"/>
              </w:rPr>
              <w:t xml:space="preserve">          b)</w:t>
            </w:r>
            <w:r w:rsidR="0000721E">
              <w:rPr>
                <w:rFonts w:ascii="Arial" w:hAnsi="Arial" w:cs="Arial"/>
                <w:sz w:val="26"/>
                <w:szCs w:val="26"/>
              </w:rPr>
              <w:t xml:space="preserve"> </w:t>
            </w:r>
            <w:r>
              <w:rPr>
                <w:rFonts w:ascii="Arial" w:hAnsi="Arial" w:cs="Arial"/>
                <w:sz w:val="26"/>
                <w:szCs w:val="26"/>
              </w:rPr>
              <w:t>Despolitización institucional y politización contenciosa</w:t>
            </w:r>
          </w:p>
          <w:p w14:paraId="5FB90BC4" w14:textId="3D748A78" w:rsidR="00411105" w:rsidRDefault="00411105" w:rsidP="00FC6B13">
            <w:pPr>
              <w:spacing w:line="276" w:lineRule="auto"/>
              <w:rPr>
                <w:rFonts w:ascii="Arial" w:hAnsi="Arial" w:cs="Arial"/>
                <w:sz w:val="26"/>
                <w:szCs w:val="26"/>
              </w:rPr>
            </w:pPr>
            <w:r>
              <w:rPr>
                <w:rFonts w:ascii="Arial" w:hAnsi="Arial" w:cs="Arial"/>
                <w:sz w:val="26"/>
                <w:szCs w:val="26"/>
              </w:rPr>
              <w:t>4.- Crisis institucional, anomia e incertidumbre</w:t>
            </w:r>
          </w:p>
          <w:p w14:paraId="3AF0ED8B" w14:textId="6D03CC11" w:rsidR="0000721E" w:rsidRDefault="0000721E" w:rsidP="00FC6B13">
            <w:pPr>
              <w:spacing w:line="276" w:lineRule="auto"/>
              <w:rPr>
                <w:rFonts w:ascii="Arial" w:hAnsi="Arial" w:cs="Arial"/>
                <w:sz w:val="26"/>
                <w:szCs w:val="26"/>
              </w:rPr>
            </w:pPr>
            <w:r>
              <w:rPr>
                <w:rFonts w:ascii="Arial" w:hAnsi="Arial" w:cs="Arial"/>
                <w:sz w:val="26"/>
                <w:szCs w:val="26"/>
              </w:rPr>
              <w:t xml:space="preserve">          a) Estallido, Convención y Elecciones</w:t>
            </w:r>
          </w:p>
          <w:p w14:paraId="12890CBC" w14:textId="1C236E36" w:rsidR="0000721E" w:rsidRDefault="0000721E" w:rsidP="00FC6B13">
            <w:pPr>
              <w:spacing w:line="276" w:lineRule="auto"/>
              <w:rPr>
                <w:rFonts w:ascii="Arial" w:hAnsi="Arial" w:cs="Arial"/>
                <w:sz w:val="26"/>
                <w:szCs w:val="26"/>
              </w:rPr>
            </w:pPr>
            <w:r>
              <w:rPr>
                <w:rFonts w:ascii="Arial" w:hAnsi="Arial" w:cs="Arial"/>
                <w:sz w:val="26"/>
                <w:szCs w:val="26"/>
              </w:rPr>
              <w:t xml:space="preserve">          b) Alternativas en juego</w:t>
            </w:r>
          </w:p>
          <w:p w14:paraId="1647C72B" w14:textId="2B8C8E4B" w:rsidR="0000721E" w:rsidRDefault="0000721E" w:rsidP="00FC6B13">
            <w:pPr>
              <w:spacing w:line="276" w:lineRule="auto"/>
              <w:rPr>
                <w:rFonts w:ascii="Arial" w:hAnsi="Arial" w:cs="Arial"/>
                <w:sz w:val="26"/>
                <w:szCs w:val="26"/>
              </w:rPr>
            </w:pPr>
            <w:r>
              <w:rPr>
                <w:rFonts w:ascii="Arial" w:hAnsi="Arial" w:cs="Arial"/>
                <w:sz w:val="26"/>
                <w:szCs w:val="26"/>
              </w:rPr>
              <w:t xml:space="preserve">          c) </w:t>
            </w:r>
            <w:r w:rsidR="00D50546">
              <w:rPr>
                <w:rFonts w:ascii="Arial" w:hAnsi="Arial" w:cs="Arial"/>
                <w:sz w:val="26"/>
                <w:szCs w:val="26"/>
              </w:rPr>
              <w:t>Conflicto y construcción del orden</w:t>
            </w:r>
          </w:p>
          <w:p w14:paraId="59054EF8" w14:textId="77777777" w:rsidR="00411105" w:rsidRDefault="00411105" w:rsidP="00FC6B13">
            <w:pPr>
              <w:spacing w:line="276" w:lineRule="auto"/>
              <w:rPr>
                <w:rFonts w:ascii="Arial" w:hAnsi="Arial" w:cs="Arial"/>
                <w:sz w:val="26"/>
                <w:szCs w:val="26"/>
              </w:rPr>
            </w:pPr>
          </w:p>
          <w:p w14:paraId="3BB36818" w14:textId="77777777" w:rsidR="00411105" w:rsidRDefault="00411105" w:rsidP="00FC6B13">
            <w:pPr>
              <w:spacing w:line="276" w:lineRule="auto"/>
              <w:rPr>
                <w:rFonts w:ascii="Arial" w:hAnsi="Arial" w:cs="Arial"/>
                <w:sz w:val="26"/>
                <w:szCs w:val="26"/>
              </w:rPr>
            </w:pPr>
          </w:p>
          <w:p w14:paraId="6CAD3F0D" w14:textId="77777777" w:rsidR="00C37A0E" w:rsidRDefault="00C37A0E" w:rsidP="00FC6B13">
            <w:pPr>
              <w:spacing w:line="276" w:lineRule="auto"/>
              <w:rPr>
                <w:rFonts w:ascii="Arial" w:hAnsi="Arial" w:cs="Arial"/>
                <w:sz w:val="26"/>
                <w:szCs w:val="26"/>
              </w:rPr>
            </w:pPr>
          </w:p>
          <w:p w14:paraId="4D58C9DC" w14:textId="77777777" w:rsidR="00C37A0E" w:rsidRDefault="00C37A0E" w:rsidP="00FC6B13">
            <w:pPr>
              <w:spacing w:after="200" w:line="276" w:lineRule="auto"/>
              <w:rPr>
                <w:rFonts w:ascii="Arial" w:eastAsia="Calibri" w:hAnsi="Arial" w:cs="Arial"/>
                <w:color w:val="808080"/>
                <w:sz w:val="20"/>
                <w:szCs w:val="20"/>
                <w:lang w:val="es-CL" w:eastAsia="en-US"/>
              </w:rPr>
            </w:pPr>
          </w:p>
          <w:p w14:paraId="6244EBBD" w14:textId="77777777" w:rsidR="002A21B9" w:rsidRPr="00C37A0E" w:rsidRDefault="002A21B9" w:rsidP="00FC6B13">
            <w:pPr>
              <w:spacing w:after="200" w:line="276" w:lineRule="auto"/>
              <w:rPr>
                <w:rFonts w:ascii="Arial" w:eastAsia="Calibri" w:hAnsi="Arial" w:cs="Arial"/>
                <w:color w:val="808080"/>
                <w:sz w:val="20"/>
                <w:szCs w:val="20"/>
                <w:lang w:val="es-CL" w:eastAsia="en-US"/>
              </w:rPr>
            </w:pPr>
          </w:p>
          <w:p w14:paraId="0914A44E" w14:textId="77777777" w:rsidR="005D1D4F" w:rsidRPr="00A9797C" w:rsidRDefault="005D1D4F" w:rsidP="00D92871">
            <w:pPr>
              <w:spacing w:after="200" w:line="276" w:lineRule="auto"/>
              <w:rPr>
                <w:rFonts w:ascii="Arial" w:eastAsia="Calibri" w:hAnsi="Arial" w:cs="Arial"/>
                <w:lang w:val="es-CL" w:eastAsia="en-US"/>
              </w:rPr>
            </w:pPr>
            <w:r w:rsidRPr="00A9797C">
              <w:rPr>
                <w:rFonts w:ascii="Arial" w:eastAsia="Calibri" w:hAnsi="Arial" w:cs="Arial"/>
                <w:i/>
                <w:color w:val="808080"/>
                <w:sz w:val="20"/>
                <w:szCs w:val="20"/>
                <w:lang w:val="es-CL" w:eastAsia="en-US"/>
              </w:rPr>
              <w:t xml:space="preserve"> </w:t>
            </w:r>
          </w:p>
        </w:tc>
      </w:tr>
      <w:tr w:rsidR="005D1D4F" w:rsidRPr="00576166" w14:paraId="19DF1772"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03FFD8DB" w14:textId="77777777" w:rsidR="00065FC9" w:rsidRDefault="00065FC9" w:rsidP="005D1D4F">
            <w:pPr>
              <w:spacing w:after="200" w:line="276" w:lineRule="auto"/>
              <w:rPr>
                <w:rFonts w:ascii="Arial" w:eastAsia="Calibri" w:hAnsi="Arial" w:cs="Arial"/>
                <w:b/>
                <w:lang w:val="es-CL" w:eastAsia="en-US"/>
              </w:rPr>
            </w:pPr>
          </w:p>
          <w:p w14:paraId="10312957" w14:textId="55ADB4D9" w:rsidR="005D1D4F"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17.</w:t>
            </w:r>
            <w:r w:rsidR="005D1D4F" w:rsidRPr="00A9797C">
              <w:rPr>
                <w:rFonts w:ascii="Arial" w:eastAsia="Calibri" w:hAnsi="Arial" w:cs="Arial"/>
                <w:b/>
                <w:lang w:val="es-CL" w:eastAsia="en-US"/>
              </w:rPr>
              <w:t xml:space="preserve"> Evaluación</w:t>
            </w:r>
          </w:p>
          <w:p w14:paraId="46FA1DC3" w14:textId="77777777" w:rsidR="0018090C" w:rsidRDefault="00721273" w:rsidP="00721273">
            <w:pPr>
              <w:jc w:val="both"/>
              <w:rPr>
                <w:rFonts w:ascii="Arial" w:hAnsi="Arial" w:cs="Arial"/>
                <w:sz w:val="26"/>
                <w:szCs w:val="26"/>
              </w:rPr>
            </w:pPr>
            <w:r w:rsidRPr="00954365">
              <w:rPr>
                <w:rFonts w:ascii="Arial" w:hAnsi="Arial" w:cs="Arial"/>
                <w:b/>
                <w:bCs/>
                <w:sz w:val="26"/>
                <w:szCs w:val="26"/>
              </w:rPr>
              <w:t>Primer contro</w:t>
            </w:r>
            <w:r>
              <w:rPr>
                <w:rFonts w:ascii="Arial" w:hAnsi="Arial" w:cs="Arial"/>
                <w:sz w:val="26"/>
                <w:szCs w:val="26"/>
              </w:rPr>
              <w:t>l</w:t>
            </w:r>
            <w:r w:rsidR="00C33159">
              <w:rPr>
                <w:rFonts w:ascii="Arial" w:hAnsi="Arial" w:cs="Arial"/>
                <w:sz w:val="26"/>
                <w:szCs w:val="26"/>
              </w:rPr>
              <w:t xml:space="preserve">: </w:t>
            </w:r>
            <w:r w:rsidR="00F25587">
              <w:rPr>
                <w:rFonts w:ascii="Arial" w:hAnsi="Arial" w:cs="Arial"/>
                <w:sz w:val="26"/>
                <w:szCs w:val="26"/>
              </w:rPr>
              <w:t>Prueba</w:t>
            </w:r>
            <w:r>
              <w:rPr>
                <w:rFonts w:ascii="Arial" w:hAnsi="Arial" w:cs="Arial"/>
                <w:sz w:val="26"/>
                <w:szCs w:val="26"/>
              </w:rPr>
              <w:t xml:space="preserve"> escrit</w:t>
            </w:r>
            <w:r w:rsidR="00F25587">
              <w:rPr>
                <w:rFonts w:ascii="Arial" w:hAnsi="Arial" w:cs="Arial"/>
                <w:sz w:val="26"/>
                <w:szCs w:val="26"/>
              </w:rPr>
              <w:t>a</w:t>
            </w:r>
            <w:r>
              <w:rPr>
                <w:rFonts w:ascii="Arial" w:hAnsi="Arial" w:cs="Arial"/>
                <w:sz w:val="26"/>
                <w:szCs w:val="26"/>
              </w:rPr>
              <w:t xml:space="preserve"> en que se pide al alumno que aplique algún texto de la bibliografía</w:t>
            </w:r>
            <w:r w:rsidR="00C33159">
              <w:rPr>
                <w:rFonts w:ascii="Arial" w:hAnsi="Arial" w:cs="Arial"/>
                <w:sz w:val="26"/>
                <w:szCs w:val="26"/>
              </w:rPr>
              <w:t xml:space="preserve"> obligatoria</w:t>
            </w:r>
            <w:r>
              <w:rPr>
                <w:rFonts w:ascii="Arial" w:hAnsi="Arial" w:cs="Arial"/>
                <w:sz w:val="26"/>
                <w:szCs w:val="26"/>
              </w:rPr>
              <w:t xml:space="preserve"> del curso al análisis de una situación actual</w:t>
            </w:r>
            <w:r w:rsidRPr="0018090C">
              <w:rPr>
                <w:rFonts w:ascii="Arial" w:hAnsi="Arial" w:cs="Arial"/>
                <w:b/>
                <w:bCs/>
                <w:sz w:val="26"/>
                <w:szCs w:val="26"/>
              </w:rPr>
              <w:t>.</w:t>
            </w:r>
            <w:r w:rsidR="00F25587" w:rsidRPr="0018090C">
              <w:rPr>
                <w:rFonts w:ascii="Arial" w:hAnsi="Arial" w:cs="Arial"/>
                <w:b/>
                <w:bCs/>
                <w:sz w:val="26"/>
                <w:szCs w:val="26"/>
              </w:rPr>
              <w:t xml:space="preserve"> El control se realizará el 28 de abril en el horario de la primera clase (10,15 a 11,45</w:t>
            </w:r>
            <w:r w:rsidR="00F25587">
              <w:rPr>
                <w:rFonts w:ascii="Arial" w:hAnsi="Arial" w:cs="Arial"/>
                <w:sz w:val="26"/>
                <w:szCs w:val="26"/>
              </w:rPr>
              <w:t>)</w:t>
            </w:r>
            <w:r w:rsidR="0018090C">
              <w:rPr>
                <w:rFonts w:ascii="Arial" w:hAnsi="Arial" w:cs="Arial"/>
                <w:sz w:val="26"/>
                <w:szCs w:val="26"/>
              </w:rPr>
              <w:t xml:space="preserve"> y se podrá tener los textos a la vista.</w:t>
            </w:r>
          </w:p>
          <w:p w14:paraId="490B9C89" w14:textId="00725ADC" w:rsidR="00721273" w:rsidRPr="0018090C" w:rsidRDefault="0018090C" w:rsidP="00721273">
            <w:pPr>
              <w:jc w:val="both"/>
              <w:rPr>
                <w:rFonts w:ascii="Arial" w:hAnsi="Arial" w:cs="Arial"/>
                <w:bCs/>
                <w:sz w:val="26"/>
                <w:szCs w:val="26"/>
              </w:rPr>
            </w:pPr>
            <w:r>
              <w:rPr>
                <w:rFonts w:ascii="Arial" w:hAnsi="Arial" w:cs="Arial"/>
                <w:sz w:val="26"/>
                <w:szCs w:val="26"/>
              </w:rPr>
              <w:t>En caso de no haber clases presenciales se reemplazará la prueba por un trabajo escrito. En esa modalidad, e</w:t>
            </w:r>
            <w:r w:rsidR="00C33159">
              <w:rPr>
                <w:rFonts w:ascii="Arial" w:hAnsi="Arial" w:cs="Arial"/>
                <w:sz w:val="26"/>
                <w:szCs w:val="26"/>
              </w:rPr>
              <w:t xml:space="preserve">l tema e instrucciones se enviarán con una semana de anticipación. </w:t>
            </w:r>
            <w:r w:rsidR="00576166" w:rsidRPr="00576166">
              <w:rPr>
                <w:rFonts w:ascii="Arial" w:hAnsi="Arial" w:cs="Arial"/>
                <w:b/>
                <w:sz w:val="26"/>
                <w:szCs w:val="26"/>
              </w:rPr>
              <w:t>Fecha</w:t>
            </w:r>
            <w:r w:rsidR="00954365">
              <w:rPr>
                <w:rFonts w:ascii="Arial" w:hAnsi="Arial" w:cs="Arial"/>
                <w:b/>
                <w:sz w:val="26"/>
                <w:szCs w:val="26"/>
              </w:rPr>
              <w:t xml:space="preserve"> de envío del trabajo por correo</w:t>
            </w:r>
            <w:r w:rsidR="00576166" w:rsidRPr="00576166">
              <w:rPr>
                <w:rFonts w:ascii="Arial" w:hAnsi="Arial" w:cs="Arial"/>
                <w:b/>
                <w:sz w:val="26"/>
                <w:szCs w:val="26"/>
              </w:rPr>
              <w:t xml:space="preserve">: </w:t>
            </w:r>
            <w:r w:rsidR="003E3BFC">
              <w:rPr>
                <w:rFonts w:ascii="Arial" w:hAnsi="Arial" w:cs="Arial"/>
                <w:b/>
                <w:sz w:val="26"/>
                <w:szCs w:val="26"/>
              </w:rPr>
              <w:t>28 de abril</w:t>
            </w:r>
            <w:r w:rsidR="00596516">
              <w:rPr>
                <w:rFonts w:ascii="Arial" w:hAnsi="Arial" w:cs="Arial"/>
                <w:b/>
                <w:sz w:val="26"/>
                <w:szCs w:val="26"/>
              </w:rPr>
              <w:t>.</w:t>
            </w:r>
            <w:r>
              <w:rPr>
                <w:rFonts w:ascii="Arial" w:hAnsi="Arial" w:cs="Arial"/>
                <w:b/>
                <w:sz w:val="26"/>
                <w:szCs w:val="26"/>
              </w:rPr>
              <w:t xml:space="preserve"> </w:t>
            </w:r>
            <w:r>
              <w:rPr>
                <w:rFonts w:ascii="Arial" w:hAnsi="Arial" w:cs="Arial"/>
                <w:bCs/>
                <w:sz w:val="26"/>
                <w:szCs w:val="26"/>
              </w:rPr>
              <w:t>En ambas modalidades la nota tendrá una ponderación del 40% de la nota de presentación a examen</w:t>
            </w:r>
            <w:r w:rsidR="00A2663D">
              <w:rPr>
                <w:rFonts w:ascii="Arial" w:hAnsi="Arial" w:cs="Arial"/>
                <w:bCs/>
                <w:sz w:val="26"/>
                <w:szCs w:val="26"/>
              </w:rPr>
              <w:t>.</w:t>
            </w:r>
          </w:p>
          <w:p w14:paraId="5D811ADF" w14:textId="77777777" w:rsidR="00576166" w:rsidRPr="00576166" w:rsidRDefault="00576166" w:rsidP="00721273">
            <w:pPr>
              <w:jc w:val="both"/>
              <w:rPr>
                <w:rFonts w:ascii="Arial" w:hAnsi="Arial" w:cs="Arial"/>
                <w:b/>
                <w:sz w:val="26"/>
                <w:szCs w:val="26"/>
              </w:rPr>
            </w:pPr>
          </w:p>
          <w:p w14:paraId="3CF0B474" w14:textId="4F3ACF72" w:rsidR="00BD2E7D" w:rsidRPr="00A9797C" w:rsidRDefault="00721273" w:rsidP="00721273">
            <w:pPr>
              <w:spacing w:after="200" w:line="276" w:lineRule="auto"/>
              <w:rPr>
                <w:rFonts w:ascii="Arial" w:eastAsia="Calibri" w:hAnsi="Arial" w:cs="Arial"/>
                <w:b/>
                <w:lang w:val="es-CL" w:eastAsia="en-US"/>
              </w:rPr>
            </w:pPr>
            <w:r w:rsidRPr="00954365">
              <w:rPr>
                <w:rFonts w:ascii="Arial" w:hAnsi="Arial" w:cs="Arial"/>
                <w:b/>
                <w:bCs/>
                <w:sz w:val="26"/>
                <w:szCs w:val="26"/>
              </w:rPr>
              <w:t>Segundo control</w:t>
            </w:r>
            <w:r>
              <w:rPr>
                <w:rFonts w:ascii="Arial" w:hAnsi="Arial" w:cs="Arial"/>
                <w:sz w:val="26"/>
                <w:szCs w:val="26"/>
              </w:rPr>
              <w:t>, un trabajo escrito que analice un tema sociológico actual en la perspectiva de los elementos planteados durante el curso</w:t>
            </w:r>
            <w:r w:rsidR="002213AC">
              <w:rPr>
                <w:rFonts w:ascii="Arial" w:hAnsi="Arial" w:cs="Arial"/>
                <w:sz w:val="26"/>
                <w:szCs w:val="26"/>
              </w:rPr>
              <w:t>, según las instrucciones que se enviarán una semana antes de la fecha de entrega del trabajo</w:t>
            </w:r>
            <w:r>
              <w:rPr>
                <w:rFonts w:ascii="Arial" w:hAnsi="Arial" w:cs="Arial"/>
                <w:sz w:val="26"/>
                <w:szCs w:val="26"/>
              </w:rPr>
              <w:t xml:space="preserve">. </w:t>
            </w:r>
            <w:r w:rsidR="00954365">
              <w:rPr>
                <w:rFonts w:ascii="Arial" w:hAnsi="Arial" w:cs="Arial"/>
                <w:sz w:val="26"/>
                <w:szCs w:val="26"/>
              </w:rPr>
              <w:t>E</w:t>
            </w:r>
            <w:r>
              <w:rPr>
                <w:rFonts w:ascii="Arial" w:hAnsi="Arial" w:cs="Arial"/>
                <w:sz w:val="26"/>
                <w:szCs w:val="26"/>
              </w:rPr>
              <w:t xml:space="preserve">l </w:t>
            </w:r>
            <w:r w:rsidR="002213AC">
              <w:rPr>
                <w:rFonts w:ascii="Arial" w:hAnsi="Arial" w:cs="Arial"/>
                <w:sz w:val="26"/>
                <w:szCs w:val="26"/>
              </w:rPr>
              <w:t>trabajo</w:t>
            </w:r>
            <w:r>
              <w:rPr>
                <w:rFonts w:ascii="Arial" w:hAnsi="Arial" w:cs="Arial"/>
                <w:sz w:val="26"/>
                <w:szCs w:val="26"/>
              </w:rPr>
              <w:t xml:space="preserve"> puede ser individual o de un grupo de hasta cuatro componentes. Ponderación de 60% de nota de presentación a examen</w:t>
            </w:r>
            <w:r w:rsidR="00576166">
              <w:rPr>
                <w:rFonts w:ascii="Arial" w:hAnsi="Arial" w:cs="Arial"/>
                <w:sz w:val="26"/>
                <w:szCs w:val="26"/>
              </w:rPr>
              <w:t xml:space="preserve">. </w:t>
            </w:r>
            <w:r w:rsidR="00576166" w:rsidRPr="00576166">
              <w:rPr>
                <w:rFonts w:ascii="Arial" w:hAnsi="Arial" w:cs="Arial"/>
                <w:b/>
                <w:sz w:val="26"/>
                <w:szCs w:val="26"/>
              </w:rPr>
              <w:t>Fecha</w:t>
            </w:r>
            <w:r w:rsidR="00954365">
              <w:rPr>
                <w:rFonts w:ascii="Arial" w:hAnsi="Arial" w:cs="Arial"/>
                <w:b/>
                <w:sz w:val="26"/>
                <w:szCs w:val="26"/>
              </w:rPr>
              <w:t xml:space="preserve"> máxima de envío de trabajo por correo</w:t>
            </w:r>
            <w:r w:rsidR="00576166" w:rsidRPr="00576166">
              <w:rPr>
                <w:rFonts w:ascii="Arial" w:hAnsi="Arial" w:cs="Arial"/>
                <w:b/>
                <w:sz w:val="26"/>
                <w:szCs w:val="26"/>
              </w:rPr>
              <w:t xml:space="preserve">: </w:t>
            </w:r>
            <w:r w:rsidR="003E3BFC">
              <w:rPr>
                <w:rFonts w:ascii="Arial" w:hAnsi="Arial" w:cs="Arial"/>
                <w:b/>
                <w:sz w:val="26"/>
                <w:szCs w:val="26"/>
              </w:rPr>
              <w:t>3 de junio</w:t>
            </w:r>
            <w:r w:rsidR="00576166" w:rsidRPr="00576166">
              <w:rPr>
                <w:rFonts w:ascii="Arial" w:hAnsi="Arial" w:cs="Arial"/>
                <w:b/>
                <w:sz w:val="26"/>
                <w:szCs w:val="26"/>
              </w:rPr>
              <w:t>.</w:t>
            </w:r>
          </w:p>
          <w:p w14:paraId="4BABD389" w14:textId="72D62A52" w:rsidR="00576166" w:rsidRPr="00576166" w:rsidRDefault="00576166" w:rsidP="005D1D4F">
            <w:pPr>
              <w:spacing w:after="200" w:line="276" w:lineRule="auto"/>
              <w:rPr>
                <w:rFonts w:ascii="Arial" w:eastAsia="Calibri" w:hAnsi="Arial" w:cs="Arial"/>
                <w:b/>
                <w:lang w:val="es-CL" w:eastAsia="en-US"/>
              </w:rPr>
            </w:pPr>
          </w:p>
        </w:tc>
      </w:tr>
      <w:tr w:rsidR="005D1D4F" w:rsidRPr="00A9797C" w14:paraId="2503C4FB"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4A9D2612" w14:textId="77777777" w:rsidR="002213A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18</w:t>
            </w:r>
            <w:r w:rsidR="005D1D4F" w:rsidRPr="00A9797C">
              <w:rPr>
                <w:rFonts w:ascii="Arial" w:eastAsia="Calibri" w:hAnsi="Arial" w:cs="Arial"/>
                <w:b/>
                <w:lang w:val="es-CL" w:eastAsia="en-US"/>
              </w:rPr>
              <w:t>. Requisitos de aprobación</w:t>
            </w:r>
            <w:r w:rsidR="00BB7E3A">
              <w:rPr>
                <w:rFonts w:ascii="Arial" w:eastAsia="Calibri" w:hAnsi="Arial" w:cs="Arial"/>
                <w:b/>
                <w:lang w:val="es-CL" w:eastAsia="en-US"/>
              </w:rPr>
              <w:t>: LOS REGLAMENTARIOS</w:t>
            </w:r>
            <w:r w:rsidR="002213AC">
              <w:rPr>
                <w:rFonts w:ascii="Arial" w:eastAsia="Calibri" w:hAnsi="Arial" w:cs="Arial"/>
                <w:b/>
                <w:lang w:val="es-CL" w:eastAsia="en-US"/>
              </w:rPr>
              <w:t>.</w:t>
            </w:r>
          </w:p>
          <w:p w14:paraId="1E9340BD" w14:textId="6200737C" w:rsidR="005D1D4F" w:rsidRDefault="002213AC" w:rsidP="005D1D4F">
            <w:pPr>
              <w:spacing w:after="200" w:line="276" w:lineRule="auto"/>
              <w:rPr>
                <w:rFonts w:ascii="Arial" w:eastAsia="Calibri" w:hAnsi="Arial" w:cs="Arial"/>
                <w:b/>
                <w:lang w:val="es-CL" w:eastAsia="en-US"/>
              </w:rPr>
            </w:pPr>
            <w:r>
              <w:rPr>
                <w:rFonts w:ascii="Arial" w:eastAsia="Calibri" w:hAnsi="Arial" w:cs="Arial"/>
                <w:b/>
                <w:lang w:val="es-CL" w:eastAsia="en-US"/>
              </w:rPr>
              <w:t>Podrán eximirse de dar examen quienes tengan un promedio ponderado de presentación que corresponda a nota de aprobación, siempre que la Escuela no disponga otras condiciones.</w:t>
            </w:r>
            <w:r w:rsidR="00BB7E3A">
              <w:rPr>
                <w:rFonts w:ascii="Arial" w:eastAsia="Calibri" w:hAnsi="Arial" w:cs="Arial"/>
                <w:b/>
                <w:lang w:val="es-CL" w:eastAsia="en-US"/>
              </w:rPr>
              <w:t xml:space="preserve"> </w:t>
            </w:r>
          </w:p>
          <w:p w14:paraId="5E917CAD" w14:textId="77777777" w:rsidR="002213AC" w:rsidRDefault="002213AC" w:rsidP="005D1D4F">
            <w:pPr>
              <w:spacing w:after="200" w:line="276" w:lineRule="auto"/>
              <w:rPr>
                <w:rFonts w:ascii="Arial" w:eastAsia="Calibri" w:hAnsi="Arial" w:cs="Arial"/>
                <w:b/>
                <w:lang w:val="es-CL" w:eastAsia="en-US"/>
              </w:rPr>
            </w:pPr>
          </w:p>
          <w:p w14:paraId="0BDC4ECC" w14:textId="47A8A8E7" w:rsidR="00BB7E3A" w:rsidRDefault="00BB7E3A" w:rsidP="005D1D4F">
            <w:pPr>
              <w:spacing w:after="200" w:line="276" w:lineRule="auto"/>
              <w:rPr>
                <w:rFonts w:ascii="Arial" w:eastAsia="Calibri" w:hAnsi="Arial" w:cs="Arial"/>
                <w:b/>
                <w:lang w:val="es-CL" w:eastAsia="en-US"/>
              </w:rPr>
            </w:pPr>
          </w:p>
          <w:tbl>
            <w:tblPr>
              <w:tblStyle w:val="Tablaconcuadrcula"/>
              <w:tblW w:w="0" w:type="auto"/>
              <w:tblLook w:val="04A0" w:firstRow="1" w:lastRow="0" w:firstColumn="1" w:lastColumn="0" w:noHBand="0" w:noVBand="1"/>
            </w:tblPr>
            <w:tblGrid>
              <w:gridCol w:w="8602"/>
            </w:tblGrid>
            <w:tr w:rsidR="00845B9D" w14:paraId="10493CE8" w14:textId="77777777" w:rsidTr="007359AF">
              <w:tc>
                <w:tcPr>
                  <w:tcW w:w="8644" w:type="dxa"/>
                </w:tcPr>
                <w:p w14:paraId="1DC7AD1F" w14:textId="77777777" w:rsidR="00845B9D" w:rsidRPr="00AB3C03" w:rsidRDefault="00845B9D" w:rsidP="00FC6B13">
                  <w:pPr>
                    <w:rPr>
                      <w:rFonts w:ascii="Arial" w:hAnsi="Arial" w:cs="Arial"/>
                      <w:b/>
                      <w:sz w:val="26"/>
                      <w:szCs w:val="26"/>
                    </w:rPr>
                  </w:pPr>
                </w:p>
              </w:tc>
            </w:tr>
          </w:tbl>
          <w:p w14:paraId="64B23E0F" w14:textId="77777777" w:rsidR="005D1D4F" w:rsidRPr="00A9797C" w:rsidRDefault="005D1D4F" w:rsidP="005D1D4F">
            <w:pPr>
              <w:spacing w:after="200" w:line="276" w:lineRule="auto"/>
              <w:rPr>
                <w:rFonts w:ascii="Arial" w:eastAsia="Calibri" w:hAnsi="Arial" w:cs="Arial"/>
                <w:sz w:val="20"/>
                <w:szCs w:val="20"/>
                <w:lang w:val="es-CL" w:eastAsia="en-US"/>
              </w:rPr>
            </w:pPr>
          </w:p>
        </w:tc>
      </w:tr>
      <w:tr w:rsidR="005D1D4F" w:rsidRPr="00A9797C" w14:paraId="19EA3A74"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1CA88A82" w14:textId="77777777" w:rsidR="005D1D4F" w:rsidRDefault="00D14DAC" w:rsidP="005D1D4F">
            <w:pPr>
              <w:spacing w:after="200" w:line="276" w:lineRule="auto"/>
              <w:jc w:val="both"/>
              <w:rPr>
                <w:rFonts w:ascii="Arial" w:eastAsia="Calibri" w:hAnsi="Arial" w:cs="Arial"/>
                <w:b/>
                <w:lang w:val="es-CL" w:eastAsia="en-US"/>
              </w:rPr>
            </w:pPr>
            <w:r>
              <w:rPr>
                <w:rFonts w:ascii="Arial" w:eastAsia="Calibri" w:hAnsi="Arial" w:cs="Arial"/>
                <w:b/>
                <w:lang w:val="es-CL" w:eastAsia="en-US"/>
              </w:rPr>
              <w:t>19</w:t>
            </w:r>
            <w:r w:rsidR="005D1D4F" w:rsidRPr="00A9797C">
              <w:rPr>
                <w:rFonts w:ascii="Arial" w:eastAsia="Calibri" w:hAnsi="Arial" w:cs="Arial"/>
                <w:b/>
                <w:lang w:val="es-CL" w:eastAsia="en-US"/>
              </w:rPr>
              <w:t>. Palabras Clave</w:t>
            </w:r>
          </w:p>
          <w:p w14:paraId="08D64EFC" w14:textId="465B4E9D" w:rsidR="00341768" w:rsidRPr="00A9797C" w:rsidRDefault="00341768" w:rsidP="005D1D4F">
            <w:pPr>
              <w:spacing w:after="200" w:line="276" w:lineRule="auto"/>
              <w:jc w:val="both"/>
              <w:rPr>
                <w:rFonts w:ascii="Arial" w:eastAsia="Calibri" w:hAnsi="Arial" w:cs="Arial"/>
                <w:b/>
                <w:lang w:val="es-CL" w:eastAsia="en-US"/>
              </w:rPr>
            </w:pPr>
            <w:r>
              <w:rPr>
                <w:rFonts w:ascii="Arial" w:eastAsia="Calibri" w:hAnsi="Arial" w:cs="Arial"/>
                <w:b/>
                <w:lang w:val="es-CL" w:eastAsia="en-US"/>
              </w:rPr>
              <w:t>CHILE CONTEMPORÁNEO; CONFLICTOS</w:t>
            </w:r>
            <w:r w:rsidR="00416FB3">
              <w:rPr>
                <w:rFonts w:ascii="Arial" w:eastAsia="Calibri" w:hAnsi="Arial" w:cs="Arial"/>
                <w:b/>
                <w:lang w:val="es-CL" w:eastAsia="en-US"/>
              </w:rPr>
              <w:t>; TRANSFORMACIONES</w:t>
            </w:r>
          </w:p>
          <w:p w14:paraId="20A0BE0A" w14:textId="77777777" w:rsidR="005D1D4F" w:rsidRDefault="005D1D4F" w:rsidP="005D1D4F">
            <w:pPr>
              <w:spacing w:after="200" w:line="276" w:lineRule="auto"/>
              <w:jc w:val="both"/>
              <w:rPr>
                <w:rFonts w:ascii="Arial" w:eastAsia="Calibri" w:hAnsi="Arial" w:cs="Arial"/>
                <w:lang w:val="es-ES" w:eastAsia="en-US"/>
              </w:rPr>
            </w:pPr>
          </w:p>
          <w:p w14:paraId="51A74AB7" w14:textId="77777777" w:rsidR="002F0F53" w:rsidRPr="00A9797C" w:rsidRDefault="002F0F53" w:rsidP="005D1D4F">
            <w:pPr>
              <w:spacing w:after="200" w:line="276" w:lineRule="auto"/>
              <w:jc w:val="both"/>
              <w:rPr>
                <w:rFonts w:ascii="Arial" w:eastAsia="Calibri" w:hAnsi="Arial" w:cs="Arial"/>
                <w:lang w:val="es-ES" w:eastAsia="en-US"/>
              </w:rPr>
            </w:pPr>
          </w:p>
        </w:tc>
      </w:tr>
      <w:tr w:rsidR="005D1D4F" w:rsidRPr="00A9797C" w14:paraId="129F7B57"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tcPr>
          <w:p w14:paraId="49D1442A" w14:textId="77777777" w:rsidR="00DE0094" w:rsidRDefault="00D14DAC" w:rsidP="00DE0094">
            <w:pPr>
              <w:jc w:val="both"/>
              <w:rPr>
                <w:rFonts w:ascii="Arial" w:hAnsi="Arial" w:cs="Arial"/>
                <w:b/>
              </w:rPr>
            </w:pPr>
            <w:r>
              <w:rPr>
                <w:rFonts w:ascii="Arial" w:eastAsia="Calibri" w:hAnsi="Arial" w:cs="Arial"/>
                <w:b/>
                <w:lang w:val="es-CL" w:eastAsia="en-US"/>
              </w:rPr>
              <w:lastRenderedPageBreak/>
              <w:t>20</w:t>
            </w:r>
            <w:r w:rsidR="005D1D4F" w:rsidRPr="00A9797C">
              <w:rPr>
                <w:rFonts w:ascii="Arial" w:eastAsia="Calibri" w:hAnsi="Arial" w:cs="Arial"/>
                <w:b/>
                <w:lang w:val="es-CL" w:eastAsia="en-US"/>
              </w:rPr>
              <w:t xml:space="preserve">. Bibliografía Obligatoria </w:t>
            </w:r>
            <w:r w:rsidR="00DE0094">
              <w:rPr>
                <w:rFonts w:ascii="Arial" w:hAnsi="Arial" w:cs="Arial"/>
                <w:b/>
              </w:rPr>
              <w:t>LECTURAS CONTROLADAS.-</w:t>
            </w:r>
          </w:p>
          <w:p w14:paraId="345D5CB2" w14:textId="3555467C" w:rsidR="006C7AC9" w:rsidRDefault="006C7AC9" w:rsidP="006C7AC9">
            <w:pPr>
              <w:jc w:val="both"/>
              <w:rPr>
                <w:rFonts w:ascii="Arial" w:hAnsi="Arial" w:cs="Arial"/>
              </w:rPr>
            </w:pPr>
            <w:r w:rsidRPr="006C7AC9">
              <w:rPr>
                <w:rFonts w:ascii="Arial" w:hAnsi="Arial" w:cs="Arial"/>
              </w:rPr>
              <w:t>Arriagada</w:t>
            </w:r>
            <w:r>
              <w:rPr>
                <w:rFonts w:ascii="Arial" w:hAnsi="Arial" w:cs="Arial"/>
              </w:rPr>
              <w:t>, I: “</w:t>
            </w:r>
            <w:r w:rsidRPr="006C7AC9">
              <w:rPr>
                <w:rFonts w:ascii="Arial" w:hAnsi="Arial" w:cs="Arial"/>
              </w:rPr>
              <w:t>Transformaciones sociales y</w:t>
            </w:r>
            <w:r>
              <w:rPr>
                <w:rFonts w:ascii="Arial" w:hAnsi="Arial" w:cs="Arial"/>
              </w:rPr>
              <w:t xml:space="preserve"> </w:t>
            </w:r>
            <w:r w:rsidRPr="006C7AC9">
              <w:rPr>
                <w:rFonts w:ascii="Arial" w:hAnsi="Arial" w:cs="Arial"/>
              </w:rPr>
              <w:t>demográficas de las familias</w:t>
            </w:r>
            <w:r>
              <w:rPr>
                <w:rFonts w:ascii="Arial" w:hAnsi="Arial" w:cs="Arial"/>
              </w:rPr>
              <w:t xml:space="preserve"> </w:t>
            </w:r>
            <w:r w:rsidR="000A6E4D">
              <w:rPr>
                <w:rFonts w:ascii="Arial" w:hAnsi="Arial" w:cs="Arial"/>
              </w:rPr>
              <w:t>latinoam.”</w:t>
            </w:r>
          </w:p>
          <w:p w14:paraId="7C30D8CB" w14:textId="531ED38E" w:rsidR="00DE0094" w:rsidRDefault="00DE0094" w:rsidP="00DE0094">
            <w:pPr>
              <w:jc w:val="both"/>
              <w:rPr>
                <w:rFonts w:ascii="Arial" w:hAnsi="Arial" w:cs="Arial"/>
              </w:rPr>
            </w:pPr>
            <w:r>
              <w:rPr>
                <w:rFonts w:ascii="Arial" w:hAnsi="Arial" w:cs="Arial"/>
              </w:rPr>
              <w:t xml:space="preserve">Baño, R : "De </w:t>
            </w:r>
            <w:proofErr w:type="spellStart"/>
            <w:r>
              <w:rPr>
                <w:rFonts w:ascii="Arial" w:hAnsi="Arial" w:cs="Arial"/>
              </w:rPr>
              <w:t>Augustus</w:t>
            </w:r>
            <w:proofErr w:type="spellEnd"/>
            <w:r>
              <w:rPr>
                <w:rFonts w:ascii="Arial" w:hAnsi="Arial" w:cs="Arial"/>
              </w:rPr>
              <w:t xml:space="preserve"> a Patricios"</w:t>
            </w:r>
          </w:p>
          <w:p w14:paraId="78F9E645" w14:textId="77777777" w:rsidR="00DE0094" w:rsidRDefault="00DE0094" w:rsidP="00DE0094">
            <w:pPr>
              <w:jc w:val="both"/>
              <w:rPr>
                <w:rFonts w:ascii="Arial" w:hAnsi="Arial" w:cs="Arial"/>
              </w:rPr>
            </w:pPr>
            <w:r>
              <w:rPr>
                <w:rFonts w:ascii="Arial" w:hAnsi="Arial" w:cs="Arial"/>
              </w:rPr>
              <w:t>Baño, R : "La Unidad Popular 30 años después"  (artículos seleccionados)</w:t>
            </w:r>
          </w:p>
          <w:p w14:paraId="2603CF18" w14:textId="77777777" w:rsidR="00DE0094" w:rsidRDefault="00DE0094" w:rsidP="00DE0094">
            <w:pPr>
              <w:jc w:val="both"/>
              <w:rPr>
                <w:rFonts w:ascii="Arial" w:hAnsi="Arial" w:cs="Arial"/>
              </w:rPr>
            </w:pPr>
            <w:proofErr w:type="spellStart"/>
            <w:r>
              <w:rPr>
                <w:rFonts w:ascii="Arial" w:hAnsi="Arial" w:cs="Arial"/>
              </w:rPr>
              <w:t>Faletto</w:t>
            </w:r>
            <w:proofErr w:type="spellEnd"/>
            <w:r>
              <w:rPr>
                <w:rFonts w:ascii="Arial" w:hAnsi="Arial" w:cs="Arial"/>
              </w:rPr>
              <w:t>, E. : Obras completas Tomo I (artículos seleccionados)</w:t>
            </w:r>
          </w:p>
          <w:p w14:paraId="7B2C8017" w14:textId="77777777" w:rsidR="00DE0094" w:rsidRDefault="00DE0094" w:rsidP="00DE0094">
            <w:pPr>
              <w:jc w:val="both"/>
              <w:rPr>
                <w:rFonts w:ascii="Arial" w:hAnsi="Arial" w:cs="Arial"/>
              </w:rPr>
            </w:pPr>
            <w:r>
              <w:rPr>
                <w:rFonts w:ascii="Arial" w:hAnsi="Arial" w:cs="Arial"/>
              </w:rPr>
              <w:t>Larraín, j. : "Identidad chilena"  (cap. 7)</w:t>
            </w:r>
          </w:p>
          <w:p w14:paraId="753AF148" w14:textId="77777777" w:rsidR="00DE0094" w:rsidRDefault="00DE0094" w:rsidP="00DE0094">
            <w:pPr>
              <w:jc w:val="both"/>
              <w:rPr>
                <w:rFonts w:ascii="Arial" w:hAnsi="Arial" w:cs="Arial"/>
              </w:rPr>
            </w:pPr>
            <w:r>
              <w:rPr>
                <w:rFonts w:ascii="Arial" w:hAnsi="Arial" w:cs="Arial"/>
              </w:rPr>
              <w:t>Luna, J.P. : "Partidos políticos y sociedad en Chile..."</w:t>
            </w:r>
          </w:p>
          <w:p w14:paraId="71474BF7" w14:textId="54B4DE52" w:rsidR="00DE0094" w:rsidRDefault="00DE0094" w:rsidP="00DE0094">
            <w:pPr>
              <w:jc w:val="both"/>
              <w:rPr>
                <w:rFonts w:ascii="Arial" w:hAnsi="Arial" w:cs="Arial"/>
              </w:rPr>
            </w:pPr>
            <w:r>
              <w:rPr>
                <w:rFonts w:ascii="Arial" w:hAnsi="Arial" w:cs="Arial"/>
              </w:rPr>
              <w:t xml:space="preserve">VVAA : </w:t>
            </w:r>
            <w:r w:rsidR="007A36E0">
              <w:rPr>
                <w:rFonts w:ascii="Arial" w:hAnsi="Arial" w:cs="Arial"/>
              </w:rPr>
              <w:t>“</w:t>
            </w:r>
            <w:r>
              <w:rPr>
                <w:rFonts w:ascii="Arial" w:hAnsi="Arial" w:cs="Arial"/>
              </w:rPr>
              <w:t>Análisis del Año 20</w:t>
            </w:r>
            <w:r w:rsidR="00C33159">
              <w:rPr>
                <w:rFonts w:ascii="Arial" w:hAnsi="Arial" w:cs="Arial"/>
              </w:rPr>
              <w:t>2</w:t>
            </w:r>
            <w:r w:rsidR="007A36E0">
              <w:rPr>
                <w:rFonts w:ascii="Arial" w:hAnsi="Arial" w:cs="Arial"/>
              </w:rPr>
              <w:t>1”</w:t>
            </w:r>
            <w:r>
              <w:rPr>
                <w:rFonts w:ascii="Arial" w:hAnsi="Arial" w:cs="Arial"/>
              </w:rPr>
              <w:t xml:space="preserve"> </w:t>
            </w:r>
            <w:r w:rsidR="00C32E3C">
              <w:rPr>
                <w:rFonts w:ascii="Arial" w:hAnsi="Arial" w:cs="Arial"/>
              </w:rPr>
              <w:t>Capítulos Política</w:t>
            </w:r>
            <w:r>
              <w:rPr>
                <w:rFonts w:ascii="Arial" w:hAnsi="Arial" w:cs="Arial"/>
              </w:rPr>
              <w:t xml:space="preserve"> y Sociedad.</w:t>
            </w:r>
          </w:p>
          <w:p w14:paraId="573A49D3" w14:textId="77777777" w:rsidR="00DE0094" w:rsidRDefault="00DE0094" w:rsidP="00DE0094">
            <w:pPr>
              <w:jc w:val="both"/>
              <w:rPr>
                <w:rFonts w:ascii="Arial" w:hAnsi="Arial" w:cs="Arial"/>
              </w:rPr>
            </w:pPr>
          </w:p>
          <w:p w14:paraId="722F10AC" w14:textId="77777777" w:rsidR="005D1D4F" w:rsidRPr="00E54692" w:rsidRDefault="005D1D4F" w:rsidP="00E54692">
            <w:pPr>
              <w:spacing w:after="200" w:line="276" w:lineRule="auto"/>
              <w:jc w:val="both"/>
              <w:rPr>
                <w:rFonts w:ascii="Arial" w:eastAsia="Calibri" w:hAnsi="Arial" w:cs="Arial"/>
                <w:i/>
                <w:color w:val="535353"/>
                <w:sz w:val="20"/>
                <w:szCs w:val="20"/>
                <w:lang w:val="es-ES" w:eastAsia="en-US"/>
              </w:rPr>
            </w:pPr>
          </w:p>
        </w:tc>
      </w:tr>
      <w:tr w:rsidR="005D1D4F" w:rsidRPr="00A9797C" w14:paraId="533A1590"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tcPr>
          <w:p w14:paraId="681BD18E" w14:textId="77777777" w:rsidR="00065FC9" w:rsidRDefault="00065FC9" w:rsidP="005D1D4F">
            <w:pPr>
              <w:spacing w:after="200" w:line="276" w:lineRule="auto"/>
              <w:rPr>
                <w:rFonts w:ascii="Arial" w:eastAsia="Calibri" w:hAnsi="Arial" w:cs="Arial"/>
                <w:b/>
                <w:lang w:val="es-CL" w:eastAsia="en-US"/>
              </w:rPr>
            </w:pPr>
          </w:p>
          <w:p w14:paraId="0B4B7EF7" w14:textId="092EEBE1" w:rsidR="005D1D4F"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21</w:t>
            </w:r>
            <w:r w:rsidR="005D1D4F" w:rsidRPr="00A9797C">
              <w:rPr>
                <w:rFonts w:ascii="Arial" w:eastAsia="Calibri" w:hAnsi="Arial" w:cs="Arial"/>
                <w:b/>
                <w:lang w:val="es-CL" w:eastAsia="en-US"/>
              </w:rPr>
              <w:t>. Bibliografía Complementaria</w:t>
            </w:r>
          </w:p>
          <w:p w14:paraId="6A5292B5" w14:textId="77777777" w:rsidR="00C37A0E" w:rsidRDefault="00C37A0E" w:rsidP="00C37A0E">
            <w:pPr>
              <w:jc w:val="both"/>
              <w:rPr>
                <w:rFonts w:ascii="Arial" w:hAnsi="Arial" w:cs="Arial"/>
                <w:b/>
              </w:rPr>
            </w:pPr>
            <w:r>
              <w:rPr>
                <w:rFonts w:ascii="Arial" w:hAnsi="Arial" w:cs="Arial"/>
                <w:b/>
              </w:rPr>
              <w:t>I Introducción</w:t>
            </w:r>
          </w:p>
          <w:p w14:paraId="7CD326CE" w14:textId="77777777" w:rsidR="00C37A0E" w:rsidRPr="00F05C26" w:rsidRDefault="00C37A0E" w:rsidP="00C37A0E">
            <w:pPr>
              <w:jc w:val="both"/>
              <w:rPr>
                <w:rFonts w:ascii="Arial" w:hAnsi="Arial" w:cs="Arial"/>
              </w:rPr>
            </w:pPr>
            <w:r w:rsidRPr="00F05C26">
              <w:rPr>
                <w:rFonts w:ascii="Arial" w:hAnsi="Arial" w:cs="Arial"/>
              </w:rPr>
              <w:t>Barrios, Alicia y Brunner, José Joaquín: "La sociología en Chile".</w:t>
            </w:r>
          </w:p>
          <w:p w14:paraId="4B84B31B" w14:textId="77777777" w:rsidR="00C37A0E" w:rsidRPr="00F05C26" w:rsidRDefault="00C37A0E" w:rsidP="00C37A0E">
            <w:pPr>
              <w:jc w:val="both"/>
              <w:rPr>
                <w:rFonts w:ascii="Arial" w:hAnsi="Arial" w:cs="Arial"/>
              </w:rPr>
            </w:pPr>
            <w:r w:rsidRPr="00F05C26">
              <w:rPr>
                <w:rFonts w:ascii="Arial" w:hAnsi="Arial" w:cs="Arial"/>
              </w:rPr>
              <w:t>Garretón, Manuel A. : "Las ciencias sociales en Chile"</w:t>
            </w:r>
          </w:p>
          <w:p w14:paraId="3CD7FFD4" w14:textId="77777777" w:rsidR="00C37A0E" w:rsidRPr="00F05C26" w:rsidRDefault="00C37A0E" w:rsidP="00C37A0E">
            <w:pPr>
              <w:jc w:val="both"/>
              <w:rPr>
                <w:rFonts w:ascii="Arial" w:hAnsi="Arial" w:cs="Arial"/>
              </w:rPr>
            </w:pPr>
            <w:r w:rsidRPr="00F05C26">
              <w:rPr>
                <w:rFonts w:ascii="Arial" w:hAnsi="Arial" w:cs="Arial"/>
              </w:rPr>
              <w:t>Brunner, José J.: "El caso de la sociología en Chile"</w:t>
            </w:r>
          </w:p>
          <w:p w14:paraId="457E4CDE" w14:textId="77777777" w:rsidR="00C37A0E" w:rsidRDefault="00C37A0E" w:rsidP="00C37A0E">
            <w:pPr>
              <w:jc w:val="both"/>
              <w:rPr>
                <w:rFonts w:ascii="Arial" w:hAnsi="Arial" w:cs="Arial"/>
                <w:b/>
              </w:rPr>
            </w:pPr>
          </w:p>
          <w:p w14:paraId="1957CD39" w14:textId="77777777" w:rsidR="00C37A0E" w:rsidRPr="00F05C26" w:rsidRDefault="00C37A0E" w:rsidP="00C37A0E">
            <w:pPr>
              <w:jc w:val="both"/>
              <w:rPr>
                <w:rFonts w:ascii="Arial" w:hAnsi="Arial" w:cs="Arial"/>
                <w:b/>
              </w:rPr>
            </w:pPr>
            <w:r w:rsidRPr="00F05C26">
              <w:rPr>
                <w:rFonts w:ascii="Arial" w:hAnsi="Arial" w:cs="Arial"/>
                <w:b/>
              </w:rPr>
              <w:t>II LA FORMACIÓN DEL ESTADO CHILENO</w:t>
            </w:r>
          </w:p>
          <w:p w14:paraId="5868BEC0" w14:textId="77777777" w:rsidR="00C37A0E" w:rsidRPr="00F05C26" w:rsidRDefault="00C37A0E" w:rsidP="00C37A0E">
            <w:pPr>
              <w:jc w:val="both"/>
              <w:rPr>
                <w:rFonts w:ascii="Arial" w:hAnsi="Arial" w:cs="Arial"/>
              </w:rPr>
            </w:pPr>
            <w:r w:rsidRPr="00F05C26">
              <w:rPr>
                <w:rFonts w:ascii="Arial" w:hAnsi="Arial" w:cs="Arial"/>
              </w:rPr>
              <w:t>Grez, Sergio: "La cuestión social en Chile (1804-1902)</w:t>
            </w:r>
          </w:p>
          <w:p w14:paraId="456AAAAF" w14:textId="77777777" w:rsidR="00C37A0E" w:rsidRPr="00F05C26" w:rsidRDefault="00C37A0E" w:rsidP="00C37A0E">
            <w:pPr>
              <w:jc w:val="both"/>
              <w:rPr>
                <w:rFonts w:ascii="Arial" w:hAnsi="Arial" w:cs="Arial"/>
              </w:rPr>
            </w:pPr>
            <w:r w:rsidRPr="00F05C26">
              <w:rPr>
                <w:rFonts w:ascii="Arial" w:hAnsi="Arial" w:cs="Arial"/>
              </w:rPr>
              <w:t>Salazar, G.: "Labradores, peones y proletarios"</w:t>
            </w:r>
          </w:p>
          <w:p w14:paraId="2822DABC" w14:textId="77777777" w:rsidR="00C37A0E" w:rsidRPr="00F05C26" w:rsidRDefault="00C37A0E" w:rsidP="00C37A0E">
            <w:pPr>
              <w:jc w:val="both"/>
              <w:rPr>
                <w:rFonts w:ascii="Arial" w:hAnsi="Arial" w:cs="Arial"/>
              </w:rPr>
            </w:pPr>
            <w:r w:rsidRPr="00F05C26">
              <w:rPr>
                <w:rFonts w:ascii="Arial" w:hAnsi="Arial" w:cs="Arial"/>
              </w:rPr>
              <w:t>De Ramón, A.:</w:t>
            </w:r>
            <w:r>
              <w:rPr>
                <w:rFonts w:ascii="Arial" w:hAnsi="Arial" w:cs="Arial"/>
              </w:rPr>
              <w:t xml:space="preserve"> </w:t>
            </w:r>
            <w:r w:rsidRPr="00F05C26">
              <w:rPr>
                <w:rFonts w:ascii="Arial" w:hAnsi="Arial" w:cs="Arial"/>
              </w:rPr>
              <w:t xml:space="preserve">"Historia de Chile, desde la invasión incaica hasta </w:t>
            </w:r>
            <w:r>
              <w:rPr>
                <w:rFonts w:ascii="Arial" w:hAnsi="Arial" w:cs="Arial"/>
              </w:rPr>
              <w:t xml:space="preserve">    </w:t>
            </w:r>
            <w:r w:rsidRPr="00F05C26">
              <w:rPr>
                <w:rFonts w:ascii="Arial" w:hAnsi="Arial" w:cs="Arial"/>
              </w:rPr>
              <w:t>nuestros días"</w:t>
            </w:r>
          </w:p>
          <w:p w14:paraId="5C2E2BFF" w14:textId="77777777" w:rsidR="00C37A0E" w:rsidRDefault="00C37A0E" w:rsidP="00C37A0E">
            <w:pPr>
              <w:jc w:val="both"/>
              <w:rPr>
                <w:rFonts w:ascii="Arial" w:hAnsi="Arial" w:cs="Arial"/>
                <w:b/>
              </w:rPr>
            </w:pPr>
          </w:p>
          <w:p w14:paraId="725ABD56" w14:textId="77777777" w:rsidR="00C37A0E" w:rsidRPr="00F05C26" w:rsidRDefault="00C37A0E" w:rsidP="00C37A0E">
            <w:pPr>
              <w:jc w:val="both"/>
              <w:rPr>
                <w:rFonts w:ascii="Arial" w:hAnsi="Arial" w:cs="Arial"/>
                <w:b/>
              </w:rPr>
            </w:pPr>
            <w:r w:rsidRPr="00F05C26">
              <w:rPr>
                <w:rFonts w:ascii="Arial" w:hAnsi="Arial" w:cs="Arial"/>
                <w:b/>
              </w:rPr>
              <w:t>III SOCIEDAD DE CLASES</w:t>
            </w:r>
          </w:p>
          <w:p w14:paraId="1E1E7512" w14:textId="77777777" w:rsidR="00C37A0E" w:rsidRPr="00F05C26" w:rsidRDefault="00C37A0E" w:rsidP="00C37A0E">
            <w:pPr>
              <w:jc w:val="both"/>
              <w:rPr>
                <w:rFonts w:ascii="Arial" w:hAnsi="Arial" w:cs="Arial"/>
              </w:rPr>
            </w:pPr>
            <w:r w:rsidRPr="00F05C26">
              <w:rPr>
                <w:rFonts w:ascii="Arial" w:hAnsi="Arial" w:cs="Arial"/>
              </w:rPr>
              <w:t>Dávila, M y Fuentes, C.: "Promesas de Cambio, izquierdas y derechas en Chile"</w:t>
            </w:r>
          </w:p>
          <w:p w14:paraId="117DEB83" w14:textId="77777777" w:rsidR="00C37A0E" w:rsidRPr="00F05C26" w:rsidRDefault="00C37A0E" w:rsidP="00C37A0E">
            <w:pPr>
              <w:jc w:val="both"/>
              <w:rPr>
                <w:rFonts w:ascii="Arial" w:hAnsi="Arial" w:cs="Arial"/>
              </w:rPr>
            </w:pPr>
            <w:r w:rsidRPr="00F05C26">
              <w:rPr>
                <w:rFonts w:ascii="Arial" w:hAnsi="Arial" w:cs="Arial"/>
              </w:rPr>
              <w:t>Pinto, A. :"Chile: un caso de desarrollo frustrado"</w:t>
            </w:r>
          </w:p>
          <w:p w14:paraId="26C0CE5E" w14:textId="77777777" w:rsidR="00C37A0E" w:rsidRPr="00F05C26" w:rsidRDefault="00C37A0E" w:rsidP="00C37A0E">
            <w:pPr>
              <w:jc w:val="both"/>
              <w:rPr>
                <w:rFonts w:ascii="Arial" w:hAnsi="Arial" w:cs="Arial"/>
              </w:rPr>
            </w:pPr>
            <w:r w:rsidRPr="00F05C26">
              <w:rPr>
                <w:rFonts w:ascii="Arial" w:hAnsi="Arial" w:cs="Arial"/>
              </w:rPr>
              <w:t>Solari, A y otros: "Teoría, acción social y desarrollo en América Latina"</w:t>
            </w:r>
          </w:p>
          <w:p w14:paraId="4DB9B474" w14:textId="77777777" w:rsidR="00C37A0E" w:rsidRPr="00F05C26" w:rsidRDefault="00C37A0E" w:rsidP="00C37A0E">
            <w:pPr>
              <w:jc w:val="both"/>
              <w:rPr>
                <w:rFonts w:ascii="Arial" w:hAnsi="Arial" w:cs="Arial"/>
              </w:rPr>
            </w:pPr>
            <w:proofErr w:type="spellStart"/>
            <w:r w:rsidRPr="00F05C26">
              <w:rPr>
                <w:rFonts w:ascii="Arial" w:hAnsi="Arial" w:cs="Arial"/>
              </w:rPr>
              <w:t>Touraine</w:t>
            </w:r>
            <w:proofErr w:type="spellEnd"/>
            <w:r w:rsidRPr="00F05C26">
              <w:rPr>
                <w:rFonts w:ascii="Arial" w:hAnsi="Arial" w:cs="Arial"/>
              </w:rPr>
              <w:t>, A.: "Las clases sociales"</w:t>
            </w:r>
          </w:p>
          <w:p w14:paraId="684CAAD8" w14:textId="77777777" w:rsidR="00C37A0E" w:rsidRPr="00F05C26" w:rsidRDefault="00C37A0E" w:rsidP="00C37A0E">
            <w:pPr>
              <w:jc w:val="both"/>
              <w:rPr>
                <w:rFonts w:ascii="Arial" w:hAnsi="Arial" w:cs="Arial"/>
              </w:rPr>
            </w:pPr>
            <w:proofErr w:type="spellStart"/>
            <w:r w:rsidRPr="00F05C26">
              <w:rPr>
                <w:rFonts w:ascii="Arial" w:hAnsi="Arial" w:cs="Arial"/>
              </w:rPr>
              <w:t>Moulian,T</w:t>
            </w:r>
            <w:proofErr w:type="spellEnd"/>
            <w:r w:rsidRPr="00F05C26">
              <w:rPr>
                <w:rFonts w:ascii="Arial" w:hAnsi="Arial" w:cs="Arial"/>
              </w:rPr>
              <w:t xml:space="preserve">  </w:t>
            </w:r>
            <w:proofErr w:type="spellStart"/>
            <w:r w:rsidRPr="00F05C26">
              <w:rPr>
                <w:rFonts w:ascii="Arial" w:hAnsi="Arial" w:cs="Arial"/>
              </w:rPr>
              <w:t>Torres,I:"La</w:t>
            </w:r>
            <w:proofErr w:type="spellEnd"/>
            <w:r w:rsidRPr="00F05C26">
              <w:rPr>
                <w:rFonts w:ascii="Arial" w:hAnsi="Arial" w:cs="Arial"/>
              </w:rPr>
              <w:t xml:space="preserve"> problemática política de la derecha en Chile 1964-1983                    </w:t>
            </w:r>
          </w:p>
          <w:p w14:paraId="6042FF1A" w14:textId="77777777" w:rsidR="00C37A0E" w:rsidRPr="00F05C26" w:rsidRDefault="00C37A0E" w:rsidP="00C37A0E">
            <w:pPr>
              <w:jc w:val="both"/>
              <w:rPr>
                <w:rFonts w:ascii="Arial" w:hAnsi="Arial" w:cs="Arial"/>
              </w:rPr>
            </w:pPr>
            <w:proofErr w:type="spellStart"/>
            <w:r w:rsidRPr="00F05C26">
              <w:rPr>
                <w:rFonts w:ascii="Arial" w:hAnsi="Arial" w:cs="Arial"/>
              </w:rPr>
              <w:t>Faletto</w:t>
            </w:r>
            <w:proofErr w:type="spellEnd"/>
            <w:r w:rsidRPr="00F05C26">
              <w:rPr>
                <w:rFonts w:ascii="Arial" w:hAnsi="Arial" w:cs="Arial"/>
              </w:rPr>
              <w:t>, E. : "Obras completas. Tomo I"</w:t>
            </w:r>
          </w:p>
          <w:p w14:paraId="05417219" w14:textId="77777777" w:rsidR="00C37A0E" w:rsidRDefault="00C37A0E" w:rsidP="00C37A0E">
            <w:pPr>
              <w:jc w:val="both"/>
              <w:rPr>
                <w:rFonts w:ascii="Arial" w:hAnsi="Arial" w:cs="Arial"/>
              </w:rPr>
            </w:pPr>
          </w:p>
          <w:p w14:paraId="3AC2E0E7" w14:textId="77777777" w:rsidR="00C37A0E" w:rsidRPr="00F05C26" w:rsidRDefault="00C37A0E" w:rsidP="00C37A0E">
            <w:pPr>
              <w:jc w:val="both"/>
              <w:rPr>
                <w:rFonts w:ascii="Arial" w:hAnsi="Arial" w:cs="Arial"/>
                <w:b/>
              </w:rPr>
            </w:pPr>
            <w:r w:rsidRPr="00F05C26">
              <w:rPr>
                <w:rFonts w:ascii="Arial" w:hAnsi="Arial" w:cs="Arial"/>
                <w:b/>
              </w:rPr>
              <w:t>IV LA UNIDAD POPULAR</w:t>
            </w:r>
          </w:p>
          <w:p w14:paraId="613AE41E" w14:textId="77777777" w:rsidR="00C37A0E" w:rsidRPr="00F05C26" w:rsidRDefault="006D7A13" w:rsidP="00C37A0E">
            <w:pPr>
              <w:jc w:val="both"/>
              <w:rPr>
                <w:rFonts w:ascii="Arial" w:hAnsi="Arial" w:cs="Arial"/>
              </w:rPr>
            </w:pPr>
            <w:r>
              <w:rPr>
                <w:rFonts w:ascii="Arial" w:hAnsi="Arial" w:cs="Arial"/>
              </w:rPr>
              <w:t>Baño, R.</w:t>
            </w:r>
            <w:r w:rsidR="00C37A0E" w:rsidRPr="00F05C26">
              <w:rPr>
                <w:rFonts w:ascii="Arial" w:hAnsi="Arial" w:cs="Arial"/>
              </w:rPr>
              <w:t xml:space="preserve"> (Editor)  "La Unidad Popular 30 años después"</w:t>
            </w:r>
          </w:p>
          <w:p w14:paraId="2B4E49D0" w14:textId="77777777" w:rsidR="00C37A0E" w:rsidRPr="00F05C26" w:rsidRDefault="00C37A0E" w:rsidP="00C37A0E">
            <w:pPr>
              <w:jc w:val="both"/>
              <w:rPr>
                <w:rFonts w:ascii="Arial" w:hAnsi="Arial" w:cs="Arial"/>
              </w:rPr>
            </w:pPr>
            <w:r w:rsidRPr="00F05C26">
              <w:rPr>
                <w:rFonts w:ascii="Arial" w:hAnsi="Arial" w:cs="Arial"/>
              </w:rPr>
              <w:t xml:space="preserve">Garretón, M.A. y </w:t>
            </w:r>
            <w:proofErr w:type="spellStart"/>
            <w:r w:rsidRPr="00F05C26">
              <w:rPr>
                <w:rFonts w:ascii="Arial" w:hAnsi="Arial" w:cs="Arial"/>
              </w:rPr>
              <w:t>Moulian,T."La</w:t>
            </w:r>
            <w:proofErr w:type="spellEnd"/>
            <w:r w:rsidRPr="00F05C26">
              <w:rPr>
                <w:rFonts w:ascii="Arial" w:hAnsi="Arial" w:cs="Arial"/>
              </w:rPr>
              <w:t xml:space="preserve"> Unidad Popular y el conflicto político en Chile"</w:t>
            </w:r>
          </w:p>
          <w:p w14:paraId="75726E27" w14:textId="77777777" w:rsidR="00C37A0E" w:rsidRPr="00F05C26" w:rsidRDefault="00C37A0E" w:rsidP="00C37A0E">
            <w:pPr>
              <w:jc w:val="both"/>
              <w:rPr>
                <w:rFonts w:ascii="Arial" w:hAnsi="Arial" w:cs="Arial"/>
              </w:rPr>
            </w:pPr>
            <w:r w:rsidRPr="00F05C26">
              <w:rPr>
                <w:rFonts w:ascii="Arial" w:hAnsi="Arial" w:cs="Arial"/>
              </w:rPr>
              <w:t xml:space="preserve">León, A. y Serra, J. "La redistribución del ingreso en Chile durante el gobierno </w:t>
            </w:r>
            <w:r>
              <w:rPr>
                <w:rFonts w:ascii="Arial" w:hAnsi="Arial" w:cs="Arial"/>
              </w:rPr>
              <w:t xml:space="preserve">      </w:t>
            </w:r>
            <w:r w:rsidRPr="00F05C26">
              <w:rPr>
                <w:rFonts w:ascii="Arial" w:hAnsi="Arial" w:cs="Arial"/>
              </w:rPr>
              <w:tab/>
            </w:r>
            <w:r w:rsidRPr="00F05C26">
              <w:rPr>
                <w:rFonts w:ascii="Arial" w:hAnsi="Arial" w:cs="Arial"/>
              </w:rPr>
              <w:tab/>
              <w:t>de la Unidad Popular, éxito y frustración"</w:t>
            </w:r>
          </w:p>
          <w:p w14:paraId="41F8B3D9" w14:textId="77777777" w:rsidR="00C37A0E" w:rsidRPr="00F05C26" w:rsidRDefault="00C37A0E" w:rsidP="00C37A0E">
            <w:pPr>
              <w:jc w:val="both"/>
              <w:rPr>
                <w:rFonts w:ascii="Arial" w:hAnsi="Arial" w:cs="Arial"/>
              </w:rPr>
            </w:pPr>
            <w:r w:rsidRPr="00F05C26">
              <w:rPr>
                <w:rFonts w:ascii="Arial" w:hAnsi="Arial" w:cs="Arial"/>
              </w:rPr>
              <w:t>Valenzuela, A. "El quiebre de la democracia en Chile"</w:t>
            </w:r>
          </w:p>
          <w:p w14:paraId="7D185209" w14:textId="77777777" w:rsidR="00C37A0E" w:rsidRDefault="00C37A0E" w:rsidP="00C37A0E">
            <w:pPr>
              <w:jc w:val="both"/>
              <w:rPr>
                <w:rFonts w:ascii="Arial" w:hAnsi="Arial" w:cs="Arial"/>
              </w:rPr>
            </w:pPr>
          </w:p>
          <w:p w14:paraId="29102B0B" w14:textId="77777777" w:rsidR="00C37A0E" w:rsidRPr="00F05C26" w:rsidRDefault="00C37A0E" w:rsidP="00C37A0E">
            <w:pPr>
              <w:jc w:val="both"/>
              <w:rPr>
                <w:rFonts w:ascii="Arial" w:hAnsi="Arial" w:cs="Arial"/>
                <w:b/>
              </w:rPr>
            </w:pPr>
            <w:r w:rsidRPr="00F05C26">
              <w:rPr>
                <w:rFonts w:ascii="Arial" w:hAnsi="Arial" w:cs="Arial"/>
                <w:b/>
              </w:rPr>
              <w:t>V QUIEBRE Y REDEFINICIÓN</w:t>
            </w:r>
          </w:p>
          <w:p w14:paraId="6C4FFD91" w14:textId="77777777" w:rsidR="00C37A0E" w:rsidRPr="00F05C26" w:rsidRDefault="00C37A0E" w:rsidP="00C37A0E">
            <w:pPr>
              <w:jc w:val="both"/>
              <w:rPr>
                <w:rFonts w:ascii="Arial" w:hAnsi="Arial" w:cs="Arial"/>
              </w:rPr>
            </w:pPr>
            <w:r w:rsidRPr="00F05C26">
              <w:rPr>
                <w:rFonts w:ascii="Arial" w:hAnsi="Arial" w:cs="Arial"/>
              </w:rPr>
              <w:t xml:space="preserve">Baño, R. "De </w:t>
            </w:r>
            <w:proofErr w:type="spellStart"/>
            <w:r w:rsidRPr="00F05C26">
              <w:rPr>
                <w:rFonts w:ascii="Arial" w:hAnsi="Arial" w:cs="Arial"/>
              </w:rPr>
              <w:t>Augustus</w:t>
            </w:r>
            <w:proofErr w:type="spellEnd"/>
            <w:r w:rsidRPr="00F05C26">
              <w:rPr>
                <w:rFonts w:ascii="Arial" w:hAnsi="Arial" w:cs="Arial"/>
              </w:rPr>
              <w:t xml:space="preserve"> a Patricios"</w:t>
            </w:r>
          </w:p>
          <w:p w14:paraId="53BF82D5" w14:textId="77777777" w:rsidR="00C37A0E" w:rsidRPr="00F05C26" w:rsidRDefault="00C37A0E" w:rsidP="00C37A0E">
            <w:pPr>
              <w:jc w:val="both"/>
              <w:rPr>
                <w:rFonts w:ascii="Arial" w:hAnsi="Arial" w:cs="Arial"/>
              </w:rPr>
            </w:pPr>
            <w:r w:rsidRPr="00F05C26">
              <w:rPr>
                <w:rFonts w:ascii="Arial" w:hAnsi="Arial" w:cs="Arial"/>
              </w:rPr>
              <w:t>Baño, R. :"Lo social y lo político"</w:t>
            </w:r>
          </w:p>
          <w:p w14:paraId="750B1997" w14:textId="3E5BC0C6" w:rsidR="00C37A0E" w:rsidRDefault="00C37A0E" w:rsidP="00C37A0E">
            <w:pPr>
              <w:jc w:val="both"/>
              <w:rPr>
                <w:rFonts w:ascii="Arial" w:hAnsi="Arial" w:cs="Arial"/>
              </w:rPr>
            </w:pPr>
            <w:r w:rsidRPr="00F05C26">
              <w:rPr>
                <w:rFonts w:ascii="Arial" w:hAnsi="Arial" w:cs="Arial"/>
              </w:rPr>
              <w:t>Baño, R. :"Y va a caer... como decíamos ayer"</w:t>
            </w:r>
          </w:p>
          <w:p w14:paraId="60FF41A5" w14:textId="0653CE55" w:rsidR="00D41819" w:rsidRPr="00D41819" w:rsidRDefault="00D41819" w:rsidP="00C37A0E">
            <w:pPr>
              <w:jc w:val="both"/>
              <w:rPr>
                <w:rFonts w:ascii="Arial" w:hAnsi="Arial" w:cs="Arial"/>
                <w:lang w:val="es-CL"/>
              </w:rPr>
            </w:pPr>
            <w:r w:rsidRPr="00D41819">
              <w:rPr>
                <w:rFonts w:ascii="Arial" w:hAnsi="Arial" w:cs="Arial"/>
                <w:lang w:val="es-CL"/>
              </w:rPr>
              <w:t>Baño, R.; Faletto, E.; Kirkwood, J. “E</w:t>
            </w:r>
            <w:r>
              <w:rPr>
                <w:rFonts w:ascii="Arial" w:hAnsi="Arial" w:cs="Arial"/>
                <w:lang w:val="es-CL"/>
              </w:rPr>
              <w:t>l proyecto de dominación ideológica en Chile;        El Mercurio 1973” en “Faletto: Obras Completas, tomo I"</w:t>
            </w:r>
          </w:p>
          <w:p w14:paraId="45E1AB7E" w14:textId="77777777" w:rsidR="00C37A0E" w:rsidRPr="00F05C26" w:rsidRDefault="00C37A0E" w:rsidP="00C37A0E">
            <w:pPr>
              <w:jc w:val="both"/>
              <w:rPr>
                <w:rFonts w:ascii="Arial" w:hAnsi="Arial" w:cs="Arial"/>
              </w:rPr>
            </w:pPr>
            <w:proofErr w:type="spellStart"/>
            <w:r w:rsidRPr="00F05C26">
              <w:rPr>
                <w:rFonts w:ascii="Arial" w:hAnsi="Arial" w:cs="Arial"/>
              </w:rPr>
              <w:t>Hunneus</w:t>
            </w:r>
            <w:proofErr w:type="spellEnd"/>
            <w:r w:rsidRPr="00F05C26">
              <w:rPr>
                <w:rFonts w:ascii="Arial" w:hAnsi="Arial" w:cs="Arial"/>
              </w:rPr>
              <w:t>, Carlos "El régimen de Pinochet"</w:t>
            </w:r>
          </w:p>
          <w:p w14:paraId="7D7CE181" w14:textId="581F4A53" w:rsidR="00C37A0E" w:rsidRDefault="00C37A0E" w:rsidP="00C37A0E">
            <w:pPr>
              <w:jc w:val="both"/>
              <w:rPr>
                <w:rFonts w:ascii="Arial" w:hAnsi="Arial" w:cs="Arial"/>
              </w:rPr>
            </w:pPr>
            <w:r w:rsidRPr="00F05C26">
              <w:rPr>
                <w:rFonts w:ascii="Arial" w:hAnsi="Arial" w:cs="Arial"/>
              </w:rPr>
              <w:lastRenderedPageBreak/>
              <w:t>FLACSO "Partidos y democracia"</w:t>
            </w:r>
          </w:p>
          <w:p w14:paraId="43733BE0" w14:textId="4F5B356D" w:rsidR="00D41819" w:rsidRPr="00F05C26" w:rsidRDefault="00D41819" w:rsidP="00C37A0E">
            <w:pPr>
              <w:jc w:val="both"/>
              <w:rPr>
                <w:rFonts w:ascii="Arial" w:hAnsi="Arial" w:cs="Arial"/>
              </w:rPr>
            </w:pPr>
            <w:proofErr w:type="spellStart"/>
            <w:r>
              <w:rPr>
                <w:rFonts w:ascii="Arial" w:hAnsi="Arial" w:cs="Arial"/>
              </w:rPr>
              <w:t>Kirkwood</w:t>
            </w:r>
            <w:proofErr w:type="spellEnd"/>
            <w:r>
              <w:rPr>
                <w:rFonts w:ascii="Arial" w:hAnsi="Arial" w:cs="Arial"/>
              </w:rPr>
              <w:t>, J “Ser política en Chile”</w:t>
            </w:r>
          </w:p>
          <w:p w14:paraId="3AE3FECF" w14:textId="77777777" w:rsidR="00C37A0E" w:rsidRPr="00F05C26" w:rsidRDefault="00C37A0E" w:rsidP="00C37A0E">
            <w:pPr>
              <w:jc w:val="both"/>
              <w:rPr>
                <w:rFonts w:ascii="Arial" w:hAnsi="Arial" w:cs="Arial"/>
              </w:rPr>
            </w:pPr>
            <w:r w:rsidRPr="00F05C26">
              <w:rPr>
                <w:rFonts w:ascii="Arial" w:hAnsi="Arial" w:cs="Arial"/>
              </w:rPr>
              <w:t>León, A y Martínez, J. "Clases y clasificaciones sociales, investigaciones sobre</w:t>
            </w:r>
            <w:r w:rsidRPr="00F05C26">
              <w:rPr>
                <w:rFonts w:ascii="Arial" w:hAnsi="Arial" w:cs="Arial"/>
              </w:rPr>
              <w:tab/>
            </w:r>
            <w:r w:rsidRPr="00F05C26">
              <w:rPr>
                <w:rFonts w:ascii="Arial" w:hAnsi="Arial" w:cs="Arial"/>
              </w:rPr>
              <w:tab/>
              <w:t>la estructura social chilena"</w:t>
            </w:r>
          </w:p>
          <w:p w14:paraId="57B3293C" w14:textId="77777777" w:rsidR="00C37A0E" w:rsidRPr="00F05C26" w:rsidRDefault="00C37A0E" w:rsidP="00C37A0E">
            <w:pPr>
              <w:jc w:val="both"/>
              <w:rPr>
                <w:rFonts w:ascii="Arial" w:hAnsi="Arial" w:cs="Arial"/>
              </w:rPr>
            </w:pPr>
            <w:r w:rsidRPr="00F05C26">
              <w:rPr>
                <w:rFonts w:ascii="Arial" w:hAnsi="Arial" w:cs="Arial"/>
              </w:rPr>
              <w:t xml:space="preserve">Martínez, J. y </w:t>
            </w:r>
            <w:proofErr w:type="spellStart"/>
            <w:r w:rsidRPr="00F05C26">
              <w:rPr>
                <w:rFonts w:ascii="Arial" w:hAnsi="Arial" w:cs="Arial"/>
              </w:rPr>
              <w:t>Tironi</w:t>
            </w:r>
            <w:proofErr w:type="spellEnd"/>
            <w:r w:rsidRPr="00F05C26">
              <w:rPr>
                <w:rFonts w:ascii="Arial" w:hAnsi="Arial" w:cs="Arial"/>
              </w:rPr>
              <w:t>, E. "Las clases sociales en Chile, cambio y estratificación"</w:t>
            </w:r>
          </w:p>
          <w:p w14:paraId="0F41BB11" w14:textId="77777777" w:rsidR="00C37A0E" w:rsidRPr="00F05C26" w:rsidRDefault="00C37A0E" w:rsidP="00C37A0E">
            <w:pPr>
              <w:jc w:val="both"/>
              <w:rPr>
                <w:rFonts w:ascii="Arial" w:hAnsi="Arial" w:cs="Arial"/>
              </w:rPr>
            </w:pPr>
            <w:r w:rsidRPr="00F05C26">
              <w:rPr>
                <w:rFonts w:ascii="Arial" w:hAnsi="Arial" w:cs="Arial"/>
              </w:rPr>
              <w:t>Varas, A. y Agüero, F. : "El proyecto político militar"</w:t>
            </w:r>
          </w:p>
          <w:p w14:paraId="67B22D9A" w14:textId="77777777" w:rsidR="00C37A0E" w:rsidRDefault="00C37A0E" w:rsidP="00C37A0E">
            <w:pPr>
              <w:jc w:val="both"/>
              <w:rPr>
                <w:rFonts w:ascii="Arial" w:hAnsi="Arial" w:cs="Arial"/>
              </w:rPr>
            </w:pPr>
          </w:p>
          <w:p w14:paraId="398C5027" w14:textId="77777777" w:rsidR="00C37A0E" w:rsidRPr="00F05C26" w:rsidRDefault="00C37A0E" w:rsidP="00C37A0E">
            <w:pPr>
              <w:jc w:val="both"/>
              <w:rPr>
                <w:rFonts w:ascii="Arial" w:hAnsi="Arial" w:cs="Arial"/>
                <w:b/>
              </w:rPr>
            </w:pPr>
            <w:r w:rsidRPr="00F05C26">
              <w:rPr>
                <w:rFonts w:ascii="Arial" w:hAnsi="Arial" w:cs="Arial"/>
                <w:b/>
              </w:rPr>
              <w:t>VI LA SEGUNDA REPÚBLICA</w:t>
            </w:r>
          </w:p>
          <w:p w14:paraId="56EBAE86" w14:textId="2B1AF33F" w:rsidR="00C37A0E" w:rsidRPr="00F05C26" w:rsidRDefault="00C37A0E" w:rsidP="00C37A0E">
            <w:pPr>
              <w:jc w:val="both"/>
              <w:rPr>
                <w:rFonts w:ascii="Arial" w:hAnsi="Arial" w:cs="Arial"/>
              </w:rPr>
            </w:pPr>
            <w:r w:rsidRPr="00F05C26">
              <w:rPr>
                <w:rFonts w:ascii="Arial" w:hAnsi="Arial" w:cs="Arial"/>
              </w:rPr>
              <w:t xml:space="preserve">Baño, R. , </w:t>
            </w:r>
            <w:proofErr w:type="spellStart"/>
            <w:r w:rsidRPr="00F05C26">
              <w:rPr>
                <w:rFonts w:ascii="Arial" w:hAnsi="Arial" w:cs="Arial"/>
              </w:rPr>
              <w:t>Faletto</w:t>
            </w:r>
            <w:proofErr w:type="spellEnd"/>
            <w:r w:rsidRPr="00F05C26">
              <w:rPr>
                <w:rFonts w:ascii="Arial" w:hAnsi="Arial" w:cs="Arial"/>
              </w:rPr>
              <w:t xml:space="preserve">, E., </w:t>
            </w:r>
            <w:proofErr w:type="spellStart"/>
            <w:r w:rsidRPr="00F05C26">
              <w:rPr>
                <w:rFonts w:ascii="Arial" w:hAnsi="Arial" w:cs="Arial"/>
              </w:rPr>
              <w:t>Fazio</w:t>
            </w:r>
            <w:proofErr w:type="spellEnd"/>
            <w:r w:rsidRPr="00F05C26">
              <w:rPr>
                <w:rFonts w:ascii="Arial" w:hAnsi="Arial" w:cs="Arial"/>
              </w:rPr>
              <w:t>, H., Ruiz, C., Mayol, A.:"Análisis del año 1998-20</w:t>
            </w:r>
            <w:r w:rsidR="008822EC">
              <w:rPr>
                <w:rFonts w:ascii="Arial" w:hAnsi="Arial" w:cs="Arial"/>
              </w:rPr>
              <w:t>2</w:t>
            </w:r>
            <w:r w:rsidR="005F47BD">
              <w:rPr>
                <w:rFonts w:ascii="Arial" w:hAnsi="Arial" w:cs="Arial"/>
              </w:rPr>
              <w:t>1</w:t>
            </w:r>
            <w:r w:rsidRPr="00F05C26">
              <w:rPr>
                <w:rFonts w:ascii="Arial" w:hAnsi="Arial" w:cs="Arial"/>
              </w:rPr>
              <w:t>"</w:t>
            </w:r>
          </w:p>
          <w:p w14:paraId="2A933A06" w14:textId="77777777" w:rsidR="00C37A0E" w:rsidRPr="00F05C26" w:rsidRDefault="00C37A0E" w:rsidP="00C37A0E">
            <w:pPr>
              <w:jc w:val="both"/>
              <w:rPr>
                <w:rFonts w:ascii="Arial" w:hAnsi="Arial" w:cs="Arial"/>
              </w:rPr>
            </w:pPr>
            <w:proofErr w:type="spellStart"/>
            <w:r w:rsidRPr="00F05C26">
              <w:rPr>
                <w:rFonts w:ascii="Arial" w:hAnsi="Arial" w:cs="Arial"/>
              </w:rPr>
              <w:t>Moulian</w:t>
            </w:r>
            <w:proofErr w:type="spellEnd"/>
            <w:r w:rsidRPr="00F05C26">
              <w:rPr>
                <w:rFonts w:ascii="Arial" w:hAnsi="Arial" w:cs="Arial"/>
              </w:rPr>
              <w:t>, T. : "Chile actual: anatomía de un mito"</w:t>
            </w:r>
          </w:p>
          <w:p w14:paraId="6D25CEDF" w14:textId="77777777" w:rsidR="00C37A0E" w:rsidRPr="00F05C26" w:rsidRDefault="00C37A0E" w:rsidP="00C37A0E">
            <w:pPr>
              <w:jc w:val="both"/>
              <w:rPr>
                <w:rFonts w:ascii="Arial" w:hAnsi="Arial" w:cs="Arial"/>
              </w:rPr>
            </w:pPr>
            <w:r>
              <w:rPr>
                <w:rFonts w:ascii="Arial" w:hAnsi="Arial" w:cs="Arial"/>
              </w:rPr>
              <w:t>Luna, J.P.</w:t>
            </w:r>
            <w:r w:rsidRPr="00F05C26">
              <w:rPr>
                <w:rFonts w:ascii="Arial" w:hAnsi="Arial" w:cs="Arial"/>
              </w:rPr>
              <w:t xml:space="preserve">: "Partidos políticos y sociedad en Chile. Trayectoria histórica y </w:t>
            </w:r>
            <w:r w:rsidRPr="00F05C26">
              <w:rPr>
                <w:rFonts w:ascii="Arial" w:hAnsi="Arial" w:cs="Arial"/>
              </w:rPr>
              <w:tab/>
            </w:r>
            <w:r w:rsidRPr="00F05C26">
              <w:rPr>
                <w:rFonts w:ascii="Arial" w:hAnsi="Arial" w:cs="Arial"/>
              </w:rPr>
              <w:tab/>
              <w:t xml:space="preserve">mutaciones recientes" en </w:t>
            </w:r>
            <w:proofErr w:type="spellStart"/>
            <w:r w:rsidRPr="00F05C26">
              <w:rPr>
                <w:rFonts w:ascii="Arial" w:hAnsi="Arial" w:cs="Arial"/>
              </w:rPr>
              <w:t>Fontaine</w:t>
            </w:r>
            <w:proofErr w:type="spellEnd"/>
            <w:r w:rsidRPr="00F05C26">
              <w:rPr>
                <w:rFonts w:ascii="Arial" w:hAnsi="Arial" w:cs="Arial"/>
              </w:rPr>
              <w:t xml:space="preserve">, A. y otros "Reforma de los partidos </w:t>
            </w:r>
            <w:r w:rsidRPr="00F05C26">
              <w:rPr>
                <w:rFonts w:ascii="Arial" w:hAnsi="Arial" w:cs="Arial"/>
              </w:rPr>
              <w:tab/>
            </w:r>
            <w:r w:rsidRPr="00F05C26">
              <w:rPr>
                <w:rFonts w:ascii="Arial" w:hAnsi="Arial" w:cs="Arial"/>
              </w:rPr>
              <w:tab/>
              <w:t>políticos en Chile"</w:t>
            </w:r>
          </w:p>
          <w:p w14:paraId="5E7E20EB" w14:textId="77777777" w:rsidR="00C37A0E" w:rsidRPr="00F05C26" w:rsidRDefault="00C37A0E" w:rsidP="00C37A0E">
            <w:pPr>
              <w:jc w:val="both"/>
              <w:rPr>
                <w:rFonts w:ascii="Arial" w:hAnsi="Arial" w:cs="Arial"/>
              </w:rPr>
            </w:pPr>
            <w:r w:rsidRPr="00F05C26">
              <w:rPr>
                <w:rFonts w:ascii="Arial" w:hAnsi="Arial" w:cs="Arial"/>
              </w:rPr>
              <w:t>Larraín, J. : "Identidad chilena"</w:t>
            </w:r>
          </w:p>
          <w:p w14:paraId="27C1C465" w14:textId="77777777" w:rsidR="00C37A0E" w:rsidRPr="00F05C26" w:rsidRDefault="00C37A0E" w:rsidP="00C37A0E">
            <w:pPr>
              <w:jc w:val="both"/>
              <w:rPr>
                <w:rFonts w:ascii="Arial" w:hAnsi="Arial" w:cs="Arial"/>
              </w:rPr>
            </w:pPr>
            <w:r w:rsidRPr="00F05C26">
              <w:rPr>
                <w:rFonts w:ascii="Arial" w:hAnsi="Arial" w:cs="Arial"/>
              </w:rPr>
              <w:t>Mayol, A. : "El derrumbe del modelo"</w:t>
            </w:r>
          </w:p>
          <w:p w14:paraId="4F98152E" w14:textId="77777777" w:rsidR="00C37A0E" w:rsidRPr="00A9797C" w:rsidRDefault="00C37A0E" w:rsidP="00C37A0E">
            <w:pPr>
              <w:spacing w:after="200" w:line="276" w:lineRule="auto"/>
              <w:rPr>
                <w:rFonts w:ascii="Arial" w:eastAsia="Calibri" w:hAnsi="Arial" w:cs="Arial"/>
                <w:b/>
                <w:lang w:val="es-CL" w:eastAsia="en-US"/>
              </w:rPr>
            </w:pPr>
            <w:r w:rsidRPr="00F05C26">
              <w:rPr>
                <w:rFonts w:ascii="Arial" w:hAnsi="Arial" w:cs="Arial"/>
              </w:rPr>
              <w:t>Garretón, M.A. :"Neoliberalismo corregido y progresismo limitado"</w:t>
            </w:r>
          </w:p>
          <w:p w14:paraId="18717249" w14:textId="77777777" w:rsidR="005D1D4F" w:rsidRPr="00A9797C" w:rsidRDefault="005D1D4F" w:rsidP="00594B44">
            <w:pPr>
              <w:spacing w:after="200" w:line="276" w:lineRule="auto"/>
              <w:jc w:val="both"/>
              <w:rPr>
                <w:rFonts w:ascii="Arial" w:eastAsia="Calibri" w:hAnsi="Arial" w:cs="Arial"/>
                <w:i/>
                <w:color w:val="535353"/>
                <w:sz w:val="20"/>
                <w:szCs w:val="20"/>
                <w:lang w:val="es-ES" w:eastAsia="en-US"/>
              </w:rPr>
            </w:pPr>
          </w:p>
        </w:tc>
      </w:tr>
      <w:tr w:rsidR="005D1D4F" w:rsidRPr="00A9797C" w14:paraId="1B875E36"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tcPr>
          <w:p w14:paraId="765A143E" w14:textId="77777777" w:rsidR="005D1D4F" w:rsidRPr="00114A8D" w:rsidRDefault="00D14DAC" w:rsidP="005D1D4F">
            <w:pPr>
              <w:spacing w:after="200" w:line="276" w:lineRule="auto"/>
              <w:jc w:val="both"/>
              <w:rPr>
                <w:rFonts w:ascii="Arial" w:eastAsia="Calibri" w:hAnsi="Arial" w:cs="Arial"/>
                <w:b/>
                <w:bCs/>
                <w:lang w:val="es-ES" w:eastAsia="en-US"/>
              </w:rPr>
            </w:pPr>
            <w:r w:rsidRPr="00114A8D">
              <w:rPr>
                <w:rFonts w:ascii="Arial" w:eastAsia="Calibri" w:hAnsi="Arial" w:cs="Arial"/>
                <w:b/>
                <w:bCs/>
                <w:lang w:val="es-ES" w:eastAsia="en-US"/>
              </w:rPr>
              <w:lastRenderedPageBreak/>
              <w:t>22</w:t>
            </w:r>
            <w:r w:rsidR="005D1D4F" w:rsidRPr="00114A8D">
              <w:rPr>
                <w:rFonts w:ascii="Arial" w:eastAsia="Calibri" w:hAnsi="Arial" w:cs="Arial"/>
                <w:b/>
                <w:bCs/>
                <w:lang w:val="es-ES" w:eastAsia="en-US"/>
              </w:rPr>
              <w:t xml:space="preserve">. Recursos web </w:t>
            </w:r>
          </w:p>
          <w:p w14:paraId="78C7940B" w14:textId="77777777" w:rsidR="005D1D4F" w:rsidRPr="00A9797C" w:rsidRDefault="005D1D4F" w:rsidP="00594B44">
            <w:pPr>
              <w:spacing w:after="200" w:line="276" w:lineRule="auto"/>
              <w:jc w:val="both"/>
              <w:rPr>
                <w:rFonts w:ascii="Arial" w:eastAsia="Calibri" w:hAnsi="Arial" w:cs="Arial"/>
                <w:i/>
                <w:color w:val="535353"/>
                <w:sz w:val="26"/>
                <w:szCs w:val="26"/>
                <w:lang w:val="es-ES" w:eastAsia="en-US"/>
              </w:rPr>
            </w:pPr>
          </w:p>
        </w:tc>
      </w:tr>
      <w:tr w:rsidR="002E4954" w:rsidRPr="00A9797C" w14:paraId="1C423C80" w14:textId="77777777" w:rsidTr="00065FC9">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tcPr>
          <w:p w14:paraId="33360CF8" w14:textId="77777777" w:rsidR="002E4954" w:rsidRDefault="00D14DAC" w:rsidP="005D1D4F">
            <w:pPr>
              <w:spacing w:after="200" w:line="276" w:lineRule="auto"/>
              <w:jc w:val="both"/>
              <w:rPr>
                <w:rFonts w:ascii="Arial" w:eastAsia="Calibri" w:hAnsi="Arial" w:cs="Arial"/>
                <w:b/>
                <w:bCs/>
                <w:lang w:val="es-ES" w:eastAsia="en-US"/>
              </w:rPr>
            </w:pPr>
            <w:r w:rsidRPr="00114A8D">
              <w:rPr>
                <w:rFonts w:ascii="Arial" w:eastAsia="Calibri" w:hAnsi="Arial" w:cs="Arial"/>
                <w:b/>
                <w:bCs/>
                <w:lang w:val="es-ES" w:eastAsia="en-US"/>
              </w:rPr>
              <w:t>23</w:t>
            </w:r>
            <w:r w:rsidR="002E4954" w:rsidRPr="00114A8D">
              <w:rPr>
                <w:rFonts w:ascii="Arial" w:eastAsia="Calibri" w:hAnsi="Arial" w:cs="Arial"/>
                <w:b/>
                <w:bCs/>
                <w:lang w:val="es-ES" w:eastAsia="en-US"/>
              </w:rPr>
              <w:t>. Programación por sesiones</w:t>
            </w:r>
          </w:p>
          <w:p w14:paraId="3B9C4748" w14:textId="00C96D15" w:rsidR="00DE0094" w:rsidRPr="00DE0094" w:rsidRDefault="00DE0094" w:rsidP="005D1D4F">
            <w:pPr>
              <w:spacing w:after="200" w:line="276" w:lineRule="auto"/>
              <w:jc w:val="both"/>
              <w:rPr>
                <w:rFonts w:ascii="Arial" w:eastAsia="Calibri" w:hAnsi="Arial" w:cs="Arial"/>
                <w:bCs/>
                <w:lang w:val="es-ES" w:eastAsia="en-US"/>
              </w:rPr>
            </w:pPr>
            <w:r>
              <w:rPr>
                <w:rFonts w:ascii="Arial" w:eastAsia="Calibri" w:hAnsi="Arial" w:cs="Arial"/>
                <w:bCs/>
                <w:lang w:val="es-ES" w:eastAsia="en-US"/>
              </w:rPr>
              <w:t xml:space="preserve">Se hace difícil programar un curso por sesiones debido a que </w:t>
            </w:r>
            <w:r w:rsidR="006E1DAA">
              <w:rPr>
                <w:rFonts w:ascii="Arial" w:eastAsia="Calibri" w:hAnsi="Arial" w:cs="Arial"/>
                <w:bCs/>
                <w:lang w:val="es-ES" w:eastAsia="en-US"/>
              </w:rPr>
              <w:t>es aventurado</w:t>
            </w:r>
            <w:r>
              <w:rPr>
                <w:rFonts w:ascii="Arial" w:eastAsia="Calibri" w:hAnsi="Arial" w:cs="Arial"/>
                <w:bCs/>
                <w:lang w:val="es-ES" w:eastAsia="en-US"/>
              </w:rPr>
              <w:t xml:space="preserve"> esperar un desarrollo normal del semestre académico</w:t>
            </w:r>
            <w:r w:rsidR="006E1DAA">
              <w:rPr>
                <w:rFonts w:ascii="Arial" w:eastAsia="Calibri" w:hAnsi="Arial" w:cs="Arial"/>
                <w:bCs/>
                <w:lang w:val="es-ES" w:eastAsia="en-US"/>
              </w:rPr>
              <w:t xml:space="preserve"> mientras no desaparezca el factor pandemia</w:t>
            </w:r>
            <w:r w:rsidR="00D13436">
              <w:rPr>
                <w:rFonts w:ascii="Arial" w:eastAsia="Calibri" w:hAnsi="Arial" w:cs="Arial"/>
                <w:bCs/>
                <w:lang w:val="es-ES" w:eastAsia="en-US"/>
              </w:rPr>
              <w:t>. Debido a ello es que se plantea, en la medida de lo posible, iniciar el curso con los aspectos más contingentes, postergando aquellos de explicación histórica. Según el desarrollo del semestre se verá la forma de ir completando el programa propuesto.</w:t>
            </w:r>
          </w:p>
          <w:p w14:paraId="7567700B" w14:textId="77777777" w:rsidR="002E4954" w:rsidRPr="00114A8D" w:rsidRDefault="002E4954" w:rsidP="005D1D4F">
            <w:pPr>
              <w:spacing w:after="200" w:line="276" w:lineRule="auto"/>
              <w:jc w:val="both"/>
              <w:rPr>
                <w:rFonts w:ascii="Arial" w:eastAsia="Calibri" w:hAnsi="Arial" w:cs="Arial"/>
                <w:b/>
                <w:bCs/>
                <w:lang w:val="es-ES" w:eastAsia="en-US"/>
              </w:rPr>
            </w:pPr>
          </w:p>
        </w:tc>
      </w:tr>
    </w:tbl>
    <w:p w14:paraId="3417C08F" w14:textId="77777777" w:rsidR="003E4B4F" w:rsidRDefault="003E4B4F">
      <w:pPr>
        <w:rPr>
          <w:rFonts w:ascii="Arial" w:hAnsi="Arial" w:cs="Arial"/>
          <w:lang w:val="es-MX"/>
        </w:rPr>
      </w:pPr>
    </w:p>
    <w:p w14:paraId="0E43016C" w14:textId="77777777" w:rsidR="002E4954" w:rsidRDefault="002E4954">
      <w:pPr>
        <w:rPr>
          <w:rFonts w:ascii="Arial" w:hAnsi="Arial" w:cs="Arial"/>
          <w:lang w:val="es-MX"/>
        </w:rPr>
      </w:pPr>
    </w:p>
    <w:p w14:paraId="3B9A4D0C" w14:textId="77777777" w:rsidR="002E4954" w:rsidRPr="005D1D4F" w:rsidRDefault="002E4954">
      <w:pPr>
        <w:rPr>
          <w:rFonts w:ascii="Arial" w:hAnsi="Arial" w:cs="Arial"/>
          <w:lang w:val="es-MX"/>
        </w:rPr>
      </w:pPr>
    </w:p>
    <w:sectPr w:rsidR="002E4954" w:rsidRPr="005D1D4F" w:rsidSect="00F96BBC">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81F7" w14:textId="77777777" w:rsidR="00220E3F" w:rsidRDefault="00220E3F" w:rsidP="00EF79FB">
      <w:r>
        <w:separator/>
      </w:r>
    </w:p>
  </w:endnote>
  <w:endnote w:type="continuationSeparator" w:id="0">
    <w:p w14:paraId="3579EE9D" w14:textId="77777777" w:rsidR="00220E3F" w:rsidRDefault="00220E3F" w:rsidP="00E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3521" w14:textId="77777777" w:rsidR="00655C6B" w:rsidRDefault="00F96004" w:rsidP="00EF79FB">
    <w:pPr>
      <w:pStyle w:val="Piedepgina"/>
      <w:framePr w:wrap="around" w:vAnchor="text" w:hAnchor="margin" w:xAlign="right" w:y="1"/>
      <w:rPr>
        <w:rStyle w:val="Nmerodepgina"/>
      </w:rPr>
    </w:pPr>
    <w:r>
      <w:rPr>
        <w:rStyle w:val="Nmerodepgina"/>
      </w:rPr>
      <w:fldChar w:fldCharType="begin"/>
    </w:r>
    <w:r w:rsidR="00655C6B">
      <w:rPr>
        <w:rStyle w:val="Nmerodepgina"/>
      </w:rPr>
      <w:instrText xml:space="preserve">PAGE  </w:instrText>
    </w:r>
    <w:r>
      <w:rPr>
        <w:rStyle w:val="Nmerodepgina"/>
      </w:rPr>
      <w:fldChar w:fldCharType="end"/>
    </w:r>
  </w:p>
  <w:p w14:paraId="44A30F13" w14:textId="77777777" w:rsidR="00655C6B" w:rsidRDefault="00655C6B" w:rsidP="00EF79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8C0C" w14:textId="77777777" w:rsidR="00655C6B" w:rsidRPr="00EF79FB" w:rsidRDefault="00F96004"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00655C6B"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7709FF">
      <w:rPr>
        <w:rStyle w:val="Nmerodepgina"/>
        <w:rFonts w:ascii="Arial" w:hAnsi="Arial" w:cs="Arial"/>
        <w:b/>
        <w:noProof/>
      </w:rPr>
      <w:t>1</w:t>
    </w:r>
    <w:r w:rsidRPr="00EF79FB">
      <w:rPr>
        <w:rStyle w:val="Nmerodepgina"/>
        <w:rFonts w:ascii="Arial" w:hAnsi="Arial" w:cs="Arial"/>
        <w:b/>
      </w:rPr>
      <w:fldChar w:fldCharType="end"/>
    </w:r>
  </w:p>
  <w:p w14:paraId="750F81D2" w14:textId="77777777" w:rsidR="00655C6B" w:rsidRDefault="00655C6B" w:rsidP="00EF79F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ED79" w14:textId="77777777" w:rsidR="00220E3F" w:rsidRDefault="00220E3F" w:rsidP="00EF79FB">
      <w:r>
        <w:separator/>
      </w:r>
    </w:p>
  </w:footnote>
  <w:footnote w:type="continuationSeparator" w:id="0">
    <w:p w14:paraId="3932A8D1" w14:textId="77777777" w:rsidR="00220E3F" w:rsidRDefault="00220E3F" w:rsidP="00EF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AD2A" w14:textId="77777777" w:rsidR="005F0272" w:rsidRDefault="00B86931">
    <w:pPr>
      <w:pStyle w:val="Encabezado"/>
    </w:pPr>
    <w:r>
      <w:rPr>
        <w:noProof/>
        <w:lang w:val="es-CL" w:eastAsia="es-CL"/>
      </w:rPr>
      <w:drawing>
        <wp:anchor distT="0" distB="0" distL="114300" distR="114300" simplePos="0" relativeHeight="251657728" behindDoc="0" locked="0" layoutInCell="1" allowOverlap="1" wp14:anchorId="60C0ED87" wp14:editId="64653440">
          <wp:simplePos x="0" y="0"/>
          <wp:positionH relativeFrom="column">
            <wp:posOffset>-4445</wp:posOffset>
          </wp:positionH>
          <wp:positionV relativeFrom="paragraph">
            <wp:posOffset>-121285</wp:posOffset>
          </wp:positionV>
          <wp:extent cx="5612130" cy="349250"/>
          <wp:effectExtent l="0" t="0" r="7620" b="0"/>
          <wp:wrapTight wrapText="bothSides">
            <wp:wrapPolygon edited="0">
              <wp:start x="0" y="0"/>
              <wp:lineTo x="0" y="20029"/>
              <wp:lineTo x="21556" y="20029"/>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49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7F6"/>
    <w:multiLevelType w:val="hybridMultilevel"/>
    <w:tmpl w:val="C1149C84"/>
    <w:lvl w:ilvl="0" w:tplc="44446F1E">
      <w:start w:val="4"/>
      <w:numFmt w:val="bullet"/>
      <w:lvlText w:val="-"/>
      <w:lvlJc w:val="left"/>
      <w:pPr>
        <w:tabs>
          <w:tab w:val="num" w:pos="1080"/>
        </w:tabs>
        <w:ind w:left="1080" w:hanging="360"/>
      </w:pPr>
      <w:rPr>
        <w:rFonts w:ascii="Calibri" w:eastAsia="Times New Roman" w:hAnsi="Calibri"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6F6A51"/>
    <w:multiLevelType w:val="hybridMultilevel"/>
    <w:tmpl w:val="D46A9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3B43DA8"/>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9F68CE"/>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C20F55"/>
    <w:multiLevelType w:val="hybridMultilevel"/>
    <w:tmpl w:val="BF4EA5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F061E39"/>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786FC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E100659"/>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DB3AB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2862BA4"/>
    <w:multiLevelType w:val="hybridMultilevel"/>
    <w:tmpl w:val="E1D43776"/>
    <w:lvl w:ilvl="0" w:tplc="4C7A66F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BBF7AB4"/>
    <w:multiLevelType w:val="hybridMultilevel"/>
    <w:tmpl w:val="D640FEB0"/>
    <w:lvl w:ilvl="0" w:tplc="FE4A131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CA0CC6"/>
    <w:multiLevelType w:val="hybridMultilevel"/>
    <w:tmpl w:val="6880913C"/>
    <w:lvl w:ilvl="0" w:tplc="3970CCD4">
      <w:start w:val="1"/>
      <w:numFmt w:val="decimal"/>
      <w:lvlText w:val="%1."/>
      <w:lvlJc w:val="left"/>
      <w:pPr>
        <w:tabs>
          <w:tab w:val="num" w:pos="360"/>
        </w:tabs>
        <w:ind w:left="360" w:hanging="360"/>
      </w:pPr>
      <w:rPr>
        <w:rFonts w:hint="default"/>
      </w:rPr>
    </w:lvl>
    <w:lvl w:ilvl="1" w:tplc="3530DC02">
      <w:start w:val="1"/>
      <w:numFmt w:val="lowerLetter"/>
      <w:lvlText w:val="%2."/>
      <w:lvlJc w:val="left"/>
      <w:pPr>
        <w:tabs>
          <w:tab w:val="num" w:pos="717"/>
        </w:tabs>
        <w:ind w:left="380" w:hanging="2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583806"/>
    <w:multiLevelType w:val="hybridMultilevel"/>
    <w:tmpl w:val="D61EE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C0D5B"/>
    <w:multiLevelType w:val="hybridMultilevel"/>
    <w:tmpl w:val="C93EC580"/>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915D37"/>
    <w:multiLevelType w:val="hybridMultilevel"/>
    <w:tmpl w:val="4D344A32"/>
    <w:lvl w:ilvl="0" w:tplc="C3844A32">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CB403B"/>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22B0E53"/>
    <w:multiLevelType w:val="hybridMultilevel"/>
    <w:tmpl w:val="504E390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CD416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43A769E"/>
    <w:multiLevelType w:val="singleLevel"/>
    <w:tmpl w:val="7908B18C"/>
    <w:lvl w:ilvl="0">
      <w:start w:val="1"/>
      <w:numFmt w:val="decimal"/>
      <w:lvlText w:val="%1."/>
      <w:lvlJc w:val="left"/>
      <w:pPr>
        <w:tabs>
          <w:tab w:val="num" w:pos="360"/>
        </w:tabs>
        <w:ind w:left="360" w:hanging="360"/>
      </w:pPr>
      <w:rPr>
        <w:rFonts w:hint="default"/>
      </w:rPr>
    </w:lvl>
  </w:abstractNum>
  <w:abstractNum w:abstractNumId="19" w15:restartNumberingAfterBreak="0">
    <w:nsid w:val="5538016B"/>
    <w:multiLevelType w:val="hybridMultilevel"/>
    <w:tmpl w:val="C074D0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916C6F"/>
    <w:multiLevelType w:val="hybridMultilevel"/>
    <w:tmpl w:val="C36696C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1" w15:restartNumberingAfterBreak="0">
    <w:nsid w:val="59043BA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25C2E85"/>
    <w:multiLevelType w:val="hybridMultilevel"/>
    <w:tmpl w:val="5C6C32F0"/>
    <w:lvl w:ilvl="0" w:tplc="44446F1E">
      <w:start w:val="4"/>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262F6D"/>
    <w:multiLevelType w:val="hybridMultilevel"/>
    <w:tmpl w:val="672458BE"/>
    <w:lvl w:ilvl="0" w:tplc="1D76A5B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6674F5C"/>
    <w:multiLevelType w:val="hybridMultilevel"/>
    <w:tmpl w:val="23445F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B0D292F"/>
    <w:multiLevelType w:val="hybridMultilevel"/>
    <w:tmpl w:val="66543D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6CC4A45"/>
    <w:multiLevelType w:val="hybridMultilevel"/>
    <w:tmpl w:val="F72CE1D8"/>
    <w:lvl w:ilvl="0" w:tplc="4C7A66F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A7E143F"/>
    <w:multiLevelType w:val="hybridMultilevel"/>
    <w:tmpl w:val="D02EEE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B274A"/>
    <w:multiLevelType w:val="singleLevel"/>
    <w:tmpl w:val="0C0A0001"/>
    <w:lvl w:ilvl="0">
      <w:start w:val="1"/>
      <w:numFmt w:val="bullet"/>
      <w:lvlText w:val=""/>
      <w:lvlJc w:val="left"/>
      <w:pPr>
        <w:ind w:left="720" w:hanging="360"/>
      </w:pPr>
      <w:rPr>
        <w:rFonts w:ascii="Symbol" w:hAnsi="Symbol" w:hint="default"/>
      </w:rPr>
    </w:lvl>
  </w:abstractNum>
  <w:abstractNum w:abstractNumId="29" w15:restartNumberingAfterBreak="0">
    <w:nsid w:val="7D1F5A5F"/>
    <w:multiLevelType w:val="hybridMultilevel"/>
    <w:tmpl w:val="94D64B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DE33983"/>
    <w:multiLevelType w:val="hybridMultilevel"/>
    <w:tmpl w:val="1C2E7D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7"/>
  </w:num>
  <w:num w:numId="3">
    <w:abstractNumId w:val="3"/>
  </w:num>
  <w:num w:numId="4">
    <w:abstractNumId w:val="2"/>
  </w:num>
  <w:num w:numId="5">
    <w:abstractNumId w:val="14"/>
  </w:num>
  <w:num w:numId="6">
    <w:abstractNumId w:val="5"/>
  </w:num>
  <w:num w:numId="7">
    <w:abstractNumId w:val="24"/>
  </w:num>
  <w:num w:numId="8">
    <w:abstractNumId w:val="19"/>
  </w:num>
  <w:num w:numId="9">
    <w:abstractNumId w:val="15"/>
  </w:num>
  <w:num w:numId="10">
    <w:abstractNumId w:val="11"/>
  </w:num>
  <w:num w:numId="11">
    <w:abstractNumId w:val="26"/>
  </w:num>
  <w:num w:numId="12">
    <w:abstractNumId w:val="9"/>
  </w:num>
  <w:num w:numId="13">
    <w:abstractNumId w:val="23"/>
  </w:num>
  <w:num w:numId="14">
    <w:abstractNumId w:val="18"/>
  </w:num>
  <w:num w:numId="15">
    <w:abstractNumId w:val="4"/>
  </w:num>
  <w:num w:numId="16">
    <w:abstractNumId w:val="22"/>
  </w:num>
  <w:num w:numId="17">
    <w:abstractNumId w:val="10"/>
  </w:num>
  <w:num w:numId="18">
    <w:abstractNumId w:val="0"/>
  </w:num>
  <w:num w:numId="19">
    <w:abstractNumId w:val="13"/>
  </w:num>
  <w:num w:numId="20">
    <w:abstractNumId w:val="17"/>
  </w:num>
  <w:num w:numId="21">
    <w:abstractNumId w:val="21"/>
  </w:num>
  <w:num w:numId="22">
    <w:abstractNumId w:val="8"/>
  </w:num>
  <w:num w:numId="23">
    <w:abstractNumId w:val="6"/>
  </w:num>
  <w:num w:numId="24">
    <w:abstractNumId w:val="28"/>
  </w:num>
  <w:num w:numId="25">
    <w:abstractNumId w:val="25"/>
  </w:num>
  <w:num w:numId="26">
    <w:abstractNumId w:val="1"/>
  </w:num>
  <w:num w:numId="27">
    <w:abstractNumId w:val="12"/>
  </w:num>
  <w:num w:numId="28">
    <w:abstractNumId w:val="27"/>
  </w:num>
  <w:num w:numId="29">
    <w:abstractNumId w:val="30"/>
  </w:num>
  <w:num w:numId="30">
    <w:abstractNumId w:val="16"/>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FB"/>
    <w:rsid w:val="0000721E"/>
    <w:rsid w:val="00010172"/>
    <w:rsid w:val="00065FC9"/>
    <w:rsid w:val="00083C1A"/>
    <w:rsid w:val="000A0E1C"/>
    <w:rsid w:val="000A6E4D"/>
    <w:rsid w:val="000E019D"/>
    <w:rsid w:val="000E6F1D"/>
    <w:rsid w:val="00102837"/>
    <w:rsid w:val="001078FF"/>
    <w:rsid w:val="00114A8D"/>
    <w:rsid w:val="0018090C"/>
    <w:rsid w:val="00184C4B"/>
    <w:rsid w:val="00185D74"/>
    <w:rsid w:val="001C76BD"/>
    <w:rsid w:val="0020344E"/>
    <w:rsid w:val="00220891"/>
    <w:rsid w:val="00220E3F"/>
    <w:rsid w:val="002213AC"/>
    <w:rsid w:val="00223248"/>
    <w:rsid w:val="00242110"/>
    <w:rsid w:val="002436FE"/>
    <w:rsid w:val="0026742D"/>
    <w:rsid w:val="002A21B9"/>
    <w:rsid w:val="002A46C4"/>
    <w:rsid w:val="002A7202"/>
    <w:rsid w:val="002B1052"/>
    <w:rsid w:val="002E1F50"/>
    <w:rsid w:val="002E4954"/>
    <w:rsid w:val="002F0F53"/>
    <w:rsid w:val="00321604"/>
    <w:rsid w:val="00326CB6"/>
    <w:rsid w:val="00341768"/>
    <w:rsid w:val="00350595"/>
    <w:rsid w:val="0039551F"/>
    <w:rsid w:val="003E3BFC"/>
    <w:rsid w:val="003E4B4F"/>
    <w:rsid w:val="003E6A0A"/>
    <w:rsid w:val="003E71F4"/>
    <w:rsid w:val="00411105"/>
    <w:rsid w:val="00416FB3"/>
    <w:rsid w:val="00446F81"/>
    <w:rsid w:val="00454256"/>
    <w:rsid w:val="004A1574"/>
    <w:rsid w:val="004B07F9"/>
    <w:rsid w:val="004B3C2D"/>
    <w:rsid w:val="004C14FB"/>
    <w:rsid w:val="004D3DB6"/>
    <w:rsid w:val="004E09B1"/>
    <w:rsid w:val="004F6FA1"/>
    <w:rsid w:val="00510C4D"/>
    <w:rsid w:val="00576166"/>
    <w:rsid w:val="00594B44"/>
    <w:rsid w:val="00596516"/>
    <w:rsid w:val="005A2E6F"/>
    <w:rsid w:val="005D1D4F"/>
    <w:rsid w:val="005F0272"/>
    <w:rsid w:val="005F47BD"/>
    <w:rsid w:val="005F7184"/>
    <w:rsid w:val="00612197"/>
    <w:rsid w:val="006225A1"/>
    <w:rsid w:val="00655C6B"/>
    <w:rsid w:val="00672EB5"/>
    <w:rsid w:val="00681214"/>
    <w:rsid w:val="006C7AC9"/>
    <w:rsid w:val="006D7A13"/>
    <w:rsid w:val="006E1DAA"/>
    <w:rsid w:val="006E3340"/>
    <w:rsid w:val="006F7AB1"/>
    <w:rsid w:val="007026E1"/>
    <w:rsid w:val="00703E4E"/>
    <w:rsid w:val="00721273"/>
    <w:rsid w:val="0072238F"/>
    <w:rsid w:val="0074699C"/>
    <w:rsid w:val="007709FF"/>
    <w:rsid w:val="007839CF"/>
    <w:rsid w:val="00787998"/>
    <w:rsid w:val="007A36E0"/>
    <w:rsid w:val="007B7EBA"/>
    <w:rsid w:val="007D2BB5"/>
    <w:rsid w:val="007D5388"/>
    <w:rsid w:val="007D6F8D"/>
    <w:rsid w:val="007E245B"/>
    <w:rsid w:val="007F09A1"/>
    <w:rsid w:val="00820C79"/>
    <w:rsid w:val="00845B9D"/>
    <w:rsid w:val="008822EC"/>
    <w:rsid w:val="008B517A"/>
    <w:rsid w:val="008B78E7"/>
    <w:rsid w:val="008D4820"/>
    <w:rsid w:val="009105E7"/>
    <w:rsid w:val="00916E1C"/>
    <w:rsid w:val="00954365"/>
    <w:rsid w:val="009833B4"/>
    <w:rsid w:val="00993AFD"/>
    <w:rsid w:val="009B29D3"/>
    <w:rsid w:val="009B64D0"/>
    <w:rsid w:val="009D489D"/>
    <w:rsid w:val="009E5526"/>
    <w:rsid w:val="009F01FA"/>
    <w:rsid w:val="00A1160E"/>
    <w:rsid w:val="00A2663D"/>
    <w:rsid w:val="00A56AEA"/>
    <w:rsid w:val="00A618AB"/>
    <w:rsid w:val="00A74422"/>
    <w:rsid w:val="00A82DA8"/>
    <w:rsid w:val="00A9797C"/>
    <w:rsid w:val="00AA7AF2"/>
    <w:rsid w:val="00AB13F1"/>
    <w:rsid w:val="00AB35E9"/>
    <w:rsid w:val="00AB44D9"/>
    <w:rsid w:val="00AE131E"/>
    <w:rsid w:val="00AF5B1C"/>
    <w:rsid w:val="00B13387"/>
    <w:rsid w:val="00B303DE"/>
    <w:rsid w:val="00B61A69"/>
    <w:rsid w:val="00B80286"/>
    <w:rsid w:val="00B86931"/>
    <w:rsid w:val="00BB7E3A"/>
    <w:rsid w:val="00BC79A7"/>
    <w:rsid w:val="00BD2E7D"/>
    <w:rsid w:val="00BF3404"/>
    <w:rsid w:val="00BF483F"/>
    <w:rsid w:val="00C32E3C"/>
    <w:rsid w:val="00C33159"/>
    <w:rsid w:val="00C37A0E"/>
    <w:rsid w:val="00C473A4"/>
    <w:rsid w:val="00C90F50"/>
    <w:rsid w:val="00C9194D"/>
    <w:rsid w:val="00C938CB"/>
    <w:rsid w:val="00CA4518"/>
    <w:rsid w:val="00CB4A5C"/>
    <w:rsid w:val="00D01510"/>
    <w:rsid w:val="00D13436"/>
    <w:rsid w:val="00D14DAC"/>
    <w:rsid w:val="00D23A7C"/>
    <w:rsid w:val="00D41819"/>
    <w:rsid w:val="00D50546"/>
    <w:rsid w:val="00D57961"/>
    <w:rsid w:val="00D92871"/>
    <w:rsid w:val="00DE0094"/>
    <w:rsid w:val="00E001C6"/>
    <w:rsid w:val="00E0638D"/>
    <w:rsid w:val="00E4707C"/>
    <w:rsid w:val="00E54692"/>
    <w:rsid w:val="00E71C91"/>
    <w:rsid w:val="00EA61DA"/>
    <w:rsid w:val="00EE4702"/>
    <w:rsid w:val="00EF79FB"/>
    <w:rsid w:val="00F25587"/>
    <w:rsid w:val="00F3170C"/>
    <w:rsid w:val="00F61929"/>
    <w:rsid w:val="00F67E13"/>
    <w:rsid w:val="00F75D99"/>
    <w:rsid w:val="00F907E0"/>
    <w:rsid w:val="00F96004"/>
    <w:rsid w:val="00F96BBC"/>
    <w:rsid w:val="00FB588E"/>
    <w:rsid w:val="00FC350F"/>
    <w:rsid w:val="00FC6B1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249607"/>
  <w15:docId w15:val="{E85576FA-B63B-6040-B2C4-F3EAD0B3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D3"/>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u w:val="single"/>
    </w:rPr>
  </w:style>
  <w:style w:type="paragraph" w:styleId="Piedepgina">
    <w:name w:val="footer"/>
    <w:basedOn w:val="Normal"/>
    <w:link w:val="PiedepginaCar"/>
    <w:uiPriority w:val="99"/>
    <w:unhideWhenUsed/>
    <w:rsid w:val="00EF79FB"/>
    <w:pPr>
      <w:tabs>
        <w:tab w:val="center" w:pos="4252"/>
        <w:tab w:val="right" w:pos="8504"/>
      </w:tabs>
    </w:p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character" w:customStyle="1" w:styleId="ss-required-asterisk">
    <w:name w:val="ss-required-asterisk"/>
    <w:basedOn w:val="Fuentedeprrafopredeter"/>
    <w:rsid w:val="00010172"/>
  </w:style>
  <w:style w:type="paragraph" w:styleId="Ttulo">
    <w:name w:val="Title"/>
    <w:basedOn w:val="Normal"/>
    <w:link w:val="TtuloCar"/>
    <w:qFormat/>
    <w:rsid w:val="003E4B4F"/>
    <w:pPr>
      <w:jc w:val="center"/>
    </w:pPr>
    <w:rPr>
      <w:rFonts w:ascii="Times New Roman" w:hAnsi="Times New Roman"/>
      <w:b/>
      <w:szCs w:val="20"/>
    </w:rPr>
  </w:style>
  <w:style w:type="character" w:customStyle="1" w:styleId="TtuloCar">
    <w:name w:val="Título Car"/>
    <w:basedOn w:val="Fuentedeprrafopredeter"/>
    <w:link w:val="Ttulo"/>
    <w:rsid w:val="003E4B4F"/>
    <w:rPr>
      <w:rFonts w:ascii="Times New Roman" w:hAnsi="Times New Roman"/>
      <w:b/>
      <w:sz w:val="24"/>
      <w:lang w:eastAsia="es-ES"/>
    </w:rPr>
  </w:style>
  <w:style w:type="paragraph" w:customStyle="1" w:styleId="Default">
    <w:name w:val="Default"/>
    <w:rsid w:val="003E4B4F"/>
    <w:pPr>
      <w:autoSpaceDE w:val="0"/>
      <w:autoSpaceDN w:val="0"/>
      <w:adjustRightInd w:val="0"/>
    </w:pPr>
    <w:rPr>
      <w:rFonts w:ascii="Calibri" w:hAnsi="Calibri" w:cs="Calibri"/>
      <w:color w:val="000000"/>
      <w:sz w:val="24"/>
      <w:szCs w:val="24"/>
      <w:lang w:val="es-ES"/>
    </w:rPr>
  </w:style>
  <w:style w:type="character" w:customStyle="1" w:styleId="Refdenotaalpie1">
    <w:name w:val="Ref. de nota al pie1"/>
    <w:rsid w:val="003E4B4F"/>
    <w:rPr>
      <w:vertAlign w:val="superscript"/>
    </w:rPr>
  </w:style>
  <w:style w:type="character" w:customStyle="1" w:styleId="bold">
    <w:name w:val="bold"/>
    <w:basedOn w:val="Fuentedeprrafopredeter"/>
    <w:rsid w:val="003E4B4F"/>
  </w:style>
  <w:style w:type="character" w:customStyle="1" w:styleId="autoreslistado">
    <w:name w:val="autoreslistado"/>
    <w:basedOn w:val="Fuentedeprrafopredeter"/>
    <w:rsid w:val="003E4B4F"/>
  </w:style>
  <w:style w:type="character" w:customStyle="1" w:styleId="desccortalistado">
    <w:name w:val="desccortalistado"/>
    <w:basedOn w:val="Fuentedeprrafopredeter"/>
    <w:rsid w:val="003E4B4F"/>
  </w:style>
  <w:style w:type="character" w:customStyle="1" w:styleId="st">
    <w:name w:val="st"/>
    <w:basedOn w:val="Fuentedeprrafopredeter"/>
    <w:rsid w:val="003E4B4F"/>
  </w:style>
  <w:style w:type="character" w:styleId="nfasis">
    <w:name w:val="Emphasis"/>
    <w:basedOn w:val="Fuentedeprrafopredeter"/>
    <w:uiPriority w:val="20"/>
    <w:qFormat/>
    <w:rsid w:val="003E4B4F"/>
    <w:rPr>
      <w:i/>
      <w:iCs/>
    </w:rPr>
  </w:style>
  <w:style w:type="character" w:customStyle="1" w:styleId="apple-converted-space">
    <w:name w:val="apple-converted-space"/>
    <w:basedOn w:val="Fuentedeprrafopredeter"/>
    <w:rsid w:val="003E4B4F"/>
  </w:style>
  <w:style w:type="paragraph" w:styleId="NormalWeb">
    <w:name w:val="Normal (Web)"/>
    <w:basedOn w:val="Normal"/>
    <w:uiPriority w:val="99"/>
    <w:rsid w:val="003E4B4F"/>
    <w:pPr>
      <w:spacing w:before="100" w:beforeAutospacing="1" w:after="100" w:afterAutospacing="1"/>
    </w:pPr>
    <w:rPr>
      <w:rFonts w:ascii="Times New Roman" w:hAnsi="Times New Roman"/>
      <w:lang w:val="es-ES"/>
    </w:rPr>
  </w:style>
  <w:style w:type="paragraph" w:styleId="Textoindependiente">
    <w:name w:val="Body Text"/>
    <w:basedOn w:val="Normal"/>
    <w:link w:val="TextoindependienteCar"/>
    <w:rsid w:val="003E4B4F"/>
    <w:pPr>
      <w:suppressAutoHyphens/>
      <w:spacing w:after="120"/>
    </w:pPr>
    <w:rPr>
      <w:rFonts w:ascii="Times New Roman" w:eastAsia="Arial Unicode MS" w:hAnsi="Times New Roman" w:cs="Arial Unicode MS"/>
      <w:kern w:val="1"/>
      <w:lang w:val="es-CL" w:eastAsia="hi-IN" w:bidi="hi-IN"/>
    </w:rPr>
  </w:style>
  <w:style w:type="character" w:customStyle="1" w:styleId="TextoindependienteCar">
    <w:name w:val="Texto independiente Car"/>
    <w:basedOn w:val="Fuentedeprrafopredeter"/>
    <w:link w:val="Textoindependiente"/>
    <w:rsid w:val="003E4B4F"/>
    <w:rPr>
      <w:rFonts w:ascii="Times New Roman" w:eastAsia="Arial Unicode MS" w:hAnsi="Times New Roman" w:cs="Arial Unicode MS"/>
      <w:kern w:val="1"/>
      <w:sz w:val="24"/>
      <w:szCs w:val="24"/>
      <w:lang w:val="es-CL" w:eastAsia="hi-IN" w:bidi="hi-IN"/>
    </w:rPr>
  </w:style>
  <w:style w:type="table" w:styleId="Tablaconcuadrcula">
    <w:name w:val="Table Grid"/>
    <w:basedOn w:val="Tablanormal"/>
    <w:uiPriority w:val="59"/>
    <w:rsid w:val="009B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13709">
      <w:bodyDiv w:val="1"/>
      <w:marLeft w:val="0"/>
      <w:marRight w:val="0"/>
      <w:marTop w:val="0"/>
      <w:marBottom w:val="0"/>
      <w:divBdr>
        <w:top w:val="none" w:sz="0" w:space="0" w:color="auto"/>
        <w:left w:val="none" w:sz="0" w:space="0" w:color="auto"/>
        <w:bottom w:val="none" w:sz="0" w:space="0" w:color="auto"/>
        <w:right w:val="none" w:sz="0" w:space="0" w:color="auto"/>
      </w:divBdr>
    </w:div>
    <w:div w:id="1433160211">
      <w:bodyDiv w:val="1"/>
      <w:marLeft w:val="0"/>
      <w:marRight w:val="0"/>
      <w:marTop w:val="0"/>
      <w:marBottom w:val="0"/>
      <w:divBdr>
        <w:top w:val="none" w:sz="0" w:space="0" w:color="auto"/>
        <w:left w:val="none" w:sz="0" w:space="0" w:color="auto"/>
        <w:bottom w:val="none" w:sz="0" w:space="0" w:color="auto"/>
        <w:right w:val="none" w:sz="0" w:space="0" w:color="auto"/>
      </w:divBdr>
    </w:div>
    <w:div w:id="2122912973">
      <w:bodyDiv w:val="1"/>
      <w:marLeft w:val="0"/>
      <w:marRight w:val="0"/>
      <w:marTop w:val="0"/>
      <w:marBottom w:val="0"/>
      <w:divBdr>
        <w:top w:val="none" w:sz="0" w:space="0" w:color="auto"/>
        <w:left w:val="none" w:sz="0" w:space="0" w:color="auto"/>
        <w:bottom w:val="none" w:sz="0" w:space="0" w:color="auto"/>
        <w:right w:val="none" w:sz="0" w:space="0" w:color="auto"/>
      </w:divBdr>
      <w:divsChild>
        <w:div w:id="425074116">
          <w:marLeft w:val="0"/>
          <w:marRight w:val="0"/>
          <w:marTop w:val="0"/>
          <w:marBottom w:val="0"/>
          <w:divBdr>
            <w:top w:val="none" w:sz="0" w:space="0" w:color="auto"/>
            <w:left w:val="none" w:sz="0" w:space="0" w:color="auto"/>
            <w:bottom w:val="none" w:sz="0" w:space="0" w:color="auto"/>
            <w:right w:val="none" w:sz="0" w:space="0" w:color="auto"/>
          </w:divBdr>
          <w:divsChild>
            <w:div w:id="2058158764">
              <w:marLeft w:val="0"/>
              <w:marRight w:val="0"/>
              <w:marTop w:val="0"/>
              <w:marBottom w:val="0"/>
              <w:divBdr>
                <w:top w:val="none" w:sz="0" w:space="0" w:color="auto"/>
                <w:left w:val="none" w:sz="0" w:space="0" w:color="auto"/>
                <w:bottom w:val="none" w:sz="0" w:space="0" w:color="auto"/>
                <w:right w:val="none" w:sz="0" w:space="0" w:color="auto"/>
              </w:divBdr>
              <w:divsChild>
                <w:div w:id="12447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541">
          <w:marLeft w:val="0"/>
          <w:marRight w:val="0"/>
          <w:marTop w:val="0"/>
          <w:marBottom w:val="0"/>
          <w:divBdr>
            <w:top w:val="none" w:sz="0" w:space="0" w:color="auto"/>
            <w:left w:val="none" w:sz="0" w:space="0" w:color="auto"/>
            <w:bottom w:val="none" w:sz="0" w:space="0" w:color="auto"/>
            <w:right w:val="none" w:sz="0" w:space="0" w:color="auto"/>
          </w:divBdr>
          <w:divsChild>
            <w:div w:id="1866626595">
              <w:marLeft w:val="0"/>
              <w:marRight w:val="0"/>
              <w:marTop w:val="0"/>
              <w:marBottom w:val="0"/>
              <w:divBdr>
                <w:top w:val="none" w:sz="0" w:space="0" w:color="auto"/>
                <w:left w:val="none" w:sz="0" w:space="0" w:color="auto"/>
                <w:bottom w:val="none" w:sz="0" w:space="0" w:color="auto"/>
                <w:right w:val="none" w:sz="0" w:space="0" w:color="auto"/>
              </w:divBdr>
              <w:divsChild>
                <w:div w:id="11310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B2A0-053D-4BEE-81E5-11D67EC6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2117</Words>
  <Characters>11647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Rilling</dc:creator>
  <cp:lastModifiedBy>Rodrigo Bano Ahumada (rbano)</cp:lastModifiedBy>
  <cp:revision>15</cp:revision>
  <cp:lastPrinted>2013-03-27T16:49:00Z</cp:lastPrinted>
  <dcterms:created xsi:type="dcterms:W3CDTF">2022-01-04T16:03:00Z</dcterms:created>
  <dcterms:modified xsi:type="dcterms:W3CDTF">2022-01-10T14:58:00Z</dcterms:modified>
</cp:coreProperties>
</file>