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520F3" w14:textId="77777777" w:rsidR="00114A8D" w:rsidRPr="000E6F1D" w:rsidRDefault="00114A8D" w:rsidP="00EF79FB">
      <w:pPr>
        <w:jc w:val="center"/>
        <w:rPr>
          <w:rFonts w:ascii="Arial" w:hAnsi="Arial" w:cs="Arial"/>
          <w:b/>
          <w:sz w:val="28"/>
          <w:szCs w:val="28"/>
        </w:rPr>
      </w:pPr>
      <w:r w:rsidRPr="000E6F1D">
        <w:rPr>
          <w:rFonts w:ascii="Arial" w:hAnsi="Arial" w:cs="Arial"/>
          <w:b/>
          <w:sz w:val="28"/>
          <w:szCs w:val="28"/>
        </w:rPr>
        <w:t>FACULTAD DE CIENCIAS SOCIALES</w:t>
      </w:r>
    </w:p>
    <w:p w14:paraId="2FDDF188" w14:textId="77777777" w:rsidR="00114A8D" w:rsidRPr="000E6F1D" w:rsidRDefault="00114A8D" w:rsidP="00EF79FB">
      <w:pPr>
        <w:jc w:val="center"/>
        <w:rPr>
          <w:rFonts w:ascii="Arial" w:hAnsi="Arial" w:cs="Arial"/>
          <w:b/>
          <w:sz w:val="28"/>
          <w:szCs w:val="28"/>
        </w:rPr>
      </w:pPr>
      <w:r w:rsidRPr="000E6F1D">
        <w:rPr>
          <w:rFonts w:ascii="Arial" w:hAnsi="Arial" w:cs="Arial"/>
          <w:b/>
          <w:sz w:val="28"/>
          <w:szCs w:val="28"/>
        </w:rPr>
        <w:t>CARRERA SOCIOLOGÍA</w:t>
      </w:r>
    </w:p>
    <w:p w14:paraId="7087AD91" w14:textId="77777777" w:rsidR="00114A8D" w:rsidRPr="000E6F1D" w:rsidRDefault="00114A8D" w:rsidP="00EF79FB">
      <w:pPr>
        <w:jc w:val="center"/>
        <w:rPr>
          <w:rFonts w:ascii="Arial" w:hAnsi="Arial" w:cs="Arial"/>
          <w:b/>
          <w:sz w:val="28"/>
          <w:szCs w:val="28"/>
          <w:u w:val="single"/>
        </w:rPr>
      </w:pPr>
    </w:p>
    <w:p w14:paraId="201A989A" w14:textId="77777777" w:rsidR="009105E7" w:rsidRPr="000E6F1D" w:rsidRDefault="00EF79FB" w:rsidP="00EF79FB">
      <w:pPr>
        <w:jc w:val="center"/>
        <w:rPr>
          <w:rFonts w:ascii="Arial" w:hAnsi="Arial" w:cs="Arial"/>
          <w:b/>
          <w:sz w:val="28"/>
          <w:szCs w:val="28"/>
          <w:u w:val="single"/>
        </w:rPr>
      </w:pPr>
      <w:r w:rsidRPr="000E6F1D">
        <w:rPr>
          <w:rFonts w:ascii="Arial" w:hAnsi="Arial" w:cs="Arial"/>
          <w:b/>
          <w:sz w:val="28"/>
          <w:szCs w:val="28"/>
          <w:u w:val="single"/>
        </w:rPr>
        <w:t>PROGRAMA DE ASIGNATURA</w:t>
      </w:r>
    </w:p>
    <w:p w14:paraId="375D086A" w14:textId="77777777" w:rsidR="00EF79FB" w:rsidRDefault="00EF79FB">
      <w:pPr>
        <w:rPr>
          <w:rFonts w:ascii="Arial" w:hAnsi="Arial" w:cs="Arial"/>
        </w:rPr>
      </w:pPr>
    </w:p>
    <w:p w14:paraId="07189464" w14:textId="77777777" w:rsidR="005D1D4F" w:rsidRDefault="00A9797C">
      <w:pPr>
        <w:rPr>
          <w:rFonts w:ascii="Arial" w:hAnsi="Arial" w:cs="Arial"/>
        </w:rPr>
      </w:pPr>
      <w:r>
        <w:rPr>
          <w:rFonts w:ascii="Arial" w:hAnsi="Arial" w:cs="Arial"/>
        </w:rPr>
        <w:t>PROFESOR (ES / AS)</w:t>
      </w:r>
      <w:r w:rsidR="00FB588E">
        <w:rPr>
          <w:rFonts w:ascii="Arial" w:hAnsi="Arial" w:cs="Arial"/>
        </w:rPr>
        <w:tab/>
      </w:r>
      <w:r w:rsidR="004D3DB6">
        <w:rPr>
          <w:rFonts w:ascii="Arial" w:hAnsi="Arial" w:cs="Arial"/>
        </w:rPr>
        <w:tab/>
      </w:r>
      <w:r w:rsidR="005D1D4F">
        <w:rPr>
          <w:rFonts w:ascii="Arial" w:hAnsi="Arial" w:cs="Arial"/>
        </w:rPr>
        <w:t>:</w:t>
      </w:r>
      <w:r w:rsidR="004C14FB">
        <w:rPr>
          <w:rFonts w:ascii="Arial" w:hAnsi="Arial" w:cs="Arial"/>
        </w:rPr>
        <w:t>RODRIGO BAÑO</w:t>
      </w:r>
    </w:p>
    <w:p w14:paraId="5501778D" w14:textId="77777777" w:rsidR="004D3DB6" w:rsidRDefault="004D3DB6">
      <w:pPr>
        <w:rPr>
          <w:rFonts w:ascii="Arial" w:hAnsi="Arial" w:cs="Arial"/>
        </w:rPr>
      </w:pPr>
    </w:p>
    <w:p w14:paraId="3454310B" w14:textId="77777777" w:rsidR="004D3DB6" w:rsidRDefault="004D3DB6">
      <w:pPr>
        <w:rPr>
          <w:rFonts w:ascii="Arial" w:hAnsi="Arial" w:cs="Arial"/>
        </w:rPr>
      </w:pPr>
      <w:r>
        <w:rPr>
          <w:rFonts w:ascii="Arial" w:hAnsi="Arial" w:cs="Arial"/>
        </w:rPr>
        <w:t>E-MAIL</w:t>
      </w:r>
      <w:r>
        <w:rPr>
          <w:rFonts w:ascii="Arial" w:hAnsi="Arial" w:cs="Arial"/>
        </w:rPr>
        <w:tab/>
      </w:r>
      <w:r w:rsidR="00FB588E">
        <w:rPr>
          <w:rFonts w:ascii="Arial" w:hAnsi="Arial" w:cs="Arial"/>
        </w:rPr>
        <w:tab/>
      </w:r>
      <w:r w:rsidR="00FB588E">
        <w:rPr>
          <w:rFonts w:ascii="Arial" w:hAnsi="Arial" w:cs="Arial"/>
        </w:rPr>
        <w:tab/>
      </w:r>
      <w:r>
        <w:rPr>
          <w:rFonts w:ascii="Arial" w:hAnsi="Arial" w:cs="Arial"/>
        </w:rPr>
        <w:tab/>
        <w:t>:</w:t>
      </w:r>
      <w:r w:rsidR="004C14FB">
        <w:rPr>
          <w:rFonts w:ascii="Arial" w:hAnsi="Arial" w:cs="Arial"/>
        </w:rPr>
        <w:t>RBANO@UCHILE.CL</w:t>
      </w:r>
    </w:p>
    <w:p w14:paraId="1CEA3E27" w14:textId="77777777" w:rsidR="00FB588E" w:rsidRDefault="00FB588E">
      <w:pPr>
        <w:rPr>
          <w:rFonts w:ascii="Arial" w:hAnsi="Arial" w:cs="Arial"/>
        </w:rPr>
      </w:pPr>
    </w:p>
    <w:p w14:paraId="615F18C3" w14:textId="77777777" w:rsidR="00A9797C" w:rsidRDefault="00A9797C">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0"/>
        <w:gridCol w:w="2274"/>
        <w:gridCol w:w="2274"/>
      </w:tblGrid>
      <w:tr w:rsidR="005D1D4F" w:rsidRPr="00A9797C" w14:paraId="48BC840A" w14:textId="77777777" w:rsidTr="00065FC9">
        <w:trPr>
          <w:jc w:val="center"/>
        </w:trPr>
        <w:tc>
          <w:tcPr>
            <w:tcW w:w="8828"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1845CC54" w14:textId="77777777" w:rsidR="005D1D4F" w:rsidRPr="00A9797C" w:rsidRDefault="005D1D4F" w:rsidP="005D1D4F">
            <w:pPr>
              <w:spacing w:after="200" w:line="276" w:lineRule="auto"/>
              <w:jc w:val="center"/>
              <w:rPr>
                <w:rFonts w:ascii="Arial" w:eastAsia="Calibri" w:hAnsi="Arial" w:cs="Arial"/>
                <w:b/>
                <w:lang w:val="es-CL" w:eastAsia="en-US"/>
              </w:rPr>
            </w:pPr>
            <w:r w:rsidRPr="00A9797C">
              <w:rPr>
                <w:rFonts w:ascii="Arial" w:eastAsia="Calibri" w:hAnsi="Arial" w:cs="Arial"/>
                <w:b/>
                <w:lang w:val="es-CL" w:eastAsia="en-US"/>
              </w:rPr>
              <w:t>PROGRAMA</w:t>
            </w:r>
          </w:p>
        </w:tc>
      </w:tr>
      <w:tr w:rsidR="005D1D4F" w:rsidRPr="00A9797C" w14:paraId="3FDE3709" w14:textId="77777777" w:rsidTr="00065FC9">
        <w:trPr>
          <w:jc w:val="center"/>
        </w:trPr>
        <w:tc>
          <w:tcPr>
            <w:tcW w:w="8828" w:type="dxa"/>
            <w:gridSpan w:val="3"/>
            <w:tcBorders>
              <w:top w:val="single" w:sz="4" w:space="0" w:color="auto"/>
              <w:left w:val="single" w:sz="4" w:space="0" w:color="auto"/>
              <w:bottom w:val="single" w:sz="4" w:space="0" w:color="auto"/>
              <w:right w:val="single" w:sz="4" w:space="0" w:color="auto"/>
            </w:tcBorders>
            <w:hideMark/>
          </w:tcPr>
          <w:p w14:paraId="03223F17" w14:textId="77777777" w:rsidR="005D1D4F" w:rsidRDefault="005D1D4F" w:rsidP="005D1D4F">
            <w:pPr>
              <w:numPr>
                <w:ilvl w:val="0"/>
                <w:numId w:val="31"/>
              </w:numPr>
              <w:spacing w:after="200" w:line="276" w:lineRule="auto"/>
              <w:rPr>
                <w:rFonts w:ascii="Arial" w:eastAsia="Calibri" w:hAnsi="Arial" w:cs="Arial"/>
                <w:b/>
                <w:lang w:val="es-CL" w:eastAsia="en-US"/>
              </w:rPr>
            </w:pPr>
            <w:r w:rsidRPr="00A9797C">
              <w:rPr>
                <w:rFonts w:ascii="Arial" w:eastAsia="Calibri" w:hAnsi="Arial" w:cs="Arial"/>
                <w:b/>
                <w:lang w:val="es-CL" w:eastAsia="en-US"/>
              </w:rPr>
              <w:t>Nombre de la actividad curricular</w:t>
            </w:r>
          </w:p>
          <w:p w14:paraId="53DB0575" w14:textId="77777777" w:rsidR="004C14FB" w:rsidRPr="00A9797C" w:rsidRDefault="004C14FB" w:rsidP="004C14FB">
            <w:pPr>
              <w:spacing w:after="200" w:line="276" w:lineRule="auto"/>
              <w:ind w:left="720"/>
              <w:rPr>
                <w:rFonts w:ascii="Arial" w:eastAsia="Calibri" w:hAnsi="Arial" w:cs="Arial"/>
                <w:b/>
                <w:lang w:val="es-CL" w:eastAsia="en-US"/>
              </w:rPr>
            </w:pPr>
            <w:r>
              <w:rPr>
                <w:rFonts w:ascii="Arial" w:eastAsia="Calibri" w:hAnsi="Arial" w:cs="Arial"/>
                <w:b/>
                <w:lang w:val="es-CL" w:eastAsia="en-US"/>
              </w:rPr>
              <w:t>TRANSFORMACIONES SOCIALES DEL CHILE CONTEMPORÁNEO</w:t>
            </w:r>
          </w:p>
          <w:p w14:paraId="146D4AE0" w14:textId="77777777" w:rsidR="005D1D4F" w:rsidRPr="00A9797C" w:rsidRDefault="005D1D4F" w:rsidP="005D1D4F">
            <w:pPr>
              <w:spacing w:after="200" w:line="276" w:lineRule="auto"/>
              <w:jc w:val="both"/>
              <w:rPr>
                <w:rFonts w:ascii="Arial" w:eastAsia="Calibri" w:hAnsi="Arial" w:cs="Arial"/>
                <w:sz w:val="20"/>
                <w:szCs w:val="20"/>
                <w:lang w:val="es-CL" w:eastAsia="en-US"/>
              </w:rPr>
            </w:pPr>
          </w:p>
        </w:tc>
      </w:tr>
      <w:tr w:rsidR="005D1D4F" w:rsidRPr="00A9797C" w14:paraId="76497460" w14:textId="77777777" w:rsidTr="00065FC9">
        <w:trPr>
          <w:jc w:val="center"/>
        </w:trPr>
        <w:tc>
          <w:tcPr>
            <w:tcW w:w="8828" w:type="dxa"/>
            <w:gridSpan w:val="3"/>
            <w:tcBorders>
              <w:top w:val="single" w:sz="4" w:space="0" w:color="auto"/>
              <w:left w:val="single" w:sz="4" w:space="0" w:color="auto"/>
              <w:bottom w:val="single" w:sz="4" w:space="0" w:color="auto"/>
              <w:right w:val="single" w:sz="4" w:space="0" w:color="auto"/>
            </w:tcBorders>
            <w:hideMark/>
          </w:tcPr>
          <w:p w14:paraId="4AF22EEF" w14:textId="77777777" w:rsidR="005D1D4F" w:rsidRDefault="005D1D4F" w:rsidP="005D1D4F">
            <w:pPr>
              <w:numPr>
                <w:ilvl w:val="0"/>
                <w:numId w:val="31"/>
              </w:numPr>
              <w:spacing w:after="200" w:line="276" w:lineRule="auto"/>
              <w:jc w:val="both"/>
              <w:rPr>
                <w:rFonts w:ascii="Arial" w:eastAsia="Calibri" w:hAnsi="Arial" w:cs="Arial"/>
                <w:b/>
                <w:lang w:val="es-CL" w:eastAsia="en-US"/>
              </w:rPr>
            </w:pPr>
            <w:r w:rsidRPr="00A9797C">
              <w:rPr>
                <w:rFonts w:ascii="Arial" w:eastAsia="Calibri" w:hAnsi="Arial" w:cs="Arial"/>
                <w:b/>
                <w:lang w:val="es-CL" w:eastAsia="en-US"/>
              </w:rPr>
              <w:t>Nombre de la actividad curricular en inglés</w:t>
            </w:r>
          </w:p>
          <w:p w14:paraId="47FF586C" w14:textId="77777777" w:rsidR="00C938CB" w:rsidRPr="00A9797C" w:rsidRDefault="00C938CB" w:rsidP="00C938CB">
            <w:pPr>
              <w:spacing w:after="200" w:line="276" w:lineRule="auto"/>
              <w:ind w:left="720"/>
              <w:jc w:val="both"/>
              <w:rPr>
                <w:rFonts w:ascii="Arial" w:eastAsia="Calibri" w:hAnsi="Arial" w:cs="Arial"/>
                <w:b/>
                <w:lang w:val="es-CL" w:eastAsia="en-US"/>
              </w:rPr>
            </w:pPr>
            <w:r w:rsidRPr="00C938CB">
              <w:rPr>
                <w:rFonts w:ascii="Arial" w:eastAsia="Calibri" w:hAnsi="Arial" w:cs="Arial"/>
                <w:b/>
                <w:lang w:val="es-CL" w:eastAsia="en-US"/>
              </w:rPr>
              <w:t>CONTEMPORARY CHILE SOCIAL TRANSFORMATIONS</w:t>
            </w:r>
          </w:p>
          <w:p w14:paraId="29EFF9A8" w14:textId="77777777" w:rsidR="005D1D4F" w:rsidRPr="00A9797C" w:rsidRDefault="005D1D4F" w:rsidP="005D1D4F">
            <w:pPr>
              <w:widowControl w:val="0"/>
              <w:autoSpaceDE w:val="0"/>
              <w:autoSpaceDN w:val="0"/>
              <w:adjustRightInd w:val="0"/>
              <w:spacing w:after="200" w:line="276" w:lineRule="auto"/>
              <w:jc w:val="both"/>
              <w:rPr>
                <w:rFonts w:ascii="Arial" w:eastAsia="Calibri" w:hAnsi="Arial" w:cs="Arial"/>
                <w:i/>
                <w:color w:val="535353"/>
                <w:sz w:val="20"/>
                <w:szCs w:val="20"/>
                <w:lang w:val="es-ES" w:eastAsia="en-US"/>
              </w:rPr>
            </w:pPr>
          </w:p>
        </w:tc>
      </w:tr>
      <w:tr w:rsidR="005D1D4F" w:rsidRPr="00A9797C" w14:paraId="51664A7F" w14:textId="77777777" w:rsidTr="00065FC9">
        <w:trPr>
          <w:jc w:val="center"/>
        </w:trPr>
        <w:tc>
          <w:tcPr>
            <w:tcW w:w="8828" w:type="dxa"/>
            <w:gridSpan w:val="3"/>
            <w:tcBorders>
              <w:top w:val="single" w:sz="4" w:space="0" w:color="auto"/>
              <w:left w:val="single" w:sz="4" w:space="0" w:color="auto"/>
              <w:bottom w:val="single" w:sz="4" w:space="0" w:color="auto"/>
              <w:right w:val="single" w:sz="4" w:space="0" w:color="auto"/>
            </w:tcBorders>
            <w:hideMark/>
          </w:tcPr>
          <w:p w14:paraId="7B02789D" w14:textId="77777777" w:rsidR="005D1D4F" w:rsidRPr="00A9797C" w:rsidRDefault="005D1D4F" w:rsidP="005D1D4F">
            <w:pPr>
              <w:spacing w:after="200" w:line="276" w:lineRule="auto"/>
              <w:rPr>
                <w:rFonts w:ascii="Arial" w:eastAsia="Calibri" w:hAnsi="Arial" w:cs="Arial"/>
                <w:b/>
                <w:lang w:val="es-CL" w:eastAsia="en-US"/>
              </w:rPr>
            </w:pPr>
            <w:r w:rsidRPr="00A9797C">
              <w:rPr>
                <w:rFonts w:ascii="Arial" w:eastAsia="Calibri" w:hAnsi="Arial" w:cs="Arial"/>
                <w:b/>
                <w:lang w:val="es-CL" w:eastAsia="en-US"/>
              </w:rPr>
              <w:t>3. Unidad Académica / organismo de la unidad académica que lo desarrolla</w:t>
            </w:r>
          </w:p>
          <w:p w14:paraId="28DA150D" w14:textId="77777777" w:rsidR="005D1D4F" w:rsidRPr="00A9797C" w:rsidRDefault="005D1D4F" w:rsidP="005D1D4F">
            <w:pPr>
              <w:spacing w:after="200" w:line="276" w:lineRule="auto"/>
              <w:rPr>
                <w:rFonts w:ascii="Arial" w:eastAsia="Calibri" w:hAnsi="Arial" w:cs="Arial"/>
                <w:lang w:val="es-CL" w:eastAsia="en-US"/>
              </w:rPr>
            </w:pPr>
            <w:r w:rsidRPr="00A9797C">
              <w:rPr>
                <w:rFonts w:ascii="Arial" w:eastAsia="Calibri" w:hAnsi="Arial" w:cs="Arial"/>
                <w:lang w:val="es-CL" w:eastAsia="en-US"/>
              </w:rPr>
              <w:t xml:space="preserve">Departamento de Sociología </w:t>
            </w:r>
          </w:p>
        </w:tc>
      </w:tr>
      <w:tr w:rsidR="005D1D4F" w:rsidRPr="00A9797C" w14:paraId="53DA4E1B" w14:textId="77777777" w:rsidTr="00065FC9">
        <w:trPr>
          <w:jc w:val="center"/>
        </w:trPr>
        <w:tc>
          <w:tcPr>
            <w:tcW w:w="8828" w:type="dxa"/>
            <w:gridSpan w:val="3"/>
            <w:tcBorders>
              <w:top w:val="single" w:sz="4" w:space="0" w:color="auto"/>
              <w:left w:val="single" w:sz="4" w:space="0" w:color="auto"/>
              <w:bottom w:val="single" w:sz="4" w:space="0" w:color="auto"/>
              <w:right w:val="single" w:sz="4" w:space="0" w:color="auto"/>
            </w:tcBorders>
            <w:hideMark/>
          </w:tcPr>
          <w:p w14:paraId="5C44BB82" w14:textId="77777777" w:rsidR="005D1D4F" w:rsidRPr="00A9797C" w:rsidRDefault="005D1D4F" w:rsidP="005D1D4F">
            <w:pPr>
              <w:spacing w:after="200" w:line="276" w:lineRule="auto"/>
              <w:rPr>
                <w:rFonts w:ascii="Arial" w:eastAsia="Calibri" w:hAnsi="Arial" w:cs="Arial"/>
                <w:b/>
                <w:lang w:val="es-CL" w:eastAsia="en-US"/>
              </w:rPr>
            </w:pPr>
            <w:r w:rsidRPr="00A9797C">
              <w:rPr>
                <w:rFonts w:ascii="Arial" w:eastAsia="Calibri" w:hAnsi="Arial" w:cs="Arial"/>
                <w:b/>
                <w:lang w:val="es-CL" w:eastAsia="en-US"/>
              </w:rPr>
              <w:t xml:space="preserve">4. Ámbito </w:t>
            </w:r>
            <w:r w:rsidRPr="00A9797C">
              <w:rPr>
                <w:rFonts w:ascii="Arial" w:eastAsia="Calibri" w:hAnsi="Arial" w:cs="Arial"/>
                <w:i/>
                <w:color w:val="535353"/>
                <w:sz w:val="20"/>
                <w:szCs w:val="20"/>
                <w:lang w:val="es-ES" w:eastAsia="en-US"/>
              </w:rPr>
              <w:t>(corresponde a la línea desde donde se desprende la asignatura y alude a la familia de problemas que debe enfrentar el/la futuro egresado. Copiar el ámbito desde el plan de estudios)</w:t>
            </w:r>
          </w:p>
        </w:tc>
      </w:tr>
      <w:tr w:rsidR="005D1D4F" w:rsidRPr="00A9797C" w14:paraId="01BC52E6" w14:textId="77777777" w:rsidTr="00065FC9">
        <w:trPr>
          <w:jc w:val="center"/>
        </w:trPr>
        <w:tc>
          <w:tcPr>
            <w:tcW w:w="4280" w:type="dxa"/>
            <w:tcBorders>
              <w:top w:val="single" w:sz="4" w:space="0" w:color="auto"/>
              <w:left w:val="single" w:sz="4" w:space="0" w:color="auto"/>
              <w:bottom w:val="single" w:sz="4" w:space="0" w:color="auto"/>
              <w:right w:val="single" w:sz="4" w:space="0" w:color="auto"/>
            </w:tcBorders>
            <w:hideMark/>
          </w:tcPr>
          <w:p w14:paraId="78F34084" w14:textId="77777777" w:rsidR="005D1D4F" w:rsidRPr="00A9797C" w:rsidRDefault="002E4954" w:rsidP="005D1D4F">
            <w:pPr>
              <w:spacing w:after="200" w:line="276" w:lineRule="auto"/>
              <w:rPr>
                <w:rFonts w:ascii="Arial" w:eastAsia="Calibri" w:hAnsi="Arial" w:cs="Arial"/>
                <w:b/>
                <w:lang w:val="es-CL" w:eastAsia="en-US"/>
              </w:rPr>
            </w:pPr>
            <w:r w:rsidRPr="00A9797C">
              <w:rPr>
                <w:rFonts w:ascii="Arial" w:eastAsia="Calibri" w:hAnsi="Arial" w:cs="Arial"/>
                <w:b/>
                <w:lang w:val="es-CL" w:eastAsia="en-US"/>
              </w:rPr>
              <w:t>5</w:t>
            </w:r>
            <w:r w:rsidR="005D1D4F" w:rsidRPr="00A9797C">
              <w:rPr>
                <w:rFonts w:ascii="Arial" w:eastAsia="Calibri" w:hAnsi="Arial" w:cs="Arial"/>
                <w:b/>
                <w:lang w:val="es-CL" w:eastAsia="en-US"/>
              </w:rPr>
              <w:t xml:space="preserve">. Horas de trabajo </w:t>
            </w:r>
          </w:p>
        </w:tc>
        <w:tc>
          <w:tcPr>
            <w:tcW w:w="2274" w:type="dxa"/>
            <w:tcBorders>
              <w:top w:val="single" w:sz="4" w:space="0" w:color="auto"/>
              <w:left w:val="single" w:sz="4" w:space="0" w:color="auto"/>
              <w:bottom w:val="single" w:sz="4" w:space="0" w:color="auto"/>
              <w:right w:val="single" w:sz="4" w:space="0" w:color="auto"/>
            </w:tcBorders>
            <w:hideMark/>
          </w:tcPr>
          <w:p w14:paraId="26FEF892" w14:textId="77777777" w:rsidR="005D1D4F" w:rsidRPr="00A9797C" w:rsidRDefault="005D1D4F" w:rsidP="005D1D4F">
            <w:pPr>
              <w:spacing w:after="200" w:line="276" w:lineRule="auto"/>
              <w:rPr>
                <w:rFonts w:ascii="Arial" w:eastAsia="Calibri" w:hAnsi="Arial" w:cs="Arial"/>
                <w:lang w:val="es-CL" w:eastAsia="en-US"/>
              </w:rPr>
            </w:pPr>
            <w:r w:rsidRPr="00A9797C">
              <w:rPr>
                <w:rFonts w:ascii="Arial" w:eastAsia="Calibri" w:hAnsi="Arial" w:cs="Arial"/>
                <w:lang w:val="es-CL" w:eastAsia="en-US"/>
              </w:rPr>
              <w:t xml:space="preserve">presencial </w:t>
            </w:r>
            <w:r w:rsidR="00594B44" w:rsidRPr="00A9797C">
              <w:rPr>
                <w:rFonts w:ascii="Arial" w:eastAsia="Calibri" w:hAnsi="Arial" w:cs="Arial"/>
                <w:lang w:val="es-CL" w:eastAsia="en-US"/>
              </w:rPr>
              <w:t>(del estudiante)</w:t>
            </w:r>
            <w:r w:rsidR="00C938CB">
              <w:rPr>
                <w:rFonts w:ascii="Arial" w:eastAsia="Calibri" w:hAnsi="Arial" w:cs="Arial"/>
                <w:lang w:val="es-CL" w:eastAsia="en-US"/>
              </w:rPr>
              <w:t>3</w:t>
            </w:r>
          </w:p>
        </w:tc>
        <w:tc>
          <w:tcPr>
            <w:tcW w:w="2274" w:type="dxa"/>
            <w:tcBorders>
              <w:top w:val="single" w:sz="4" w:space="0" w:color="auto"/>
              <w:left w:val="single" w:sz="4" w:space="0" w:color="auto"/>
              <w:bottom w:val="single" w:sz="4" w:space="0" w:color="auto"/>
              <w:right w:val="single" w:sz="4" w:space="0" w:color="auto"/>
            </w:tcBorders>
            <w:hideMark/>
          </w:tcPr>
          <w:p w14:paraId="1E92D32E" w14:textId="77777777" w:rsidR="005D1D4F" w:rsidRPr="00A9797C" w:rsidRDefault="005D1D4F" w:rsidP="005D1D4F">
            <w:pPr>
              <w:spacing w:after="200" w:line="276" w:lineRule="auto"/>
              <w:rPr>
                <w:rFonts w:ascii="Arial" w:eastAsia="Calibri" w:hAnsi="Arial" w:cs="Arial"/>
                <w:lang w:val="es-CL" w:eastAsia="en-US"/>
              </w:rPr>
            </w:pPr>
            <w:r w:rsidRPr="00A9797C">
              <w:rPr>
                <w:rFonts w:ascii="Arial" w:eastAsia="Calibri" w:hAnsi="Arial" w:cs="Arial"/>
                <w:lang w:val="es-CL" w:eastAsia="en-US"/>
              </w:rPr>
              <w:t>no presencial</w:t>
            </w:r>
            <w:r w:rsidR="00594B44" w:rsidRPr="00A9797C">
              <w:rPr>
                <w:rFonts w:ascii="Arial" w:eastAsia="Calibri" w:hAnsi="Arial" w:cs="Arial"/>
                <w:lang w:val="es-CL" w:eastAsia="en-US"/>
              </w:rPr>
              <w:t xml:space="preserve"> (del estudiante)</w:t>
            </w:r>
            <w:r w:rsidR="00C938CB">
              <w:rPr>
                <w:rFonts w:ascii="Arial" w:eastAsia="Calibri" w:hAnsi="Arial" w:cs="Arial"/>
                <w:lang w:val="es-CL" w:eastAsia="en-US"/>
              </w:rPr>
              <w:t>3</w:t>
            </w:r>
          </w:p>
        </w:tc>
      </w:tr>
      <w:tr w:rsidR="005D1D4F" w:rsidRPr="00A9797C" w14:paraId="7695999A" w14:textId="77777777" w:rsidTr="00065FC9">
        <w:trPr>
          <w:jc w:val="center"/>
        </w:trPr>
        <w:tc>
          <w:tcPr>
            <w:tcW w:w="4280" w:type="dxa"/>
            <w:tcBorders>
              <w:top w:val="single" w:sz="4" w:space="0" w:color="auto"/>
              <w:left w:val="single" w:sz="4" w:space="0" w:color="auto"/>
              <w:bottom w:val="single" w:sz="4" w:space="0" w:color="auto"/>
              <w:right w:val="single" w:sz="4" w:space="0" w:color="auto"/>
            </w:tcBorders>
            <w:hideMark/>
          </w:tcPr>
          <w:p w14:paraId="30C4E419" w14:textId="77777777" w:rsidR="005D1D4F" w:rsidRPr="00A9797C" w:rsidRDefault="002E4954" w:rsidP="005D1D4F">
            <w:pPr>
              <w:spacing w:after="200" w:line="276" w:lineRule="auto"/>
              <w:rPr>
                <w:rFonts w:ascii="Arial" w:eastAsia="Calibri" w:hAnsi="Arial" w:cs="Arial"/>
                <w:b/>
                <w:lang w:val="es-CL" w:eastAsia="en-US"/>
              </w:rPr>
            </w:pPr>
            <w:r w:rsidRPr="00A9797C">
              <w:rPr>
                <w:rFonts w:ascii="Arial" w:eastAsia="Calibri" w:hAnsi="Arial" w:cs="Arial"/>
                <w:b/>
                <w:lang w:val="es-CL" w:eastAsia="en-US"/>
              </w:rPr>
              <w:t>6</w:t>
            </w:r>
            <w:r w:rsidR="005D1D4F" w:rsidRPr="00A9797C">
              <w:rPr>
                <w:rFonts w:ascii="Arial" w:eastAsia="Calibri" w:hAnsi="Arial" w:cs="Arial"/>
                <w:b/>
                <w:lang w:val="es-CL" w:eastAsia="en-US"/>
              </w:rPr>
              <w:t>. Tipo de créditos</w:t>
            </w:r>
          </w:p>
          <w:p w14:paraId="0C6F62D0" w14:textId="77777777" w:rsidR="005D1D4F" w:rsidRDefault="005D1D4F" w:rsidP="005D1D4F">
            <w:pPr>
              <w:spacing w:after="200" w:line="276" w:lineRule="auto"/>
              <w:jc w:val="center"/>
              <w:rPr>
                <w:rFonts w:ascii="Arial" w:eastAsia="Calibri" w:hAnsi="Arial" w:cs="Arial"/>
                <w:bCs/>
                <w:i/>
                <w:sz w:val="20"/>
                <w:szCs w:val="20"/>
                <w:lang w:val="es-ES" w:eastAsia="en-US"/>
              </w:rPr>
            </w:pPr>
            <w:r w:rsidRPr="00A9797C">
              <w:rPr>
                <w:rFonts w:ascii="Arial" w:eastAsia="Calibri" w:hAnsi="Arial" w:cs="Arial"/>
                <w:bCs/>
                <w:i/>
                <w:sz w:val="20"/>
                <w:szCs w:val="20"/>
                <w:lang w:val="es-ES" w:eastAsia="en-US"/>
              </w:rPr>
              <w:t>SCT</w:t>
            </w:r>
          </w:p>
          <w:p w14:paraId="282E73DF" w14:textId="77777777" w:rsidR="00EA61DA" w:rsidRPr="00A9797C" w:rsidRDefault="00EA61DA" w:rsidP="005D1D4F">
            <w:pPr>
              <w:spacing w:after="200" w:line="276" w:lineRule="auto"/>
              <w:jc w:val="center"/>
              <w:rPr>
                <w:rFonts w:ascii="Arial" w:eastAsia="Calibri" w:hAnsi="Arial" w:cs="Arial"/>
                <w:bCs/>
                <w:i/>
                <w:sz w:val="20"/>
                <w:szCs w:val="20"/>
                <w:lang w:val="es-ES" w:eastAsia="en-US"/>
              </w:rPr>
            </w:pPr>
            <w:r>
              <w:rPr>
                <w:rFonts w:ascii="Arial" w:eastAsia="Calibri" w:hAnsi="Arial" w:cs="Arial"/>
                <w:bCs/>
                <w:i/>
                <w:sz w:val="20"/>
                <w:szCs w:val="20"/>
                <w:lang w:val="es-ES" w:eastAsia="en-US"/>
              </w:rPr>
              <w:t>6</w:t>
            </w:r>
          </w:p>
          <w:p w14:paraId="191FEF3B" w14:textId="77777777" w:rsidR="005D1D4F" w:rsidRPr="00A9797C" w:rsidRDefault="005D1D4F" w:rsidP="005D1D4F">
            <w:pPr>
              <w:spacing w:after="200" w:line="276" w:lineRule="auto"/>
              <w:jc w:val="both"/>
              <w:rPr>
                <w:rFonts w:ascii="Arial" w:eastAsia="Calibri" w:hAnsi="Arial" w:cs="Arial"/>
                <w:bCs/>
                <w:i/>
                <w:color w:val="808080"/>
                <w:sz w:val="20"/>
                <w:szCs w:val="20"/>
                <w:lang w:val="es-ES" w:eastAsia="en-US"/>
              </w:rPr>
            </w:pPr>
          </w:p>
        </w:tc>
        <w:tc>
          <w:tcPr>
            <w:tcW w:w="2274" w:type="dxa"/>
            <w:tcBorders>
              <w:top w:val="single" w:sz="4" w:space="0" w:color="auto"/>
              <w:left w:val="single" w:sz="4" w:space="0" w:color="auto"/>
              <w:bottom w:val="single" w:sz="4" w:space="0" w:color="auto"/>
              <w:right w:val="single" w:sz="4" w:space="0" w:color="auto"/>
            </w:tcBorders>
            <w:hideMark/>
          </w:tcPr>
          <w:p w14:paraId="79296D44" w14:textId="77777777" w:rsidR="005D1D4F" w:rsidRDefault="005D1D4F" w:rsidP="005D1D4F">
            <w:pPr>
              <w:spacing w:after="200" w:line="276" w:lineRule="auto"/>
              <w:jc w:val="center"/>
              <w:rPr>
                <w:rFonts w:ascii="Arial" w:eastAsia="Calibri" w:hAnsi="Arial" w:cs="Arial"/>
                <w:b/>
                <w:lang w:val="es-CL" w:eastAsia="en-US"/>
              </w:rPr>
            </w:pPr>
          </w:p>
          <w:p w14:paraId="4551CACE" w14:textId="77777777" w:rsidR="00EA61DA" w:rsidRPr="00A9797C" w:rsidRDefault="00EA61DA" w:rsidP="005D1D4F">
            <w:pPr>
              <w:spacing w:after="200" w:line="276" w:lineRule="auto"/>
              <w:jc w:val="center"/>
              <w:rPr>
                <w:rFonts w:ascii="Arial" w:eastAsia="Calibri" w:hAnsi="Arial" w:cs="Arial"/>
                <w:b/>
                <w:lang w:val="es-CL" w:eastAsia="en-US"/>
              </w:rPr>
            </w:pPr>
            <w:r>
              <w:rPr>
                <w:rFonts w:ascii="Arial" w:eastAsia="Calibri" w:hAnsi="Arial" w:cs="Arial"/>
                <w:b/>
                <w:lang w:val="es-CL" w:eastAsia="en-US"/>
              </w:rPr>
              <w:t>3</w:t>
            </w:r>
          </w:p>
        </w:tc>
        <w:tc>
          <w:tcPr>
            <w:tcW w:w="2274" w:type="dxa"/>
            <w:tcBorders>
              <w:top w:val="single" w:sz="4" w:space="0" w:color="auto"/>
              <w:left w:val="single" w:sz="4" w:space="0" w:color="auto"/>
              <w:bottom w:val="single" w:sz="4" w:space="0" w:color="auto"/>
              <w:right w:val="single" w:sz="4" w:space="0" w:color="auto"/>
            </w:tcBorders>
            <w:hideMark/>
          </w:tcPr>
          <w:p w14:paraId="6DDE1979" w14:textId="77777777" w:rsidR="005D1D4F" w:rsidRDefault="005D1D4F" w:rsidP="005D1D4F">
            <w:pPr>
              <w:spacing w:after="200" w:line="276" w:lineRule="auto"/>
              <w:jc w:val="center"/>
              <w:rPr>
                <w:rFonts w:ascii="Arial" w:eastAsia="Calibri" w:hAnsi="Arial" w:cs="Arial"/>
                <w:i/>
                <w:color w:val="808080"/>
                <w:sz w:val="20"/>
                <w:szCs w:val="20"/>
                <w:lang w:val="es-ES" w:eastAsia="en-US"/>
              </w:rPr>
            </w:pPr>
          </w:p>
          <w:p w14:paraId="7C843296" w14:textId="77777777" w:rsidR="00EA61DA" w:rsidRPr="00EA61DA" w:rsidRDefault="00F61929" w:rsidP="005D1D4F">
            <w:pPr>
              <w:spacing w:after="200" w:line="276" w:lineRule="auto"/>
              <w:jc w:val="center"/>
              <w:rPr>
                <w:rFonts w:ascii="Arial" w:eastAsia="Calibri" w:hAnsi="Arial" w:cs="Arial"/>
                <w:b/>
                <w:lang w:val="es-CL" w:eastAsia="en-US"/>
              </w:rPr>
            </w:pPr>
            <w:r>
              <w:rPr>
                <w:rFonts w:ascii="Arial" w:eastAsia="Calibri" w:hAnsi="Arial" w:cs="Arial"/>
                <w:b/>
                <w:lang w:val="es-CL" w:eastAsia="en-US"/>
              </w:rPr>
              <w:t>6</w:t>
            </w:r>
          </w:p>
        </w:tc>
      </w:tr>
      <w:tr w:rsidR="005D1D4F" w:rsidRPr="00A9797C" w14:paraId="61999980" w14:textId="77777777" w:rsidTr="00065FC9">
        <w:trPr>
          <w:trHeight w:val="787"/>
          <w:jc w:val="center"/>
        </w:trPr>
        <w:tc>
          <w:tcPr>
            <w:tcW w:w="8828" w:type="dxa"/>
            <w:gridSpan w:val="3"/>
            <w:tcBorders>
              <w:top w:val="single" w:sz="4" w:space="0" w:color="auto"/>
              <w:left w:val="single" w:sz="4" w:space="0" w:color="auto"/>
              <w:bottom w:val="single" w:sz="4" w:space="0" w:color="auto"/>
              <w:right w:val="single" w:sz="4" w:space="0" w:color="auto"/>
            </w:tcBorders>
            <w:hideMark/>
          </w:tcPr>
          <w:p w14:paraId="6432A58D" w14:textId="77777777" w:rsidR="005D1D4F" w:rsidRDefault="002E4954" w:rsidP="005D1D4F">
            <w:pPr>
              <w:spacing w:after="200" w:line="276" w:lineRule="auto"/>
              <w:rPr>
                <w:rFonts w:ascii="Arial" w:eastAsia="Calibri" w:hAnsi="Arial" w:cs="Arial"/>
                <w:b/>
                <w:lang w:val="es-CL" w:eastAsia="en-US"/>
              </w:rPr>
            </w:pPr>
            <w:r w:rsidRPr="00A9797C">
              <w:rPr>
                <w:rFonts w:ascii="Arial" w:eastAsia="Calibri" w:hAnsi="Arial" w:cs="Arial"/>
                <w:b/>
                <w:lang w:val="es-CL" w:eastAsia="en-US"/>
              </w:rPr>
              <w:t>7</w:t>
            </w:r>
            <w:r w:rsidR="005D1D4F" w:rsidRPr="00A9797C">
              <w:rPr>
                <w:rFonts w:ascii="Arial" w:eastAsia="Calibri" w:hAnsi="Arial" w:cs="Arial"/>
                <w:b/>
                <w:lang w:val="es-CL" w:eastAsia="en-US"/>
              </w:rPr>
              <w:t>. Número de créditos SCT – Chile</w:t>
            </w:r>
          </w:p>
          <w:p w14:paraId="0605EEC3" w14:textId="77777777" w:rsidR="00FC6B13" w:rsidRPr="00A9797C" w:rsidRDefault="00FC6B13" w:rsidP="005D1D4F">
            <w:pPr>
              <w:spacing w:after="200" w:line="276" w:lineRule="auto"/>
              <w:rPr>
                <w:rFonts w:ascii="Arial" w:eastAsia="Calibri" w:hAnsi="Arial" w:cs="Arial"/>
                <w:b/>
                <w:lang w:val="es-CL" w:eastAsia="en-US"/>
              </w:rPr>
            </w:pPr>
            <w:r>
              <w:rPr>
                <w:rFonts w:ascii="Arial" w:eastAsia="Calibri" w:hAnsi="Arial" w:cs="Arial"/>
                <w:b/>
                <w:lang w:val="es-CL" w:eastAsia="en-US"/>
              </w:rPr>
              <w:t>6 (seis)</w:t>
            </w:r>
          </w:p>
          <w:p w14:paraId="2CA56ED5" w14:textId="77777777" w:rsidR="005D1D4F" w:rsidRPr="00A9797C" w:rsidRDefault="005D1D4F" w:rsidP="005D1D4F">
            <w:pPr>
              <w:spacing w:after="200" w:line="276" w:lineRule="auto"/>
              <w:jc w:val="center"/>
              <w:rPr>
                <w:rFonts w:ascii="Arial" w:eastAsia="Calibri" w:hAnsi="Arial" w:cs="Arial"/>
                <w:b/>
                <w:lang w:val="es-CL" w:eastAsia="en-US"/>
              </w:rPr>
            </w:pPr>
          </w:p>
        </w:tc>
      </w:tr>
      <w:tr w:rsidR="00D14DAC" w:rsidRPr="00A9797C" w14:paraId="7B74A872" w14:textId="77777777" w:rsidTr="00065FC9">
        <w:trPr>
          <w:trHeight w:val="787"/>
          <w:jc w:val="center"/>
        </w:trPr>
        <w:tc>
          <w:tcPr>
            <w:tcW w:w="8828" w:type="dxa"/>
            <w:gridSpan w:val="3"/>
            <w:tcBorders>
              <w:top w:val="single" w:sz="4" w:space="0" w:color="auto"/>
              <w:left w:val="single" w:sz="4" w:space="0" w:color="auto"/>
              <w:bottom w:val="single" w:sz="4" w:space="0" w:color="auto"/>
              <w:right w:val="single" w:sz="4" w:space="0" w:color="auto"/>
            </w:tcBorders>
          </w:tcPr>
          <w:p w14:paraId="5CA29F36" w14:textId="77777777" w:rsidR="00D14DAC" w:rsidRDefault="00D14DAC" w:rsidP="005D1D4F">
            <w:pPr>
              <w:spacing w:after="200" w:line="276" w:lineRule="auto"/>
              <w:rPr>
                <w:rFonts w:ascii="Arial" w:eastAsia="Calibri" w:hAnsi="Arial" w:cs="Arial"/>
                <w:b/>
                <w:lang w:val="es-CL" w:eastAsia="en-US"/>
              </w:rPr>
            </w:pPr>
            <w:r>
              <w:rPr>
                <w:rFonts w:ascii="Arial" w:eastAsia="Calibri" w:hAnsi="Arial" w:cs="Arial"/>
                <w:b/>
                <w:lang w:val="es-CL" w:eastAsia="en-US"/>
              </w:rPr>
              <w:t>8. Horarios</w:t>
            </w:r>
          </w:p>
          <w:p w14:paraId="65C2C10B" w14:textId="77777777" w:rsidR="00BC79A7" w:rsidRPr="00A9797C" w:rsidRDefault="00BC79A7" w:rsidP="005D1D4F">
            <w:pPr>
              <w:spacing w:after="200" w:line="276" w:lineRule="auto"/>
              <w:rPr>
                <w:rFonts w:ascii="Arial" w:eastAsia="Calibri" w:hAnsi="Arial" w:cs="Arial"/>
                <w:b/>
                <w:lang w:val="es-CL" w:eastAsia="en-US"/>
              </w:rPr>
            </w:pPr>
            <w:r>
              <w:rPr>
                <w:rFonts w:ascii="Arial" w:eastAsia="Calibri" w:hAnsi="Arial" w:cs="Arial"/>
                <w:b/>
                <w:lang w:val="es-CL" w:eastAsia="en-US"/>
              </w:rPr>
              <w:t>Jueves de 10,15 a 11,45 y de 12,00 a 13,30</w:t>
            </w:r>
          </w:p>
        </w:tc>
      </w:tr>
      <w:tr w:rsidR="00D14DAC" w:rsidRPr="00A9797C" w14:paraId="5279CC06" w14:textId="77777777" w:rsidTr="00065FC9">
        <w:trPr>
          <w:trHeight w:val="787"/>
          <w:jc w:val="center"/>
        </w:trPr>
        <w:tc>
          <w:tcPr>
            <w:tcW w:w="8828" w:type="dxa"/>
            <w:gridSpan w:val="3"/>
            <w:tcBorders>
              <w:top w:val="single" w:sz="4" w:space="0" w:color="auto"/>
              <w:left w:val="single" w:sz="4" w:space="0" w:color="auto"/>
              <w:bottom w:val="single" w:sz="4" w:space="0" w:color="auto"/>
              <w:right w:val="single" w:sz="4" w:space="0" w:color="auto"/>
            </w:tcBorders>
          </w:tcPr>
          <w:p w14:paraId="456F1B5E" w14:textId="77777777" w:rsidR="00D14DAC" w:rsidRDefault="00D14DAC" w:rsidP="005D1D4F">
            <w:pPr>
              <w:spacing w:after="200" w:line="276" w:lineRule="auto"/>
              <w:rPr>
                <w:rFonts w:ascii="Arial" w:eastAsia="Calibri" w:hAnsi="Arial" w:cs="Arial"/>
                <w:b/>
                <w:lang w:val="es-CL" w:eastAsia="en-US"/>
              </w:rPr>
            </w:pPr>
            <w:r>
              <w:rPr>
                <w:rFonts w:ascii="Arial" w:eastAsia="Calibri" w:hAnsi="Arial" w:cs="Arial"/>
                <w:b/>
                <w:lang w:val="es-CL" w:eastAsia="en-US"/>
              </w:rPr>
              <w:t>9. Salas</w:t>
            </w:r>
          </w:p>
        </w:tc>
      </w:tr>
      <w:tr w:rsidR="005D1D4F" w:rsidRPr="00A9797C" w14:paraId="142921D3" w14:textId="77777777" w:rsidTr="00065FC9">
        <w:trPr>
          <w:jc w:val="center"/>
        </w:trPr>
        <w:tc>
          <w:tcPr>
            <w:tcW w:w="4280" w:type="dxa"/>
            <w:tcBorders>
              <w:top w:val="single" w:sz="4" w:space="0" w:color="auto"/>
              <w:left w:val="single" w:sz="4" w:space="0" w:color="auto"/>
              <w:bottom w:val="single" w:sz="4" w:space="0" w:color="auto"/>
              <w:right w:val="single" w:sz="4" w:space="0" w:color="auto"/>
            </w:tcBorders>
            <w:hideMark/>
          </w:tcPr>
          <w:p w14:paraId="2594EB15" w14:textId="77777777" w:rsidR="005D1D4F" w:rsidRPr="00A9797C" w:rsidRDefault="00D14DAC" w:rsidP="00C9194D">
            <w:pPr>
              <w:spacing w:after="200" w:line="276" w:lineRule="auto"/>
              <w:rPr>
                <w:rFonts w:ascii="Arial" w:eastAsia="Calibri" w:hAnsi="Arial" w:cs="Arial"/>
                <w:b/>
                <w:lang w:val="es-CL" w:eastAsia="en-US"/>
              </w:rPr>
            </w:pPr>
            <w:r>
              <w:rPr>
                <w:rFonts w:ascii="Arial" w:eastAsia="Calibri" w:hAnsi="Arial" w:cs="Arial"/>
                <w:b/>
                <w:lang w:val="es-CL" w:eastAsia="en-US"/>
              </w:rPr>
              <w:lastRenderedPageBreak/>
              <w:t>10</w:t>
            </w:r>
            <w:r w:rsidR="005D1D4F" w:rsidRPr="00A9797C">
              <w:rPr>
                <w:rFonts w:ascii="Arial" w:eastAsia="Calibri" w:hAnsi="Arial" w:cs="Arial"/>
                <w:b/>
                <w:lang w:val="es-CL" w:eastAsia="en-US"/>
              </w:rPr>
              <w:t xml:space="preserve">. </w:t>
            </w:r>
            <w:r w:rsidR="005D1D4F" w:rsidRPr="00FC350F">
              <w:rPr>
                <w:rFonts w:ascii="Arial" w:eastAsia="Calibri" w:hAnsi="Arial" w:cs="Arial"/>
                <w:b/>
                <w:sz w:val="20"/>
                <w:szCs w:val="20"/>
                <w:lang w:val="es-CL" w:eastAsia="en-US"/>
              </w:rPr>
              <w:t>Requisitos</w:t>
            </w:r>
          </w:p>
        </w:tc>
        <w:tc>
          <w:tcPr>
            <w:tcW w:w="4548" w:type="dxa"/>
            <w:gridSpan w:val="2"/>
            <w:tcBorders>
              <w:top w:val="single" w:sz="4" w:space="0" w:color="auto"/>
              <w:left w:val="single" w:sz="4" w:space="0" w:color="auto"/>
              <w:bottom w:val="single" w:sz="4" w:space="0" w:color="auto"/>
              <w:right w:val="single" w:sz="4" w:space="0" w:color="auto"/>
            </w:tcBorders>
            <w:hideMark/>
          </w:tcPr>
          <w:p w14:paraId="5D0B437E" w14:textId="77777777" w:rsidR="005D1D4F" w:rsidRPr="00A9797C" w:rsidRDefault="00C9194D" w:rsidP="005D1D4F">
            <w:pPr>
              <w:spacing w:after="200" w:line="276" w:lineRule="auto"/>
              <w:jc w:val="center"/>
              <w:rPr>
                <w:rFonts w:ascii="Arial" w:eastAsia="Calibri" w:hAnsi="Arial" w:cs="Arial"/>
                <w:b/>
                <w:lang w:val="es-CL" w:eastAsia="en-US"/>
              </w:rPr>
            </w:pPr>
            <w:r w:rsidRPr="00FC350F">
              <w:rPr>
                <w:rFonts w:ascii="Verdana" w:hAnsi="Verdana"/>
                <w:color w:val="333333"/>
                <w:sz w:val="20"/>
                <w:szCs w:val="20"/>
                <w:shd w:val="clear" w:color="auto" w:fill="FFFFFF"/>
              </w:rPr>
              <w:t>SOC01016 Teorías Sociológicas Contemporáneas / SOC01011 Teorías Sociológicas de la Sociedad Moderna / SOC01007 Historia Social de América Latina</w:t>
            </w:r>
          </w:p>
        </w:tc>
      </w:tr>
      <w:tr w:rsidR="005D1D4F" w:rsidRPr="00A9797C" w14:paraId="226FD9D5" w14:textId="77777777" w:rsidTr="00065FC9">
        <w:trPr>
          <w:jc w:val="center"/>
        </w:trPr>
        <w:tc>
          <w:tcPr>
            <w:tcW w:w="4280" w:type="dxa"/>
            <w:tcBorders>
              <w:top w:val="single" w:sz="4" w:space="0" w:color="auto"/>
              <w:left w:val="single" w:sz="4" w:space="0" w:color="auto"/>
              <w:bottom w:val="single" w:sz="4" w:space="0" w:color="auto"/>
              <w:right w:val="single" w:sz="4" w:space="0" w:color="auto"/>
            </w:tcBorders>
            <w:hideMark/>
          </w:tcPr>
          <w:p w14:paraId="09036875" w14:textId="77777777" w:rsidR="005D1D4F" w:rsidRPr="00A9797C" w:rsidRDefault="00D14DAC" w:rsidP="00D14DAC">
            <w:pPr>
              <w:spacing w:after="200" w:line="276" w:lineRule="auto"/>
              <w:rPr>
                <w:rFonts w:ascii="Arial" w:eastAsia="Calibri" w:hAnsi="Arial" w:cs="Arial"/>
                <w:b/>
                <w:lang w:val="es-CL" w:eastAsia="en-US"/>
              </w:rPr>
            </w:pPr>
            <w:r>
              <w:rPr>
                <w:rFonts w:ascii="Arial" w:eastAsia="Calibri" w:hAnsi="Arial" w:cs="Arial"/>
                <w:b/>
                <w:lang w:val="es-CL" w:eastAsia="en-US"/>
              </w:rPr>
              <w:t>11</w:t>
            </w:r>
            <w:r w:rsidR="005D1D4F" w:rsidRPr="00A9797C">
              <w:rPr>
                <w:rFonts w:ascii="Arial" w:eastAsia="Calibri" w:hAnsi="Arial" w:cs="Arial"/>
                <w:b/>
                <w:lang w:val="es-CL" w:eastAsia="en-US"/>
              </w:rPr>
              <w:t>. Propósito general del curso</w:t>
            </w:r>
          </w:p>
        </w:tc>
        <w:tc>
          <w:tcPr>
            <w:tcW w:w="4548" w:type="dxa"/>
            <w:gridSpan w:val="2"/>
            <w:tcBorders>
              <w:top w:val="single" w:sz="4" w:space="0" w:color="auto"/>
              <w:left w:val="single" w:sz="4" w:space="0" w:color="auto"/>
              <w:bottom w:val="single" w:sz="4" w:space="0" w:color="auto"/>
              <w:right w:val="single" w:sz="4" w:space="0" w:color="auto"/>
            </w:tcBorders>
            <w:hideMark/>
          </w:tcPr>
          <w:p w14:paraId="62CB0AF2" w14:textId="77777777" w:rsidR="005D1D4F" w:rsidRPr="00A9797C" w:rsidRDefault="005D1D4F" w:rsidP="00C9194D">
            <w:pPr>
              <w:spacing w:after="200" w:line="276" w:lineRule="auto"/>
              <w:jc w:val="center"/>
              <w:rPr>
                <w:rFonts w:ascii="Arial" w:eastAsia="Calibri" w:hAnsi="Arial" w:cs="Arial"/>
                <w:b/>
                <w:lang w:val="es-CL" w:eastAsia="en-US"/>
              </w:rPr>
            </w:pPr>
            <w:r w:rsidRPr="00A9797C">
              <w:rPr>
                <w:rFonts w:ascii="Arial" w:eastAsia="Calibri" w:hAnsi="Arial" w:cs="Arial"/>
                <w:bCs/>
                <w:i/>
                <w:color w:val="808080"/>
                <w:sz w:val="20"/>
                <w:szCs w:val="20"/>
                <w:lang w:val="es-ES" w:eastAsia="en-US"/>
              </w:rPr>
              <w:t xml:space="preserve"> </w:t>
            </w:r>
            <w:r w:rsidR="00FC350F">
              <w:t>Hacer un análisis de la sociedad chilena con referencia sus orígenes y proyecciones en función de las perspectivas teóricas que ha desarrollado la sociología hasta culminar en el período actual.</w:t>
            </w:r>
          </w:p>
        </w:tc>
      </w:tr>
      <w:tr w:rsidR="005D1D4F" w:rsidRPr="00A9797C" w14:paraId="7C168879" w14:textId="77777777" w:rsidTr="00065FC9">
        <w:trPr>
          <w:jc w:val="center"/>
        </w:trPr>
        <w:tc>
          <w:tcPr>
            <w:tcW w:w="4280" w:type="dxa"/>
            <w:tcBorders>
              <w:top w:val="single" w:sz="4" w:space="0" w:color="auto"/>
              <w:left w:val="single" w:sz="4" w:space="0" w:color="auto"/>
              <w:bottom w:val="single" w:sz="4" w:space="0" w:color="auto"/>
              <w:right w:val="single" w:sz="4" w:space="0" w:color="auto"/>
            </w:tcBorders>
            <w:hideMark/>
          </w:tcPr>
          <w:p w14:paraId="380473C8" w14:textId="77777777" w:rsidR="005D1D4F" w:rsidRPr="00A9797C" w:rsidRDefault="00D14DAC" w:rsidP="005D1D4F">
            <w:pPr>
              <w:spacing w:after="200" w:line="276" w:lineRule="auto"/>
              <w:rPr>
                <w:rFonts w:ascii="Arial" w:eastAsia="Calibri" w:hAnsi="Arial" w:cs="Arial"/>
                <w:b/>
                <w:lang w:val="es-CL" w:eastAsia="en-US"/>
              </w:rPr>
            </w:pPr>
            <w:r>
              <w:rPr>
                <w:rFonts w:ascii="Arial" w:eastAsia="Calibri" w:hAnsi="Arial" w:cs="Arial"/>
                <w:b/>
                <w:lang w:val="es-CL" w:eastAsia="en-US"/>
              </w:rPr>
              <w:t>12</w:t>
            </w:r>
            <w:r w:rsidR="005D1D4F" w:rsidRPr="00A9797C">
              <w:rPr>
                <w:rFonts w:ascii="Arial" w:eastAsia="Calibri" w:hAnsi="Arial" w:cs="Arial"/>
                <w:b/>
                <w:lang w:val="es-CL" w:eastAsia="en-US"/>
              </w:rPr>
              <w:t>. Competencias a las que contribuye el curso</w:t>
            </w:r>
          </w:p>
        </w:tc>
        <w:tc>
          <w:tcPr>
            <w:tcW w:w="4548" w:type="dxa"/>
            <w:gridSpan w:val="2"/>
            <w:tcBorders>
              <w:top w:val="single" w:sz="4" w:space="0" w:color="auto"/>
              <w:left w:val="single" w:sz="4" w:space="0" w:color="auto"/>
              <w:bottom w:val="single" w:sz="4" w:space="0" w:color="auto"/>
              <w:right w:val="single" w:sz="4" w:space="0" w:color="auto"/>
            </w:tcBorders>
            <w:vAlign w:val="center"/>
            <w:hideMark/>
          </w:tcPr>
          <w:p w14:paraId="1DDA8A5D" w14:textId="77777777" w:rsidR="00A74422" w:rsidRDefault="00A74422" w:rsidP="00A74422">
            <w:pPr>
              <w:autoSpaceDE w:val="0"/>
              <w:autoSpaceDN w:val="0"/>
              <w:adjustRightInd w:val="0"/>
              <w:jc w:val="both"/>
              <w:rPr>
                <w:rFonts w:ascii="Arial" w:hAnsi="Arial" w:cs="Arial"/>
                <w:lang w:val="es-CL" w:eastAsia="es-ES_tradnl"/>
              </w:rPr>
            </w:pPr>
            <w:r>
              <w:rPr>
                <w:rFonts w:ascii="Arial" w:hAnsi="Arial" w:cs="Arial"/>
                <w:lang w:val="es-CL" w:eastAsia="es-ES_tradnl"/>
              </w:rPr>
              <w:t>Comprender los principales procesos</w:t>
            </w:r>
          </w:p>
          <w:p w14:paraId="63FAC8EE" w14:textId="77777777" w:rsidR="00A74422" w:rsidRDefault="00A74422" w:rsidP="00A74422">
            <w:pPr>
              <w:autoSpaceDE w:val="0"/>
              <w:autoSpaceDN w:val="0"/>
              <w:adjustRightInd w:val="0"/>
              <w:jc w:val="both"/>
              <w:rPr>
                <w:rFonts w:ascii="Arial" w:hAnsi="Arial" w:cs="Arial"/>
                <w:lang w:val="es-CL" w:eastAsia="es-ES_tradnl"/>
              </w:rPr>
            </w:pPr>
            <w:r>
              <w:rPr>
                <w:rFonts w:ascii="Arial" w:hAnsi="Arial" w:cs="Arial"/>
                <w:lang w:val="es-CL" w:eastAsia="es-ES_tradnl"/>
              </w:rPr>
              <w:t>Históricos y transformaciones institucionales que se encuentran a la base de la aparición y desarrollo del Chile contemporáneo.</w:t>
            </w:r>
          </w:p>
          <w:p w14:paraId="26FB46AD" w14:textId="77777777" w:rsidR="00A74422" w:rsidRDefault="00A74422" w:rsidP="00A74422">
            <w:pPr>
              <w:autoSpaceDE w:val="0"/>
              <w:autoSpaceDN w:val="0"/>
              <w:adjustRightInd w:val="0"/>
              <w:jc w:val="both"/>
              <w:rPr>
                <w:rFonts w:ascii="Arial" w:hAnsi="Arial" w:cs="Arial"/>
                <w:lang w:val="es-CL" w:eastAsia="es-ES_tradnl"/>
              </w:rPr>
            </w:pPr>
            <w:r>
              <w:rPr>
                <w:rFonts w:ascii="Arial" w:hAnsi="Arial" w:cs="Arial"/>
                <w:lang w:val="es-CL" w:eastAsia="es-ES_tradnl"/>
              </w:rPr>
              <w:t>Manejar un conjunto de paradigmas y</w:t>
            </w:r>
          </w:p>
          <w:p w14:paraId="10D32A20" w14:textId="77777777" w:rsidR="00A74422" w:rsidRDefault="00A74422" w:rsidP="00A74422">
            <w:pPr>
              <w:autoSpaceDE w:val="0"/>
              <w:autoSpaceDN w:val="0"/>
              <w:adjustRightInd w:val="0"/>
              <w:jc w:val="both"/>
              <w:rPr>
                <w:rFonts w:ascii="Arial" w:hAnsi="Arial" w:cs="Arial"/>
                <w:lang w:val="es-CL" w:eastAsia="es-ES_tradnl"/>
              </w:rPr>
            </w:pPr>
            <w:r>
              <w:rPr>
                <w:rFonts w:ascii="Arial" w:hAnsi="Arial" w:cs="Arial"/>
                <w:lang w:val="es-CL" w:eastAsia="es-ES_tradnl"/>
              </w:rPr>
              <w:t>enfoques teóricos, que ha desarrollado la sociología nacional para explicar el desarrollo de nuestras sociedades.</w:t>
            </w:r>
          </w:p>
          <w:p w14:paraId="1003C7D9" w14:textId="77777777" w:rsidR="005D1D4F" w:rsidRPr="00A9797C" w:rsidRDefault="00A74422" w:rsidP="00A74422">
            <w:pPr>
              <w:autoSpaceDE w:val="0"/>
              <w:autoSpaceDN w:val="0"/>
              <w:adjustRightInd w:val="0"/>
              <w:jc w:val="both"/>
              <w:rPr>
                <w:rFonts w:ascii="Arial" w:eastAsia="Calibri" w:hAnsi="Arial" w:cs="Arial"/>
                <w:lang w:val="es-CL" w:eastAsia="en-US"/>
              </w:rPr>
            </w:pPr>
            <w:r>
              <w:rPr>
                <w:rFonts w:ascii="Arial" w:hAnsi="Arial" w:cs="Arial"/>
                <w:lang w:val="es-CL" w:eastAsia="es-ES_tradnl"/>
              </w:rPr>
              <w:t>Problematizar la realidad chilena en términos de intereses de investigación.</w:t>
            </w:r>
          </w:p>
        </w:tc>
      </w:tr>
      <w:tr w:rsidR="005D1D4F" w:rsidRPr="00A9797C" w14:paraId="4F0BE3B8" w14:textId="77777777" w:rsidTr="00065FC9">
        <w:trPr>
          <w:jc w:val="center"/>
        </w:trPr>
        <w:tc>
          <w:tcPr>
            <w:tcW w:w="4280" w:type="dxa"/>
            <w:tcBorders>
              <w:top w:val="single" w:sz="4" w:space="0" w:color="auto"/>
              <w:left w:val="single" w:sz="4" w:space="0" w:color="auto"/>
              <w:bottom w:val="single" w:sz="4" w:space="0" w:color="auto"/>
              <w:right w:val="single" w:sz="4" w:space="0" w:color="auto"/>
            </w:tcBorders>
            <w:hideMark/>
          </w:tcPr>
          <w:p w14:paraId="077E9674" w14:textId="77777777" w:rsidR="005D1D4F" w:rsidRPr="00A9797C" w:rsidRDefault="00D14DAC" w:rsidP="002E4954">
            <w:pPr>
              <w:spacing w:after="200" w:line="276" w:lineRule="auto"/>
              <w:rPr>
                <w:rFonts w:ascii="Arial" w:eastAsia="Calibri" w:hAnsi="Arial" w:cs="Arial"/>
                <w:b/>
                <w:lang w:val="es-CL" w:eastAsia="en-US"/>
              </w:rPr>
            </w:pPr>
            <w:r>
              <w:rPr>
                <w:rFonts w:ascii="Arial" w:eastAsia="Calibri" w:hAnsi="Arial" w:cs="Arial"/>
                <w:b/>
                <w:lang w:val="es-CL" w:eastAsia="en-US"/>
              </w:rPr>
              <w:t>13</w:t>
            </w:r>
            <w:r w:rsidR="005D1D4F" w:rsidRPr="00A9797C">
              <w:rPr>
                <w:rFonts w:ascii="Arial" w:eastAsia="Calibri" w:hAnsi="Arial" w:cs="Arial"/>
                <w:b/>
                <w:lang w:val="es-CL" w:eastAsia="en-US"/>
              </w:rPr>
              <w:t>. Sub</w:t>
            </w:r>
            <w:r>
              <w:rPr>
                <w:rFonts w:ascii="Arial" w:eastAsia="Calibri" w:hAnsi="Arial" w:cs="Arial"/>
                <w:b/>
                <w:lang w:val="es-CL" w:eastAsia="en-US"/>
              </w:rPr>
              <w:t xml:space="preserve"> </w:t>
            </w:r>
            <w:r w:rsidR="005D1D4F" w:rsidRPr="00A9797C">
              <w:rPr>
                <w:rFonts w:ascii="Arial" w:eastAsia="Calibri" w:hAnsi="Arial" w:cs="Arial"/>
                <w:b/>
                <w:lang w:val="es-CL" w:eastAsia="en-US"/>
              </w:rPr>
              <w:t>competencias</w:t>
            </w:r>
          </w:p>
        </w:tc>
        <w:tc>
          <w:tcPr>
            <w:tcW w:w="4548" w:type="dxa"/>
            <w:gridSpan w:val="2"/>
            <w:tcBorders>
              <w:top w:val="single" w:sz="4" w:space="0" w:color="auto"/>
              <w:left w:val="single" w:sz="4" w:space="0" w:color="auto"/>
              <w:bottom w:val="single" w:sz="4" w:space="0" w:color="auto"/>
              <w:right w:val="single" w:sz="4" w:space="0" w:color="auto"/>
            </w:tcBorders>
            <w:vAlign w:val="center"/>
            <w:hideMark/>
          </w:tcPr>
          <w:p w14:paraId="1E5E836F" w14:textId="77777777" w:rsidR="00A74422" w:rsidRDefault="00A74422" w:rsidP="00A74422">
            <w:pPr>
              <w:autoSpaceDE w:val="0"/>
              <w:autoSpaceDN w:val="0"/>
              <w:adjustRightInd w:val="0"/>
              <w:jc w:val="both"/>
              <w:rPr>
                <w:rFonts w:ascii="Arial" w:hAnsi="Arial" w:cs="Arial"/>
                <w:lang w:val="es-CL" w:eastAsia="es-ES_tradnl"/>
              </w:rPr>
            </w:pPr>
            <w:r>
              <w:rPr>
                <w:rFonts w:ascii="Arial" w:hAnsi="Arial" w:cs="Arial"/>
                <w:lang w:val="es-CL" w:eastAsia="es-ES_tradnl"/>
              </w:rPr>
              <w:t>Desarrollar un análisis crítico de los principales procesos históricos relativos a la sociedad chilena, dando cuenta de las grandes transformaciones sociales, económicas, políticas y culturales asociadas a estos.</w:t>
            </w:r>
          </w:p>
          <w:p w14:paraId="2AE50202" w14:textId="77777777" w:rsidR="00A74422" w:rsidRDefault="00A74422" w:rsidP="00A74422">
            <w:pPr>
              <w:autoSpaceDE w:val="0"/>
              <w:autoSpaceDN w:val="0"/>
              <w:adjustRightInd w:val="0"/>
              <w:jc w:val="both"/>
              <w:rPr>
                <w:rFonts w:ascii="Arial" w:hAnsi="Arial" w:cs="Arial"/>
                <w:lang w:val="es-CL" w:eastAsia="es-ES_tradnl"/>
              </w:rPr>
            </w:pPr>
            <w:r>
              <w:rPr>
                <w:rFonts w:ascii="Arial" w:hAnsi="Arial" w:cs="Arial"/>
                <w:lang w:val="es-CL" w:eastAsia="es-ES_tradnl"/>
              </w:rPr>
              <w:t>Relacionar el surgimiento y desarrollo de las ciencias sociales y, dentro de ellas, de la sociología, con las transformaciones sociales, económicas, políticas y culturales fundamentales de la sociedad moderna.</w:t>
            </w:r>
          </w:p>
          <w:p w14:paraId="2E8AC18C" w14:textId="77777777" w:rsidR="00A74422" w:rsidRDefault="00A74422" w:rsidP="00C9194D">
            <w:pPr>
              <w:autoSpaceDE w:val="0"/>
              <w:autoSpaceDN w:val="0"/>
              <w:adjustRightInd w:val="0"/>
              <w:jc w:val="both"/>
              <w:rPr>
                <w:rFonts w:ascii="Arial" w:hAnsi="Arial" w:cs="Arial"/>
                <w:lang w:val="es-CL" w:eastAsia="es-ES_tradnl"/>
              </w:rPr>
            </w:pPr>
            <w:r>
              <w:rPr>
                <w:rFonts w:ascii="Arial" w:hAnsi="Arial" w:cs="Arial"/>
                <w:lang w:val="es-CL" w:eastAsia="es-ES_tradnl"/>
              </w:rPr>
              <w:t>Analizar y debatir un conjunto de enfoques</w:t>
            </w:r>
            <w:r w:rsidR="00C9194D">
              <w:rPr>
                <w:rFonts w:ascii="Arial" w:hAnsi="Arial" w:cs="Arial"/>
                <w:lang w:val="es-CL" w:eastAsia="es-ES_tradnl"/>
              </w:rPr>
              <w:t xml:space="preserve"> </w:t>
            </w:r>
            <w:r>
              <w:rPr>
                <w:rFonts w:ascii="Arial" w:hAnsi="Arial" w:cs="Arial"/>
                <w:lang w:val="es-CL" w:eastAsia="es-ES_tradnl"/>
              </w:rPr>
              <w:t>teóricos de la sociología, describiéndolos y</w:t>
            </w:r>
            <w:r w:rsidR="005D1D4F" w:rsidRPr="00A9797C">
              <w:rPr>
                <w:rFonts w:ascii="Arial" w:eastAsia="Calibri" w:hAnsi="Arial" w:cs="Arial"/>
                <w:bCs/>
                <w:i/>
                <w:color w:val="808080"/>
                <w:sz w:val="20"/>
                <w:szCs w:val="20"/>
                <w:lang w:val="es-ES" w:eastAsia="en-US"/>
              </w:rPr>
              <w:t xml:space="preserve"> </w:t>
            </w:r>
            <w:r>
              <w:rPr>
                <w:rFonts w:ascii="Arial" w:hAnsi="Arial" w:cs="Arial"/>
                <w:lang w:val="es-CL" w:eastAsia="es-ES_tradnl"/>
              </w:rPr>
              <w:t>comparándolos en términos históricos e</w:t>
            </w:r>
            <w:r w:rsidR="00C9194D">
              <w:rPr>
                <w:rFonts w:ascii="Arial" w:hAnsi="Arial" w:cs="Arial"/>
                <w:lang w:val="es-CL" w:eastAsia="es-ES_tradnl"/>
              </w:rPr>
              <w:t xml:space="preserve"> </w:t>
            </w:r>
            <w:r>
              <w:rPr>
                <w:rFonts w:ascii="Arial" w:hAnsi="Arial" w:cs="Arial"/>
                <w:lang w:val="es-CL" w:eastAsia="es-ES_tradnl"/>
              </w:rPr>
              <w:t>institucionales, así como en sus</w:t>
            </w:r>
            <w:r w:rsidR="00C9194D">
              <w:rPr>
                <w:rFonts w:ascii="Arial" w:hAnsi="Arial" w:cs="Arial"/>
                <w:lang w:val="es-CL" w:eastAsia="es-ES_tradnl"/>
              </w:rPr>
              <w:t xml:space="preserve"> </w:t>
            </w:r>
            <w:r>
              <w:rPr>
                <w:rFonts w:ascii="Arial" w:hAnsi="Arial" w:cs="Arial"/>
                <w:lang w:val="es-CL" w:eastAsia="es-ES_tradnl"/>
              </w:rPr>
              <w:t>fundamentos normativos, epistemológicos y</w:t>
            </w:r>
            <w:r w:rsidR="00C9194D">
              <w:rPr>
                <w:rFonts w:ascii="Arial" w:hAnsi="Arial" w:cs="Arial"/>
                <w:lang w:val="es-CL" w:eastAsia="es-ES_tradnl"/>
              </w:rPr>
              <w:t xml:space="preserve"> </w:t>
            </w:r>
            <w:r>
              <w:rPr>
                <w:rFonts w:ascii="Arial" w:hAnsi="Arial" w:cs="Arial"/>
                <w:lang w:val="es-CL" w:eastAsia="es-ES_tradnl"/>
              </w:rPr>
              <w:t>conceptuales.</w:t>
            </w:r>
          </w:p>
          <w:p w14:paraId="1C2FE1E4" w14:textId="77777777" w:rsidR="00A74422" w:rsidRDefault="00A74422" w:rsidP="00A74422">
            <w:pPr>
              <w:autoSpaceDE w:val="0"/>
              <w:autoSpaceDN w:val="0"/>
              <w:adjustRightInd w:val="0"/>
              <w:rPr>
                <w:rFonts w:ascii="Arial" w:hAnsi="Arial" w:cs="Arial"/>
                <w:lang w:val="es-CL" w:eastAsia="es-ES_tradnl"/>
              </w:rPr>
            </w:pPr>
            <w:r>
              <w:rPr>
                <w:rFonts w:ascii="Arial" w:hAnsi="Arial" w:cs="Arial"/>
                <w:lang w:val="es-CL" w:eastAsia="es-ES_tradnl"/>
              </w:rPr>
              <w:t>Delimitar y conceptualizar objetos de</w:t>
            </w:r>
          </w:p>
          <w:p w14:paraId="73F9ACFC" w14:textId="77777777" w:rsidR="00A74422" w:rsidRDefault="00A74422" w:rsidP="00A74422">
            <w:pPr>
              <w:autoSpaceDE w:val="0"/>
              <w:autoSpaceDN w:val="0"/>
              <w:adjustRightInd w:val="0"/>
              <w:rPr>
                <w:rFonts w:ascii="Arial" w:hAnsi="Arial" w:cs="Arial"/>
                <w:lang w:val="es-CL" w:eastAsia="es-ES_tradnl"/>
              </w:rPr>
            </w:pPr>
            <w:r>
              <w:rPr>
                <w:rFonts w:ascii="Arial" w:hAnsi="Arial" w:cs="Arial"/>
                <w:lang w:val="es-CL" w:eastAsia="es-ES_tradnl"/>
              </w:rPr>
              <w:t>investigación, a partir del manejo de</w:t>
            </w:r>
          </w:p>
          <w:p w14:paraId="4C6E327D" w14:textId="77777777" w:rsidR="00A74422" w:rsidRDefault="00A74422" w:rsidP="00A74422">
            <w:pPr>
              <w:autoSpaceDE w:val="0"/>
              <w:autoSpaceDN w:val="0"/>
              <w:adjustRightInd w:val="0"/>
              <w:rPr>
                <w:rFonts w:ascii="Arial" w:hAnsi="Arial" w:cs="Arial"/>
                <w:lang w:val="es-CL" w:eastAsia="es-ES_tradnl"/>
              </w:rPr>
            </w:pPr>
            <w:r>
              <w:rPr>
                <w:rFonts w:ascii="Arial" w:hAnsi="Arial" w:cs="Arial"/>
                <w:lang w:val="es-CL" w:eastAsia="es-ES_tradnl"/>
              </w:rPr>
              <w:t>paradigmas y enfoques teóricos, así</w:t>
            </w:r>
          </w:p>
          <w:p w14:paraId="3A93B177" w14:textId="77777777" w:rsidR="005D1D4F" w:rsidRPr="00C9194D" w:rsidRDefault="00A74422" w:rsidP="00C9194D">
            <w:pPr>
              <w:autoSpaceDE w:val="0"/>
              <w:autoSpaceDN w:val="0"/>
              <w:adjustRightInd w:val="0"/>
              <w:rPr>
                <w:rFonts w:ascii="Arial" w:hAnsi="Arial" w:cs="Arial"/>
                <w:lang w:val="es-CL" w:eastAsia="es-ES_tradnl"/>
              </w:rPr>
            </w:pPr>
            <w:r>
              <w:rPr>
                <w:rFonts w:ascii="Arial" w:hAnsi="Arial" w:cs="Arial"/>
                <w:lang w:val="es-CL" w:eastAsia="es-ES_tradnl"/>
              </w:rPr>
              <w:lastRenderedPageBreak/>
              <w:t>como de la observación directa de</w:t>
            </w:r>
            <w:r w:rsidR="00C9194D">
              <w:rPr>
                <w:rFonts w:ascii="Arial" w:hAnsi="Arial" w:cs="Arial"/>
                <w:lang w:val="es-CL" w:eastAsia="es-ES_tradnl"/>
              </w:rPr>
              <w:t xml:space="preserve"> </w:t>
            </w:r>
            <w:r>
              <w:rPr>
                <w:rFonts w:ascii="Arial" w:hAnsi="Arial" w:cs="Arial"/>
                <w:lang w:val="es-CL" w:eastAsia="es-ES_tradnl"/>
              </w:rPr>
              <w:t>procesos, fenómenos y/o problemas</w:t>
            </w:r>
          </w:p>
        </w:tc>
      </w:tr>
      <w:tr w:rsidR="005D1D4F" w:rsidRPr="00A9797C" w14:paraId="42DE82F5" w14:textId="77777777" w:rsidTr="00065FC9">
        <w:trPr>
          <w:jc w:val="center"/>
        </w:trPr>
        <w:tc>
          <w:tcPr>
            <w:tcW w:w="8828" w:type="dxa"/>
            <w:gridSpan w:val="3"/>
            <w:tcBorders>
              <w:top w:val="single" w:sz="4" w:space="0" w:color="auto"/>
              <w:left w:val="single" w:sz="4" w:space="0" w:color="auto"/>
              <w:bottom w:val="single" w:sz="4" w:space="0" w:color="auto"/>
              <w:right w:val="single" w:sz="4" w:space="0" w:color="auto"/>
            </w:tcBorders>
            <w:hideMark/>
          </w:tcPr>
          <w:p w14:paraId="162BDA3F" w14:textId="77777777" w:rsidR="005D1D4F" w:rsidRPr="00A9797C" w:rsidRDefault="005D1D4F" w:rsidP="005D1D4F">
            <w:pPr>
              <w:spacing w:after="200" w:line="276" w:lineRule="auto"/>
              <w:rPr>
                <w:rFonts w:ascii="Arial" w:eastAsia="Calibri" w:hAnsi="Arial" w:cs="Arial"/>
                <w:b/>
                <w:lang w:val="es-CL" w:eastAsia="en-US"/>
              </w:rPr>
            </w:pPr>
            <w:r w:rsidRPr="00A9797C">
              <w:rPr>
                <w:rFonts w:ascii="Arial" w:eastAsia="Calibri" w:hAnsi="Arial" w:cs="Arial"/>
                <w:b/>
                <w:lang w:val="es-CL" w:eastAsia="en-US"/>
              </w:rPr>
              <w:lastRenderedPageBreak/>
              <w:t>1</w:t>
            </w:r>
            <w:r w:rsidR="00D14DAC">
              <w:rPr>
                <w:rFonts w:ascii="Arial" w:eastAsia="Calibri" w:hAnsi="Arial" w:cs="Arial"/>
                <w:b/>
                <w:lang w:val="es-CL" w:eastAsia="en-US"/>
              </w:rPr>
              <w:t>4</w:t>
            </w:r>
            <w:r w:rsidRPr="00A9797C">
              <w:rPr>
                <w:rFonts w:ascii="Arial" w:eastAsia="Calibri" w:hAnsi="Arial" w:cs="Arial"/>
                <w:b/>
                <w:lang w:val="es-CL" w:eastAsia="en-US"/>
              </w:rPr>
              <w:t>. Resultados de Aprendizaje</w:t>
            </w:r>
          </w:p>
          <w:p w14:paraId="2B60528B" w14:textId="77777777" w:rsidR="005D1D4F" w:rsidRPr="00A9797C" w:rsidRDefault="005D1D4F" w:rsidP="005D1D4F">
            <w:pPr>
              <w:spacing w:after="200" w:line="276" w:lineRule="auto"/>
              <w:rPr>
                <w:rFonts w:ascii="Arial" w:eastAsia="Calibri" w:hAnsi="Arial" w:cs="Arial"/>
                <w:i/>
                <w:color w:val="808080"/>
                <w:sz w:val="20"/>
                <w:szCs w:val="20"/>
                <w:shd w:val="clear" w:color="auto" w:fill="FFFFFF"/>
                <w:lang w:val="es-CL" w:eastAsia="en-US"/>
              </w:rPr>
            </w:pPr>
          </w:p>
          <w:p w14:paraId="294B660E" w14:textId="46B61020" w:rsidR="002F0F53" w:rsidRPr="00C9194D" w:rsidRDefault="00BF483F" w:rsidP="005D1D4F">
            <w:pPr>
              <w:spacing w:after="200" w:line="276" w:lineRule="auto"/>
              <w:rPr>
                <w:rFonts w:ascii="Arial" w:eastAsia="Calibri" w:hAnsi="Arial" w:cs="Arial"/>
                <w:b/>
                <w:color w:val="808080"/>
                <w:shd w:val="clear" w:color="auto" w:fill="FFFFFF"/>
                <w:lang w:val="es-CL" w:eastAsia="en-US"/>
              </w:rPr>
            </w:pPr>
            <w:r w:rsidRPr="00C9194D">
              <w:rPr>
                <w:rFonts w:ascii="Arial" w:eastAsia="Calibri" w:hAnsi="Arial" w:cs="Arial"/>
                <w:b/>
                <w:color w:val="808080"/>
                <w:shd w:val="clear" w:color="auto" w:fill="FFFFFF"/>
                <w:lang w:val="es-CL" w:eastAsia="en-US"/>
              </w:rPr>
              <w:t>Considerar</w:t>
            </w:r>
            <w:r w:rsidR="00C938CB" w:rsidRPr="00C9194D">
              <w:rPr>
                <w:rFonts w:ascii="Arial" w:eastAsia="Calibri" w:hAnsi="Arial" w:cs="Arial"/>
                <w:b/>
                <w:color w:val="808080"/>
                <w:shd w:val="clear" w:color="auto" w:fill="FFFFFF"/>
                <w:lang w:val="es-CL" w:eastAsia="en-US"/>
              </w:rPr>
              <w:t xml:space="preserve"> los antecedentes </w:t>
            </w:r>
            <w:r w:rsidRPr="00C9194D">
              <w:rPr>
                <w:rFonts w:ascii="Arial" w:eastAsia="Calibri" w:hAnsi="Arial" w:cs="Arial"/>
                <w:b/>
                <w:color w:val="808080"/>
                <w:shd w:val="clear" w:color="auto" w:fill="FFFFFF"/>
                <w:lang w:val="es-CL" w:eastAsia="en-US"/>
              </w:rPr>
              <w:t>históricos</w:t>
            </w:r>
            <w:r w:rsidR="00C938CB" w:rsidRPr="00C9194D">
              <w:rPr>
                <w:rFonts w:ascii="Arial" w:eastAsia="Calibri" w:hAnsi="Arial" w:cs="Arial"/>
                <w:b/>
                <w:color w:val="808080"/>
                <w:shd w:val="clear" w:color="auto" w:fill="FFFFFF"/>
                <w:lang w:val="es-CL" w:eastAsia="en-US"/>
              </w:rPr>
              <w:t xml:space="preserve"> </w:t>
            </w:r>
            <w:r w:rsidR="00F3170C" w:rsidRPr="00C9194D">
              <w:rPr>
                <w:rFonts w:ascii="Arial" w:eastAsia="Calibri" w:hAnsi="Arial" w:cs="Arial"/>
                <w:b/>
                <w:color w:val="808080"/>
                <w:shd w:val="clear" w:color="auto" w:fill="FFFFFF"/>
                <w:lang w:val="es-CL" w:eastAsia="en-US"/>
              </w:rPr>
              <w:t>que permiten comprender las transformaciones sociales del Chile contemporáneo</w:t>
            </w:r>
            <w:r w:rsidR="002F0F53" w:rsidRPr="00C9194D">
              <w:rPr>
                <w:rFonts w:ascii="Arial" w:eastAsia="Calibri" w:hAnsi="Arial" w:cs="Arial"/>
                <w:b/>
                <w:color w:val="808080"/>
                <w:shd w:val="clear" w:color="auto" w:fill="FFFFFF"/>
                <w:lang w:val="es-CL" w:eastAsia="en-US"/>
              </w:rPr>
              <w:t>.</w:t>
            </w:r>
          </w:p>
          <w:p w14:paraId="4C96EC78" w14:textId="77777777" w:rsidR="00BF483F" w:rsidRPr="00C9194D" w:rsidRDefault="002F0F53" w:rsidP="005D1D4F">
            <w:pPr>
              <w:spacing w:after="200" w:line="276" w:lineRule="auto"/>
              <w:rPr>
                <w:rFonts w:ascii="Arial" w:eastAsia="Calibri" w:hAnsi="Arial" w:cs="Arial"/>
                <w:b/>
                <w:color w:val="808080"/>
                <w:shd w:val="clear" w:color="auto" w:fill="FFFFFF"/>
                <w:lang w:val="es-CL" w:eastAsia="en-US"/>
              </w:rPr>
            </w:pPr>
            <w:r w:rsidRPr="00C9194D">
              <w:rPr>
                <w:rFonts w:ascii="Arial" w:eastAsia="Calibri" w:hAnsi="Arial" w:cs="Arial"/>
                <w:b/>
                <w:color w:val="808080"/>
                <w:shd w:val="clear" w:color="auto" w:fill="FFFFFF"/>
                <w:lang w:val="es-CL" w:eastAsia="en-US"/>
              </w:rPr>
              <w:t xml:space="preserve">Desarrollar la capacidad de definir </w:t>
            </w:r>
            <w:r w:rsidR="00BF483F" w:rsidRPr="00C9194D">
              <w:rPr>
                <w:rFonts w:ascii="Arial" w:eastAsia="Calibri" w:hAnsi="Arial" w:cs="Arial"/>
                <w:b/>
                <w:color w:val="808080"/>
                <w:shd w:val="clear" w:color="auto" w:fill="FFFFFF"/>
                <w:lang w:val="es-CL" w:eastAsia="en-US"/>
              </w:rPr>
              <w:t xml:space="preserve">los </w:t>
            </w:r>
            <w:r w:rsidRPr="00C9194D">
              <w:rPr>
                <w:rFonts w:ascii="Arial" w:eastAsia="Calibri" w:hAnsi="Arial" w:cs="Arial"/>
                <w:b/>
                <w:color w:val="808080"/>
                <w:shd w:val="clear" w:color="auto" w:fill="FFFFFF"/>
                <w:lang w:val="es-CL" w:eastAsia="en-US"/>
              </w:rPr>
              <w:t>problemas sociológicos relevantes</w:t>
            </w:r>
            <w:r w:rsidR="00E71C91" w:rsidRPr="00C9194D">
              <w:rPr>
                <w:rFonts w:ascii="Arial" w:eastAsia="Calibri" w:hAnsi="Arial" w:cs="Arial"/>
                <w:b/>
                <w:color w:val="808080"/>
                <w:shd w:val="clear" w:color="auto" w:fill="FFFFFF"/>
                <w:lang w:val="es-CL" w:eastAsia="en-US"/>
              </w:rPr>
              <w:t xml:space="preserve"> que plantean las transformaciones</w:t>
            </w:r>
            <w:r w:rsidR="00C938CB" w:rsidRPr="00C9194D">
              <w:rPr>
                <w:rFonts w:ascii="Arial" w:eastAsia="Calibri" w:hAnsi="Arial" w:cs="Arial"/>
                <w:b/>
                <w:color w:val="808080"/>
                <w:shd w:val="clear" w:color="auto" w:fill="FFFFFF"/>
                <w:lang w:val="es-CL" w:eastAsia="en-US"/>
              </w:rPr>
              <w:t xml:space="preserve"> </w:t>
            </w:r>
            <w:r w:rsidR="00E71C91" w:rsidRPr="00C9194D">
              <w:rPr>
                <w:rFonts w:ascii="Arial" w:eastAsia="Calibri" w:hAnsi="Arial" w:cs="Arial"/>
                <w:b/>
                <w:color w:val="808080"/>
                <w:shd w:val="clear" w:color="auto" w:fill="FFFFFF"/>
                <w:lang w:val="es-CL" w:eastAsia="en-US"/>
              </w:rPr>
              <w:t>experimentadas en el presente siglo</w:t>
            </w:r>
            <w:r w:rsidR="00BF483F" w:rsidRPr="00C9194D">
              <w:rPr>
                <w:rFonts w:ascii="Arial" w:eastAsia="Calibri" w:hAnsi="Arial" w:cs="Arial"/>
                <w:b/>
                <w:color w:val="808080"/>
                <w:shd w:val="clear" w:color="auto" w:fill="FFFFFF"/>
                <w:lang w:val="es-CL" w:eastAsia="en-US"/>
              </w:rPr>
              <w:t>.</w:t>
            </w:r>
          </w:p>
          <w:p w14:paraId="54FA9913" w14:textId="77777777" w:rsidR="005D1D4F" w:rsidRPr="00C9194D" w:rsidRDefault="00BF483F" w:rsidP="005D1D4F">
            <w:pPr>
              <w:spacing w:after="200" w:line="276" w:lineRule="auto"/>
              <w:rPr>
                <w:rFonts w:ascii="Arial" w:eastAsia="Calibri" w:hAnsi="Arial" w:cs="Arial"/>
                <w:b/>
                <w:color w:val="808080"/>
                <w:shd w:val="clear" w:color="auto" w:fill="FFFFFF"/>
                <w:lang w:val="es-CL" w:eastAsia="en-US"/>
              </w:rPr>
            </w:pPr>
            <w:r w:rsidRPr="00C9194D">
              <w:rPr>
                <w:rFonts w:ascii="Arial" w:eastAsia="Calibri" w:hAnsi="Arial" w:cs="Arial"/>
                <w:b/>
                <w:color w:val="808080"/>
                <w:shd w:val="clear" w:color="auto" w:fill="FFFFFF"/>
                <w:lang w:val="es-CL" w:eastAsia="en-US"/>
              </w:rPr>
              <w:t>Analizar críticamente la producción sociológica sobre las transformaciones sociales.</w:t>
            </w:r>
          </w:p>
          <w:p w14:paraId="2CCF53CE" w14:textId="77777777" w:rsidR="00F3170C" w:rsidRPr="00C9194D" w:rsidRDefault="00F3170C" w:rsidP="005D1D4F">
            <w:pPr>
              <w:spacing w:after="200" w:line="276" w:lineRule="auto"/>
              <w:rPr>
                <w:rFonts w:ascii="Arial" w:eastAsia="Calibri" w:hAnsi="Arial" w:cs="Arial"/>
                <w:b/>
                <w:color w:val="808080"/>
                <w:shd w:val="clear" w:color="auto" w:fill="FFFFFF"/>
                <w:lang w:val="es-CL" w:eastAsia="en-US"/>
              </w:rPr>
            </w:pPr>
            <w:r w:rsidRPr="00C9194D">
              <w:rPr>
                <w:rFonts w:ascii="Arial" w:eastAsia="Calibri" w:hAnsi="Arial" w:cs="Arial"/>
                <w:b/>
                <w:color w:val="808080"/>
                <w:shd w:val="clear" w:color="auto" w:fill="FFFFFF"/>
                <w:lang w:val="es-CL" w:eastAsia="en-US"/>
              </w:rPr>
              <w:t xml:space="preserve">Definir los conflictos </w:t>
            </w:r>
            <w:r w:rsidR="00E71C91" w:rsidRPr="00C9194D">
              <w:rPr>
                <w:rFonts w:ascii="Arial" w:eastAsia="Calibri" w:hAnsi="Arial" w:cs="Arial"/>
                <w:b/>
                <w:color w:val="808080"/>
                <w:shd w:val="clear" w:color="auto" w:fill="FFFFFF"/>
                <w:lang w:val="es-CL" w:eastAsia="en-US"/>
              </w:rPr>
              <w:t>de valores e ideologías</w:t>
            </w:r>
            <w:r w:rsidRPr="00C9194D">
              <w:rPr>
                <w:rFonts w:ascii="Arial" w:eastAsia="Calibri" w:hAnsi="Arial" w:cs="Arial"/>
                <w:b/>
                <w:color w:val="808080"/>
                <w:shd w:val="clear" w:color="auto" w:fill="FFFFFF"/>
                <w:lang w:val="es-CL" w:eastAsia="en-US"/>
              </w:rPr>
              <w:t xml:space="preserve"> más relevantes de Chile contemporáneo y su relación con las condiciones materiales en que ellos se plantean para evaluar sus posibles derivaciones.</w:t>
            </w:r>
          </w:p>
          <w:p w14:paraId="28CEE0E0" w14:textId="77777777" w:rsidR="00F3170C" w:rsidRPr="00C9194D" w:rsidRDefault="00F3170C" w:rsidP="005D1D4F">
            <w:pPr>
              <w:spacing w:after="200" w:line="276" w:lineRule="auto"/>
              <w:rPr>
                <w:rFonts w:ascii="Arial" w:eastAsia="Calibri" w:hAnsi="Arial" w:cs="Arial"/>
                <w:color w:val="808080"/>
                <w:shd w:val="clear" w:color="auto" w:fill="FFFFFF"/>
                <w:lang w:val="es-CL" w:eastAsia="en-US"/>
              </w:rPr>
            </w:pPr>
          </w:p>
          <w:p w14:paraId="2395BF74" w14:textId="77777777" w:rsidR="005D1D4F" w:rsidRPr="00A9797C" w:rsidRDefault="005D1D4F" w:rsidP="005D1D4F">
            <w:pPr>
              <w:spacing w:after="200" w:line="276" w:lineRule="auto"/>
              <w:rPr>
                <w:rFonts w:ascii="Arial" w:eastAsia="Calibri" w:hAnsi="Arial" w:cs="Arial"/>
                <w:i/>
                <w:color w:val="808080"/>
                <w:sz w:val="20"/>
                <w:szCs w:val="20"/>
                <w:shd w:val="clear" w:color="auto" w:fill="FFFFFF"/>
                <w:lang w:val="es-CL" w:eastAsia="en-US"/>
              </w:rPr>
            </w:pPr>
          </w:p>
        </w:tc>
      </w:tr>
      <w:tr w:rsidR="005D1D4F" w:rsidRPr="00A9797C" w14:paraId="77EFF45D" w14:textId="77777777" w:rsidTr="00065FC9">
        <w:trPr>
          <w:jc w:val="center"/>
        </w:trPr>
        <w:tc>
          <w:tcPr>
            <w:tcW w:w="8828" w:type="dxa"/>
            <w:gridSpan w:val="3"/>
            <w:tcBorders>
              <w:top w:val="single" w:sz="4" w:space="0" w:color="auto"/>
              <w:left w:val="single" w:sz="4" w:space="0" w:color="auto"/>
              <w:bottom w:val="single" w:sz="4" w:space="0" w:color="auto"/>
              <w:right w:val="single" w:sz="4" w:space="0" w:color="auto"/>
            </w:tcBorders>
            <w:vAlign w:val="center"/>
            <w:hideMark/>
          </w:tcPr>
          <w:p w14:paraId="6D52C539" w14:textId="77777777" w:rsidR="005D1D4F" w:rsidRDefault="005D1D4F" w:rsidP="005D1D4F">
            <w:pPr>
              <w:spacing w:after="200" w:line="276" w:lineRule="auto"/>
              <w:rPr>
                <w:rFonts w:ascii="Arial" w:eastAsia="Calibri" w:hAnsi="Arial" w:cs="Arial"/>
                <w:b/>
                <w:lang w:val="es-CL" w:eastAsia="en-US"/>
              </w:rPr>
            </w:pPr>
            <w:r w:rsidRPr="00A9797C">
              <w:rPr>
                <w:rFonts w:ascii="Arial" w:eastAsia="Calibri" w:hAnsi="Arial" w:cs="Arial"/>
                <w:b/>
                <w:lang w:val="es-CL" w:eastAsia="en-US"/>
              </w:rPr>
              <w:t>1</w:t>
            </w:r>
            <w:r w:rsidR="00D14DAC">
              <w:rPr>
                <w:rFonts w:ascii="Arial" w:eastAsia="Calibri" w:hAnsi="Arial" w:cs="Arial"/>
                <w:b/>
                <w:lang w:val="es-CL" w:eastAsia="en-US"/>
              </w:rPr>
              <w:t>5</w:t>
            </w:r>
            <w:r w:rsidRPr="00A9797C">
              <w:rPr>
                <w:rFonts w:ascii="Arial" w:eastAsia="Calibri" w:hAnsi="Arial" w:cs="Arial"/>
                <w:b/>
                <w:lang w:val="es-CL" w:eastAsia="en-US"/>
              </w:rPr>
              <w:t>. Saberes / contenidos</w:t>
            </w:r>
          </w:p>
          <w:p w14:paraId="1B64FBD8" w14:textId="77777777" w:rsidR="00FC6B13" w:rsidRPr="003C71DC" w:rsidRDefault="00FC6B13" w:rsidP="00FC6B13">
            <w:pPr>
              <w:spacing w:before="240"/>
              <w:jc w:val="both"/>
              <w:rPr>
                <w:rFonts w:ascii="Arial" w:hAnsi="Arial" w:cs="Arial"/>
                <w:b/>
                <w:sz w:val="26"/>
                <w:szCs w:val="26"/>
              </w:rPr>
            </w:pPr>
            <w:r w:rsidRPr="003C71DC">
              <w:rPr>
                <w:rFonts w:ascii="Arial" w:hAnsi="Arial" w:cs="Arial"/>
                <w:b/>
                <w:sz w:val="26"/>
                <w:szCs w:val="26"/>
              </w:rPr>
              <w:t>I</w:t>
            </w:r>
            <w:r>
              <w:rPr>
                <w:rFonts w:ascii="Arial" w:hAnsi="Arial" w:cs="Arial"/>
                <w:b/>
                <w:sz w:val="26"/>
                <w:szCs w:val="26"/>
              </w:rPr>
              <w:t xml:space="preserve">. </w:t>
            </w:r>
            <w:r w:rsidRPr="003C71DC">
              <w:rPr>
                <w:rFonts w:ascii="Arial" w:hAnsi="Arial" w:cs="Arial"/>
                <w:b/>
                <w:sz w:val="26"/>
                <w:szCs w:val="26"/>
              </w:rPr>
              <w:t>INTRODUCCIÓN:</w:t>
            </w:r>
          </w:p>
          <w:p w14:paraId="0C1E42BF" w14:textId="77777777" w:rsidR="00FC6B13" w:rsidRPr="003C71DC" w:rsidRDefault="00FC6B13" w:rsidP="00FC6B13">
            <w:pPr>
              <w:jc w:val="both"/>
              <w:rPr>
                <w:rFonts w:ascii="Arial" w:hAnsi="Arial" w:cs="Arial"/>
                <w:b/>
                <w:sz w:val="26"/>
                <w:szCs w:val="26"/>
              </w:rPr>
            </w:pPr>
            <w:r w:rsidRPr="003C71DC">
              <w:rPr>
                <w:rFonts w:ascii="Arial" w:hAnsi="Arial" w:cs="Arial"/>
                <w:b/>
                <w:sz w:val="26"/>
                <w:szCs w:val="26"/>
              </w:rPr>
              <w:t>A.- Consideraciones generales del curso</w:t>
            </w:r>
          </w:p>
          <w:p w14:paraId="7FF3527A" w14:textId="77777777" w:rsidR="00FC6B13" w:rsidRPr="003C71DC" w:rsidRDefault="00FC6B13" w:rsidP="00FC6B13">
            <w:pPr>
              <w:ind w:left="708"/>
              <w:jc w:val="both"/>
              <w:rPr>
                <w:rFonts w:ascii="Arial" w:hAnsi="Arial" w:cs="Arial"/>
                <w:sz w:val="26"/>
                <w:szCs w:val="26"/>
              </w:rPr>
            </w:pPr>
            <w:r w:rsidRPr="003C71DC">
              <w:rPr>
                <w:rFonts w:ascii="Arial" w:hAnsi="Arial" w:cs="Arial"/>
                <w:sz w:val="26"/>
                <w:szCs w:val="26"/>
              </w:rPr>
              <w:t xml:space="preserve">1.- Culminación de Teoría: Desde </w:t>
            </w:r>
            <w:r>
              <w:rPr>
                <w:rFonts w:ascii="Arial" w:hAnsi="Arial" w:cs="Arial"/>
                <w:sz w:val="26"/>
                <w:szCs w:val="26"/>
              </w:rPr>
              <w:t xml:space="preserve">los clásicos, los modernos, los </w:t>
            </w:r>
            <w:r w:rsidRPr="003C71DC">
              <w:rPr>
                <w:rFonts w:ascii="Arial" w:hAnsi="Arial" w:cs="Arial"/>
                <w:sz w:val="26"/>
                <w:szCs w:val="26"/>
              </w:rPr>
              <w:t>contemporáneos, latinoamericanos....  Chile.</w:t>
            </w:r>
          </w:p>
          <w:p w14:paraId="34B02242" w14:textId="77777777" w:rsidR="00FC6B13" w:rsidRPr="003C71DC" w:rsidRDefault="00FC6B13" w:rsidP="00FC6B13">
            <w:pPr>
              <w:jc w:val="both"/>
              <w:rPr>
                <w:rFonts w:ascii="Arial" w:hAnsi="Arial" w:cs="Arial"/>
                <w:sz w:val="26"/>
                <w:szCs w:val="26"/>
              </w:rPr>
            </w:pPr>
            <w:r w:rsidRPr="003C71DC">
              <w:rPr>
                <w:rFonts w:ascii="Arial" w:hAnsi="Arial" w:cs="Arial"/>
                <w:sz w:val="26"/>
                <w:szCs w:val="26"/>
              </w:rPr>
              <w:tab/>
              <w:t>2.- Análisis teórico de realidad chilena: Chile Hoy:</w:t>
            </w:r>
          </w:p>
          <w:p w14:paraId="641F1544" w14:textId="77777777" w:rsidR="00FC6B13" w:rsidRDefault="00FC6B13" w:rsidP="00FC6B13">
            <w:pPr>
              <w:ind w:left="1416"/>
              <w:jc w:val="both"/>
              <w:rPr>
                <w:rFonts w:ascii="Arial" w:hAnsi="Arial" w:cs="Arial"/>
                <w:sz w:val="26"/>
                <w:szCs w:val="26"/>
              </w:rPr>
            </w:pPr>
            <w:r w:rsidRPr="003C71DC">
              <w:rPr>
                <w:rFonts w:ascii="Arial" w:hAnsi="Arial" w:cs="Arial"/>
                <w:sz w:val="26"/>
                <w:szCs w:val="26"/>
              </w:rPr>
              <w:t>a) Temas y problemas: género, etni</w:t>
            </w:r>
            <w:r>
              <w:rPr>
                <w:rFonts w:ascii="Arial" w:hAnsi="Arial" w:cs="Arial"/>
                <w:sz w:val="26"/>
                <w:szCs w:val="26"/>
              </w:rPr>
              <w:t xml:space="preserve">as, inmigrantes, </w:t>
            </w:r>
            <w:proofErr w:type="spellStart"/>
            <w:r>
              <w:rPr>
                <w:rFonts w:ascii="Arial" w:hAnsi="Arial" w:cs="Arial"/>
                <w:sz w:val="26"/>
                <w:szCs w:val="26"/>
              </w:rPr>
              <w:t>asociatividad</w:t>
            </w:r>
            <w:proofErr w:type="spellEnd"/>
            <w:r>
              <w:rPr>
                <w:rFonts w:ascii="Arial" w:hAnsi="Arial" w:cs="Arial"/>
                <w:sz w:val="26"/>
                <w:szCs w:val="26"/>
              </w:rPr>
              <w:t xml:space="preserve">, </w:t>
            </w:r>
            <w:r w:rsidRPr="003C71DC">
              <w:rPr>
                <w:rFonts w:ascii="Arial" w:hAnsi="Arial" w:cs="Arial"/>
                <w:sz w:val="26"/>
                <w:szCs w:val="26"/>
              </w:rPr>
              <w:t>identidad, vejez, discriminaci</w:t>
            </w:r>
            <w:r>
              <w:rPr>
                <w:rFonts w:ascii="Arial" w:hAnsi="Arial" w:cs="Arial"/>
                <w:sz w:val="26"/>
                <w:szCs w:val="26"/>
              </w:rPr>
              <w:t xml:space="preserve">ón, patriarcalismo, movimientos </w:t>
            </w:r>
            <w:r w:rsidRPr="003C71DC">
              <w:rPr>
                <w:rFonts w:ascii="Arial" w:hAnsi="Arial" w:cs="Arial"/>
                <w:sz w:val="26"/>
                <w:szCs w:val="26"/>
              </w:rPr>
              <w:t xml:space="preserve">sociales de estudiantes, </w:t>
            </w:r>
            <w:r>
              <w:rPr>
                <w:rFonts w:ascii="Arial" w:hAnsi="Arial" w:cs="Arial"/>
                <w:sz w:val="26"/>
                <w:szCs w:val="26"/>
              </w:rPr>
              <w:t>regionales, sexualidad</w:t>
            </w:r>
          </w:p>
          <w:p w14:paraId="177FC2FF" w14:textId="77777777" w:rsidR="00FC6B13" w:rsidRPr="003C71DC" w:rsidRDefault="00FC6B13" w:rsidP="00FC6B13">
            <w:pPr>
              <w:ind w:left="708" w:firstLine="708"/>
              <w:jc w:val="both"/>
              <w:rPr>
                <w:rFonts w:ascii="Arial" w:hAnsi="Arial" w:cs="Arial"/>
                <w:sz w:val="26"/>
                <w:szCs w:val="26"/>
              </w:rPr>
            </w:pPr>
            <w:r w:rsidRPr="003C71DC">
              <w:rPr>
                <w:rFonts w:ascii="Arial" w:hAnsi="Arial" w:cs="Arial"/>
                <w:sz w:val="26"/>
                <w:szCs w:val="26"/>
              </w:rPr>
              <w:t>b) Metodologías: técnicas cualitativas y cuantitativas.</w:t>
            </w:r>
          </w:p>
          <w:p w14:paraId="1B687CB1" w14:textId="77777777" w:rsidR="00FC6B13" w:rsidRPr="003C71DC" w:rsidRDefault="00FC6B13" w:rsidP="00FC6B13">
            <w:pPr>
              <w:ind w:left="708"/>
              <w:jc w:val="both"/>
              <w:rPr>
                <w:rFonts w:ascii="Arial" w:hAnsi="Arial" w:cs="Arial"/>
                <w:sz w:val="26"/>
                <w:szCs w:val="26"/>
              </w:rPr>
            </w:pPr>
            <w:r w:rsidRPr="003C71DC">
              <w:rPr>
                <w:rFonts w:ascii="Arial" w:hAnsi="Arial" w:cs="Arial"/>
                <w:sz w:val="26"/>
                <w:szCs w:val="26"/>
              </w:rPr>
              <w:t xml:space="preserve">3.- </w:t>
            </w:r>
            <w:r>
              <w:rPr>
                <w:rFonts w:ascii="Arial" w:hAnsi="Arial" w:cs="Arial"/>
                <w:sz w:val="26"/>
                <w:szCs w:val="26"/>
              </w:rPr>
              <w:t>T</w:t>
            </w:r>
            <w:r w:rsidRPr="003C71DC">
              <w:rPr>
                <w:rFonts w:ascii="Arial" w:hAnsi="Arial" w:cs="Arial"/>
                <w:sz w:val="26"/>
                <w:szCs w:val="26"/>
              </w:rPr>
              <w:t xml:space="preserve">ratar de aportar al </w:t>
            </w:r>
            <w:r>
              <w:rPr>
                <w:rFonts w:ascii="Arial" w:hAnsi="Arial" w:cs="Arial"/>
                <w:sz w:val="26"/>
                <w:szCs w:val="26"/>
              </w:rPr>
              <w:t xml:space="preserve">análisis de la realidad chilena </w:t>
            </w:r>
            <w:r w:rsidRPr="003C71DC">
              <w:rPr>
                <w:rFonts w:ascii="Arial" w:hAnsi="Arial" w:cs="Arial"/>
                <w:sz w:val="26"/>
                <w:szCs w:val="26"/>
              </w:rPr>
              <w:t xml:space="preserve">comprendiéndola como </w:t>
            </w:r>
            <w:r>
              <w:rPr>
                <w:rFonts w:ascii="Arial" w:hAnsi="Arial" w:cs="Arial"/>
                <w:sz w:val="26"/>
                <w:szCs w:val="26"/>
              </w:rPr>
              <w:tab/>
              <w:t>r</w:t>
            </w:r>
            <w:r w:rsidRPr="003C71DC">
              <w:rPr>
                <w:rFonts w:ascii="Arial" w:hAnsi="Arial" w:cs="Arial"/>
                <w:sz w:val="26"/>
                <w:szCs w:val="26"/>
              </w:rPr>
              <w:t>ealidad</w:t>
            </w:r>
            <w:r>
              <w:rPr>
                <w:rFonts w:ascii="Arial" w:hAnsi="Arial" w:cs="Arial"/>
                <w:sz w:val="26"/>
                <w:szCs w:val="26"/>
              </w:rPr>
              <w:t xml:space="preserve"> </w:t>
            </w:r>
            <w:r w:rsidRPr="003C71DC">
              <w:rPr>
                <w:rFonts w:ascii="Arial" w:hAnsi="Arial" w:cs="Arial"/>
                <w:sz w:val="26"/>
                <w:szCs w:val="26"/>
              </w:rPr>
              <w:t>contada teóricamente y problematizada según la época.</w:t>
            </w:r>
          </w:p>
          <w:p w14:paraId="128453CB" w14:textId="77777777" w:rsidR="00FC6B13" w:rsidRPr="003C71DC" w:rsidRDefault="00FC6B13" w:rsidP="00FC6B13">
            <w:pPr>
              <w:ind w:left="708"/>
              <w:jc w:val="both"/>
              <w:rPr>
                <w:rFonts w:ascii="Arial" w:hAnsi="Arial" w:cs="Arial"/>
                <w:sz w:val="26"/>
                <w:szCs w:val="26"/>
              </w:rPr>
            </w:pPr>
            <w:r w:rsidRPr="003C71DC">
              <w:rPr>
                <w:rFonts w:ascii="Arial" w:hAnsi="Arial" w:cs="Arial"/>
                <w:sz w:val="26"/>
                <w:szCs w:val="26"/>
              </w:rPr>
              <w:t>4.- Los problemas del tiempo: Sólo existe el pasado hasta el límite del ahora.</w:t>
            </w:r>
          </w:p>
          <w:p w14:paraId="798F3CC7" w14:textId="77777777" w:rsidR="00FC6B13" w:rsidRPr="003C71DC" w:rsidRDefault="00FC6B13" w:rsidP="00FC6B13">
            <w:pPr>
              <w:tabs>
                <w:tab w:val="left" w:pos="708"/>
                <w:tab w:val="left" w:pos="1416"/>
                <w:tab w:val="left" w:pos="2124"/>
                <w:tab w:val="left" w:pos="2832"/>
                <w:tab w:val="left" w:pos="3540"/>
                <w:tab w:val="left" w:pos="4248"/>
                <w:tab w:val="left" w:pos="4956"/>
                <w:tab w:val="left" w:pos="5664"/>
                <w:tab w:val="left" w:pos="6372"/>
                <w:tab w:val="left" w:pos="7080"/>
                <w:tab w:val="left" w:pos="7980"/>
              </w:tabs>
              <w:jc w:val="both"/>
              <w:rPr>
                <w:rFonts w:ascii="Arial" w:hAnsi="Arial" w:cs="Arial"/>
                <w:sz w:val="26"/>
                <w:szCs w:val="26"/>
              </w:rPr>
            </w:pPr>
            <w:r w:rsidRPr="003C71DC">
              <w:rPr>
                <w:rFonts w:ascii="Arial" w:hAnsi="Arial" w:cs="Arial"/>
                <w:sz w:val="26"/>
                <w:szCs w:val="26"/>
              </w:rPr>
              <w:tab/>
              <w:t>5.- Dos consideraciones:</w:t>
            </w:r>
          </w:p>
          <w:p w14:paraId="071B9AAD" w14:textId="77777777" w:rsidR="00FC6B13" w:rsidRPr="003C71DC" w:rsidRDefault="00FC6B13" w:rsidP="00FC6B13">
            <w:pPr>
              <w:tabs>
                <w:tab w:val="left" w:pos="708"/>
                <w:tab w:val="left" w:pos="1416"/>
                <w:tab w:val="left" w:pos="2124"/>
                <w:tab w:val="left" w:pos="2832"/>
                <w:tab w:val="left" w:pos="3540"/>
                <w:tab w:val="left" w:pos="4248"/>
                <w:tab w:val="left" w:pos="4956"/>
                <w:tab w:val="left" w:pos="5664"/>
                <w:tab w:val="left" w:pos="6372"/>
                <w:tab w:val="left" w:pos="7080"/>
                <w:tab w:val="left" w:pos="7980"/>
              </w:tabs>
              <w:jc w:val="both"/>
              <w:rPr>
                <w:rFonts w:ascii="Arial" w:hAnsi="Arial" w:cs="Arial"/>
                <w:sz w:val="26"/>
                <w:szCs w:val="26"/>
              </w:rPr>
            </w:pPr>
            <w:r w:rsidRPr="003C71DC">
              <w:rPr>
                <w:rFonts w:ascii="Arial" w:hAnsi="Arial" w:cs="Arial"/>
                <w:sz w:val="26"/>
                <w:szCs w:val="26"/>
              </w:rPr>
              <w:tab/>
            </w:r>
            <w:r w:rsidRPr="003C71DC">
              <w:rPr>
                <w:rFonts w:ascii="Arial" w:hAnsi="Arial" w:cs="Arial"/>
                <w:sz w:val="26"/>
                <w:szCs w:val="26"/>
              </w:rPr>
              <w:tab/>
              <w:t>a) Todo pensamiento es pensamiento de su época.</w:t>
            </w:r>
            <w:r w:rsidRPr="003C71DC">
              <w:rPr>
                <w:rFonts w:ascii="Arial" w:hAnsi="Arial" w:cs="Arial"/>
                <w:sz w:val="26"/>
                <w:szCs w:val="26"/>
              </w:rPr>
              <w:tab/>
            </w:r>
          </w:p>
          <w:p w14:paraId="4909A667" w14:textId="77777777" w:rsidR="00FC6B13" w:rsidRPr="003C71DC" w:rsidRDefault="00FC6B13" w:rsidP="00FC6B13">
            <w:pPr>
              <w:jc w:val="both"/>
              <w:rPr>
                <w:rFonts w:ascii="Arial" w:hAnsi="Arial" w:cs="Arial"/>
                <w:sz w:val="26"/>
                <w:szCs w:val="26"/>
              </w:rPr>
            </w:pPr>
            <w:r w:rsidRPr="003C71DC">
              <w:rPr>
                <w:rFonts w:ascii="Arial" w:hAnsi="Arial" w:cs="Arial"/>
                <w:sz w:val="26"/>
                <w:szCs w:val="26"/>
              </w:rPr>
              <w:tab/>
            </w:r>
            <w:r w:rsidRPr="003C71DC">
              <w:rPr>
                <w:rFonts w:ascii="Arial" w:hAnsi="Arial" w:cs="Arial"/>
                <w:sz w:val="26"/>
                <w:szCs w:val="26"/>
              </w:rPr>
              <w:tab/>
              <w:t>b) La historia es componente, no antecedente del presente.</w:t>
            </w:r>
          </w:p>
          <w:p w14:paraId="1241A92B" w14:textId="77777777" w:rsidR="00FC6B13" w:rsidRPr="003C71DC" w:rsidRDefault="00FC6B13" w:rsidP="00FC6B13">
            <w:pPr>
              <w:spacing w:before="240"/>
              <w:jc w:val="both"/>
              <w:rPr>
                <w:rFonts w:ascii="Arial" w:hAnsi="Arial" w:cs="Arial"/>
                <w:b/>
                <w:sz w:val="26"/>
                <w:szCs w:val="26"/>
              </w:rPr>
            </w:pPr>
            <w:r w:rsidRPr="003C71DC">
              <w:rPr>
                <w:rFonts w:ascii="Arial" w:hAnsi="Arial" w:cs="Arial"/>
                <w:b/>
                <w:sz w:val="26"/>
                <w:szCs w:val="26"/>
              </w:rPr>
              <w:t xml:space="preserve">B.- </w:t>
            </w:r>
            <w:r>
              <w:rPr>
                <w:rFonts w:ascii="Arial" w:hAnsi="Arial" w:cs="Arial"/>
                <w:b/>
                <w:sz w:val="26"/>
                <w:szCs w:val="26"/>
              </w:rPr>
              <w:tab/>
              <w:t>L</w:t>
            </w:r>
            <w:r w:rsidRPr="003C71DC">
              <w:rPr>
                <w:rFonts w:ascii="Arial" w:hAnsi="Arial" w:cs="Arial"/>
                <w:b/>
                <w:sz w:val="26"/>
                <w:szCs w:val="26"/>
              </w:rPr>
              <w:t>A FORMACIÓN DEL ESTADO CHILENO.</w:t>
            </w:r>
          </w:p>
          <w:p w14:paraId="7C0391BC" w14:textId="77777777" w:rsidR="00FC6B13" w:rsidRPr="003C71DC" w:rsidRDefault="00FC6B13" w:rsidP="00FC6B13">
            <w:pPr>
              <w:jc w:val="both"/>
              <w:rPr>
                <w:rFonts w:ascii="Arial" w:hAnsi="Arial" w:cs="Arial"/>
                <w:sz w:val="26"/>
                <w:szCs w:val="26"/>
              </w:rPr>
            </w:pPr>
            <w:r w:rsidRPr="003C71DC">
              <w:rPr>
                <w:rFonts w:ascii="Arial" w:hAnsi="Arial" w:cs="Arial"/>
                <w:sz w:val="26"/>
                <w:szCs w:val="26"/>
              </w:rPr>
              <w:t xml:space="preserve">1.- Formación </w:t>
            </w:r>
            <w:r>
              <w:rPr>
                <w:rFonts w:ascii="Arial" w:hAnsi="Arial" w:cs="Arial"/>
                <w:sz w:val="26"/>
                <w:szCs w:val="26"/>
              </w:rPr>
              <w:t xml:space="preserve">de la sociedad y </w:t>
            </w:r>
            <w:r w:rsidRPr="003C71DC">
              <w:rPr>
                <w:rFonts w:ascii="Arial" w:hAnsi="Arial" w:cs="Arial"/>
                <w:sz w:val="26"/>
                <w:szCs w:val="26"/>
              </w:rPr>
              <w:t>el Estado en Chile</w:t>
            </w:r>
          </w:p>
          <w:p w14:paraId="2FFAE590" w14:textId="77777777" w:rsidR="00FC6B13" w:rsidRPr="003C71DC" w:rsidRDefault="00FC6B13" w:rsidP="00FC6B13">
            <w:pPr>
              <w:jc w:val="both"/>
              <w:rPr>
                <w:rFonts w:ascii="Arial" w:hAnsi="Arial" w:cs="Arial"/>
                <w:sz w:val="26"/>
                <w:szCs w:val="26"/>
              </w:rPr>
            </w:pPr>
            <w:r w:rsidRPr="003C71DC">
              <w:rPr>
                <w:rFonts w:ascii="Arial" w:hAnsi="Arial" w:cs="Arial"/>
                <w:sz w:val="26"/>
                <w:szCs w:val="26"/>
              </w:rPr>
              <w:tab/>
              <w:t>a) Antecedentes coloniales conquista militar y guerra</w:t>
            </w:r>
          </w:p>
          <w:p w14:paraId="4745A05A" w14:textId="77777777" w:rsidR="00FC6B13" w:rsidRDefault="00FC6B13" w:rsidP="00FC6B13">
            <w:pPr>
              <w:jc w:val="both"/>
              <w:rPr>
                <w:rFonts w:ascii="Arial" w:hAnsi="Arial" w:cs="Arial"/>
                <w:sz w:val="26"/>
                <w:szCs w:val="26"/>
              </w:rPr>
            </w:pPr>
            <w:r w:rsidRPr="003C71DC">
              <w:rPr>
                <w:rFonts w:ascii="Arial" w:hAnsi="Arial" w:cs="Arial"/>
                <w:sz w:val="26"/>
                <w:szCs w:val="26"/>
              </w:rPr>
              <w:tab/>
              <w:t>b) Construcción del Estado en guerra: Burocracia y Derecho</w:t>
            </w:r>
          </w:p>
          <w:p w14:paraId="55256AC5" w14:textId="77777777" w:rsidR="00FC6B13" w:rsidRDefault="00FC6B13" w:rsidP="00FC6B13">
            <w:pPr>
              <w:jc w:val="both"/>
              <w:rPr>
                <w:rFonts w:ascii="Arial" w:hAnsi="Arial" w:cs="Arial"/>
                <w:sz w:val="26"/>
                <w:szCs w:val="26"/>
              </w:rPr>
            </w:pPr>
            <w:r>
              <w:rPr>
                <w:rFonts w:ascii="Arial" w:hAnsi="Arial" w:cs="Arial"/>
                <w:sz w:val="26"/>
                <w:szCs w:val="26"/>
              </w:rPr>
              <w:lastRenderedPageBreak/>
              <w:t xml:space="preserve">          c) Componente racial y cultural en formación social</w:t>
            </w:r>
          </w:p>
          <w:p w14:paraId="177DEBC0" w14:textId="77777777" w:rsidR="00FC6B13" w:rsidRDefault="00FC6B13" w:rsidP="00FC6B13">
            <w:pPr>
              <w:jc w:val="both"/>
              <w:rPr>
                <w:rFonts w:ascii="Arial" w:hAnsi="Arial" w:cs="Arial"/>
                <w:sz w:val="26"/>
                <w:szCs w:val="26"/>
              </w:rPr>
            </w:pPr>
            <w:r>
              <w:rPr>
                <w:rFonts w:ascii="Arial" w:hAnsi="Arial" w:cs="Arial"/>
                <w:sz w:val="26"/>
                <w:szCs w:val="26"/>
              </w:rPr>
              <w:t xml:space="preserve">          d) Predomino economía doméstica y desorden familiar</w:t>
            </w:r>
          </w:p>
          <w:p w14:paraId="54C9D29B" w14:textId="77777777" w:rsidR="00FC6B13" w:rsidRPr="003C71DC" w:rsidRDefault="00FC6B13" w:rsidP="00FC6B13">
            <w:pPr>
              <w:jc w:val="both"/>
              <w:rPr>
                <w:rFonts w:ascii="Arial" w:hAnsi="Arial" w:cs="Arial"/>
                <w:sz w:val="26"/>
                <w:szCs w:val="26"/>
              </w:rPr>
            </w:pPr>
          </w:p>
          <w:p w14:paraId="5DA16471" w14:textId="77777777" w:rsidR="00FC6B13" w:rsidRDefault="00FC6B13" w:rsidP="00FC6B13">
            <w:pPr>
              <w:jc w:val="both"/>
              <w:rPr>
                <w:rFonts w:ascii="Arial" w:hAnsi="Arial" w:cs="Arial"/>
                <w:sz w:val="26"/>
                <w:szCs w:val="26"/>
              </w:rPr>
            </w:pPr>
            <w:r w:rsidRPr="003C71DC">
              <w:rPr>
                <w:rFonts w:ascii="Arial" w:hAnsi="Arial" w:cs="Arial"/>
                <w:sz w:val="26"/>
                <w:szCs w:val="26"/>
              </w:rPr>
              <w:t xml:space="preserve">2.- La </w:t>
            </w:r>
            <w:r>
              <w:rPr>
                <w:rFonts w:ascii="Arial" w:hAnsi="Arial" w:cs="Arial"/>
                <w:sz w:val="26"/>
                <w:szCs w:val="26"/>
              </w:rPr>
              <w:t>oligarquía: las bases del poder y el bajo pueblo</w:t>
            </w:r>
          </w:p>
          <w:p w14:paraId="13971E9E" w14:textId="77777777" w:rsidR="00FC6B13" w:rsidRPr="003C71DC" w:rsidRDefault="00FC6B13" w:rsidP="00FC6B13">
            <w:pPr>
              <w:jc w:val="both"/>
              <w:rPr>
                <w:rFonts w:ascii="Arial" w:hAnsi="Arial" w:cs="Arial"/>
                <w:sz w:val="26"/>
                <w:szCs w:val="26"/>
              </w:rPr>
            </w:pPr>
          </w:p>
          <w:p w14:paraId="277E4587" w14:textId="77777777" w:rsidR="00FC6B13" w:rsidRPr="003C71DC" w:rsidRDefault="00FC6B13" w:rsidP="00FC6B13">
            <w:pPr>
              <w:jc w:val="both"/>
              <w:rPr>
                <w:rFonts w:ascii="Arial" w:hAnsi="Arial" w:cs="Arial"/>
                <w:sz w:val="26"/>
                <w:szCs w:val="26"/>
              </w:rPr>
            </w:pPr>
            <w:r w:rsidRPr="003C71DC">
              <w:rPr>
                <w:rFonts w:ascii="Arial" w:hAnsi="Arial" w:cs="Arial"/>
                <w:sz w:val="26"/>
                <w:szCs w:val="26"/>
              </w:rPr>
              <w:t>3.-Análisi</w:t>
            </w:r>
            <w:r>
              <w:rPr>
                <w:rFonts w:ascii="Arial" w:hAnsi="Arial" w:cs="Arial"/>
                <w:sz w:val="26"/>
                <w:szCs w:val="26"/>
              </w:rPr>
              <w:t>s sociológicos del período oligá</w:t>
            </w:r>
            <w:r w:rsidRPr="003C71DC">
              <w:rPr>
                <w:rFonts w:ascii="Arial" w:hAnsi="Arial" w:cs="Arial"/>
                <w:sz w:val="26"/>
                <w:szCs w:val="26"/>
              </w:rPr>
              <w:t>rquico</w:t>
            </w:r>
          </w:p>
          <w:p w14:paraId="323E1360" w14:textId="77777777" w:rsidR="00FC6B13" w:rsidRPr="003C71DC" w:rsidRDefault="00FC6B13" w:rsidP="00FC6B13">
            <w:pPr>
              <w:ind w:left="708"/>
              <w:jc w:val="both"/>
              <w:rPr>
                <w:rFonts w:ascii="Arial" w:hAnsi="Arial" w:cs="Arial"/>
                <w:sz w:val="26"/>
                <w:szCs w:val="26"/>
              </w:rPr>
            </w:pPr>
            <w:r w:rsidRPr="003C71DC">
              <w:rPr>
                <w:rFonts w:ascii="Arial" w:hAnsi="Arial" w:cs="Arial"/>
                <w:sz w:val="26"/>
                <w:szCs w:val="26"/>
              </w:rPr>
              <w:t>Producción y grupos sociales de poder: Modo de producción señorial o capitalista.</w:t>
            </w:r>
          </w:p>
          <w:p w14:paraId="127A20B8" w14:textId="77777777" w:rsidR="00FC6B13" w:rsidRPr="003C71DC" w:rsidRDefault="00FC6B13" w:rsidP="00FC6B13">
            <w:pPr>
              <w:jc w:val="both"/>
              <w:rPr>
                <w:rFonts w:ascii="Arial" w:hAnsi="Arial" w:cs="Arial"/>
                <w:sz w:val="26"/>
                <w:szCs w:val="26"/>
              </w:rPr>
            </w:pPr>
            <w:r w:rsidRPr="003C71DC">
              <w:rPr>
                <w:rFonts w:ascii="Arial" w:hAnsi="Arial" w:cs="Arial"/>
                <w:sz w:val="26"/>
                <w:szCs w:val="26"/>
              </w:rPr>
              <w:tab/>
              <w:t>Renta de la tierra para oligarquía agraria y burocracia estatal</w:t>
            </w:r>
          </w:p>
          <w:p w14:paraId="7245FA53" w14:textId="77777777" w:rsidR="00FC6B13" w:rsidRPr="003C71DC" w:rsidRDefault="00FC6B13" w:rsidP="00FC6B13">
            <w:pPr>
              <w:jc w:val="both"/>
              <w:rPr>
                <w:rFonts w:ascii="Arial" w:hAnsi="Arial" w:cs="Arial"/>
                <w:sz w:val="26"/>
                <w:szCs w:val="26"/>
              </w:rPr>
            </w:pPr>
            <w:r w:rsidRPr="003C71DC">
              <w:rPr>
                <w:rFonts w:ascii="Arial" w:hAnsi="Arial" w:cs="Arial"/>
                <w:sz w:val="26"/>
                <w:szCs w:val="26"/>
              </w:rPr>
              <w:tab/>
              <w:t>Poder político y poder económico</w:t>
            </w:r>
          </w:p>
          <w:p w14:paraId="01A126EF" w14:textId="77777777" w:rsidR="00FC6B13" w:rsidRPr="003C71DC" w:rsidRDefault="00FC6B13" w:rsidP="00FC6B13">
            <w:pPr>
              <w:jc w:val="both"/>
              <w:rPr>
                <w:rFonts w:ascii="Arial" w:hAnsi="Arial" w:cs="Arial"/>
                <w:sz w:val="26"/>
                <w:szCs w:val="26"/>
              </w:rPr>
            </w:pPr>
            <w:r w:rsidRPr="003C71DC">
              <w:rPr>
                <w:rFonts w:ascii="Arial" w:hAnsi="Arial" w:cs="Arial"/>
                <w:sz w:val="26"/>
                <w:szCs w:val="26"/>
              </w:rPr>
              <w:tab/>
              <w:t>Desarrollo del sector comercio</w:t>
            </w:r>
          </w:p>
          <w:p w14:paraId="1E5F5E24" w14:textId="77777777" w:rsidR="00FC6B13" w:rsidRPr="003C71DC" w:rsidRDefault="00FC6B13" w:rsidP="00FC6B13">
            <w:pPr>
              <w:ind w:left="708"/>
              <w:jc w:val="both"/>
              <w:rPr>
                <w:rFonts w:ascii="Arial" w:hAnsi="Arial" w:cs="Arial"/>
                <w:sz w:val="26"/>
                <w:szCs w:val="26"/>
              </w:rPr>
            </w:pPr>
            <w:r w:rsidRPr="003C71DC">
              <w:rPr>
                <w:rFonts w:ascii="Arial" w:hAnsi="Arial" w:cs="Arial"/>
                <w:sz w:val="26"/>
                <w:szCs w:val="26"/>
              </w:rPr>
              <w:t>La vinculación</w:t>
            </w:r>
            <w:r>
              <w:rPr>
                <w:rFonts w:ascii="Arial" w:hAnsi="Arial" w:cs="Arial"/>
                <w:sz w:val="26"/>
                <w:szCs w:val="26"/>
              </w:rPr>
              <w:t xml:space="preserve"> externa con Inglaterra Valparaí</w:t>
            </w:r>
            <w:r w:rsidRPr="003C71DC">
              <w:rPr>
                <w:rFonts w:ascii="Arial" w:hAnsi="Arial" w:cs="Arial"/>
                <w:sz w:val="26"/>
                <w:szCs w:val="26"/>
              </w:rPr>
              <w:t>so, burguesía comercial</w:t>
            </w:r>
          </w:p>
          <w:p w14:paraId="4BAB5136" w14:textId="77777777" w:rsidR="00FC6B13" w:rsidRPr="003C71DC" w:rsidRDefault="00FC6B13" w:rsidP="00FC6B13">
            <w:pPr>
              <w:jc w:val="both"/>
              <w:rPr>
                <w:rFonts w:ascii="Arial" w:hAnsi="Arial" w:cs="Arial"/>
                <w:sz w:val="26"/>
                <w:szCs w:val="26"/>
              </w:rPr>
            </w:pPr>
            <w:r w:rsidRPr="003C71DC">
              <w:rPr>
                <w:rFonts w:ascii="Arial" w:hAnsi="Arial" w:cs="Arial"/>
                <w:sz w:val="26"/>
                <w:szCs w:val="26"/>
              </w:rPr>
              <w:tab/>
              <w:t xml:space="preserve">La aparición de la </w:t>
            </w:r>
            <w:proofErr w:type="gramStart"/>
            <w:r w:rsidRPr="003C71DC">
              <w:rPr>
                <w:rFonts w:ascii="Arial" w:hAnsi="Arial" w:cs="Arial"/>
                <w:sz w:val="26"/>
                <w:szCs w:val="26"/>
              </w:rPr>
              <w:t>economía minera y burguesía minera</w:t>
            </w:r>
            <w:proofErr w:type="gramEnd"/>
          </w:p>
          <w:p w14:paraId="06576A90" w14:textId="77777777" w:rsidR="00FC6B13" w:rsidRDefault="00FC6B13" w:rsidP="00FC6B13">
            <w:pPr>
              <w:jc w:val="both"/>
              <w:rPr>
                <w:rFonts w:ascii="Arial" w:hAnsi="Arial" w:cs="Arial"/>
                <w:sz w:val="26"/>
                <w:szCs w:val="26"/>
              </w:rPr>
            </w:pPr>
            <w:r w:rsidRPr="003C71DC">
              <w:rPr>
                <w:rFonts w:ascii="Arial" w:hAnsi="Arial" w:cs="Arial"/>
                <w:sz w:val="26"/>
                <w:szCs w:val="26"/>
              </w:rPr>
              <w:tab/>
              <w:t>Política y economía</w:t>
            </w:r>
          </w:p>
          <w:p w14:paraId="629FBB53" w14:textId="77777777" w:rsidR="00FC6B13" w:rsidRPr="003C71DC" w:rsidRDefault="00FC6B13" w:rsidP="00FC6B13">
            <w:pPr>
              <w:jc w:val="both"/>
              <w:rPr>
                <w:rFonts w:ascii="Arial" w:hAnsi="Arial" w:cs="Arial"/>
                <w:sz w:val="26"/>
                <w:szCs w:val="26"/>
              </w:rPr>
            </w:pPr>
          </w:p>
          <w:p w14:paraId="24E25504" w14:textId="77777777" w:rsidR="00FC6B13" w:rsidRPr="003C71DC" w:rsidRDefault="00FC6B13" w:rsidP="00FC6B13">
            <w:pPr>
              <w:jc w:val="both"/>
              <w:rPr>
                <w:rFonts w:ascii="Arial" w:hAnsi="Arial" w:cs="Arial"/>
                <w:sz w:val="26"/>
                <w:szCs w:val="26"/>
              </w:rPr>
            </w:pPr>
            <w:r w:rsidRPr="003C71DC">
              <w:rPr>
                <w:rFonts w:ascii="Arial" w:hAnsi="Arial" w:cs="Arial"/>
                <w:sz w:val="26"/>
                <w:szCs w:val="26"/>
              </w:rPr>
              <w:t>3.- Los análisis del período: Los precursores</w:t>
            </w:r>
          </w:p>
          <w:p w14:paraId="19E44994" w14:textId="77777777" w:rsidR="00FC6B13" w:rsidRPr="003C71DC" w:rsidRDefault="00FC6B13" w:rsidP="00FC6B13">
            <w:pPr>
              <w:ind w:left="708"/>
              <w:jc w:val="both"/>
              <w:rPr>
                <w:rFonts w:ascii="Arial" w:hAnsi="Arial" w:cs="Arial"/>
                <w:sz w:val="26"/>
                <w:szCs w:val="26"/>
              </w:rPr>
            </w:pPr>
            <w:r w:rsidRPr="003C71DC">
              <w:rPr>
                <w:rFonts w:ascii="Arial" w:hAnsi="Arial" w:cs="Arial"/>
                <w:sz w:val="26"/>
                <w:szCs w:val="26"/>
              </w:rPr>
              <w:t>a) La aparición de los primeros an</w:t>
            </w:r>
            <w:r>
              <w:rPr>
                <w:rFonts w:ascii="Arial" w:hAnsi="Arial" w:cs="Arial"/>
                <w:sz w:val="26"/>
                <w:szCs w:val="26"/>
              </w:rPr>
              <w:t xml:space="preserve">álisis de la sociedad chilena: </w:t>
            </w:r>
            <w:r w:rsidRPr="003C71DC">
              <w:rPr>
                <w:rFonts w:ascii="Arial" w:hAnsi="Arial" w:cs="Arial"/>
                <w:sz w:val="26"/>
                <w:szCs w:val="26"/>
              </w:rPr>
              <w:t xml:space="preserve">Manuel de Salas, </w:t>
            </w:r>
            <w:r w:rsidRPr="003C71DC">
              <w:rPr>
                <w:rFonts w:ascii="Arial" w:hAnsi="Arial" w:cs="Arial"/>
                <w:sz w:val="26"/>
                <w:szCs w:val="26"/>
              </w:rPr>
              <w:tab/>
              <w:t>Antonio Orihuela (crítica a la diferenciación social antes de independencia)</w:t>
            </w:r>
          </w:p>
          <w:p w14:paraId="65E78569" w14:textId="77777777" w:rsidR="00FC6B13" w:rsidRPr="003C71DC" w:rsidRDefault="00FC6B13" w:rsidP="00FC6B13">
            <w:pPr>
              <w:ind w:left="708"/>
              <w:jc w:val="both"/>
              <w:rPr>
                <w:rFonts w:ascii="Arial" w:hAnsi="Arial" w:cs="Arial"/>
                <w:sz w:val="26"/>
                <w:szCs w:val="26"/>
              </w:rPr>
            </w:pPr>
            <w:r w:rsidRPr="003C71DC">
              <w:rPr>
                <w:rFonts w:ascii="Arial" w:hAnsi="Arial" w:cs="Arial"/>
                <w:sz w:val="26"/>
                <w:szCs w:val="26"/>
              </w:rPr>
              <w:t>b) La cr</w:t>
            </w:r>
            <w:r>
              <w:rPr>
                <w:rFonts w:ascii="Arial" w:hAnsi="Arial" w:cs="Arial"/>
                <w:sz w:val="26"/>
                <w:szCs w:val="26"/>
              </w:rPr>
              <w:t>ítica liberal: Francisco Bilbao</w:t>
            </w:r>
            <w:r w:rsidRPr="003C71DC">
              <w:rPr>
                <w:rFonts w:ascii="Arial" w:hAnsi="Arial" w:cs="Arial"/>
                <w:sz w:val="26"/>
                <w:szCs w:val="26"/>
              </w:rPr>
              <w:t xml:space="preserve">, José Victorino </w:t>
            </w:r>
            <w:proofErr w:type="spellStart"/>
            <w:r w:rsidRPr="003C71DC">
              <w:rPr>
                <w:rFonts w:ascii="Arial" w:hAnsi="Arial" w:cs="Arial"/>
                <w:sz w:val="26"/>
                <w:szCs w:val="26"/>
              </w:rPr>
              <w:t>Lastarria</w:t>
            </w:r>
            <w:proofErr w:type="spellEnd"/>
            <w:r w:rsidRPr="003C71DC">
              <w:rPr>
                <w:rFonts w:ascii="Arial" w:hAnsi="Arial" w:cs="Arial"/>
                <w:sz w:val="26"/>
                <w:szCs w:val="26"/>
              </w:rPr>
              <w:t xml:space="preserve">, Benjamín </w:t>
            </w:r>
            <w:r w:rsidRPr="003C71DC">
              <w:rPr>
                <w:rFonts w:ascii="Arial" w:hAnsi="Arial" w:cs="Arial"/>
                <w:sz w:val="26"/>
                <w:szCs w:val="26"/>
              </w:rPr>
              <w:tab/>
              <w:t>Vicuña Macken</w:t>
            </w:r>
            <w:r>
              <w:rPr>
                <w:rFonts w:ascii="Arial" w:hAnsi="Arial" w:cs="Arial"/>
                <w:sz w:val="26"/>
                <w:szCs w:val="26"/>
              </w:rPr>
              <w:t>n</w:t>
            </w:r>
            <w:r w:rsidRPr="003C71DC">
              <w:rPr>
                <w:rFonts w:ascii="Arial" w:hAnsi="Arial" w:cs="Arial"/>
                <w:sz w:val="26"/>
                <w:szCs w:val="26"/>
              </w:rPr>
              <w:t xml:space="preserve">a, Santiago </w:t>
            </w:r>
            <w:proofErr w:type="gramStart"/>
            <w:r w:rsidRPr="003C71DC">
              <w:rPr>
                <w:rFonts w:ascii="Arial" w:hAnsi="Arial" w:cs="Arial"/>
                <w:sz w:val="26"/>
                <w:szCs w:val="26"/>
              </w:rPr>
              <w:t>Arcos  1844</w:t>
            </w:r>
            <w:proofErr w:type="gramEnd"/>
            <w:r w:rsidRPr="003C71DC">
              <w:rPr>
                <w:rFonts w:ascii="Arial" w:hAnsi="Arial" w:cs="Arial"/>
                <w:sz w:val="26"/>
                <w:szCs w:val="26"/>
              </w:rPr>
              <w:t>-1851 1859 1872. Discurso del orden: Portales.</w:t>
            </w:r>
          </w:p>
          <w:p w14:paraId="7DF5F464" w14:textId="77777777" w:rsidR="00FC6B13" w:rsidRPr="003C71DC" w:rsidRDefault="00FC6B13" w:rsidP="00FC6B13">
            <w:pPr>
              <w:jc w:val="both"/>
              <w:rPr>
                <w:rFonts w:ascii="Arial" w:hAnsi="Arial" w:cs="Arial"/>
                <w:sz w:val="26"/>
                <w:szCs w:val="26"/>
              </w:rPr>
            </w:pPr>
            <w:r w:rsidRPr="003C71DC">
              <w:rPr>
                <w:rFonts w:ascii="Arial" w:hAnsi="Arial" w:cs="Arial"/>
                <w:sz w:val="26"/>
                <w:szCs w:val="26"/>
              </w:rPr>
              <w:tab/>
              <w:t xml:space="preserve">c) La cuestión social: </w:t>
            </w:r>
            <w:proofErr w:type="spellStart"/>
            <w:r w:rsidRPr="003C71DC">
              <w:rPr>
                <w:rFonts w:ascii="Arial" w:hAnsi="Arial" w:cs="Arial"/>
                <w:sz w:val="26"/>
                <w:szCs w:val="26"/>
              </w:rPr>
              <w:t>Vivaceta</w:t>
            </w:r>
            <w:proofErr w:type="spellEnd"/>
            <w:r w:rsidRPr="003C71DC">
              <w:rPr>
                <w:rFonts w:ascii="Arial" w:hAnsi="Arial" w:cs="Arial"/>
                <w:sz w:val="26"/>
                <w:szCs w:val="26"/>
              </w:rPr>
              <w:t>, Lagarrigue.</w:t>
            </w:r>
          </w:p>
          <w:p w14:paraId="5FADAC11" w14:textId="77777777" w:rsidR="00FC6B13" w:rsidRPr="003C71DC" w:rsidRDefault="00FC6B13" w:rsidP="00FC6B13">
            <w:pPr>
              <w:jc w:val="both"/>
              <w:rPr>
                <w:rFonts w:ascii="Arial" w:hAnsi="Arial" w:cs="Arial"/>
                <w:sz w:val="26"/>
                <w:szCs w:val="26"/>
              </w:rPr>
            </w:pPr>
            <w:r w:rsidRPr="003C71DC">
              <w:rPr>
                <w:rFonts w:ascii="Arial" w:hAnsi="Arial" w:cs="Arial"/>
                <w:sz w:val="26"/>
                <w:szCs w:val="26"/>
              </w:rPr>
              <w:tab/>
              <w:t xml:space="preserve">d) Nacimiento sociología: Valentín Letelier, </w:t>
            </w:r>
            <w:proofErr w:type="spellStart"/>
            <w:r w:rsidRPr="003C71DC">
              <w:rPr>
                <w:rFonts w:ascii="Arial" w:hAnsi="Arial" w:cs="Arial"/>
                <w:sz w:val="26"/>
                <w:szCs w:val="26"/>
              </w:rPr>
              <w:t>Venturino</w:t>
            </w:r>
            <w:proofErr w:type="spellEnd"/>
          </w:p>
          <w:p w14:paraId="24AEFF3D" w14:textId="77777777" w:rsidR="00FC6B13" w:rsidRPr="003C71DC" w:rsidRDefault="00FC6B13" w:rsidP="00FC6B13">
            <w:pPr>
              <w:ind w:left="708"/>
              <w:jc w:val="both"/>
              <w:rPr>
                <w:rFonts w:ascii="Arial" w:hAnsi="Arial" w:cs="Arial"/>
                <w:sz w:val="26"/>
                <w:szCs w:val="26"/>
              </w:rPr>
            </w:pPr>
            <w:r w:rsidRPr="003C71DC">
              <w:rPr>
                <w:rFonts w:ascii="Arial" w:hAnsi="Arial" w:cs="Arial"/>
                <w:sz w:val="26"/>
                <w:szCs w:val="26"/>
              </w:rPr>
              <w:t xml:space="preserve">e) Anarquismo y socialismo: Víctor José Arellano, Esteban </w:t>
            </w:r>
            <w:proofErr w:type="spellStart"/>
            <w:r w:rsidRPr="003C71DC">
              <w:rPr>
                <w:rFonts w:ascii="Arial" w:hAnsi="Arial" w:cs="Arial"/>
                <w:sz w:val="26"/>
                <w:szCs w:val="26"/>
              </w:rPr>
              <w:t>Cavieres</w:t>
            </w:r>
            <w:proofErr w:type="spellEnd"/>
            <w:r w:rsidRPr="003C71DC">
              <w:rPr>
                <w:rFonts w:ascii="Arial" w:hAnsi="Arial" w:cs="Arial"/>
                <w:sz w:val="26"/>
                <w:szCs w:val="26"/>
              </w:rPr>
              <w:t>, Luis Emilio</w:t>
            </w:r>
            <w:r>
              <w:rPr>
                <w:rFonts w:ascii="Arial" w:hAnsi="Arial" w:cs="Arial"/>
                <w:sz w:val="26"/>
                <w:szCs w:val="26"/>
              </w:rPr>
              <w:t xml:space="preserve"> </w:t>
            </w:r>
            <w:proofErr w:type="spellStart"/>
            <w:r w:rsidRPr="003C71DC">
              <w:rPr>
                <w:rFonts w:ascii="Arial" w:hAnsi="Arial" w:cs="Arial"/>
                <w:sz w:val="26"/>
                <w:szCs w:val="26"/>
              </w:rPr>
              <w:t>Recabarren</w:t>
            </w:r>
            <w:proofErr w:type="spellEnd"/>
            <w:r w:rsidRPr="003C71DC">
              <w:rPr>
                <w:rFonts w:ascii="Arial" w:hAnsi="Arial" w:cs="Arial"/>
                <w:sz w:val="26"/>
                <w:szCs w:val="26"/>
              </w:rPr>
              <w:t xml:space="preserve">, Enrique Mac </w:t>
            </w:r>
            <w:proofErr w:type="spellStart"/>
            <w:r w:rsidRPr="003C71DC">
              <w:rPr>
                <w:rFonts w:ascii="Arial" w:hAnsi="Arial" w:cs="Arial"/>
                <w:sz w:val="26"/>
                <w:szCs w:val="26"/>
              </w:rPr>
              <w:t>Iver</w:t>
            </w:r>
            <w:proofErr w:type="spellEnd"/>
            <w:r w:rsidRPr="003C71DC">
              <w:rPr>
                <w:rFonts w:ascii="Arial" w:hAnsi="Arial" w:cs="Arial"/>
                <w:sz w:val="26"/>
                <w:szCs w:val="26"/>
              </w:rPr>
              <w:t xml:space="preserve"> (Partido Radical)</w:t>
            </w:r>
          </w:p>
          <w:p w14:paraId="688292B0" w14:textId="77777777" w:rsidR="00FC6B13" w:rsidRPr="003C71DC" w:rsidRDefault="00FC6B13" w:rsidP="00FC6B13">
            <w:pPr>
              <w:jc w:val="both"/>
              <w:rPr>
                <w:rFonts w:ascii="Arial" w:hAnsi="Arial" w:cs="Arial"/>
                <w:sz w:val="26"/>
                <w:szCs w:val="26"/>
              </w:rPr>
            </w:pPr>
          </w:p>
          <w:p w14:paraId="7442475F" w14:textId="77777777" w:rsidR="00FC6B13" w:rsidRPr="003C71DC" w:rsidRDefault="00FC6B13" w:rsidP="00FC6B13">
            <w:pPr>
              <w:jc w:val="both"/>
              <w:rPr>
                <w:rFonts w:ascii="Arial" w:hAnsi="Arial" w:cs="Arial"/>
                <w:b/>
                <w:sz w:val="26"/>
                <w:szCs w:val="26"/>
              </w:rPr>
            </w:pPr>
            <w:r w:rsidRPr="003C71DC">
              <w:rPr>
                <w:rFonts w:ascii="Arial" w:hAnsi="Arial" w:cs="Arial"/>
                <w:b/>
                <w:sz w:val="26"/>
                <w:szCs w:val="26"/>
              </w:rPr>
              <w:t>II</w:t>
            </w:r>
            <w:r>
              <w:rPr>
                <w:rFonts w:ascii="Arial" w:hAnsi="Arial" w:cs="Arial"/>
                <w:b/>
                <w:sz w:val="26"/>
                <w:szCs w:val="26"/>
              </w:rPr>
              <w:t>.</w:t>
            </w:r>
            <w:r w:rsidRPr="003C71DC">
              <w:rPr>
                <w:rFonts w:ascii="Arial" w:hAnsi="Arial" w:cs="Arial"/>
                <w:b/>
                <w:sz w:val="26"/>
                <w:szCs w:val="26"/>
              </w:rPr>
              <w:t xml:space="preserve"> SOCIEDAD DE CLASES</w:t>
            </w:r>
          </w:p>
          <w:p w14:paraId="2DB8F4C2" w14:textId="77777777" w:rsidR="00FC6B13" w:rsidRPr="003C71DC" w:rsidRDefault="00FC6B13" w:rsidP="00FC6B13">
            <w:pPr>
              <w:jc w:val="both"/>
              <w:rPr>
                <w:rFonts w:ascii="Arial" w:hAnsi="Arial" w:cs="Arial"/>
                <w:sz w:val="26"/>
                <w:szCs w:val="26"/>
              </w:rPr>
            </w:pPr>
            <w:r w:rsidRPr="003C71DC">
              <w:rPr>
                <w:rFonts w:ascii="Arial" w:hAnsi="Arial" w:cs="Arial"/>
                <w:sz w:val="26"/>
                <w:szCs w:val="26"/>
              </w:rPr>
              <w:t xml:space="preserve"> 1.-Aparición de masas (Principios </w:t>
            </w:r>
            <w:proofErr w:type="gramStart"/>
            <w:r w:rsidRPr="003C71DC">
              <w:rPr>
                <w:rFonts w:ascii="Arial" w:hAnsi="Arial" w:cs="Arial"/>
                <w:sz w:val="26"/>
                <w:szCs w:val="26"/>
              </w:rPr>
              <w:t>del  XX</w:t>
            </w:r>
            <w:proofErr w:type="gramEnd"/>
            <w:r w:rsidRPr="003C71DC">
              <w:rPr>
                <w:rFonts w:ascii="Arial" w:hAnsi="Arial" w:cs="Arial"/>
                <w:sz w:val="26"/>
                <w:szCs w:val="26"/>
              </w:rPr>
              <w:t>): Minería y urbanización</w:t>
            </w:r>
          </w:p>
          <w:p w14:paraId="2B928A06" w14:textId="77777777" w:rsidR="00FC6B13" w:rsidRPr="003C71DC" w:rsidRDefault="00FC6B13" w:rsidP="00FC6B13">
            <w:pPr>
              <w:jc w:val="both"/>
              <w:rPr>
                <w:rFonts w:ascii="Arial" w:hAnsi="Arial" w:cs="Arial"/>
                <w:sz w:val="26"/>
                <w:szCs w:val="26"/>
              </w:rPr>
            </w:pPr>
            <w:r w:rsidRPr="003C71DC">
              <w:rPr>
                <w:rFonts w:ascii="Arial" w:hAnsi="Arial" w:cs="Arial"/>
                <w:sz w:val="26"/>
                <w:szCs w:val="26"/>
              </w:rPr>
              <w:tab/>
              <w:t>a) Importancia de agricultura y hacienda en economía y política</w:t>
            </w:r>
          </w:p>
          <w:p w14:paraId="2FC5CFF6" w14:textId="77777777" w:rsidR="00FC6B13" w:rsidRPr="003C71DC" w:rsidRDefault="00FC6B13" w:rsidP="00FC6B13">
            <w:pPr>
              <w:jc w:val="both"/>
              <w:rPr>
                <w:rFonts w:ascii="Arial" w:hAnsi="Arial" w:cs="Arial"/>
                <w:sz w:val="26"/>
                <w:szCs w:val="26"/>
              </w:rPr>
            </w:pPr>
            <w:r w:rsidRPr="003C71DC">
              <w:rPr>
                <w:rFonts w:ascii="Arial" w:hAnsi="Arial" w:cs="Arial"/>
                <w:sz w:val="26"/>
                <w:szCs w:val="26"/>
              </w:rPr>
              <w:tab/>
              <w:t>a) Formación del proletariado: Sindicatos y acción directa</w:t>
            </w:r>
          </w:p>
          <w:p w14:paraId="52C7EAA8" w14:textId="77777777" w:rsidR="00FC6B13" w:rsidRPr="003C71DC" w:rsidRDefault="00FC6B13" w:rsidP="00FC6B13">
            <w:pPr>
              <w:jc w:val="both"/>
              <w:rPr>
                <w:rFonts w:ascii="Arial" w:hAnsi="Arial" w:cs="Arial"/>
                <w:sz w:val="26"/>
                <w:szCs w:val="26"/>
              </w:rPr>
            </w:pPr>
            <w:r w:rsidRPr="003C71DC">
              <w:rPr>
                <w:rFonts w:ascii="Arial" w:hAnsi="Arial" w:cs="Arial"/>
                <w:sz w:val="26"/>
                <w:szCs w:val="26"/>
              </w:rPr>
              <w:tab/>
              <w:t>b) Organización de partidos: comunistas y socialistas</w:t>
            </w:r>
          </w:p>
          <w:p w14:paraId="5A820426" w14:textId="77777777" w:rsidR="00FC6B13" w:rsidRPr="003C71DC" w:rsidRDefault="00FC6B13" w:rsidP="00FC6B13">
            <w:pPr>
              <w:jc w:val="both"/>
              <w:rPr>
                <w:rFonts w:ascii="Arial" w:hAnsi="Arial" w:cs="Arial"/>
                <w:sz w:val="26"/>
                <w:szCs w:val="26"/>
              </w:rPr>
            </w:pPr>
          </w:p>
          <w:p w14:paraId="48E60CD5" w14:textId="77777777" w:rsidR="00FC6B13" w:rsidRPr="003C71DC" w:rsidRDefault="00FC6B13" w:rsidP="00FC6B13">
            <w:pPr>
              <w:jc w:val="both"/>
              <w:rPr>
                <w:rFonts w:ascii="Arial" w:hAnsi="Arial" w:cs="Arial"/>
                <w:sz w:val="26"/>
                <w:szCs w:val="26"/>
              </w:rPr>
            </w:pPr>
            <w:r w:rsidRPr="003C71DC">
              <w:rPr>
                <w:rFonts w:ascii="Arial" w:hAnsi="Arial" w:cs="Arial"/>
                <w:sz w:val="26"/>
                <w:szCs w:val="26"/>
              </w:rPr>
              <w:t xml:space="preserve">2.- Populismo partidario y líderes: </w:t>
            </w:r>
          </w:p>
          <w:p w14:paraId="3C8717DA" w14:textId="77777777" w:rsidR="00FC6B13" w:rsidRPr="003C71DC" w:rsidRDefault="00FC6B13" w:rsidP="00FC6B13">
            <w:pPr>
              <w:jc w:val="both"/>
              <w:rPr>
                <w:rFonts w:ascii="Arial" w:hAnsi="Arial" w:cs="Arial"/>
                <w:sz w:val="26"/>
                <w:szCs w:val="26"/>
              </w:rPr>
            </w:pPr>
            <w:r w:rsidRPr="003C71DC">
              <w:rPr>
                <w:rFonts w:ascii="Arial" w:hAnsi="Arial" w:cs="Arial"/>
                <w:sz w:val="26"/>
                <w:szCs w:val="26"/>
              </w:rPr>
              <w:tab/>
              <w:t>a)</w:t>
            </w:r>
            <w:r>
              <w:rPr>
                <w:rFonts w:ascii="Arial" w:hAnsi="Arial" w:cs="Arial"/>
                <w:sz w:val="26"/>
                <w:szCs w:val="26"/>
              </w:rPr>
              <w:t xml:space="preserve"> P</w:t>
            </w:r>
            <w:r w:rsidRPr="003C71DC">
              <w:rPr>
                <w:rFonts w:ascii="Arial" w:hAnsi="Arial" w:cs="Arial"/>
                <w:sz w:val="26"/>
                <w:szCs w:val="26"/>
              </w:rPr>
              <w:t>roletariado y clases medias</w:t>
            </w:r>
          </w:p>
          <w:p w14:paraId="25AAE32F" w14:textId="77777777" w:rsidR="00FC6B13" w:rsidRPr="003C71DC" w:rsidRDefault="00FC6B13" w:rsidP="00FC6B13">
            <w:pPr>
              <w:jc w:val="both"/>
              <w:rPr>
                <w:rFonts w:ascii="Arial" w:hAnsi="Arial" w:cs="Arial"/>
                <w:sz w:val="26"/>
                <w:szCs w:val="26"/>
              </w:rPr>
            </w:pPr>
            <w:r w:rsidRPr="003C71DC">
              <w:rPr>
                <w:rFonts w:ascii="Arial" w:hAnsi="Arial" w:cs="Arial"/>
                <w:sz w:val="26"/>
                <w:szCs w:val="26"/>
              </w:rPr>
              <w:tab/>
              <w:t>b) Crisis del 30 y redefinición política</w:t>
            </w:r>
          </w:p>
          <w:p w14:paraId="27DA4583" w14:textId="77777777" w:rsidR="00FC6B13" w:rsidRPr="003C71DC" w:rsidRDefault="00FC6B13" w:rsidP="00FC6B13">
            <w:pPr>
              <w:jc w:val="both"/>
              <w:rPr>
                <w:rFonts w:ascii="Arial" w:hAnsi="Arial" w:cs="Arial"/>
                <w:sz w:val="26"/>
                <w:szCs w:val="26"/>
              </w:rPr>
            </w:pPr>
            <w:r w:rsidRPr="003C71DC">
              <w:rPr>
                <w:rFonts w:ascii="Arial" w:hAnsi="Arial" w:cs="Arial"/>
                <w:sz w:val="26"/>
                <w:szCs w:val="26"/>
              </w:rPr>
              <w:tab/>
              <w:t>c) Frente Popular y Derecha</w:t>
            </w:r>
          </w:p>
          <w:p w14:paraId="7BA97858" w14:textId="77777777" w:rsidR="00FC6B13" w:rsidRPr="003C71DC" w:rsidRDefault="00FC6B13" w:rsidP="00FC6B13">
            <w:pPr>
              <w:jc w:val="both"/>
              <w:rPr>
                <w:rFonts w:ascii="Arial" w:hAnsi="Arial" w:cs="Arial"/>
                <w:sz w:val="26"/>
                <w:szCs w:val="26"/>
              </w:rPr>
            </w:pPr>
            <w:r w:rsidRPr="003C71DC">
              <w:rPr>
                <w:rFonts w:ascii="Arial" w:hAnsi="Arial" w:cs="Arial"/>
                <w:sz w:val="26"/>
                <w:szCs w:val="26"/>
              </w:rPr>
              <w:tab/>
              <w:t>d)</w:t>
            </w:r>
            <w:r>
              <w:rPr>
                <w:rFonts w:ascii="Arial" w:hAnsi="Arial" w:cs="Arial"/>
                <w:sz w:val="26"/>
                <w:szCs w:val="26"/>
              </w:rPr>
              <w:t xml:space="preserve"> </w:t>
            </w:r>
            <w:r w:rsidRPr="003C71DC">
              <w:rPr>
                <w:rFonts w:ascii="Arial" w:hAnsi="Arial" w:cs="Arial"/>
                <w:sz w:val="26"/>
                <w:szCs w:val="26"/>
              </w:rPr>
              <w:t>Marginación e inclusión de campesino y marginales</w:t>
            </w:r>
          </w:p>
          <w:p w14:paraId="2F7ACC4B" w14:textId="77777777" w:rsidR="00FC6B13" w:rsidRPr="003C71DC" w:rsidRDefault="00FC6B13" w:rsidP="00FC6B13">
            <w:pPr>
              <w:jc w:val="both"/>
              <w:rPr>
                <w:rFonts w:ascii="Arial" w:hAnsi="Arial" w:cs="Arial"/>
                <w:sz w:val="26"/>
                <w:szCs w:val="26"/>
              </w:rPr>
            </w:pPr>
            <w:r w:rsidRPr="003C71DC">
              <w:rPr>
                <w:rFonts w:ascii="Arial" w:hAnsi="Arial" w:cs="Arial"/>
                <w:sz w:val="26"/>
                <w:szCs w:val="26"/>
              </w:rPr>
              <w:tab/>
              <w:t>e)</w:t>
            </w:r>
            <w:r>
              <w:rPr>
                <w:rFonts w:ascii="Arial" w:hAnsi="Arial" w:cs="Arial"/>
                <w:sz w:val="26"/>
                <w:szCs w:val="26"/>
              </w:rPr>
              <w:t xml:space="preserve"> </w:t>
            </w:r>
            <w:proofErr w:type="spellStart"/>
            <w:r w:rsidRPr="003C71DC">
              <w:rPr>
                <w:rFonts w:ascii="Arial" w:hAnsi="Arial" w:cs="Arial"/>
                <w:sz w:val="26"/>
                <w:szCs w:val="26"/>
              </w:rPr>
              <w:t>Ibañismo</w:t>
            </w:r>
            <w:proofErr w:type="spellEnd"/>
          </w:p>
          <w:p w14:paraId="14FC2AB2" w14:textId="77777777" w:rsidR="00FC6B13" w:rsidRPr="003C71DC" w:rsidRDefault="00FC6B13" w:rsidP="00FC6B13">
            <w:pPr>
              <w:jc w:val="both"/>
              <w:rPr>
                <w:rFonts w:ascii="Arial" w:hAnsi="Arial" w:cs="Arial"/>
                <w:sz w:val="26"/>
                <w:szCs w:val="26"/>
              </w:rPr>
            </w:pPr>
            <w:r w:rsidRPr="003C71DC">
              <w:rPr>
                <w:rFonts w:ascii="Arial" w:hAnsi="Arial" w:cs="Arial"/>
                <w:sz w:val="26"/>
                <w:szCs w:val="26"/>
              </w:rPr>
              <w:tab/>
              <w:t>f)</w:t>
            </w:r>
            <w:r>
              <w:rPr>
                <w:rFonts w:ascii="Arial" w:hAnsi="Arial" w:cs="Arial"/>
                <w:sz w:val="26"/>
                <w:szCs w:val="26"/>
              </w:rPr>
              <w:t xml:space="preserve"> </w:t>
            </w:r>
            <w:r w:rsidRPr="003C71DC">
              <w:rPr>
                <w:rFonts w:ascii="Arial" w:hAnsi="Arial" w:cs="Arial"/>
                <w:sz w:val="26"/>
                <w:szCs w:val="26"/>
              </w:rPr>
              <w:t>Partidos de masa</w:t>
            </w:r>
          </w:p>
          <w:p w14:paraId="28FEB326" w14:textId="77777777" w:rsidR="00FC6B13" w:rsidRPr="003C71DC" w:rsidRDefault="00FC6B13" w:rsidP="00FC6B13">
            <w:pPr>
              <w:jc w:val="both"/>
              <w:rPr>
                <w:rFonts w:ascii="Arial" w:hAnsi="Arial" w:cs="Arial"/>
                <w:sz w:val="26"/>
                <w:szCs w:val="26"/>
              </w:rPr>
            </w:pPr>
            <w:r w:rsidRPr="003C71DC">
              <w:rPr>
                <w:rFonts w:ascii="Arial" w:hAnsi="Arial" w:cs="Arial"/>
                <w:sz w:val="26"/>
                <w:szCs w:val="26"/>
              </w:rPr>
              <w:t>3.- Alternancia de tendencias: Derecha, Centro, Izquierda</w:t>
            </w:r>
          </w:p>
          <w:p w14:paraId="4E2B9364" w14:textId="77777777" w:rsidR="00FC6B13" w:rsidRPr="003C71DC" w:rsidRDefault="00FC6B13" w:rsidP="00FC6B13">
            <w:pPr>
              <w:jc w:val="both"/>
              <w:rPr>
                <w:rFonts w:ascii="Arial" w:hAnsi="Arial" w:cs="Arial"/>
                <w:sz w:val="26"/>
                <w:szCs w:val="26"/>
              </w:rPr>
            </w:pPr>
            <w:r w:rsidRPr="003C71DC">
              <w:rPr>
                <w:rFonts w:ascii="Arial" w:hAnsi="Arial" w:cs="Arial"/>
                <w:sz w:val="26"/>
                <w:szCs w:val="26"/>
              </w:rPr>
              <w:lastRenderedPageBreak/>
              <w:tab/>
              <w:t>Movilización política generalizada</w:t>
            </w:r>
          </w:p>
          <w:p w14:paraId="78C25451" w14:textId="77777777" w:rsidR="00FC6B13" w:rsidRPr="003C71DC" w:rsidRDefault="00FC6B13" w:rsidP="00FC6B13">
            <w:pPr>
              <w:jc w:val="both"/>
              <w:rPr>
                <w:rFonts w:ascii="Arial" w:hAnsi="Arial" w:cs="Arial"/>
                <w:sz w:val="26"/>
                <w:szCs w:val="26"/>
              </w:rPr>
            </w:pPr>
            <w:r w:rsidRPr="003C71DC">
              <w:rPr>
                <w:rFonts w:ascii="Arial" w:hAnsi="Arial" w:cs="Arial"/>
                <w:sz w:val="26"/>
                <w:szCs w:val="26"/>
              </w:rPr>
              <w:t>4.- La sociología institucionalizada: Sociología Académica</w:t>
            </w:r>
          </w:p>
          <w:p w14:paraId="5229A455" w14:textId="77777777" w:rsidR="00FC6B13" w:rsidRPr="003C71DC" w:rsidRDefault="00FC6B13" w:rsidP="00FC6B13">
            <w:pPr>
              <w:jc w:val="both"/>
              <w:rPr>
                <w:rFonts w:ascii="Arial" w:hAnsi="Arial" w:cs="Arial"/>
                <w:sz w:val="26"/>
                <w:szCs w:val="26"/>
              </w:rPr>
            </w:pPr>
            <w:r w:rsidRPr="003C71DC">
              <w:rPr>
                <w:rFonts w:ascii="Arial" w:hAnsi="Arial" w:cs="Arial"/>
                <w:sz w:val="26"/>
                <w:szCs w:val="26"/>
              </w:rPr>
              <w:tab/>
              <w:t>a) El sistema económico social</w:t>
            </w:r>
          </w:p>
          <w:p w14:paraId="229222ED" w14:textId="77777777" w:rsidR="00FC6B13" w:rsidRPr="003C71DC" w:rsidRDefault="00FC6B13" w:rsidP="00FC6B13">
            <w:pPr>
              <w:jc w:val="both"/>
              <w:rPr>
                <w:rFonts w:ascii="Arial" w:hAnsi="Arial" w:cs="Arial"/>
                <w:sz w:val="26"/>
                <w:szCs w:val="26"/>
              </w:rPr>
            </w:pPr>
            <w:r w:rsidRPr="003C71DC">
              <w:rPr>
                <w:rFonts w:ascii="Arial" w:hAnsi="Arial" w:cs="Arial"/>
                <w:sz w:val="26"/>
                <w:szCs w:val="26"/>
              </w:rPr>
              <w:tab/>
              <w:t>b) Modernización y Desarrollo</w:t>
            </w:r>
          </w:p>
          <w:p w14:paraId="5B52B3F7" w14:textId="77777777" w:rsidR="00FC6B13" w:rsidRPr="003C71DC" w:rsidRDefault="00FC6B13" w:rsidP="00FC6B13">
            <w:pPr>
              <w:ind w:left="708"/>
              <w:jc w:val="both"/>
              <w:rPr>
                <w:rFonts w:ascii="Arial" w:hAnsi="Arial" w:cs="Arial"/>
                <w:sz w:val="26"/>
                <w:szCs w:val="26"/>
              </w:rPr>
            </w:pPr>
            <w:r w:rsidRPr="003C71DC">
              <w:rPr>
                <w:rFonts w:ascii="Arial" w:hAnsi="Arial" w:cs="Arial"/>
                <w:sz w:val="26"/>
                <w:szCs w:val="26"/>
              </w:rPr>
              <w:t>c) Agentes sociales (Imperio, burguesía, elites, proletariado, campesinos, marginales) del cambio y la conservación.</w:t>
            </w:r>
          </w:p>
          <w:p w14:paraId="0ECEEAB8" w14:textId="77777777" w:rsidR="00FC6B13" w:rsidRPr="003C71DC" w:rsidRDefault="00FC6B13" w:rsidP="00FC6B13">
            <w:pPr>
              <w:ind w:left="708"/>
              <w:jc w:val="both"/>
              <w:rPr>
                <w:rFonts w:ascii="Arial" w:hAnsi="Arial" w:cs="Arial"/>
                <w:sz w:val="26"/>
                <w:szCs w:val="26"/>
              </w:rPr>
            </w:pPr>
            <w:r w:rsidRPr="003C71DC">
              <w:rPr>
                <w:rFonts w:ascii="Arial" w:hAnsi="Arial" w:cs="Arial"/>
                <w:sz w:val="26"/>
                <w:szCs w:val="26"/>
              </w:rPr>
              <w:t>d) Posicionamientos ideológicos (nacionalismo, marxismo, cristianismo, liberalismo)</w:t>
            </w:r>
          </w:p>
          <w:p w14:paraId="330F3C1B" w14:textId="77777777" w:rsidR="00FC6B13" w:rsidRPr="003C71DC" w:rsidRDefault="00FC6B13" w:rsidP="00FC6B13">
            <w:pPr>
              <w:jc w:val="both"/>
              <w:rPr>
                <w:rFonts w:ascii="Arial" w:hAnsi="Arial" w:cs="Arial"/>
                <w:sz w:val="26"/>
                <w:szCs w:val="26"/>
              </w:rPr>
            </w:pPr>
            <w:r w:rsidRPr="003C71DC">
              <w:rPr>
                <w:rFonts w:ascii="Arial" w:hAnsi="Arial" w:cs="Arial"/>
                <w:sz w:val="26"/>
                <w:szCs w:val="26"/>
              </w:rPr>
              <w:tab/>
              <w:t>e) La relación internacional: Imperialismo Dependencia.</w:t>
            </w:r>
          </w:p>
          <w:p w14:paraId="6A81B88A" w14:textId="77777777" w:rsidR="00FC6B13" w:rsidRPr="003C71DC" w:rsidRDefault="00FC6B13" w:rsidP="00FC6B13">
            <w:pPr>
              <w:jc w:val="both"/>
              <w:rPr>
                <w:rFonts w:ascii="Arial" w:hAnsi="Arial" w:cs="Arial"/>
                <w:sz w:val="26"/>
                <w:szCs w:val="26"/>
              </w:rPr>
            </w:pPr>
            <w:r w:rsidRPr="003C71DC">
              <w:rPr>
                <w:rFonts w:ascii="Arial" w:hAnsi="Arial" w:cs="Arial"/>
                <w:sz w:val="26"/>
                <w:szCs w:val="26"/>
              </w:rPr>
              <w:tab/>
              <w:t xml:space="preserve">f) </w:t>
            </w:r>
            <w:proofErr w:type="spellStart"/>
            <w:r w:rsidRPr="003C71DC">
              <w:rPr>
                <w:rFonts w:ascii="Arial" w:hAnsi="Arial" w:cs="Arial"/>
                <w:sz w:val="26"/>
                <w:szCs w:val="26"/>
              </w:rPr>
              <w:t>Latinoamericanismo</w:t>
            </w:r>
            <w:proofErr w:type="spellEnd"/>
          </w:p>
          <w:p w14:paraId="0D917315" w14:textId="77777777" w:rsidR="00FC6B13" w:rsidRPr="003C71DC" w:rsidRDefault="00FC6B13" w:rsidP="00FC6B13">
            <w:pPr>
              <w:jc w:val="both"/>
              <w:rPr>
                <w:rFonts w:ascii="Arial" w:hAnsi="Arial" w:cs="Arial"/>
                <w:b/>
                <w:sz w:val="26"/>
                <w:szCs w:val="26"/>
              </w:rPr>
            </w:pPr>
          </w:p>
          <w:p w14:paraId="1FF8A427" w14:textId="77777777" w:rsidR="00FC6B13" w:rsidRPr="003C71DC" w:rsidRDefault="00FC6B13" w:rsidP="00FC6B13">
            <w:pPr>
              <w:jc w:val="both"/>
              <w:rPr>
                <w:rFonts w:ascii="Arial" w:hAnsi="Arial" w:cs="Arial"/>
                <w:b/>
                <w:sz w:val="26"/>
                <w:szCs w:val="26"/>
              </w:rPr>
            </w:pPr>
            <w:r w:rsidRPr="003C71DC">
              <w:rPr>
                <w:rFonts w:ascii="Arial" w:hAnsi="Arial" w:cs="Arial"/>
                <w:b/>
                <w:sz w:val="26"/>
                <w:szCs w:val="26"/>
              </w:rPr>
              <w:t>III</w:t>
            </w:r>
            <w:r>
              <w:rPr>
                <w:rFonts w:ascii="Arial" w:hAnsi="Arial" w:cs="Arial"/>
                <w:b/>
                <w:sz w:val="26"/>
                <w:szCs w:val="26"/>
              </w:rPr>
              <w:t>.</w:t>
            </w:r>
            <w:r w:rsidRPr="003C71DC">
              <w:rPr>
                <w:rFonts w:ascii="Arial" w:hAnsi="Arial" w:cs="Arial"/>
                <w:b/>
                <w:sz w:val="26"/>
                <w:szCs w:val="26"/>
              </w:rPr>
              <w:t xml:space="preserve"> LA UNIDAD POPULAR</w:t>
            </w:r>
          </w:p>
          <w:p w14:paraId="20BE3680" w14:textId="77777777" w:rsidR="00FC6B13" w:rsidRPr="003C71DC" w:rsidRDefault="00FC6B13" w:rsidP="00FC6B13">
            <w:pPr>
              <w:jc w:val="both"/>
              <w:rPr>
                <w:rFonts w:ascii="Arial" w:hAnsi="Arial" w:cs="Arial"/>
                <w:sz w:val="26"/>
                <w:szCs w:val="26"/>
              </w:rPr>
            </w:pPr>
            <w:r w:rsidRPr="003C71DC">
              <w:rPr>
                <w:rFonts w:ascii="Arial" w:hAnsi="Arial" w:cs="Arial"/>
                <w:sz w:val="26"/>
                <w:szCs w:val="26"/>
              </w:rPr>
              <w:t>1.- Agudización de conflicto: Frei y UP</w:t>
            </w:r>
          </w:p>
          <w:p w14:paraId="3C3D872B" w14:textId="77777777" w:rsidR="00FC6B13" w:rsidRPr="003C71DC" w:rsidRDefault="00FC6B13" w:rsidP="00FC6B13">
            <w:pPr>
              <w:jc w:val="both"/>
              <w:rPr>
                <w:rFonts w:ascii="Arial" w:hAnsi="Arial" w:cs="Arial"/>
                <w:sz w:val="26"/>
                <w:szCs w:val="26"/>
              </w:rPr>
            </w:pPr>
            <w:r w:rsidRPr="003C71DC">
              <w:rPr>
                <w:rFonts w:ascii="Arial" w:hAnsi="Arial" w:cs="Arial"/>
                <w:sz w:val="26"/>
                <w:szCs w:val="26"/>
              </w:rPr>
              <w:tab/>
              <w:t>Proletariado, campesinos y marginales</w:t>
            </w:r>
          </w:p>
          <w:p w14:paraId="1F775F14" w14:textId="77777777" w:rsidR="00FC6B13" w:rsidRPr="003C71DC" w:rsidRDefault="00FC6B13" w:rsidP="00FC6B13">
            <w:pPr>
              <w:jc w:val="both"/>
              <w:rPr>
                <w:rFonts w:ascii="Arial" w:hAnsi="Arial" w:cs="Arial"/>
                <w:sz w:val="26"/>
                <w:szCs w:val="26"/>
              </w:rPr>
            </w:pPr>
            <w:r w:rsidRPr="003C71DC">
              <w:rPr>
                <w:rFonts w:ascii="Arial" w:hAnsi="Arial" w:cs="Arial"/>
                <w:sz w:val="26"/>
                <w:szCs w:val="26"/>
              </w:rPr>
              <w:tab/>
              <w:t>Burguesía, oligarquía, capital transnacional</w:t>
            </w:r>
          </w:p>
          <w:p w14:paraId="41874FAB" w14:textId="53790F8C" w:rsidR="00FC6B13" w:rsidRPr="003C71DC" w:rsidRDefault="00FC6B13" w:rsidP="00FC6B13">
            <w:pPr>
              <w:jc w:val="both"/>
              <w:rPr>
                <w:rFonts w:ascii="Arial" w:hAnsi="Arial" w:cs="Arial"/>
                <w:sz w:val="26"/>
                <w:szCs w:val="26"/>
              </w:rPr>
            </w:pPr>
            <w:r w:rsidRPr="003C71DC">
              <w:rPr>
                <w:rFonts w:ascii="Arial" w:hAnsi="Arial" w:cs="Arial"/>
                <w:sz w:val="26"/>
                <w:szCs w:val="26"/>
              </w:rPr>
              <w:t>2.- Lucha social y política</w:t>
            </w:r>
          </w:p>
          <w:p w14:paraId="7F081EF2" w14:textId="77777777" w:rsidR="00FC6B13" w:rsidRPr="003C71DC" w:rsidRDefault="00FC6B13" w:rsidP="00FC6B13">
            <w:pPr>
              <w:jc w:val="both"/>
              <w:rPr>
                <w:rFonts w:ascii="Arial" w:hAnsi="Arial" w:cs="Arial"/>
                <w:sz w:val="26"/>
                <w:szCs w:val="26"/>
              </w:rPr>
            </w:pPr>
            <w:r w:rsidRPr="003C71DC">
              <w:rPr>
                <w:rFonts w:ascii="Arial" w:hAnsi="Arial" w:cs="Arial"/>
                <w:sz w:val="26"/>
                <w:szCs w:val="26"/>
              </w:rPr>
              <w:t>3.- La economía: agotamiento del modelo y conflicto político</w:t>
            </w:r>
          </w:p>
          <w:p w14:paraId="75982338" w14:textId="77777777" w:rsidR="00FC6B13" w:rsidRPr="003C71DC" w:rsidRDefault="00FC6B13" w:rsidP="00FC6B13">
            <w:pPr>
              <w:jc w:val="both"/>
              <w:rPr>
                <w:rFonts w:ascii="Arial" w:hAnsi="Arial" w:cs="Arial"/>
                <w:sz w:val="26"/>
                <w:szCs w:val="26"/>
              </w:rPr>
            </w:pPr>
            <w:r w:rsidRPr="003C71DC">
              <w:rPr>
                <w:rFonts w:ascii="Arial" w:hAnsi="Arial" w:cs="Arial"/>
                <w:sz w:val="26"/>
                <w:szCs w:val="26"/>
              </w:rPr>
              <w:t>4.- Las alineaciones sociales y políticas</w:t>
            </w:r>
          </w:p>
          <w:p w14:paraId="688C1E8B" w14:textId="77777777" w:rsidR="00FC6B13" w:rsidRPr="003C71DC" w:rsidRDefault="00FC6B13" w:rsidP="00FC6B13">
            <w:pPr>
              <w:jc w:val="both"/>
              <w:rPr>
                <w:rFonts w:ascii="Arial" w:hAnsi="Arial" w:cs="Arial"/>
                <w:sz w:val="26"/>
                <w:szCs w:val="26"/>
              </w:rPr>
            </w:pPr>
            <w:r w:rsidRPr="003C71DC">
              <w:rPr>
                <w:rFonts w:ascii="Arial" w:hAnsi="Arial" w:cs="Arial"/>
                <w:sz w:val="26"/>
                <w:szCs w:val="26"/>
              </w:rPr>
              <w:t>5.- Lucha ideológica y movimiento político.</w:t>
            </w:r>
          </w:p>
          <w:p w14:paraId="627C966E" w14:textId="77777777" w:rsidR="00FC6B13" w:rsidRPr="003C71DC" w:rsidRDefault="00FC6B13" w:rsidP="00FC6B13">
            <w:pPr>
              <w:jc w:val="both"/>
              <w:rPr>
                <w:rFonts w:ascii="Arial" w:hAnsi="Arial" w:cs="Arial"/>
                <w:sz w:val="26"/>
                <w:szCs w:val="26"/>
              </w:rPr>
            </w:pPr>
            <w:r w:rsidRPr="003C71DC">
              <w:rPr>
                <w:rFonts w:ascii="Arial" w:hAnsi="Arial" w:cs="Arial"/>
                <w:sz w:val="26"/>
                <w:szCs w:val="26"/>
              </w:rPr>
              <w:t>6.- La ofensiva nacional internacional</w:t>
            </w:r>
          </w:p>
          <w:p w14:paraId="60A3F54B" w14:textId="77777777" w:rsidR="00FC6B13" w:rsidRPr="003C71DC" w:rsidRDefault="00FC6B13" w:rsidP="00FC6B13">
            <w:pPr>
              <w:jc w:val="both"/>
              <w:rPr>
                <w:rFonts w:ascii="Arial" w:hAnsi="Arial" w:cs="Arial"/>
                <w:sz w:val="26"/>
                <w:szCs w:val="26"/>
              </w:rPr>
            </w:pPr>
            <w:r>
              <w:rPr>
                <w:rFonts w:ascii="Arial" w:hAnsi="Arial" w:cs="Arial"/>
                <w:sz w:val="26"/>
                <w:szCs w:val="26"/>
              </w:rPr>
              <w:t>7.-</w:t>
            </w:r>
            <w:r w:rsidRPr="003C71DC">
              <w:rPr>
                <w:rFonts w:ascii="Arial" w:hAnsi="Arial" w:cs="Arial"/>
                <w:sz w:val="26"/>
                <w:szCs w:val="26"/>
              </w:rPr>
              <w:t xml:space="preserve"> Los análisis del período: Sociología crítica</w:t>
            </w:r>
          </w:p>
          <w:p w14:paraId="0D061757" w14:textId="77777777" w:rsidR="00FC6B13" w:rsidRPr="003C71DC" w:rsidRDefault="00FC6B13" w:rsidP="00FC6B13">
            <w:pPr>
              <w:jc w:val="both"/>
              <w:rPr>
                <w:rFonts w:ascii="Arial" w:hAnsi="Arial" w:cs="Arial"/>
                <w:sz w:val="26"/>
                <w:szCs w:val="26"/>
              </w:rPr>
            </w:pPr>
            <w:r>
              <w:rPr>
                <w:rFonts w:ascii="Arial" w:hAnsi="Arial" w:cs="Arial"/>
                <w:sz w:val="26"/>
                <w:szCs w:val="26"/>
              </w:rPr>
              <w:t>8.-</w:t>
            </w:r>
            <w:r w:rsidRPr="003C71DC">
              <w:rPr>
                <w:rFonts w:ascii="Arial" w:hAnsi="Arial" w:cs="Arial"/>
                <w:sz w:val="26"/>
                <w:szCs w:val="26"/>
              </w:rPr>
              <w:t>El sujeto revolucionario: proletariado, campesinado, marginales</w:t>
            </w:r>
          </w:p>
          <w:p w14:paraId="3DBA16F5" w14:textId="77777777" w:rsidR="00FC6B13" w:rsidRDefault="00FC6B13" w:rsidP="00FC6B13">
            <w:pPr>
              <w:jc w:val="both"/>
              <w:rPr>
                <w:rFonts w:ascii="Arial" w:hAnsi="Arial" w:cs="Arial"/>
                <w:b/>
                <w:sz w:val="26"/>
                <w:szCs w:val="26"/>
              </w:rPr>
            </w:pPr>
          </w:p>
          <w:p w14:paraId="270F913E" w14:textId="77777777" w:rsidR="00FC6B13" w:rsidRPr="003C71DC" w:rsidRDefault="00FC6B13" w:rsidP="00FC6B13">
            <w:pPr>
              <w:jc w:val="both"/>
              <w:rPr>
                <w:rFonts w:ascii="Arial" w:hAnsi="Arial" w:cs="Arial"/>
                <w:b/>
                <w:sz w:val="26"/>
                <w:szCs w:val="26"/>
              </w:rPr>
            </w:pPr>
            <w:r w:rsidRPr="003C71DC">
              <w:rPr>
                <w:rFonts w:ascii="Arial" w:hAnsi="Arial" w:cs="Arial"/>
                <w:b/>
                <w:sz w:val="26"/>
                <w:szCs w:val="26"/>
              </w:rPr>
              <w:t>IV</w:t>
            </w:r>
            <w:r>
              <w:rPr>
                <w:rFonts w:ascii="Arial" w:hAnsi="Arial" w:cs="Arial"/>
                <w:b/>
                <w:sz w:val="26"/>
                <w:szCs w:val="26"/>
              </w:rPr>
              <w:t>.</w:t>
            </w:r>
            <w:r w:rsidRPr="003C71DC">
              <w:rPr>
                <w:rFonts w:ascii="Arial" w:hAnsi="Arial" w:cs="Arial"/>
                <w:b/>
                <w:sz w:val="26"/>
                <w:szCs w:val="26"/>
              </w:rPr>
              <w:t xml:space="preserve"> QUIEBRE Y REDEFINICIÓN</w:t>
            </w:r>
          </w:p>
          <w:p w14:paraId="1B43C201" w14:textId="77777777" w:rsidR="00FC6B13" w:rsidRPr="003C71DC" w:rsidRDefault="00FC6B13" w:rsidP="00FC6B13">
            <w:pPr>
              <w:jc w:val="both"/>
              <w:rPr>
                <w:rFonts w:ascii="Arial" w:hAnsi="Arial" w:cs="Arial"/>
                <w:sz w:val="26"/>
                <w:szCs w:val="26"/>
              </w:rPr>
            </w:pPr>
            <w:r w:rsidRPr="003C71DC">
              <w:rPr>
                <w:rFonts w:ascii="Arial" w:hAnsi="Arial" w:cs="Arial"/>
                <w:sz w:val="26"/>
                <w:szCs w:val="26"/>
              </w:rPr>
              <w:t>1.- Golpe defensivo y proyectivo: La reacción empresarial, las FFAA y las capas medias.</w:t>
            </w:r>
          </w:p>
          <w:p w14:paraId="117668F9" w14:textId="77777777" w:rsidR="00FC6B13" w:rsidRPr="003C71DC" w:rsidRDefault="00FC6B13" w:rsidP="00FC6B13">
            <w:pPr>
              <w:jc w:val="both"/>
              <w:rPr>
                <w:rFonts w:ascii="Arial" w:hAnsi="Arial" w:cs="Arial"/>
                <w:sz w:val="26"/>
                <w:szCs w:val="26"/>
              </w:rPr>
            </w:pPr>
            <w:r w:rsidRPr="003C71DC">
              <w:rPr>
                <w:rFonts w:ascii="Arial" w:hAnsi="Arial" w:cs="Arial"/>
                <w:sz w:val="26"/>
                <w:szCs w:val="26"/>
              </w:rPr>
              <w:t>2.- Represión y construcción de nuevo modelo.</w:t>
            </w:r>
          </w:p>
          <w:p w14:paraId="06A5CC50" w14:textId="77777777" w:rsidR="00FC6B13" w:rsidRPr="003C71DC" w:rsidRDefault="00FC6B13" w:rsidP="00FC6B13">
            <w:pPr>
              <w:jc w:val="both"/>
              <w:rPr>
                <w:rFonts w:ascii="Arial" w:hAnsi="Arial" w:cs="Arial"/>
                <w:sz w:val="26"/>
                <w:szCs w:val="26"/>
              </w:rPr>
            </w:pPr>
            <w:r w:rsidRPr="003C71DC">
              <w:rPr>
                <w:rFonts w:ascii="Arial" w:hAnsi="Arial" w:cs="Arial"/>
                <w:sz w:val="26"/>
                <w:szCs w:val="26"/>
              </w:rPr>
              <w:tab/>
              <w:t>a) La guerra sucia</w:t>
            </w:r>
          </w:p>
          <w:p w14:paraId="219BC0DA" w14:textId="77777777" w:rsidR="00FC6B13" w:rsidRPr="003C71DC" w:rsidRDefault="00FC6B13" w:rsidP="00FC6B13">
            <w:pPr>
              <w:jc w:val="both"/>
              <w:rPr>
                <w:rFonts w:ascii="Arial" w:hAnsi="Arial" w:cs="Arial"/>
                <w:sz w:val="26"/>
                <w:szCs w:val="26"/>
              </w:rPr>
            </w:pPr>
            <w:r w:rsidRPr="003C71DC">
              <w:rPr>
                <w:rFonts w:ascii="Arial" w:hAnsi="Arial" w:cs="Arial"/>
                <w:sz w:val="26"/>
                <w:szCs w:val="26"/>
              </w:rPr>
              <w:tab/>
              <w:t>b) Apoyo social</w:t>
            </w:r>
          </w:p>
          <w:p w14:paraId="6F422FFA" w14:textId="77777777" w:rsidR="00FC6B13" w:rsidRPr="003C71DC" w:rsidRDefault="00FC6B13" w:rsidP="00FC6B13">
            <w:pPr>
              <w:jc w:val="both"/>
              <w:rPr>
                <w:rFonts w:ascii="Arial" w:hAnsi="Arial" w:cs="Arial"/>
                <w:sz w:val="26"/>
                <w:szCs w:val="26"/>
              </w:rPr>
            </w:pPr>
            <w:r w:rsidRPr="003C71DC">
              <w:rPr>
                <w:rFonts w:ascii="Arial" w:hAnsi="Arial" w:cs="Arial"/>
                <w:sz w:val="26"/>
                <w:szCs w:val="26"/>
              </w:rPr>
              <w:tab/>
              <w:t>c) El nuevo modelo</w:t>
            </w:r>
          </w:p>
          <w:p w14:paraId="59378048" w14:textId="77777777" w:rsidR="00FC6B13" w:rsidRPr="003C71DC" w:rsidRDefault="00FC6B13" w:rsidP="00FC6B13">
            <w:pPr>
              <w:jc w:val="both"/>
              <w:rPr>
                <w:rFonts w:ascii="Arial" w:hAnsi="Arial" w:cs="Arial"/>
                <w:sz w:val="26"/>
                <w:szCs w:val="26"/>
              </w:rPr>
            </w:pPr>
            <w:r w:rsidRPr="003C71DC">
              <w:rPr>
                <w:rFonts w:ascii="Arial" w:hAnsi="Arial" w:cs="Arial"/>
                <w:sz w:val="26"/>
                <w:szCs w:val="26"/>
              </w:rPr>
              <w:t>3.- Conflicto y salida.</w:t>
            </w:r>
          </w:p>
          <w:p w14:paraId="41412ABD" w14:textId="77777777" w:rsidR="00FC6B13" w:rsidRPr="003C71DC" w:rsidRDefault="00FC6B13" w:rsidP="00FC6B13">
            <w:pPr>
              <w:jc w:val="both"/>
              <w:rPr>
                <w:rFonts w:ascii="Arial" w:hAnsi="Arial" w:cs="Arial"/>
                <w:sz w:val="26"/>
                <w:szCs w:val="26"/>
              </w:rPr>
            </w:pPr>
            <w:r w:rsidRPr="003C71DC">
              <w:rPr>
                <w:rFonts w:ascii="Arial" w:hAnsi="Arial" w:cs="Arial"/>
                <w:sz w:val="26"/>
                <w:szCs w:val="26"/>
              </w:rPr>
              <w:tab/>
              <w:t>a) La crisis económica: Momentos de crisis económicas y repercusión social</w:t>
            </w:r>
          </w:p>
          <w:p w14:paraId="7C1173AA" w14:textId="77777777" w:rsidR="00FC6B13" w:rsidRPr="003C71DC" w:rsidRDefault="00FC6B13" w:rsidP="00FC6B13">
            <w:pPr>
              <w:jc w:val="both"/>
              <w:rPr>
                <w:rFonts w:ascii="Arial" w:hAnsi="Arial" w:cs="Arial"/>
                <w:sz w:val="26"/>
                <w:szCs w:val="26"/>
              </w:rPr>
            </w:pPr>
            <w:r w:rsidRPr="003C71DC">
              <w:rPr>
                <w:rFonts w:ascii="Arial" w:hAnsi="Arial" w:cs="Arial"/>
                <w:sz w:val="26"/>
                <w:szCs w:val="26"/>
              </w:rPr>
              <w:tab/>
              <w:t>b) La revuelta social: las protestas</w:t>
            </w:r>
          </w:p>
          <w:p w14:paraId="448F4D40" w14:textId="77777777" w:rsidR="00FC6B13" w:rsidRPr="003C71DC" w:rsidRDefault="00FC6B13" w:rsidP="00FC6B13">
            <w:pPr>
              <w:jc w:val="both"/>
              <w:rPr>
                <w:rFonts w:ascii="Arial" w:hAnsi="Arial" w:cs="Arial"/>
                <w:sz w:val="26"/>
                <w:szCs w:val="26"/>
              </w:rPr>
            </w:pPr>
            <w:r w:rsidRPr="003C71DC">
              <w:rPr>
                <w:rFonts w:ascii="Arial" w:hAnsi="Arial" w:cs="Arial"/>
                <w:sz w:val="26"/>
                <w:szCs w:val="26"/>
              </w:rPr>
              <w:tab/>
              <w:t>c) La negociación política: Marginación social y política.</w:t>
            </w:r>
          </w:p>
          <w:p w14:paraId="489359E8" w14:textId="77777777" w:rsidR="00FC6B13" w:rsidRPr="003C71DC" w:rsidRDefault="00FC6B13" w:rsidP="00FC6B13">
            <w:pPr>
              <w:jc w:val="both"/>
              <w:rPr>
                <w:rFonts w:ascii="Arial" w:hAnsi="Arial" w:cs="Arial"/>
                <w:sz w:val="26"/>
                <w:szCs w:val="26"/>
              </w:rPr>
            </w:pPr>
            <w:r w:rsidRPr="003C71DC">
              <w:rPr>
                <w:rFonts w:ascii="Arial" w:hAnsi="Arial" w:cs="Arial"/>
                <w:sz w:val="26"/>
                <w:szCs w:val="26"/>
              </w:rPr>
              <w:tab/>
              <w:t>d) El nuevo pacto</w:t>
            </w:r>
          </w:p>
          <w:p w14:paraId="57ECE1F6" w14:textId="77777777" w:rsidR="00FC6B13" w:rsidRPr="003C71DC" w:rsidRDefault="00FC6B13" w:rsidP="00FC6B13">
            <w:pPr>
              <w:jc w:val="both"/>
              <w:rPr>
                <w:rFonts w:ascii="Arial" w:hAnsi="Arial" w:cs="Arial"/>
                <w:sz w:val="26"/>
                <w:szCs w:val="26"/>
              </w:rPr>
            </w:pPr>
            <w:r w:rsidRPr="003C71DC">
              <w:rPr>
                <w:rFonts w:ascii="Arial" w:hAnsi="Arial" w:cs="Arial"/>
                <w:sz w:val="26"/>
                <w:szCs w:val="26"/>
              </w:rPr>
              <w:t>4.- Sociología empírica cuantitativa y discurso</w:t>
            </w:r>
          </w:p>
          <w:p w14:paraId="35A57B8D" w14:textId="77777777" w:rsidR="00FC6B13" w:rsidRPr="003C71DC" w:rsidRDefault="00FC6B13" w:rsidP="00FC6B13">
            <w:pPr>
              <w:jc w:val="both"/>
              <w:rPr>
                <w:rFonts w:ascii="Arial" w:hAnsi="Arial" w:cs="Arial"/>
                <w:sz w:val="26"/>
                <w:szCs w:val="26"/>
              </w:rPr>
            </w:pPr>
            <w:r w:rsidRPr="003C71DC">
              <w:rPr>
                <w:rFonts w:ascii="Arial" w:hAnsi="Arial" w:cs="Arial"/>
                <w:sz w:val="26"/>
                <w:szCs w:val="26"/>
              </w:rPr>
              <w:tab/>
              <w:t>a) Análisis de cambios de modelo</w:t>
            </w:r>
          </w:p>
          <w:p w14:paraId="28819A41" w14:textId="77777777" w:rsidR="00FC6B13" w:rsidRPr="003C71DC" w:rsidRDefault="00FC6B13" w:rsidP="00FC6B13">
            <w:pPr>
              <w:jc w:val="both"/>
              <w:rPr>
                <w:rFonts w:ascii="Arial" w:hAnsi="Arial" w:cs="Arial"/>
                <w:sz w:val="26"/>
                <w:szCs w:val="26"/>
              </w:rPr>
            </w:pPr>
            <w:r w:rsidRPr="003C71DC">
              <w:rPr>
                <w:rFonts w:ascii="Arial" w:hAnsi="Arial" w:cs="Arial"/>
                <w:sz w:val="26"/>
                <w:szCs w:val="26"/>
              </w:rPr>
              <w:tab/>
              <w:t>b)</w:t>
            </w:r>
            <w:r>
              <w:rPr>
                <w:rFonts w:ascii="Arial" w:hAnsi="Arial" w:cs="Arial"/>
                <w:sz w:val="26"/>
                <w:szCs w:val="26"/>
              </w:rPr>
              <w:t xml:space="preserve"> </w:t>
            </w:r>
            <w:r w:rsidRPr="003C71DC">
              <w:rPr>
                <w:rFonts w:ascii="Arial" w:hAnsi="Arial" w:cs="Arial"/>
                <w:sz w:val="26"/>
                <w:szCs w:val="26"/>
              </w:rPr>
              <w:t>Discurso democrático y de Derechos Humanos</w:t>
            </w:r>
          </w:p>
          <w:p w14:paraId="0F0774C7" w14:textId="77777777" w:rsidR="00FC6B13" w:rsidRPr="003C71DC" w:rsidRDefault="00FC6B13" w:rsidP="00FC6B13">
            <w:pPr>
              <w:jc w:val="both"/>
              <w:rPr>
                <w:rFonts w:ascii="Arial" w:hAnsi="Arial" w:cs="Arial"/>
                <w:sz w:val="26"/>
                <w:szCs w:val="26"/>
              </w:rPr>
            </w:pPr>
            <w:r w:rsidRPr="003C71DC">
              <w:rPr>
                <w:rFonts w:ascii="Arial" w:hAnsi="Arial" w:cs="Arial"/>
                <w:sz w:val="26"/>
                <w:szCs w:val="26"/>
              </w:rPr>
              <w:tab/>
              <w:t>c)</w:t>
            </w:r>
            <w:r>
              <w:rPr>
                <w:rFonts w:ascii="Arial" w:hAnsi="Arial" w:cs="Arial"/>
                <w:sz w:val="26"/>
                <w:szCs w:val="26"/>
              </w:rPr>
              <w:t xml:space="preserve"> </w:t>
            </w:r>
            <w:r w:rsidRPr="003C71DC">
              <w:rPr>
                <w:rFonts w:ascii="Arial" w:hAnsi="Arial" w:cs="Arial"/>
                <w:sz w:val="26"/>
                <w:szCs w:val="26"/>
              </w:rPr>
              <w:t>Estudios de condiciones sociales</w:t>
            </w:r>
          </w:p>
          <w:p w14:paraId="2C179C82" w14:textId="03628D12" w:rsidR="00FC6B13" w:rsidRDefault="00FC6B13" w:rsidP="00FC6B13">
            <w:pPr>
              <w:jc w:val="both"/>
              <w:rPr>
                <w:rFonts w:ascii="Arial" w:hAnsi="Arial" w:cs="Arial"/>
                <w:sz w:val="26"/>
                <w:szCs w:val="26"/>
              </w:rPr>
            </w:pPr>
          </w:p>
          <w:p w14:paraId="76CA9B1E" w14:textId="77777777" w:rsidR="00065FC9" w:rsidRPr="003C71DC" w:rsidRDefault="00065FC9" w:rsidP="00FC6B13">
            <w:pPr>
              <w:jc w:val="both"/>
              <w:rPr>
                <w:rFonts w:ascii="Arial" w:hAnsi="Arial" w:cs="Arial"/>
                <w:sz w:val="26"/>
                <w:szCs w:val="26"/>
              </w:rPr>
            </w:pPr>
          </w:p>
          <w:p w14:paraId="20DBF322" w14:textId="77777777" w:rsidR="00FC6B13" w:rsidRPr="003C71DC" w:rsidRDefault="00FC6B13" w:rsidP="00FC6B13">
            <w:pPr>
              <w:jc w:val="both"/>
              <w:rPr>
                <w:rFonts w:ascii="Arial" w:hAnsi="Arial" w:cs="Arial"/>
                <w:b/>
                <w:sz w:val="26"/>
                <w:szCs w:val="26"/>
              </w:rPr>
            </w:pPr>
            <w:r w:rsidRPr="003C71DC">
              <w:rPr>
                <w:rFonts w:ascii="Arial" w:hAnsi="Arial" w:cs="Arial"/>
                <w:b/>
                <w:sz w:val="26"/>
                <w:szCs w:val="26"/>
              </w:rPr>
              <w:lastRenderedPageBreak/>
              <w:t>V</w:t>
            </w:r>
            <w:r>
              <w:rPr>
                <w:rFonts w:ascii="Arial" w:hAnsi="Arial" w:cs="Arial"/>
                <w:b/>
                <w:sz w:val="26"/>
                <w:szCs w:val="26"/>
              </w:rPr>
              <w:t>.</w:t>
            </w:r>
            <w:r w:rsidRPr="003C71DC">
              <w:rPr>
                <w:rFonts w:ascii="Arial" w:hAnsi="Arial" w:cs="Arial"/>
                <w:b/>
                <w:sz w:val="26"/>
                <w:szCs w:val="26"/>
              </w:rPr>
              <w:t xml:space="preserve"> LA SEGUNDA REPÚBLICA</w:t>
            </w:r>
          </w:p>
          <w:p w14:paraId="310B12E7" w14:textId="77777777" w:rsidR="00FC6B13" w:rsidRPr="003C71DC" w:rsidRDefault="00FC6B13" w:rsidP="00FC6B13">
            <w:pPr>
              <w:jc w:val="both"/>
              <w:rPr>
                <w:rFonts w:ascii="Arial" w:hAnsi="Arial" w:cs="Arial"/>
                <w:sz w:val="26"/>
                <w:szCs w:val="26"/>
              </w:rPr>
            </w:pPr>
            <w:r w:rsidRPr="003C71DC">
              <w:rPr>
                <w:rFonts w:ascii="Arial" w:hAnsi="Arial" w:cs="Arial"/>
                <w:sz w:val="26"/>
                <w:szCs w:val="26"/>
              </w:rPr>
              <w:t>1.- Condiciones de constitución</w:t>
            </w:r>
          </w:p>
          <w:p w14:paraId="10E10090" w14:textId="68974AE4" w:rsidR="00FC6B13" w:rsidRPr="003C71DC" w:rsidRDefault="00FC6B13" w:rsidP="00FC6B13">
            <w:pPr>
              <w:ind w:left="708"/>
              <w:jc w:val="both"/>
              <w:rPr>
                <w:rFonts w:ascii="Arial" w:hAnsi="Arial" w:cs="Arial"/>
                <w:sz w:val="26"/>
                <w:szCs w:val="26"/>
              </w:rPr>
            </w:pPr>
            <w:r w:rsidRPr="003C71DC">
              <w:rPr>
                <w:rFonts w:ascii="Arial" w:hAnsi="Arial" w:cs="Arial"/>
                <w:sz w:val="26"/>
                <w:szCs w:val="26"/>
              </w:rPr>
              <w:t xml:space="preserve">a) Las bases sociales de la segunda república: Transformación social </w:t>
            </w:r>
            <w:r w:rsidR="00F75D99">
              <w:rPr>
                <w:rFonts w:ascii="Arial" w:hAnsi="Arial" w:cs="Arial"/>
                <w:sz w:val="26"/>
                <w:szCs w:val="26"/>
              </w:rPr>
              <w:t xml:space="preserve">             </w:t>
            </w:r>
            <w:r w:rsidRPr="003C71DC">
              <w:rPr>
                <w:rFonts w:ascii="Arial" w:hAnsi="Arial" w:cs="Arial"/>
                <w:sz w:val="26"/>
                <w:szCs w:val="26"/>
              </w:rPr>
              <w:t>del modelo</w:t>
            </w:r>
          </w:p>
          <w:p w14:paraId="22DF4338" w14:textId="77777777" w:rsidR="00FC6B13" w:rsidRPr="003C71DC" w:rsidRDefault="00FC6B13" w:rsidP="00FC6B13">
            <w:pPr>
              <w:jc w:val="both"/>
              <w:rPr>
                <w:rFonts w:ascii="Arial" w:hAnsi="Arial" w:cs="Arial"/>
                <w:sz w:val="26"/>
                <w:szCs w:val="26"/>
              </w:rPr>
            </w:pPr>
            <w:r w:rsidRPr="003C71DC">
              <w:rPr>
                <w:rFonts w:ascii="Arial" w:hAnsi="Arial" w:cs="Arial"/>
                <w:sz w:val="26"/>
                <w:szCs w:val="26"/>
              </w:rPr>
              <w:tab/>
              <w:t>b) La organización de partidos: antiguos y nuevos actores</w:t>
            </w:r>
          </w:p>
          <w:p w14:paraId="6A2289F1" w14:textId="77777777" w:rsidR="00FC6B13" w:rsidRPr="003C71DC" w:rsidRDefault="00FC6B13" w:rsidP="00FC6B13">
            <w:pPr>
              <w:jc w:val="both"/>
              <w:rPr>
                <w:rFonts w:ascii="Arial" w:hAnsi="Arial" w:cs="Arial"/>
                <w:sz w:val="26"/>
                <w:szCs w:val="26"/>
              </w:rPr>
            </w:pPr>
            <w:r w:rsidRPr="003C71DC">
              <w:rPr>
                <w:rFonts w:ascii="Arial" w:hAnsi="Arial" w:cs="Arial"/>
                <w:sz w:val="26"/>
                <w:szCs w:val="26"/>
              </w:rPr>
              <w:tab/>
              <w:t>c) La exclusión: movimiento social y organización política</w:t>
            </w:r>
          </w:p>
          <w:p w14:paraId="4A12D125" w14:textId="77777777" w:rsidR="00FC6B13" w:rsidRPr="003C71DC" w:rsidRDefault="00FC6B13" w:rsidP="00FC6B13">
            <w:pPr>
              <w:jc w:val="both"/>
              <w:rPr>
                <w:rFonts w:ascii="Arial" w:hAnsi="Arial" w:cs="Arial"/>
                <w:sz w:val="26"/>
                <w:szCs w:val="26"/>
              </w:rPr>
            </w:pPr>
            <w:r w:rsidRPr="003C71DC">
              <w:rPr>
                <w:rFonts w:ascii="Arial" w:hAnsi="Arial" w:cs="Arial"/>
                <w:sz w:val="26"/>
                <w:szCs w:val="26"/>
              </w:rPr>
              <w:tab/>
              <w:t>d) El nuevo clivaje político (Pinochet) y su agotamiento</w:t>
            </w:r>
          </w:p>
          <w:p w14:paraId="4EEE562D" w14:textId="77777777" w:rsidR="00FC6B13" w:rsidRPr="003C71DC" w:rsidRDefault="00FC6B13" w:rsidP="00FC6B13">
            <w:pPr>
              <w:jc w:val="both"/>
              <w:rPr>
                <w:rFonts w:ascii="Arial" w:hAnsi="Arial" w:cs="Arial"/>
                <w:sz w:val="26"/>
                <w:szCs w:val="26"/>
              </w:rPr>
            </w:pPr>
            <w:r w:rsidRPr="003C71DC">
              <w:rPr>
                <w:rFonts w:ascii="Arial" w:hAnsi="Arial" w:cs="Arial"/>
                <w:sz w:val="26"/>
                <w:szCs w:val="26"/>
              </w:rPr>
              <w:t>2.- Despolitización y conflicto</w:t>
            </w:r>
          </w:p>
          <w:p w14:paraId="286CDF1B" w14:textId="77777777" w:rsidR="00FC6B13" w:rsidRPr="003C71DC" w:rsidRDefault="00FC6B13" w:rsidP="00FC6B13">
            <w:pPr>
              <w:jc w:val="both"/>
              <w:rPr>
                <w:rFonts w:ascii="Arial" w:hAnsi="Arial" w:cs="Arial"/>
                <w:sz w:val="26"/>
                <w:szCs w:val="26"/>
              </w:rPr>
            </w:pPr>
            <w:r w:rsidRPr="003C71DC">
              <w:rPr>
                <w:rFonts w:ascii="Arial" w:hAnsi="Arial" w:cs="Arial"/>
                <w:sz w:val="26"/>
                <w:szCs w:val="26"/>
              </w:rPr>
              <w:tab/>
              <w:t>a) Crisis de representatividad (apatía y descontento)</w:t>
            </w:r>
          </w:p>
          <w:p w14:paraId="73B7D1B7" w14:textId="77777777" w:rsidR="00FC6B13" w:rsidRPr="003C71DC" w:rsidRDefault="00FC6B13" w:rsidP="00FC6B13">
            <w:pPr>
              <w:jc w:val="both"/>
              <w:rPr>
                <w:rFonts w:ascii="Arial" w:hAnsi="Arial" w:cs="Arial"/>
                <w:sz w:val="26"/>
                <w:szCs w:val="26"/>
              </w:rPr>
            </w:pPr>
            <w:r w:rsidRPr="003C71DC">
              <w:rPr>
                <w:rFonts w:ascii="Arial" w:hAnsi="Arial" w:cs="Arial"/>
                <w:sz w:val="26"/>
                <w:szCs w:val="26"/>
              </w:rPr>
              <w:tab/>
              <w:t>b) El clima ideológico posmoderno</w:t>
            </w:r>
          </w:p>
          <w:p w14:paraId="6DF5618C" w14:textId="77777777" w:rsidR="00FC6B13" w:rsidRPr="003C71DC" w:rsidRDefault="00FC6B13" w:rsidP="00FC6B13">
            <w:pPr>
              <w:jc w:val="both"/>
              <w:rPr>
                <w:rFonts w:ascii="Arial" w:hAnsi="Arial" w:cs="Arial"/>
                <w:sz w:val="26"/>
                <w:szCs w:val="26"/>
              </w:rPr>
            </w:pPr>
            <w:r w:rsidRPr="003C71DC">
              <w:rPr>
                <w:rFonts w:ascii="Arial" w:hAnsi="Arial" w:cs="Arial"/>
                <w:sz w:val="26"/>
                <w:szCs w:val="26"/>
              </w:rPr>
              <w:tab/>
              <w:t xml:space="preserve">b) </w:t>
            </w:r>
            <w:proofErr w:type="spellStart"/>
            <w:r w:rsidRPr="003C71DC">
              <w:rPr>
                <w:rFonts w:ascii="Arial" w:hAnsi="Arial" w:cs="Arial"/>
                <w:sz w:val="26"/>
                <w:szCs w:val="26"/>
              </w:rPr>
              <w:t>Tribalización</w:t>
            </w:r>
            <w:proofErr w:type="spellEnd"/>
            <w:r w:rsidRPr="003C71DC">
              <w:rPr>
                <w:rFonts w:ascii="Arial" w:hAnsi="Arial" w:cs="Arial"/>
                <w:sz w:val="26"/>
                <w:szCs w:val="26"/>
              </w:rPr>
              <w:t xml:space="preserve"> social y atomización política</w:t>
            </w:r>
          </w:p>
          <w:p w14:paraId="79AC32AA" w14:textId="77777777" w:rsidR="00FC6B13" w:rsidRPr="003C71DC" w:rsidRDefault="00FC6B13" w:rsidP="00FC6B13">
            <w:pPr>
              <w:jc w:val="both"/>
              <w:rPr>
                <w:rFonts w:ascii="Arial" w:hAnsi="Arial" w:cs="Arial"/>
                <w:sz w:val="26"/>
                <w:szCs w:val="26"/>
              </w:rPr>
            </w:pPr>
            <w:r w:rsidRPr="003C71DC">
              <w:rPr>
                <w:rFonts w:ascii="Arial" w:hAnsi="Arial" w:cs="Arial"/>
                <w:sz w:val="26"/>
                <w:szCs w:val="26"/>
              </w:rPr>
              <w:t>3.- La especialización de la sociología.</w:t>
            </w:r>
          </w:p>
          <w:p w14:paraId="5E2098DF" w14:textId="77777777" w:rsidR="00FC6B13" w:rsidRPr="003C71DC" w:rsidRDefault="00FC6B13" w:rsidP="00FC6B13">
            <w:pPr>
              <w:jc w:val="both"/>
              <w:rPr>
                <w:rFonts w:ascii="Arial" w:hAnsi="Arial" w:cs="Arial"/>
                <w:sz w:val="26"/>
                <w:szCs w:val="26"/>
              </w:rPr>
            </w:pPr>
            <w:r w:rsidRPr="003C71DC">
              <w:rPr>
                <w:rFonts w:ascii="Arial" w:hAnsi="Arial" w:cs="Arial"/>
                <w:sz w:val="26"/>
                <w:szCs w:val="26"/>
              </w:rPr>
              <w:tab/>
              <w:t>a)</w:t>
            </w:r>
            <w:r>
              <w:rPr>
                <w:rFonts w:ascii="Arial" w:hAnsi="Arial" w:cs="Arial"/>
                <w:sz w:val="26"/>
                <w:szCs w:val="26"/>
              </w:rPr>
              <w:t xml:space="preserve"> </w:t>
            </w:r>
            <w:r w:rsidRPr="003C71DC">
              <w:rPr>
                <w:rFonts w:ascii="Arial" w:hAnsi="Arial" w:cs="Arial"/>
                <w:sz w:val="26"/>
                <w:szCs w:val="26"/>
              </w:rPr>
              <w:t>Desarrollo de sociología profesional, multiplicación de carreras</w:t>
            </w:r>
          </w:p>
          <w:p w14:paraId="23957942" w14:textId="064A6EF7" w:rsidR="00FC6B13" w:rsidRPr="003C71DC" w:rsidRDefault="00FC6B13" w:rsidP="00FC6B13">
            <w:pPr>
              <w:jc w:val="both"/>
              <w:rPr>
                <w:rFonts w:ascii="Arial" w:hAnsi="Arial" w:cs="Arial"/>
                <w:sz w:val="26"/>
                <w:szCs w:val="26"/>
              </w:rPr>
            </w:pPr>
            <w:r w:rsidRPr="003C71DC">
              <w:rPr>
                <w:rFonts w:ascii="Arial" w:hAnsi="Arial" w:cs="Arial"/>
                <w:sz w:val="26"/>
                <w:szCs w:val="26"/>
              </w:rPr>
              <w:tab/>
              <w:t>b)</w:t>
            </w:r>
            <w:r>
              <w:rPr>
                <w:rFonts w:ascii="Arial" w:hAnsi="Arial" w:cs="Arial"/>
                <w:sz w:val="26"/>
                <w:szCs w:val="26"/>
              </w:rPr>
              <w:t xml:space="preserve"> </w:t>
            </w:r>
            <w:r w:rsidRPr="003C71DC">
              <w:rPr>
                <w:rFonts w:ascii="Arial" w:hAnsi="Arial" w:cs="Arial"/>
                <w:sz w:val="26"/>
                <w:szCs w:val="26"/>
              </w:rPr>
              <w:t xml:space="preserve">Énfasis en las </w:t>
            </w:r>
            <w:r w:rsidR="009E5526" w:rsidRPr="003C71DC">
              <w:rPr>
                <w:rFonts w:ascii="Arial" w:hAnsi="Arial" w:cs="Arial"/>
                <w:sz w:val="26"/>
                <w:szCs w:val="26"/>
              </w:rPr>
              <w:t>técnicas de</w:t>
            </w:r>
            <w:r w:rsidRPr="003C71DC">
              <w:rPr>
                <w:rFonts w:ascii="Arial" w:hAnsi="Arial" w:cs="Arial"/>
                <w:sz w:val="26"/>
                <w:szCs w:val="26"/>
              </w:rPr>
              <w:t xml:space="preserve"> investigación</w:t>
            </w:r>
          </w:p>
          <w:p w14:paraId="38598F13" w14:textId="77777777" w:rsidR="00FC6B13" w:rsidRDefault="00FC6B13" w:rsidP="00FC6B13">
            <w:pPr>
              <w:spacing w:after="200" w:line="276" w:lineRule="auto"/>
              <w:rPr>
                <w:rFonts w:ascii="Arial" w:hAnsi="Arial" w:cs="Arial"/>
                <w:sz w:val="26"/>
                <w:szCs w:val="26"/>
              </w:rPr>
            </w:pPr>
            <w:r w:rsidRPr="003C71DC">
              <w:rPr>
                <w:rFonts w:ascii="Arial" w:hAnsi="Arial" w:cs="Arial"/>
                <w:sz w:val="26"/>
                <w:szCs w:val="26"/>
              </w:rPr>
              <w:t>c)</w:t>
            </w:r>
            <w:r>
              <w:rPr>
                <w:rFonts w:ascii="Arial" w:hAnsi="Arial" w:cs="Arial"/>
                <w:sz w:val="26"/>
                <w:szCs w:val="26"/>
              </w:rPr>
              <w:t xml:space="preserve"> </w:t>
            </w:r>
            <w:r w:rsidRPr="003C71DC">
              <w:rPr>
                <w:rFonts w:ascii="Arial" w:hAnsi="Arial" w:cs="Arial"/>
                <w:sz w:val="26"/>
                <w:szCs w:val="26"/>
              </w:rPr>
              <w:t xml:space="preserve">Los estudios especializados: política institucional, género, etnias, </w:t>
            </w:r>
            <w:r>
              <w:rPr>
                <w:rFonts w:ascii="Arial" w:hAnsi="Arial" w:cs="Arial"/>
                <w:sz w:val="26"/>
                <w:szCs w:val="26"/>
              </w:rPr>
              <w:t xml:space="preserve">migraciones, </w:t>
            </w:r>
            <w:r w:rsidRPr="003C71DC">
              <w:rPr>
                <w:rFonts w:ascii="Arial" w:hAnsi="Arial" w:cs="Arial"/>
                <w:sz w:val="26"/>
                <w:szCs w:val="26"/>
              </w:rPr>
              <w:t>etarios, envejecimiento, educación, culturales</w:t>
            </w:r>
          </w:p>
          <w:p w14:paraId="5ED2AB49" w14:textId="77777777" w:rsidR="00C37A0E" w:rsidRDefault="00C37A0E" w:rsidP="00FC6B13">
            <w:pPr>
              <w:spacing w:after="200" w:line="276" w:lineRule="auto"/>
              <w:rPr>
                <w:rFonts w:ascii="Arial" w:hAnsi="Arial" w:cs="Arial"/>
                <w:b/>
                <w:sz w:val="26"/>
                <w:szCs w:val="26"/>
              </w:rPr>
            </w:pPr>
            <w:r>
              <w:rPr>
                <w:rFonts w:ascii="Arial" w:hAnsi="Arial" w:cs="Arial"/>
                <w:b/>
                <w:sz w:val="26"/>
                <w:szCs w:val="26"/>
              </w:rPr>
              <w:t>VI CONFLICTIVIDAD SOCIAL EN EL SIGLO XXI</w:t>
            </w:r>
          </w:p>
          <w:p w14:paraId="5301F220" w14:textId="77777777" w:rsidR="00C37A0E" w:rsidRDefault="00C37A0E" w:rsidP="00FC6B13">
            <w:pPr>
              <w:spacing w:line="276" w:lineRule="auto"/>
              <w:rPr>
                <w:rFonts w:ascii="Arial" w:hAnsi="Arial" w:cs="Arial"/>
                <w:sz w:val="26"/>
                <w:szCs w:val="26"/>
              </w:rPr>
            </w:pPr>
            <w:r>
              <w:rPr>
                <w:rFonts w:ascii="Arial" w:hAnsi="Arial" w:cs="Arial"/>
                <w:sz w:val="26"/>
                <w:szCs w:val="26"/>
              </w:rPr>
              <w:t>1.- Crecimiento económico y transformación social</w:t>
            </w:r>
          </w:p>
          <w:p w14:paraId="0CB290F7" w14:textId="77777777" w:rsidR="00C37A0E" w:rsidRDefault="00411105" w:rsidP="00FC6B13">
            <w:pPr>
              <w:spacing w:line="276" w:lineRule="auto"/>
              <w:rPr>
                <w:rFonts w:ascii="Arial" w:hAnsi="Arial" w:cs="Arial"/>
                <w:sz w:val="26"/>
                <w:szCs w:val="26"/>
              </w:rPr>
            </w:pPr>
            <w:r>
              <w:rPr>
                <w:rFonts w:ascii="Arial" w:hAnsi="Arial" w:cs="Arial"/>
                <w:sz w:val="26"/>
                <w:szCs w:val="26"/>
              </w:rPr>
              <w:t xml:space="preserve">          a) Las medidas del crecimiento económico</w:t>
            </w:r>
          </w:p>
          <w:p w14:paraId="39701751" w14:textId="77777777" w:rsidR="00411105" w:rsidRDefault="00411105" w:rsidP="00FC6B13">
            <w:pPr>
              <w:spacing w:line="276" w:lineRule="auto"/>
              <w:rPr>
                <w:rFonts w:ascii="Arial" w:hAnsi="Arial" w:cs="Arial"/>
                <w:sz w:val="26"/>
                <w:szCs w:val="26"/>
              </w:rPr>
            </w:pPr>
            <w:r>
              <w:rPr>
                <w:rFonts w:ascii="Arial" w:hAnsi="Arial" w:cs="Arial"/>
                <w:sz w:val="26"/>
                <w:szCs w:val="26"/>
              </w:rPr>
              <w:t xml:space="preserve">          b) Estratificación y clases sociales</w:t>
            </w:r>
          </w:p>
          <w:p w14:paraId="1C3B5220" w14:textId="77777777" w:rsidR="00411105" w:rsidRDefault="00411105" w:rsidP="00FC6B13">
            <w:pPr>
              <w:spacing w:line="276" w:lineRule="auto"/>
              <w:rPr>
                <w:rFonts w:ascii="Arial" w:hAnsi="Arial" w:cs="Arial"/>
                <w:sz w:val="26"/>
                <w:szCs w:val="26"/>
              </w:rPr>
            </w:pPr>
            <w:r>
              <w:rPr>
                <w:rFonts w:ascii="Arial" w:hAnsi="Arial" w:cs="Arial"/>
                <w:sz w:val="26"/>
                <w:szCs w:val="26"/>
              </w:rPr>
              <w:t xml:space="preserve">          c) Modernización y modernidad</w:t>
            </w:r>
          </w:p>
          <w:p w14:paraId="2ACA44FB" w14:textId="391C4239" w:rsidR="00411105" w:rsidRDefault="00411105" w:rsidP="00FC6B13">
            <w:pPr>
              <w:spacing w:line="276" w:lineRule="auto"/>
              <w:rPr>
                <w:rFonts w:ascii="Arial" w:hAnsi="Arial" w:cs="Arial"/>
                <w:sz w:val="26"/>
                <w:szCs w:val="26"/>
              </w:rPr>
            </w:pPr>
            <w:r>
              <w:rPr>
                <w:rFonts w:ascii="Arial" w:hAnsi="Arial" w:cs="Arial"/>
                <w:sz w:val="26"/>
                <w:szCs w:val="26"/>
              </w:rPr>
              <w:t xml:space="preserve">          d) Aceleración en la politización de la economía doméstica</w:t>
            </w:r>
          </w:p>
          <w:p w14:paraId="0C254A3E" w14:textId="1A04BE28" w:rsidR="007F09A1" w:rsidRDefault="007F09A1" w:rsidP="00FC6B13">
            <w:pPr>
              <w:spacing w:line="276" w:lineRule="auto"/>
              <w:rPr>
                <w:rFonts w:ascii="Arial" w:hAnsi="Arial" w:cs="Arial"/>
                <w:sz w:val="26"/>
                <w:szCs w:val="26"/>
              </w:rPr>
            </w:pPr>
            <w:r>
              <w:rPr>
                <w:rFonts w:ascii="Arial" w:hAnsi="Arial" w:cs="Arial"/>
                <w:sz w:val="26"/>
                <w:szCs w:val="26"/>
              </w:rPr>
              <w:t>2.- Cambio en condiciones sociales de existencia y valores</w:t>
            </w:r>
          </w:p>
          <w:p w14:paraId="42FFBCBA" w14:textId="6990D109" w:rsidR="007F09A1" w:rsidRDefault="007F09A1" w:rsidP="00FC6B13">
            <w:pPr>
              <w:spacing w:line="276" w:lineRule="auto"/>
              <w:rPr>
                <w:rFonts w:ascii="Arial" w:hAnsi="Arial" w:cs="Arial"/>
                <w:sz w:val="26"/>
                <w:szCs w:val="26"/>
              </w:rPr>
            </w:pPr>
            <w:r>
              <w:rPr>
                <w:rFonts w:ascii="Arial" w:hAnsi="Arial" w:cs="Arial"/>
                <w:sz w:val="26"/>
                <w:szCs w:val="26"/>
              </w:rPr>
              <w:t xml:space="preserve">           a) Economía y transformación del hogar</w:t>
            </w:r>
          </w:p>
          <w:p w14:paraId="7F249440" w14:textId="32B153EE" w:rsidR="007F09A1" w:rsidRDefault="007F09A1" w:rsidP="00FC6B13">
            <w:pPr>
              <w:spacing w:line="276" w:lineRule="auto"/>
              <w:rPr>
                <w:rFonts w:ascii="Arial" w:hAnsi="Arial" w:cs="Arial"/>
                <w:sz w:val="26"/>
                <w:szCs w:val="26"/>
              </w:rPr>
            </w:pPr>
            <w:r>
              <w:rPr>
                <w:rFonts w:ascii="Arial" w:hAnsi="Arial" w:cs="Arial"/>
                <w:sz w:val="26"/>
                <w:szCs w:val="26"/>
              </w:rPr>
              <w:t xml:space="preserve">           b) Valores posmodernos</w:t>
            </w:r>
          </w:p>
          <w:p w14:paraId="2CC5233B" w14:textId="77777777" w:rsidR="00411105" w:rsidRDefault="00411105" w:rsidP="00FC6B13">
            <w:pPr>
              <w:spacing w:line="276" w:lineRule="auto"/>
              <w:rPr>
                <w:rFonts w:ascii="Arial" w:hAnsi="Arial" w:cs="Arial"/>
                <w:sz w:val="26"/>
                <w:szCs w:val="26"/>
              </w:rPr>
            </w:pPr>
            <w:r>
              <w:rPr>
                <w:rFonts w:ascii="Arial" w:hAnsi="Arial" w:cs="Arial"/>
                <w:sz w:val="26"/>
                <w:szCs w:val="26"/>
              </w:rPr>
              <w:t>2.- Ambiente ideológico</w:t>
            </w:r>
          </w:p>
          <w:p w14:paraId="21E5644E" w14:textId="424FCFC0" w:rsidR="00411105" w:rsidRDefault="00411105" w:rsidP="00FC6B13">
            <w:pPr>
              <w:spacing w:line="276" w:lineRule="auto"/>
              <w:rPr>
                <w:rFonts w:ascii="Arial" w:hAnsi="Arial" w:cs="Arial"/>
                <w:sz w:val="26"/>
                <w:szCs w:val="26"/>
              </w:rPr>
            </w:pPr>
            <w:r>
              <w:rPr>
                <w:rFonts w:ascii="Arial" w:hAnsi="Arial" w:cs="Arial"/>
                <w:sz w:val="26"/>
                <w:szCs w:val="26"/>
              </w:rPr>
              <w:t xml:space="preserve">          a) </w:t>
            </w:r>
            <w:r w:rsidR="007F09A1">
              <w:rPr>
                <w:rFonts w:ascii="Arial" w:hAnsi="Arial" w:cs="Arial"/>
                <w:sz w:val="26"/>
                <w:szCs w:val="26"/>
              </w:rPr>
              <w:t>individualismo y meritocracia</w:t>
            </w:r>
          </w:p>
          <w:p w14:paraId="7845BDF4" w14:textId="77777777" w:rsidR="00411105" w:rsidRDefault="00411105" w:rsidP="00FC6B13">
            <w:pPr>
              <w:spacing w:line="276" w:lineRule="auto"/>
              <w:rPr>
                <w:rFonts w:ascii="Arial" w:hAnsi="Arial" w:cs="Arial"/>
                <w:sz w:val="26"/>
                <w:szCs w:val="26"/>
              </w:rPr>
            </w:pPr>
            <w:r>
              <w:rPr>
                <w:rFonts w:ascii="Arial" w:hAnsi="Arial" w:cs="Arial"/>
                <w:sz w:val="26"/>
                <w:szCs w:val="26"/>
              </w:rPr>
              <w:t xml:space="preserve">          b) El malestar</w:t>
            </w:r>
          </w:p>
          <w:p w14:paraId="44045A39" w14:textId="0AE1C4BB" w:rsidR="00411105" w:rsidRDefault="00411105" w:rsidP="00FC6B13">
            <w:pPr>
              <w:spacing w:line="276" w:lineRule="auto"/>
              <w:rPr>
                <w:rFonts w:ascii="Arial" w:hAnsi="Arial" w:cs="Arial"/>
                <w:sz w:val="26"/>
                <w:szCs w:val="26"/>
              </w:rPr>
            </w:pPr>
            <w:r>
              <w:rPr>
                <w:rFonts w:ascii="Arial" w:hAnsi="Arial" w:cs="Arial"/>
                <w:sz w:val="26"/>
                <w:szCs w:val="26"/>
              </w:rPr>
              <w:t xml:space="preserve">          c) Cambios en la socialización</w:t>
            </w:r>
          </w:p>
          <w:p w14:paraId="76060349" w14:textId="173EDA8C" w:rsidR="00411105" w:rsidRDefault="00411105" w:rsidP="00FC6B13">
            <w:pPr>
              <w:spacing w:line="276" w:lineRule="auto"/>
              <w:rPr>
                <w:rFonts w:ascii="Arial" w:hAnsi="Arial" w:cs="Arial"/>
                <w:sz w:val="26"/>
                <w:szCs w:val="26"/>
              </w:rPr>
            </w:pPr>
            <w:r>
              <w:rPr>
                <w:rFonts w:ascii="Arial" w:hAnsi="Arial" w:cs="Arial"/>
                <w:sz w:val="26"/>
                <w:szCs w:val="26"/>
              </w:rPr>
              <w:t>3.- Las movilizaciones sociales, organizaciones y partidos</w:t>
            </w:r>
          </w:p>
          <w:p w14:paraId="40EE7658" w14:textId="582062FC" w:rsidR="00065FC9" w:rsidRDefault="00065FC9" w:rsidP="00FC6B13">
            <w:pPr>
              <w:spacing w:line="276" w:lineRule="auto"/>
              <w:rPr>
                <w:rFonts w:ascii="Arial" w:hAnsi="Arial" w:cs="Arial"/>
                <w:sz w:val="26"/>
                <w:szCs w:val="26"/>
              </w:rPr>
            </w:pPr>
            <w:r>
              <w:rPr>
                <w:rFonts w:ascii="Arial" w:hAnsi="Arial" w:cs="Arial"/>
                <w:sz w:val="26"/>
                <w:szCs w:val="26"/>
              </w:rPr>
              <w:t xml:space="preserve">          a</w:t>
            </w:r>
            <w:r w:rsidR="009D489D">
              <w:rPr>
                <w:rFonts w:ascii="Arial" w:hAnsi="Arial" w:cs="Arial"/>
                <w:sz w:val="26"/>
                <w:szCs w:val="26"/>
              </w:rPr>
              <w:t>)</w:t>
            </w:r>
            <w:r w:rsidR="0000721E">
              <w:rPr>
                <w:rFonts w:ascii="Arial" w:hAnsi="Arial" w:cs="Arial"/>
                <w:sz w:val="26"/>
                <w:szCs w:val="26"/>
              </w:rPr>
              <w:t xml:space="preserve"> </w:t>
            </w:r>
            <w:r w:rsidR="009D489D">
              <w:rPr>
                <w:rFonts w:ascii="Arial" w:hAnsi="Arial" w:cs="Arial"/>
                <w:sz w:val="26"/>
                <w:szCs w:val="26"/>
              </w:rPr>
              <w:t>Movilizaciones locales, sectoriales, regionales y nacionales</w:t>
            </w:r>
          </w:p>
          <w:p w14:paraId="10AC4256" w14:textId="45B8A861" w:rsidR="009D489D" w:rsidRDefault="009D489D" w:rsidP="00FC6B13">
            <w:pPr>
              <w:spacing w:line="276" w:lineRule="auto"/>
              <w:rPr>
                <w:rFonts w:ascii="Arial" w:hAnsi="Arial" w:cs="Arial"/>
                <w:sz w:val="26"/>
                <w:szCs w:val="26"/>
              </w:rPr>
            </w:pPr>
            <w:r>
              <w:rPr>
                <w:rFonts w:ascii="Arial" w:hAnsi="Arial" w:cs="Arial"/>
                <w:sz w:val="26"/>
                <w:szCs w:val="26"/>
              </w:rPr>
              <w:t xml:space="preserve">          b)</w:t>
            </w:r>
            <w:r w:rsidR="0000721E">
              <w:rPr>
                <w:rFonts w:ascii="Arial" w:hAnsi="Arial" w:cs="Arial"/>
                <w:sz w:val="26"/>
                <w:szCs w:val="26"/>
              </w:rPr>
              <w:t xml:space="preserve"> </w:t>
            </w:r>
            <w:r>
              <w:rPr>
                <w:rFonts w:ascii="Arial" w:hAnsi="Arial" w:cs="Arial"/>
                <w:sz w:val="26"/>
                <w:szCs w:val="26"/>
              </w:rPr>
              <w:t>Despolitización institucional y politización contenciosa</w:t>
            </w:r>
          </w:p>
          <w:p w14:paraId="5FB90BC4" w14:textId="3D748A78" w:rsidR="00411105" w:rsidRDefault="00411105" w:rsidP="00FC6B13">
            <w:pPr>
              <w:spacing w:line="276" w:lineRule="auto"/>
              <w:rPr>
                <w:rFonts w:ascii="Arial" w:hAnsi="Arial" w:cs="Arial"/>
                <w:sz w:val="26"/>
                <w:szCs w:val="26"/>
              </w:rPr>
            </w:pPr>
            <w:r>
              <w:rPr>
                <w:rFonts w:ascii="Arial" w:hAnsi="Arial" w:cs="Arial"/>
                <w:sz w:val="26"/>
                <w:szCs w:val="26"/>
              </w:rPr>
              <w:t>4.- Crisis institucional, anomia e incertidumbre</w:t>
            </w:r>
          </w:p>
          <w:p w14:paraId="3AF0ED8B" w14:textId="6D03CC11" w:rsidR="0000721E" w:rsidRDefault="0000721E" w:rsidP="00FC6B13">
            <w:pPr>
              <w:spacing w:line="276" w:lineRule="auto"/>
              <w:rPr>
                <w:rFonts w:ascii="Arial" w:hAnsi="Arial" w:cs="Arial"/>
                <w:sz w:val="26"/>
                <w:szCs w:val="26"/>
              </w:rPr>
            </w:pPr>
            <w:r>
              <w:rPr>
                <w:rFonts w:ascii="Arial" w:hAnsi="Arial" w:cs="Arial"/>
                <w:sz w:val="26"/>
                <w:szCs w:val="26"/>
              </w:rPr>
              <w:t xml:space="preserve">          a) Estallido, Convención y Elecciones</w:t>
            </w:r>
          </w:p>
          <w:p w14:paraId="12890CBC" w14:textId="1C236E36" w:rsidR="0000721E" w:rsidRDefault="0000721E" w:rsidP="00FC6B13">
            <w:pPr>
              <w:spacing w:line="276" w:lineRule="auto"/>
              <w:rPr>
                <w:rFonts w:ascii="Arial" w:hAnsi="Arial" w:cs="Arial"/>
                <w:sz w:val="26"/>
                <w:szCs w:val="26"/>
              </w:rPr>
            </w:pPr>
            <w:r>
              <w:rPr>
                <w:rFonts w:ascii="Arial" w:hAnsi="Arial" w:cs="Arial"/>
                <w:sz w:val="26"/>
                <w:szCs w:val="26"/>
              </w:rPr>
              <w:t xml:space="preserve">          b) Alternativas en juego</w:t>
            </w:r>
          </w:p>
          <w:p w14:paraId="1647C72B" w14:textId="2B8C8E4B" w:rsidR="0000721E" w:rsidRDefault="0000721E" w:rsidP="00FC6B13">
            <w:pPr>
              <w:spacing w:line="276" w:lineRule="auto"/>
              <w:rPr>
                <w:rFonts w:ascii="Arial" w:hAnsi="Arial" w:cs="Arial"/>
                <w:sz w:val="26"/>
                <w:szCs w:val="26"/>
              </w:rPr>
            </w:pPr>
            <w:r>
              <w:rPr>
                <w:rFonts w:ascii="Arial" w:hAnsi="Arial" w:cs="Arial"/>
                <w:sz w:val="26"/>
                <w:szCs w:val="26"/>
              </w:rPr>
              <w:t xml:space="preserve">          c) </w:t>
            </w:r>
            <w:r w:rsidR="00D50546">
              <w:rPr>
                <w:rFonts w:ascii="Arial" w:hAnsi="Arial" w:cs="Arial"/>
                <w:sz w:val="26"/>
                <w:szCs w:val="26"/>
              </w:rPr>
              <w:t>Conflicto y construcción del orden</w:t>
            </w:r>
          </w:p>
          <w:p w14:paraId="59054EF8" w14:textId="77777777" w:rsidR="00411105" w:rsidRDefault="00411105" w:rsidP="00FC6B13">
            <w:pPr>
              <w:spacing w:line="276" w:lineRule="auto"/>
              <w:rPr>
                <w:rFonts w:ascii="Arial" w:hAnsi="Arial" w:cs="Arial"/>
                <w:sz w:val="26"/>
                <w:szCs w:val="26"/>
              </w:rPr>
            </w:pPr>
          </w:p>
          <w:p w14:paraId="3BB36818" w14:textId="77777777" w:rsidR="00411105" w:rsidRDefault="00411105" w:rsidP="00FC6B13">
            <w:pPr>
              <w:spacing w:line="276" w:lineRule="auto"/>
              <w:rPr>
                <w:rFonts w:ascii="Arial" w:hAnsi="Arial" w:cs="Arial"/>
                <w:sz w:val="26"/>
                <w:szCs w:val="26"/>
              </w:rPr>
            </w:pPr>
          </w:p>
          <w:p w14:paraId="6CAD3F0D" w14:textId="77777777" w:rsidR="00C37A0E" w:rsidRDefault="00C37A0E" w:rsidP="00FC6B13">
            <w:pPr>
              <w:spacing w:line="276" w:lineRule="auto"/>
              <w:rPr>
                <w:rFonts w:ascii="Arial" w:hAnsi="Arial" w:cs="Arial"/>
                <w:sz w:val="26"/>
                <w:szCs w:val="26"/>
              </w:rPr>
            </w:pPr>
          </w:p>
          <w:p w14:paraId="4D58C9DC" w14:textId="77777777" w:rsidR="00C37A0E" w:rsidRDefault="00C37A0E" w:rsidP="00FC6B13">
            <w:pPr>
              <w:spacing w:after="200" w:line="276" w:lineRule="auto"/>
              <w:rPr>
                <w:rFonts w:ascii="Arial" w:eastAsia="Calibri" w:hAnsi="Arial" w:cs="Arial"/>
                <w:color w:val="808080"/>
                <w:sz w:val="20"/>
                <w:szCs w:val="20"/>
                <w:lang w:val="es-CL" w:eastAsia="en-US"/>
              </w:rPr>
            </w:pPr>
          </w:p>
          <w:p w14:paraId="6244EBBD" w14:textId="77777777" w:rsidR="002A21B9" w:rsidRPr="00C37A0E" w:rsidRDefault="002A21B9" w:rsidP="00FC6B13">
            <w:pPr>
              <w:spacing w:after="200" w:line="276" w:lineRule="auto"/>
              <w:rPr>
                <w:rFonts w:ascii="Arial" w:eastAsia="Calibri" w:hAnsi="Arial" w:cs="Arial"/>
                <w:color w:val="808080"/>
                <w:sz w:val="20"/>
                <w:szCs w:val="20"/>
                <w:lang w:val="es-CL" w:eastAsia="en-US"/>
              </w:rPr>
            </w:pPr>
          </w:p>
          <w:p w14:paraId="0914A44E" w14:textId="77777777" w:rsidR="005D1D4F" w:rsidRPr="00A9797C" w:rsidRDefault="005D1D4F" w:rsidP="00D92871">
            <w:pPr>
              <w:spacing w:after="200" w:line="276" w:lineRule="auto"/>
              <w:rPr>
                <w:rFonts w:ascii="Arial" w:eastAsia="Calibri" w:hAnsi="Arial" w:cs="Arial"/>
                <w:lang w:val="es-CL" w:eastAsia="en-US"/>
              </w:rPr>
            </w:pPr>
            <w:r w:rsidRPr="00A9797C">
              <w:rPr>
                <w:rFonts w:ascii="Arial" w:eastAsia="Calibri" w:hAnsi="Arial" w:cs="Arial"/>
                <w:i/>
                <w:color w:val="808080"/>
                <w:sz w:val="20"/>
                <w:szCs w:val="20"/>
                <w:lang w:val="es-CL" w:eastAsia="en-US"/>
              </w:rPr>
              <w:t xml:space="preserve"> </w:t>
            </w:r>
          </w:p>
        </w:tc>
      </w:tr>
      <w:tr w:rsidR="005D1D4F" w:rsidRPr="00576166" w14:paraId="19DF1772" w14:textId="77777777" w:rsidTr="00065FC9">
        <w:trPr>
          <w:jc w:val="center"/>
        </w:trPr>
        <w:tc>
          <w:tcPr>
            <w:tcW w:w="8828" w:type="dxa"/>
            <w:gridSpan w:val="3"/>
            <w:tcBorders>
              <w:top w:val="single" w:sz="4" w:space="0" w:color="auto"/>
              <w:left w:val="single" w:sz="4" w:space="0" w:color="auto"/>
              <w:bottom w:val="single" w:sz="4" w:space="0" w:color="auto"/>
              <w:right w:val="single" w:sz="4" w:space="0" w:color="auto"/>
            </w:tcBorders>
            <w:vAlign w:val="center"/>
            <w:hideMark/>
          </w:tcPr>
          <w:p w14:paraId="03FFD8DB" w14:textId="77777777" w:rsidR="00065FC9" w:rsidRDefault="00065FC9" w:rsidP="005D1D4F">
            <w:pPr>
              <w:spacing w:after="200" w:line="276" w:lineRule="auto"/>
              <w:rPr>
                <w:rFonts w:ascii="Arial" w:eastAsia="Calibri" w:hAnsi="Arial" w:cs="Arial"/>
                <w:b/>
                <w:lang w:val="es-CL" w:eastAsia="en-US"/>
              </w:rPr>
            </w:pPr>
          </w:p>
          <w:p w14:paraId="10312957" w14:textId="55ADB4D9" w:rsidR="005D1D4F" w:rsidRDefault="00D14DAC" w:rsidP="005D1D4F">
            <w:pPr>
              <w:spacing w:after="200" w:line="276" w:lineRule="auto"/>
              <w:rPr>
                <w:rFonts w:ascii="Arial" w:eastAsia="Calibri" w:hAnsi="Arial" w:cs="Arial"/>
                <w:b/>
                <w:lang w:val="es-CL" w:eastAsia="en-US"/>
              </w:rPr>
            </w:pPr>
            <w:r>
              <w:rPr>
                <w:rFonts w:ascii="Arial" w:eastAsia="Calibri" w:hAnsi="Arial" w:cs="Arial"/>
                <w:b/>
                <w:lang w:val="es-CL" w:eastAsia="en-US"/>
              </w:rPr>
              <w:t>17.</w:t>
            </w:r>
            <w:r w:rsidR="005D1D4F" w:rsidRPr="00A9797C">
              <w:rPr>
                <w:rFonts w:ascii="Arial" w:eastAsia="Calibri" w:hAnsi="Arial" w:cs="Arial"/>
                <w:b/>
                <w:lang w:val="es-CL" w:eastAsia="en-US"/>
              </w:rPr>
              <w:t xml:space="preserve"> Evaluación</w:t>
            </w:r>
          </w:p>
          <w:p w14:paraId="46FA1DC3" w14:textId="77777777" w:rsidR="0018090C" w:rsidRDefault="00721273" w:rsidP="00721273">
            <w:pPr>
              <w:jc w:val="both"/>
              <w:rPr>
                <w:rFonts w:ascii="Arial" w:hAnsi="Arial" w:cs="Arial"/>
                <w:sz w:val="26"/>
                <w:szCs w:val="26"/>
              </w:rPr>
            </w:pPr>
            <w:r w:rsidRPr="00954365">
              <w:rPr>
                <w:rFonts w:ascii="Arial" w:hAnsi="Arial" w:cs="Arial"/>
                <w:b/>
                <w:bCs/>
                <w:sz w:val="26"/>
                <w:szCs w:val="26"/>
              </w:rPr>
              <w:t>Primer contro</w:t>
            </w:r>
            <w:r>
              <w:rPr>
                <w:rFonts w:ascii="Arial" w:hAnsi="Arial" w:cs="Arial"/>
                <w:sz w:val="26"/>
                <w:szCs w:val="26"/>
              </w:rPr>
              <w:t>l</w:t>
            </w:r>
            <w:r w:rsidR="00C33159">
              <w:rPr>
                <w:rFonts w:ascii="Arial" w:hAnsi="Arial" w:cs="Arial"/>
                <w:sz w:val="26"/>
                <w:szCs w:val="26"/>
              </w:rPr>
              <w:t xml:space="preserve">: </w:t>
            </w:r>
            <w:r w:rsidR="00F25587">
              <w:rPr>
                <w:rFonts w:ascii="Arial" w:hAnsi="Arial" w:cs="Arial"/>
                <w:sz w:val="26"/>
                <w:szCs w:val="26"/>
              </w:rPr>
              <w:t>Prueba</w:t>
            </w:r>
            <w:r>
              <w:rPr>
                <w:rFonts w:ascii="Arial" w:hAnsi="Arial" w:cs="Arial"/>
                <w:sz w:val="26"/>
                <w:szCs w:val="26"/>
              </w:rPr>
              <w:t xml:space="preserve"> escrit</w:t>
            </w:r>
            <w:r w:rsidR="00F25587">
              <w:rPr>
                <w:rFonts w:ascii="Arial" w:hAnsi="Arial" w:cs="Arial"/>
                <w:sz w:val="26"/>
                <w:szCs w:val="26"/>
              </w:rPr>
              <w:t>a</w:t>
            </w:r>
            <w:r>
              <w:rPr>
                <w:rFonts w:ascii="Arial" w:hAnsi="Arial" w:cs="Arial"/>
                <w:sz w:val="26"/>
                <w:szCs w:val="26"/>
              </w:rPr>
              <w:t xml:space="preserve"> en que se pide al alumno que aplique algún texto de la bibliografía</w:t>
            </w:r>
            <w:r w:rsidR="00C33159">
              <w:rPr>
                <w:rFonts w:ascii="Arial" w:hAnsi="Arial" w:cs="Arial"/>
                <w:sz w:val="26"/>
                <w:szCs w:val="26"/>
              </w:rPr>
              <w:t xml:space="preserve"> obligatoria</w:t>
            </w:r>
            <w:r>
              <w:rPr>
                <w:rFonts w:ascii="Arial" w:hAnsi="Arial" w:cs="Arial"/>
                <w:sz w:val="26"/>
                <w:szCs w:val="26"/>
              </w:rPr>
              <w:t xml:space="preserve"> del curso al análisis de una situación actual</w:t>
            </w:r>
            <w:r w:rsidRPr="0018090C">
              <w:rPr>
                <w:rFonts w:ascii="Arial" w:hAnsi="Arial" w:cs="Arial"/>
                <w:b/>
                <w:bCs/>
                <w:sz w:val="26"/>
                <w:szCs w:val="26"/>
              </w:rPr>
              <w:t>.</w:t>
            </w:r>
            <w:r w:rsidR="00F25587" w:rsidRPr="0018090C">
              <w:rPr>
                <w:rFonts w:ascii="Arial" w:hAnsi="Arial" w:cs="Arial"/>
                <w:b/>
                <w:bCs/>
                <w:sz w:val="26"/>
                <w:szCs w:val="26"/>
              </w:rPr>
              <w:t xml:space="preserve"> El control se realizará el 28 de abril en el horario de la primera clase (10,15 a 11,45</w:t>
            </w:r>
            <w:r w:rsidR="00F25587">
              <w:rPr>
                <w:rFonts w:ascii="Arial" w:hAnsi="Arial" w:cs="Arial"/>
                <w:sz w:val="26"/>
                <w:szCs w:val="26"/>
              </w:rPr>
              <w:t>)</w:t>
            </w:r>
            <w:r w:rsidR="0018090C">
              <w:rPr>
                <w:rFonts w:ascii="Arial" w:hAnsi="Arial" w:cs="Arial"/>
                <w:sz w:val="26"/>
                <w:szCs w:val="26"/>
              </w:rPr>
              <w:t xml:space="preserve"> y se podrá tener los textos a la vista.</w:t>
            </w:r>
          </w:p>
          <w:p w14:paraId="490B9C89" w14:textId="00725ADC" w:rsidR="00721273" w:rsidRPr="0018090C" w:rsidRDefault="0018090C" w:rsidP="00721273">
            <w:pPr>
              <w:jc w:val="both"/>
              <w:rPr>
                <w:rFonts w:ascii="Arial" w:hAnsi="Arial" w:cs="Arial"/>
                <w:bCs/>
                <w:sz w:val="26"/>
                <w:szCs w:val="26"/>
              </w:rPr>
            </w:pPr>
            <w:r>
              <w:rPr>
                <w:rFonts w:ascii="Arial" w:hAnsi="Arial" w:cs="Arial"/>
                <w:sz w:val="26"/>
                <w:szCs w:val="26"/>
              </w:rPr>
              <w:t>En caso de no haber clases presenciales se reemplazará la prueba por un trabajo escrito. En esa modalidad, e</w:t>
            </w:r>
            <w:r w:rsidR="00C33159">
              <w:rPr>
                <w:rFonts w:ascii="Arial" w:hAnsi="Arial" w:cs="Arial"/>
                <w:sz w:val="26"/>
                <w:szCs w:val="26"/>
              </w:rPr>
              <w:t xml:space="preserve">l tema e instrucciones se enviarán con una semana de anticipación. </w:t>
            </w:r>
            <w:r w:rsidR="00576166" w:rsidRPr="00576166">
              <w:rPr>
                <w:rFonts w:ascii="Arial" w:hAnsi="Arial" w:cs="Arial"/>
                <w:b/>
                <w:sz w:val="26"/>
                <w:szCs w:val="26"/>
              </w:rPr>
              <w:t>Fecha</w:t>
            </w:r>
            <w:r w:rsidR="00954365">
              <w:rPr>
                <w:rFonts w:ascii="Arial" w:hAnsi="Arial" w:cs="Arial"/>
                <w:b/>
                <w:sz w:val="26"/>
                <w:szCs w:val="26"/>
              </w:rPr>
              <w:t xml:space="preserve"> de envío del trabajo por correo</w:t>
            </w:r>
            <w:r w:rsidR="00576166" w:rsidRPr="00576166">
              <w:rPr>
                <w:rFonts w:ascii="Arial" w:hAnsi="Arial" w:cs="Arial"/>
                <w:b/>
                <w:sz w:val="26"/>
                <w:szCs w:val="26"/>
              </w:rPr>
              <w:t xml:space="preserve">: </w:t>
            </w:r>
            <w:r w:rsidR="003E3BFC">
              <w:rPr>
                <w:rFonts w:ascii="Arial" w:hAnsi="Arial" w:cs="Arial"/>
                <w:b/>
                <w:sz w:val="26"/>
                <w:szCs w:val="26"/>
              </w:rPr>
              <w:t>28 de abril</w:t>
            </w:r>
            <w:r w:rsidR="00596516">
              <w:rPr>
                <w:rFonts w:ascii="Arial" w:hAnsi="Arial" w:cs="Arial"/>
                <w:b/>
                <w:sz w:val="26"/>
                <w:szCs w:val="26"/>
              </w:rPr>
              <w:t>.</w:t>
            </w:r>
            <w:r>
              <w:rPr>
                <w:rFonts w:ascii="Arial" w:hAnsi="Arial" w:cs="Arial"/>
                <w:b/>
                <w:sz w:val="26"/>
                <w:szCs w:val="26"/>
              </w:rPr>
              <w:t xml:space="preserve"> </w:t>
            </w:r>
            <w:r>
              <w:rPr>
                <w:rFonts w:ascii="Arial" w:hAnsi="Arial" w:cs="Arial"/>
                <w:bCs/>
                <w:sz w:val="26"/>
                <w:szCs w:val="26"/>
              </w:rPr>
              <w:t>En ambas modalidades la nota tendrá una ponderación del 40% de la nota de presentación a examen</w:t>
            </w:r>
            <w:r w:rsidR="00A2663D">
              <w:rPr>
                <w:rFonts w:ascii="Arial" w:hAnsi="Arial" w:cs="Arial"/>
                <w:bCs/>
                <w:sz w:val="26"/>
                <w:szCs w:val="26"/>
              </w:rPr>
              <w:t>.</w:t>
            </w:r>
          </w:p>
          <w:p w14:paraId="5D811ADF" w14:textId="77777777" w:rsidR="00576166" w:rsidRPr="00576166" w:rsidRDefault="00576166" w:rsidP="00721273">
            <w:pPr>
              <w:jc w:val="both"/>
              <w:rPr>
                <w:rFonts w:ascii="Arial" w:hAnsi="Arial" w:cs="Arial"/>
                <w:b/>
                <w:sz w:val="26"/>
                <w:szCs w:val="26"/>
              </w:rPr>
            </w:pPr>
          </w:p>
          <w:p w14:paraId="3CF0B474" w14:textId="4F3ACF72" w:rsidR="00BD2E7D" w:rsidRPr="00A9797C" w:rsidRDefault="00721273" w:rsidP="00721273">
            <w:pPr>
              <w:spacing w:after="200" w:line="276" w:lineRule="auto"/>
              <w:rPr>
                <w:rFonts w:ascii="Arial" w:eastAsia="Calibri" w:hAnsi="Arial" w:cs="Arial"/>
                <w:b/>
                <w:lang w:val="es-CL" w:eastAsia="en-US"/>
              </w:rPr>
            </w:pPr>
            <w:r w:rsidRPr="00954365">
              <w:rPr>
                <w:rFonts w:ascii="Arial" w:hAnsi="Arial" w:cs="Arial"/>
                <w:b/>
                <w:bCs/>
                <w:sz w:val="26"/>
                <w:szCs w:val="26"/>
              </w:rPr>
              <w:t>Segundo control</w:t>
            </w:r>
            <w:r>
              <w:rPr>
                <w:rFonts w:ascii="Arial" w:hAnsi="Arial" w:cs="Arial"/>
                <w:sz w:val="26"/>
                <w:szCs w:val="26"/>
              </w:rPr>
              <w:t>, un trabajo escrito que analice un tema sociológico actual en la perspectiva de los elementos planteados durante el curso</w:t>
            </w:r>
            <w:r w:rsidR="002213AC">
              <w:rPr>
                <w:rFonts w:ascii="Arial" w:hAnsi="Arial" w:cs="Arial"/>
                <w:sz w:val="26"/>
                <w:szCs w:val="26"/>
              </w:rPr>
              <w:t>, según las instrucciones que se enviarán una semana antes de la fecha de entrega del trabajo</w:t>
            </w:r>
            <w:r>
              <w:rPr>
                <w:rFonts w:ascii="Arial" w:hAnsi="Arial" w:cs="Arial"/>
                <w:sz w:val="26"/>
                <w:szCs w:val="26"/>
              </w:rPr>
              <w:t xml:space="preserve">. </w:t>
            </w:r>
            <w:r w:rsidR="00954365">
              <w:rPr>
                <w:rFonts w:ascii="Arial" w:hAnsi="Arial" w:cs="Arial"/>
                <w:sz w:val="26"/>
                <w:szCs w:val="26"/>
              </w:rPr>
              <w:t>E</w:t>
            </w:r>
            <w:r>
              <w:rPr>
                <w:rFonts w:ascii="Arial" w:hAnsi="Arial" w:cs="Arial"/>
                <w:sz w:val="26"/>
                <w:szCs w:val="26"/>
              </w:rPr>
              <w:t xml:space="preserve">l </w:t>
            </w:r>
            <w:r w:rsidR="002213AC">
              <w:rPr>
                <w:rFonts w:ascii="Arial" w:hAnsi="Arial" w:cs="Arial"/>
                <w:sz w:val="26"/>
                <w:szCs w:val="26"/>
              </w:rPr>
              <w:t>trabajo</w:t>
            </w:r>
            <w:r>
              <w:rPr>
                <w:rFonts w:ascii="Arial" w:hAnsi="Arial" w:cs="Arial"/>
                <w:sz w:val="26"/>
                <w:szCs w:val="26"/>
              </w:rPr>
              <w:t xml:space="preserve"> puede ser individual o de un grupo de hasta cuatro componentes. Ponderación de 60% de nota de presentación a examen</w:t>
            </w:r>
            <w:r w:rsidR="00576166">
              <w:rPr>
                <w:rFonts w:ascii="Arial" w:hAnsi="Arial" w:cs="Arial"/>
                <w:sz w:val="26"/>
                <w:szCs w:val="26"/>
              </w:rPr>
              <w:t xml:space="preserve">. </w:t>
            </w:r>
            <w:r w:rsidR="00576166" w:rsidRPr="00576166">
              <w:rPr>
                <w:rFonts w:ascii="Arial" w:hAnsi="Arial" w:cs="Arial"/>
                <w:b/>
                <w:sz w:val="26"/>
                <w:szCs w:val="26"/>
              </w:rPr>
              <w:t>Fecha</w:t>
            </w:r>
            <w:r w:rsidR="00954365">
              <w:rPr>
                <w:rFonts w:ascii="Arial" w:hAnsi="Arial" w:cs="Arial"/>
                <w:b/>
                <w:sz w:val="26"/>
                <w:szCs w:val="26"/>
              </w:rPr>
              <w:t xml:space="preserve"> máxima de envío de trabajo por correo</w:t>
            </w:r>
            <w:r w:rsidR="00576166" w:rsidRPr="00576166">
              <w:rPr>
                <w:rFonts w:ascii="Arial" w:hAnsi="Arial" w:cs="Arial"/>
                <w:b/>
                <w:sz w:val="26"/>
                <w:szCs w:val="26"/>
              </w:rPr>
              <w:t xml:space="preserve">: </w:t>
            </w:r>
            <w:r w:rsidR="003E3BFC">
              <w:rPr>
                <w:rFonts w:ascii="Arial" w:hAnsi="Arial" w:cs="Arial"/>
                <w:b/>
                <w:sz w:val="26"/>
                <w:szCs w:val="26"/>
              </w:rPr>
              <w:t>3 de junio</w:t>
            </w:r>
            <w:r w:rsidR="00576166" w:rsidRPr="00576166">
              <w:rPr>
                <w:rFonts w:ascii="Arial" w:hAnsi="Arial" w:cs="Arial"/>
                <w:b/>
                <w:sz w:val="26"/>
                <w:szCs w:val="26"/>
              </w:rPr>
              <w:t>.</w:t>
            </w:r>
          </w:p>
          <w:p w14:paraId="4BABD389" w14:textId="72D62A52" w:rsidR="00576166" w:rsidRPr="00576166" w:rsidRDefault="00576166" w:rsidP="005D1D4F">
            <w:pPr>
              <w:spacing w:after="200" w:line="276" w:lineRule="auto"/>
              <w:rPr>
                <w:rFonts w:ascii="Arial" w:eastAsia="Calibri" w:hAnsi="Arial" w:cs="Arial"/>
                <w:b/>
                <w:lang w:val="es-CL" w:eastAsia="en-US"/>
              </w:rPr>
            </w:pPr>
          </w:p>
        </w:tc>
      </w:tr>
      <w:tr w:rsidR="005D1D4F" w:rsidRPr="00A9797C" w14:paraId="2503C4FB" w14:textId="77777777" w:rsidTr="00065FC9">
        <w:trPr>
          <w:jc w:val="center"/>
        </w:trPr>
        <w:tc>
          <w:tcPr>
            <w:tcW w:w="8828" w:type="dxa"/>
            <w:gridSpan w:val="3"/>
            <w:tcBorders>
              <w:top w:val="single" w:sz="4" w:space="0" w:color="auto"/>
              <w:left w:val="single" w:sz="4" w:space="0" w:color="auto"/>
              <w:bottom w:val="single" w:sz="4" w:space="0" w:color="auto"/>
              <w:right w:val="single" w:sz="4" w:space="0" w:color="auto"/>
            </w:tcBorders>
            <w:vAlign w:val="center"/>
            <w:hideMark/>
          </w:tcPr>
          <w:p w14:paraId="4A9D2612" w14:textId="77777777" w:rsidR="002213AC" w:rsidRDefault="00D14DAC" w:rsidP="005D1D4F">
            <w:pPr>
              <w:spacing w:after="200" w:line="276" w:lineRule="auto"/>
              <w:rPr>
                <w:rFonts w:ascii="Arial" w:eastAsia="Calibri" w:hAnsi="Arial" w:cs="Arial"/>
                <w:b/>
                <w:lang w:val="es-CL" w:eastAsia="en-US"/>
              </w:rPr>
            </w:pPr>
            <w:r>
              <w:rPr>
                <w:rFonts w:ascii="Arial" w:eastAsia="Calibri" w:hAnsi="Arial" w:cs="Arial"/>
                <w:b/>
                <w:lang w:val="es-CL" w:eastAsia="en-US"/>
              </w:rPr>
              <w:t>18</w:t>
            </w:r>
            <w:r w:rsidR="005D1D4F" w:rsidRPr="00A9797C">
              <w:rPr>
                <w:rFonts w:ascii="Arial" w:eastAsia="Calibri" w:hAnsi="Arial" w:cs="Arial"/>
                <w:b/>
                <w:lang w:val="es-CL" w:eastAsia="en-US"/>
              </w:rPr>
              <w:t>. Requisitos de aprobación</w:t>
            </w:r>
            <w:r w:rsidR="00BB7E3A">
              <w:rPr>
                <w:rFonts w:ascii="Arial" w:eastAsia="Calibri" w:hAnsi="Arial" w:cs="Arial"/>
                <w:b/>
                <w:lang w:val="es-CL" w:eastAsia="en-US"/>
              </w:rPr>
              <w:t>: LOS REGLAMENTARIOS</w:t>
            </w:r>
            <w:r w:rsidR="002213AC">
              <w:rPr>
                <w:rFonts w:ascii="Arial" w:eastAsia="Calibri" w:hAnsi="Arial" w:cs="Arial"/>
                <w:b/>
                <w:lang w:val="es-CL" w:eastAsia="en-US"/>
              </w:rPr>
              <w:t>.</w:t>
            </w:r>
          </w:p>
          <w:p w14:paraId="1E9340BD" w14:textId="6200737C" w:rsidR="005D1D4F" w:rsidRDefault="002213AC" w:rsidP="005D1D4F">
            <w:pPr>
              <w:spacing w:after="200" w:line="276" w:lineRule="auto"/>
              <w:rPr>
                <w:rFonts w:ascii="Arial" w:eastAsia="Calibri" w:hAnsi="Arial" w:cs="Arial"/>
                <w:b/>
                <w:lang w:val="es-CL" w:eastAsia="en-US"/>
              </w:rPr>
            </w:pPr>
            <w:r>
              <w:rPr>
                <w:rFonts w:ascii="Arial" w:eastAsia="Calibri" w:hAnsi="Arial" w:cs="Arial"/>
                <w:b/>
                <w:lang w:val="es-CL" w:eastAsia="en-US"/>
              </w:rPr>
              <w:t>Podrán eximirse de dar examen quienes tengan un promedio ponderado de presentación que corresponda a nota de aprobación, siempre que la Escuela no disponga otras condiciones.</w:t>
            </w:r>
            <w:r w:rsidR="00BB7E3A">
              <w:rPr>
                <w:rFonts w:ascii="Arial" w:eastAsia="Calibri" w:hAnsi="Arial" w:cs="Arial"/>
                <w:b/>
                <w:lang w:val="es-CL" w:eastAsia="en-US"/>
              </w:rPr>
              <w:t xml:space="preserve"> </w:t>
            </w:r>
          </w:p>
          <w:p w14:paraId="5E917CAD" w14:textId="77777777" w:rsidR="002213AC" w:rsidRDefault="002213AC" w:rsidP="005D1D4F">
            <w:pPr>
              <w:spacing w:after="200" w:line="276" w:lineRule="auto"/>
              <w:rPr>
                <w:rFonts w:ascii="Arial" w:eastAsia="Calibri" w:hAnsi="Arial" w:cs="Arial"/>
                <w:b/>
                <w:lang w:val="es-CL" w:eastAsia="en-US"/>
              </w:rPr>
            </w:pPr>
          </w:p>
          <w:p w14:paraId="0BDC4ECC" w14:textId="47A8A8E7" w:rsidR="00BB7E3A" w:rsidRDefault="00BB7E3A" w:rsidP="005D1D4F">
            <w:pPr>
              <w:spacing w:after="200" w:line="276" w:lineRule="auto"/>
              <w:rPr>
                <w:rFonts w:ascii="Arial" w:eastAsia="Calibri" w:hAnsi="Arial" w:cs="Arial"/>
                <w:b/>
                <w:lang w:val="es-CL" w:eastAsia="en-US"/>
              </w:rPr>
            </w:pPr>
          </w:p>
          <w:tbl>
            <w:tblPr>
              <w:tblStyle w:val="Tablaconcuadrcula"/>
              <w:tblW w:w="0" w:type="auto"/>
              <w:tblLook w:val="04A0" w:firstRow="1" w:lastRow="0" w:firstColumn="1" w:lastColumn="0" w:noHBand="0" w:noVBand="1"/>
            </w:tblPr>
            <w:tblGrid>
              <w:gridCol w:w="8602"/>
            </w:tblGrid>
            <w:tr w:rsidR="00845B9D" w14:paraId="10493CE8" w14:textId="77777777" w:rsidTr="007359AF">
              <w:tc>
                <w:tcPr>
                  <w:tcW w:w="8644" w:type="dxa"/>
                </w:tcPr>
                <w:p w14:paraId="1DC7AD1F" w14:textId="77777777" w:rsidR="00845B9D" w:rsidRPr="00AB3C03" w:rsidRDefault="00845B9D" w:rsidP="00FC6B13">
                  <w:pPr>
                    <w:rPr>
                      <w:rFonts w:ascii="Arial" w:hAnsi="Arial" w:cs="Arial"/>
                      <w:b/>
                      <w:sz w:val="26"/>
                      <w:szCs w:val="26"/>
                    </w:rPr>
                  </w:pPr>
                </w:p>
              </w:tc>
            </w:tr>
          </w:tbl>
          <w:p w14:paraId="64B23E0F" w14:textId="77777777" w:rsidR="005D1D4F" w:rsidRPr="00A9797C" w:rsidRDefault="005D1D4F" w:rsidP="005D1D4F">
            <w:pPr>
              <w:spacing w:after="200" w:line="276" w:lineRule="auto"/>
              <w:rPr>
                <w:rFonts w:ascii="Arial" w:eastAsia="Calibri" w:hAnsi="Arial" w:cs="Arial"/>
                <w:sz w:val="20"/>
                <w:szCs w:val="20"/>
                <w:lang w:val="es-CL" w:eastAsia="en-US"/>
              </w:rPr>
            </w:pPr>
          </w:p>
        </w:tc>
      </w:tr>
      <w:tr w:rsidR="005D1D4F" w:rsidRPr="00A9797C" w14:paraId="19EA3A74" w14:textId="77777777" w:rsidTr="00065FC9">
        <w:trPr>
          <w:jc w:val="center"/>
        </w:trPr>
        <w:tc>
          <w:tcPr>
            <w:tcW w:w="8828" w:type="dxa"/>
            <w:gridSpan w:val="3"/>
            <w:tcBorders>
              <w:top w:val="single" w:sz="4" w:space="0" w:color="auto"/>
              <w:left w:val="single" w:sz="4" w:space="0" w:color="auto"/>
              <w:bottom w:val="single" w:sz="4" w:space="0" w:color="auto"/>
              <w:right w:val="single" w:sz="4" w:space="0" w:color="auto"/>
            </w:tcBorders>
            <w:vAlign w:val="center"/>
            <w:hideMark/>
          </w:tcPr>
          <w:p w14:paraId="1CA88A82" w14:textId="77777777" w:rsidR="005D1D4F" w:rsidRDefault="00D14DAC" w:rsidP="005D1D4F">
            <w:pPr>
              <w:spacing w:after="200" w:line="276" w:lineRule="auto"/>
              <w:jc w:val="both"/>
              <w:rPr>
                <w:rFonts w:ascii="Arial" w:eastAsia="Calibri" w:hAnsi="Arial" w:cs="Arial"/>
                <w:b/>
                <w:lang w:val="es-CL" w:eastAsia="en-US"/>
              </w:rPr>
            </w:pPr>
            <w:r>
              <w:rPr>
                <w:rFonts w:ascii="Arial" w:eastAsia="Calibri" w:hAnsi="Arial" w:cs="Arial"/>
                <w:b/>
                <w:lang w:val="es-CL" w:eastAsia="en-US"/>
              </w:rPr>
              <w:t>19</w:t>
            </w:r>
            <w:r w:rsidR="005D1D4F" w:rsidRPr="00A9797C">
              <w:rPr>
                <w:rFonts w:ascii="Arial" w:eastAsia="Calibri" w:hAnsi="Arial" w:cs="Arial"/>
                <w:b/>
                <w:lang w:val="es-CL" w:eastAsia="en-US"/>
              </w:rPr>
              <w:t>. Palabras Clave</w:t>
            </w:r>
          </w:p>
          <w:p w14:paraId="08D64EFC" w14:textId="465B4E9D" w:rsidR="00341768" w:rsidRPr="00A9797C" w:rsidRDefault="00341768" w:rsidP="005D1D4F">
            <w:pPr>
              <w:spacing w:after="200" w:line="276" w:lineRule="auto"/>
              <w:jc w:val="both"/>
              <w:rPr>
                <w:rFonts w:ascii="Arial" w:eastAsia="Calibri" w:hAnsi="Arial" w:cs="Arial"/>
                <w:b/>
                <w:lang w:val="es-CL" w:eastAsia="en-US"/>
              </w:rPr>
            </w:pPr>
            <w:r>
              <w:rPr>
                <w:rFonts w:ascii="Arial" w:eastAsia="Calibri" w:hAnsi="Arial" w:cs="Arial"/>
                <w:b/>
                <w:lang w:val="es-CL" w:eastAsia="en-US"/>
              </w:rPr>
              <w:t>CHILE CONTEMPORÁNEO; CONFLICTOS</w:t>
            </w:r>
            <w:r w:rsidR="00416FB3">
              <w:rPr>
                <w:rFonts w:ascii="Arial" w:eastAsia="Calibri" w:hAnsi="Arial" w:cs="Arial"/>
                <w:b/>
                <w:lang w:val="es-CL" w:eastAsia="en-US"/>
              </w:rPr>
              <w:t>; TRANSFORMACIONES</w:t>
            </w:r>
          </w:p>
          <w:p w14:paraId="20A0BE0A" w14:textId="77777777" w:rsidR="005D1D4F" w:rsidRDefault="005D1D4F" w:rsidP="005D1D4F">
            <w:pPr>
              <w:spacing w:after="200" w:line="276" w:lineRule="auto"/>
              <w:jc w:val="both"/>
              <w:rPr>
                <w:rFonts w:ascii="Arial" w:eastAsia="Calibri" w:hAnsi="Arial" w:cs="Arial"/>
                <w:lang w:val="es-ES" w:eastAsia="en-US"/>
              </w:rPr>
            </w:pPr>
          </w:p>
          <w:p w14:paraId="51A74AB7" w14:textId="77777777" w:rsidR="002F0F53" w:rsidRPr="00A9797C" w:rsidRDefault="002F0F53" w:rsidP="005D1D4F">
            <w:pPr>
              <w:spacing w:after="200" w:line="276" w:lineRule="auto"/>
              <w:jc w:val="both"/>
              <w:rPr>
                <w:rFonts w:ascii="Arial" w:eastAsia="Calibri" w:hAnsi="Arial" w:cs="Arial"/>
                <w:lang w:val="es-ES" w:eastAsia="en-US"/>
              </w:rPr>
            </w:pPr>
          </w:p>
        </w:tc>
      </w:tr>
      <w:tr w:rsidR="005D1D4F" w:rsidRPr="00A9797C" w14:paraId="129F7B57" w14:textId="77777777" w:rsidTr="00065FC9">
        <w:trPr>
          <w:jc w:val="center"/>
        </w:trPr>
        <w:tc>
          <w:tcPr>
            <w:tcW w:w="8828" w:type="dxa"/>
            <w:gridSpan w:val="3"/>
            <w:tcBorders>
              <w:top w:val="single" w:sz="4" w:space="0" w:color="auto"/>
              <w:left w:val="single" w:sz="4" w:space="0" w:color="auto"/>
              <w:bottom w:val="single" w:sz="4" w:space="0" w:color="auto"/>
              <w:right w:val="single" w:sz="4" w:space="0" w:color="auto"/>
            </w:tcBorders>
            <w:vAlign w:val="center"/>
          </w:tcPr>
          <w:p w14:paraId="49D1442A" w14:textId="77777777" w:rsidR="00DE0094" w:rsidRDefault="00D14DAC" w:rsidP="00DE0094">
            <w:pPr>
              <w:jc w:val="both"/>
              <w:rPr>
                <w:rFonts w:ascii="Arial" w:hAnsi="Arial" w:cs="Arial"/>
                <w:b/>
              </w:rPr>
            </w:pPr>
            <w:r>
              <w:rPr>
                <w:rFonts w:ascii="Arial" w:eastAsia="Calibri" w:hAnsi="Arial" w:cs="Arial"/>
                <w:b/>
                <w:lang w:val="es-CL" w:eastAsia="en-US"/>
              </w:rPr>
              <w:lastRenderedPageBreak/>
              <w:t>20</w:t>
            </w:r>
            <w:r w:rsidR="005D1D4F" w:rsidRPr="00A9797C">
              <w:rPr>
                <w:rFonts w:ascii="Arial" w:eastAsia="Calibri" w:hAnsi="Arial" w:cs="Arial"/>
                <w:b/>
                <w:lang w:val="es-CL" w:eastAsia="en-US"/>
              </w:rPr>
              <w:t xml:space="preserve">. Bibliografía Obligatoria </w:t>
            </w:r>
            <w:r w:rsidR="00DE0094">
              <w:rPr>
                <w:rFonts w:ascii="Arial" w:hAnsi="Arial" w:cs="Arial"/>
                <w:b/>
              </w:rPr>
              <w:t>LECTURAS CONTROLADAS.-</w:t>
            </w:r>
          </w:p>
          <w:p w14:paraId="345D5CB2" w14:textId="3555467C" w:rsidR="006C7AC9" w:rsidRDefault="006C7AC9" w:rsidP="006C7AC9">
            <w:pPr>
              <w:jc w:val="both"/>
              <w:rPr>
                <w:rFonts w:ascii="Arial" w:hAnsi="Arial" w:cs="Arial"/>
              </w:rPr>
            </w:pPr>
            <w:r w:rsidRPr="006C7AC9">
              <w:rPr>
                <w:rFonts w:ascii="Arial" w:hAnsi="Arial" w:cs="Arial"/>
              </w:rPr>
              <w:t>Arriagada</w:t>
            </w:r>
            <w:r>
              <w:rPr>
                <w:rFonts w:ascii="Arial" w:hAnsi="Arial" w:cs="Arial"/>
              </w:rPr>
              <w:t>, I: “</w:t>
            </w:r>
            <w:r w:rsidRPr="006C7AC9">
              <w:rPr>
                <w:rFonts w:ascii="Arial" w:hAnsi="Arial" w:cs="Arial"/>
              </w:rPr>
              <w:t>Transformaciones sociales y</w:t>
            </w:r>
            <w:r>
              <w:rPr>
                <w:rFonts w:ascii="Arial" w:hAnsi="Arial" w:cs="Arial"/>
              </w:rPr>
              <w:t xml:space="preserve"> </w:t>
            </w:r>
            <w:r w:rsidRPr="006C7AC9">
              <w:rPr>
                <w:rFonts w:ascii="Arial" w:hAnsi="Arial" w:cs="Arial"/>
              </w:rPr>
              <w:t>demográficas de las familias</w:t>
            </w:r>
            <w:r>
              <w:rPr>
                <w:rFonts w:ascii="Arial" w:hAnsi="Arial" w:cs="Arial"/>
              </w:rPr>
              <w:t xml:space="preserve"> </w:t>
            </w:r>
            <w:r w:rsidR="000A6E4D">
              <w:rPr>
                <w:rFonts w:ascii="Arial" w:hAnsi="Arial" w:cs="Arial"/>
              </w:rPr>
              <w:t>latinoam.”</w:t>
            </w:r>
          </w:p>
          <w:p w14:paraId="7C30D8CB" w14:textId="531ED38E" w:rsidR="00DE0094" w:rsidRDefault="00DE0094" w:rsidP="00DE0094">
            <w:pPr>
              <w:jc w:val="both"/>
              <w:rPr>
                <w:rFonts w:ascii="Arial" w:hAnsi="Arial" w:cs="Arial"/>
              </w:rPr>
            </w:pPr>
            <w:r>
              <w:rPr>
                <w:rFonts w:ascii="Arial" w:hAnsi="Arial" w:cs="Arial"/>
              </w:rPr>
              <w:t xml:space="preserve">Baño, R : "De </w:t>
            </w:r>
            <w:proofErr w:type="spellStart"/>
            <w:r>
              <w:rPr>
                <w:rFonts w:ascii="Arial" w:hAnsi="Arial" w:cs="Arial"/>
              </w:rPr>
              <w:t>Augustus</w:t>
            </w:r>
            <w:proofErr w:type="spellEnd"/>
            <w:r>
              <w:rPr>
                <w:rFonts w:ascii="Arial" w:hAnsi="Arial" w:cs="Arial"/>
              </w:rPr>
              <w:t xml:space="preserve"> a Patricios"</w:t>
            </w:r>
          </w:p>
          <w:p w14:paraId="78F9E645" w14:textId="77777777" w:rsidR="00DE0094" w:rsidRDefault="00DE0094" w:rsidP="00DE0094">
            <w:pPr>
              <w:jc w:val="both"/>
              <w:rPr>
                <w:rFonts w:ascii="Arial" w:hAnsi="Arial" w:cs="Arial"/>
              </w:rPr>
            </w:pPr>
            <w:r>
              <w:rPr>
                <w:rFonts w:ascii="Arial" w:hAnsi="Arial" w:cs="Arial"/>
              </w:rPr>
              <w:t>Baño, R : "La Unidad Popular 30 años después"  (artículos seleccionados)</w:t>
            </w:r>
          </w:p>
          <w:p w14:paraId="2603CF18" w14:textId="77777777" w:rsidR="00DE0094" w:rsidRDefault="00DE0094" w:rsidP="00DE0094">
            <w:pPr>
              <w:jc w:val="both"/>
              <w:rPr>
                <w:rFonts w:ascii="Arial" w:hAnsi="Arial" w:cs="Arial"/>
              </w:rPr>
            </w:pPr>
            <w:proofErr w:type="spellStart"/>
            <w:r>
              <w:rPr>
                <w:rFonts w:ascii="Arial" w:hAnsi="Arial" w:cs="Arial"/>
              </w:rPr>
              <w:t>Faletto</w:t>
            </w:r>
            <w:proofErr w:type="spellEnd"/>
            <w:r>
              <w:rPr>
                <w:rFonts w:ascii="Arial" w:hAnsi="Arial" w:cs="Arial"/>
              </w:rPr>
              <w:t>, E. : Obras completas Tomo I (artículos seleccionados)</w:t>
            </w:r>
          </w:p>
          <w:p w14:paraId="7B2C8017" w14:textId="77777777" w:rsidR="00DE0094" w:rsidRDefault="00DE0094" w:rsidP="00DE0094">
            <w:pPr>
              <w:jc w:val="both"/>
              <w:rPr>
                <w:rFonts w:ascii="Arial" w:hAnsi="Arial" w:cs="Arial"/>
              </w:rPr>
            </w:pPr>
            <w:r>
              <w:rPr>
                <w:rFonts w:ascii="Arial" w:hAnsi="Arial" w:cs="Arial"/>
              </w:rPr>
              <w:t>Larraín, j. : "Identidad chilena"  (cap. 7)</w:t>
            </w:r>
          </w:p>
          <w:p w14:paraId="753AF148" w14:textId="77777777" w:rsidR="00DE0094" w:rsidRDefault="00DE0094" w:rsidP="00DE0094">
            <w:pPr>
              <w:jc w:val="both"/>
              <w:rPr>
                <w:rFonts w:ascii="Arial" w:hAnsi="Arial" w:cs="Arial"/>
              </w:rPr>
            </w:pPr>
            <w:r>
              <w:rPr>
                <w:rFonts w:ascii="Arial" w:hAnsi="Arial" w:cs="Arial"/>
              </w:rPr>
              <w:t>Luna, J.P. : "Partidos políticos y sociedad en Chile..."</w:t>
            </w:r>
          </w:p>
          <w:p w14:paraId="71474BF7" w14:textId="54B4DE52" w:rsidR="00DE0094" w:rsidRDefault="00DE0094" w:rsidP="00DE0094">
            <w:pPr>
              <w:jc w:val="both"/>
              <w:rPr>
                <w:rFonts w:ascii="Arial" w:hAnsi="Arial" w:cs="Arial"/>
              </w:rPr>
            </w:pPr>
            <w:r>
              <w:rPr>
                <w:rFonts w:ascii="Arial" w:hAnsi="Arial" w:cs="Arial"/>
              </w:rPr>
              <w:t xml:space="preserve">VVAA : </w:t>
            </w:r>
            <w:r w:rsidR="007A36E0">
              <w:rPr>
                <w:rFonts w:ascii="Arial" w:hAnsi="Arial" w:cs="Arial"/>
              </w:rPr>
              <w:t>“</w:t>
            </w:r>
            <w:r>
              <w:rPr>
                <w:rFonts w:ascii="Arial" w:hAnsi="Arial" w:cs="Arial"/>
              </w:rPr>
              <w:t>Análisis del Año 20</w:t>
            </w:r>
            <w:r w:rsidR="00C33159">
              <w:rPr>
                <w:rFonts w:ascii="Arial" w:hAnsi="Arial" w:cs="Arial"/>
              </w:rPr>
              <w:t>2</w:t>
            </w:r>
            <w:r w:rsidR="007A36E0">
              <w:rPr>
                <w:rFonts w:ascii="Arial" w:hAnsi="Arial" w:cs="Arial"/>
              </w:rPr>
              <w:t>1”</w:t>
            </w:r>
            <w:r>
              <w:rPr>
                <w:rFonts w:ascii="Arial" w:hAnsi="Arial" w:cs="Arial"/>
              </w:rPr>
              <w:t xml:space="preserve"> </w:t>
            </w:r>
            <w:r w:rsidR="00C32E3C">
              <w:rPr>
                <w:rFonts w:ascii="Arial" w:hAnsi="Arial" w:cs="Arial"/>
              </w:rPr>
              <w:t>Capítulos Política</w:t>
            </w:r>
            <w:r>
              <w:rPr>
                <w:rFonts w:ascii="Arial" w:hAnsi="Arial" w:cs="Arial"/>
              </w:rPr>
              <w:t xml:space="preserve"> y Sociedad.</w:t>
            </w:r>
          </w:p>
          <w:p w14:paraId="573A49D3" w14:textId="77777777" w:rsidR="00DE0094" w:rsidRDefault="00DE0094" w:rsidP="00DE0094">
            <w:pPr>
              <w:jc w:val="both"/>
              <w:rPr>
                <w:rFonts w:ascii="Arial" w:hAnsi="Arial" w:cs="Arial"/>
              </w:rPr>
            </w:pPr>
          </w:p>
          <w:p w14:paraId="722F10AC" w14:textId="77777777" w:rsidR="005D1D4F" w:rsidRPr="00E54692" w:rsidRDefault="005D1D4F" w:rsidP="00E54692">
            <w:pPr>
              <w:spacing w:after="200" w:line="276" w:lineRule="auto"/>
              <w:jc w:val="both"/>
              <w:rPr>
                <w:rFonts w:ascii="Arial" w:eastAsia="Calibri" w:hAnsi="Arial" w:cs="Arial"/>
                <w:i/>
                <w:color w:val="535353"/>
                <w:sz w:val="20"/>
                <w:szCs w:val="20"/>
                <w:lang w:val="es-ES" w:eastAsia="en-US"/>
              </w:rPr>
            </w:pPr>
          </w:p>
        </w:tc>
      </w:tr>
      <w:tr w:rsidR="005D1D4F" w:rsidRPr="00A9797C" w14:paraId="533A1590" w14:textId="77777777" w:rsidTr="00065FC9">
        <w:trPr>
          <w:jc w:val="center"/>
        </w:trPr>
        <w:tc>
          <w:tcPr>
            <w:tcW w:w="8828" w:type="dxa"/>
            <w:gridSpan w:val="3"/>
            <w:tcBorders>
              <w:top w:val="single" w:sz="4" w:space="0" w:color="auto"/>
              <w:left w:val="single" w:sz="4" w:space="0" w:color="auto"/>
              <w:bottom w:val="single" w:sz="4" w:space="0" w:color="auto"/>
              <w:right w:val="single" w:sz="4" w:space="0" w:color="auto"/>
            </w:tcBorders>
            <w:vAlign w:val="center"/>
          </w:tcPr>
          <w:p w14:paraId="681BD18E" w14:textId="77777777" w:rsidR="00065FC9" w:rsidRDefault="00065FC9" w:rsidP="005D1D4F">
            <w:pPr>
              <w:spacing w:after="200" w:line="276" w:lineRule="auto"/>
              <w:rPr>
                <w:rFonts w:ascii="Arial" w:eastAsia="Calibri" w:hAnsi="Arial" w:cs="Arial"/>
                <w:b/>
                <w:lang w:val="es-CL" w:eastAsia="en-US"/>
              </w:rPr>
            </w:pPr>
          </w:p>
          <w:p w14:paraId="0B4B7EF7" w14:textId="092EEBE1" w:rsidR="005D1D4F" w:rsidRDefault="00D14DAC" w:rsidP="005D1D4F">
            <w:pPr>
              <w:spacing w:after="200" w:line="276" w:lineRule="auto"/>
              <w:rPr>
                <w:rFonts w:ascii="Arial" w:eastAsia="Calibri" w:hAnsi="Arial" w:cs="Arial"/>
                <w:b/>
                <w:lang w:val="es-CL" w:eastAsia="en-US"/>
              </w:rPr>
            </w:pPr>
            <w:r>
              <w:rPr>
                <w:rFonts w:ascii="Arial" w:eastAsia="Calibri" w:hAnsi="Arial" w:cs="Arial"/>
                <w:b/>
                <w:lang w:val="es-CL" w:eastAsia="en-US"/>
              </w:rPr>
              <w:t>21</w:t>
            </w:r>
            <w:r w:rsidR="005D1D4F" w:rsidRPr="00A9797C">
              <w:rPr>
                <w:rFonts w:ascii="Arial" w:eastAsia="Calibri" w:hAnsi="Arial" w:cs="Arial"/>
                <w:b/>
                <w:lang w:val="es-CL" w:eastAsia="en-US"/>
              </w:rPr>
              <w:t>. Bibliografía Complementaria</w:t>
            </w:r>
          </w:p>
          <w:p w14:paraId="6A5292B5" w14:textId="77777777" w:rsidR="00C37A0E" w:rsidRDefault="00C37A0E" w:rsidP="00C37A0E">
            <w:pPr>
              <w:jc w:val="both"/>
              <w:rPr>
                <w:rFonts w:ascii="Arial" w:hAnsi="Arial" w:cs="Arial"/>
                <w:b/>
              </w:rPr>
            </w:pPr>
            <w:r>
              <w:rPr>
                <w:rFonts w:ascii="Arial" w:hAnsi="Arial" w:cs="Arial"/>
                <w:b/>
              </w:rPr>
              <w:t>I Introducción</w:t>
            </w:r>
          </w:p>
          <w:p w14:paraId="7CD326CE" w14:textId="77777777" w:rsidR="00C37A0E" w:rsidRPr="00F05C26" w:rsidRDefault="00C37A0E" w:rsidP="00C37A0E">
            <w:pPr>
              <w:jc w:val="both"/>
              <w:rPr>
                <w:rFonts w:ascii="Arial" w:hAnsi="Arial" w:cs="Arial"/>
              </w:rPr>
            </w:pPr>
            <w:r w:rsidRPr="00F05C26">
              <w:rPr>
                <w:rFonts w:ascii="Arial" w:hAnsi="Arial" w:cs="Arial"/>
              </w:rPr>
              <w:t>Barrios, Alicia y Brunner, José Joaquín: "La sociología en Chile".</w:t>
            </w:r>
          </w:p>
          <w:p w14:paraId="4B84B31B" w14:textId="77777777" w:rsidR="00C37A0E" w:rsidRPr="00F05C26" w:rsidRDefault="00C37A0E" w:rsidP="00C37A0E">
            <w:pPr>
              <w:jc w:val="both"/>
              <w:rPr>
                <w:rFonts w:ascii="Arial" w:hAnsi="Arial" w:cs="Arial"/>
              </w:rPr>
            </w:pPr>
            <w:r w:rsidRPr="00F05C26">
              <w:rPr>
                <w:rFonts w:ascii="Arial" w:hAnsi="Arial" w:cs="Arial"/>
              </w:rPr>
              <w:t>Garretón, Manuel A. : "Las ciencias sociales en Chile"</w:t>
            </w:r>
          </w:p>
          <w:p w14:paraId="3CD7FFD4" w14:textId="77777777" w:rsidR="00C37A0E" w:rsidRPr="00F05C26" w:rsidRDefault="00C37A0E" w:rsidP="00C37A0E">
            <w:pPr>
              <w:jc w:val="both"/>
              <w:rPr>
                <w:rFonts w:ascii="Arial" w:hAnsi="Arial" w:cs="Arial"/>
              </w:rPr>
            </w:pPr>
            <w:r w:rsidRPr="00F05C26">
              <w:rPr>
                <w:rFonts w:ascii="Arial" w:hAnsi="Arial" w:cs="Arial"/>
              </w:rPr>
              <w:t>Brunner, José J.: "El caso de la sociología en Chile"</w:t>
            </w:r>
          </w:p>
          <w:p w14:paraId="457E4CDE" w14:textId="77777777" w:rsidR="00C37A0E" w:rsidRDefault="00C37A0E" w:rsidP="00C37A0E">
            <w:pPr>
              <w:jc w:val="both"/>
              <w:rPr>
                <w:rFonts w:ascii="Arial" w:hAnsi="Arial" w:cs="Arial"/>
                <w:b/>
              </w:rPr>
            </w:pPr>
          </w:p>
          <w:p w14:paraId="1957CD39" w14:textId="77777777" w:rsidR="00C37A0E" w:rsidRPr="00F05C26" w:rsidRDefault="00C37A0E" w:rsidP="00C37A0E">
            <w:pPr>
              <w:jc w:val="both"/>
              <w:rPr>
                <w:rFonts w:ascii="Arial" w:hAnsi="Arial" w:cs="Arial"/>
                <w:b/>
              </w:rPr>
            </w:pPr>
            <w:r w:rsidRPr="00F05C26">
              <w:rPr>
                <w:rFonts w:ascii="Arial" w:hAnsi="Arial" w:cs="Arial"/>
                <w:b/>
              </w:rPr>
              <w:t>II LA FORMACIÓN DEL ESTADO CHILENO</w:t>
            </w:r>
          </w:p>
          <w:p w14:paraId="5868BEC0" w14:textId="77777777" w:rsidR="00C37A0E" w:rsidRPr="00F05C26" w:rsidRDefault="00C37A0E" w:rsidP="00C37A0E">
            <w:pPr>
              <w:jc w:val="both"/>
              <w:rPr>
                <w:rFonts w:ascii="Arial" w:hAnsi="Arial" w:cs="Arial"/>
              </w:rPr>
            </w:pPr>
            <w:r w:rsidRPr="00F05C26">
              <w:rPr>
                <w:rFonts w:ascii="Arial" w:hAnsi="Arial" w:cs="Arial"/>
              </w:rPr>
              <w:t>Grez, Sergio: "La cuestión social en Chile (1804-1902)</w:t>
            </w:r>
          </w:p>
          <w:p w14:paraId="456AAAAF" w14:textId="77777777" w:rsidR="00C37A0E" w:rsidRPr="00F05C26" w:rsidRDefault="00C37A0E" w:rsidP="00C37A0E">
            <w:pPr>
              <w:jc w:val="both"/>
              <w:rPr>
                <w:rFonts w:ascii="Arial" w:hAnsi="Arial" w:cs="Arial"/>
              </w:rPr>
            </w:pPr>
            <w:r w:rsidRPr="00F05C26">
              <w:rPr>
                <w:rFonts w:ascii="Arial" w:hAnsi="Arial" w:cs="Arial"/>
              </w:rPr>
              <w:t>Salazar, G.: "Labradores, peones y proletarios"</w:t>
            </w:r>
          </w:p>
          <w:p w14:paraId="2822DABC" w14:textId="77777777" w:rsidR="00C37A0E" w:rsidRPr="00F05C26" w:rsidRDefault="00C37A0E" w:rsidP="00C37A0E">
            <w:pPr>
              <w:jc w:val="both"/>
              <w:rPr>
                <w:rFonts w:ascii="Arial" w:hAnsi="Arial" w:cs="Arial"/>
              </w:rPr>
            </w:pPr>
            <w:r w:rsidRPr="00F05C26">
              <w:rPr>
                <w:rFonts w:ascii="Arial" w:hAnsi="Arial" w:cs="Arial"/>
              </w:rPr>
              <w:t>De Ramón, A.:</w:t>
            </w:r>
            <w:r>
              <w:rPr>
                <w:rFonts w:ascii="Arial" w:hAnsi="Arial" w:cs="Arial"/>
              </w:rPr>
              <w:t xml:space="preserve"> </w:t>
            </w:r>
            <w:r w:rsidRPr="00F05C26">
              <w:rPr>
                <w:rFonts w:ascii="Arial" w:hAnsi="Arial" w:cs="Arial"/>
              </w:rPr>
              <w:t xml:space="preserve">"Historia de Chile, desde la invasión incaica hasta </w:t>
            </w:r>
            <w:r>
              <w:rPr>
                <w:rFonts w:ascii="Arial" w:hAnsi="Arial" w:cs="Arial"/>
              </w:rPr>
              <w:t xml:space="preserve">    </w:t>
            </w:r>
            <w:r w:rsidRPr="00F05C26">
              <w:rPr>
                <w:rFonts w:ascii="Arial" w:hAnsi="Arial" w:cs="Arial"/>
              </w:rPr>
              <w:t>nuestros días"</w:t>
            </w:r>
          </w:p>
          <w:p w14:paraId="5C2E2BFF" w14:textId="77777777" w:rsidR="00C37A0E" w:rsidRDefault="00C37A0E" w:rsidP="00C37A0E">
            <w:pPr>
              <w:jc w:val="both"/>
              <w:rPr>
                <w:rFonts w:ascii="Arial" w:hAnsi="Arial" w:cs="Arial"/>
                <w:b/>
              </w:rPr>
            </w:pPr>
          </w:p>
          <w:p w14:paraId="725ABD56" w14:textId="77777777" w:rsidR="00C37A0E" w:rsidRPr="00F05C26" w:rsidRDefault="00C37A0E" w:rsidP="00C37A0E">
            <w:pPr>
              <w:jc w:val="both"/>
              <w:rPr>
                <w:rFonts w:ascii="Arial" w:hAnsi="Arial" w:cs="Arial"/>
                <w:b/>
              </w:rPr>
            </w:pPr>
            <w:r w:rsidRPr="00F05C26">
              <w:rPr>
                <w:rFonts w:ascii="Arial" w:hAnsi="Arial" w:cs="Arial"/>
                <w:b/>
              </w:rPr>
              <w:t>III SOCIEDAD DE CLASES</w:t>
            </w:r>
          </w:p>
          <w:p w14:paraId="1E1E7512" w14:textId="77777777" w:rsidR="00C37A0E" w:rsidRPr="00F05C26" w:rsidRDefault="00C37A0E" w:rsidP="00C37A0E">
            <w:pPr>
              <w:jc w:val="both"/>
              <w:rPr>
                <w:rFonts w:ascii="Arial" w:hAnsi="Arial" w:cs="Arial"/>
              </w:rPr>
            </w:pPr>
            <w:r w:rsidRPr="00F05C26">
              <w:rPr>
                <w:rFonts w:ascii="Arial" w:hAnsi="Arial" w:cs="Arial"/>
              </w:rPr>
              <w:t>Dávila, M y Fuentes, C.: "Promesas de Cambio, izquierdas y derechas en Chile"</w:t>
            </w:r>
          </w:p>
          <w:p w14:paraId="117DEB83" w14:textId="77777777" w:rsidR="00C37A0E" w:rsidRPr="00F05C26" w:rsidRDefault="00C37A0E" w:rsidP="00C37A0E">
            <w:pPr>
              <w:jc w:val="both"/>
              <w:rPr>
                <w:rFonts w:ascii="Arial" w:hAnsi="Arial" w:cs="Arial"/>
              </w:rPr>
            </w:pPr>
            <w:r w:rsidRPr="00F05C26">
              <w:rPr>
                <w:rFonts w:ascii="Arial" w:hAnsi="Arial" w:cs="Arial"/>
              </w:rPr>
              <w:t>Pinto, A. :"Chile: un caso de desarrollo frustrado"</w:t>
            </w:r>
          </w:p>
          <w:p w14:paraId="26C0CE5E" w14:textId="77777777" w:rsidR="00C37A0E" w:rsidRPr="00F05C26" w:rsidRDefault="00C37A0E" w:rsidP="00C37A0E">
            <w:pPr>
              <w:jc w:val="both"/>
              <w:rPr>
                <w:rFonts w:ascii="Arial" w:hAnsi="Arial" w:cs="Arial"/>
              </w:rPr>
            </w:pPr>
            <w:r w:rsidRPr="00F05C26">
              <w:rPr>
                <w:rFonts w:ascii="Arial" w:hAnsi="Arial" w:cs="Arial"/>
              </w:rPr>
              <w:t>Solari, A y otros: "Teoría, acción social y desarrollo en América Latina"</w:t>
            </w:r>
          </w:p>
          <w:p w14:paraId="4DB9B474" w14:textId="77777777" w:rsidR="00C37A0E" w:rsidRPr="00F05C26" w:rsidRDefault="00C37A0E" w:rsidP="00C37A0E">
            <w:pPr>
              <w:jc w:val="both"/>
              <w:rPr>
                <w:rFonts w:ascii="Arial" w:hAnsi="Arial" w:cs="Arial"/>
              </w:rPr>
            </w:pPr>
            <w:proofErr w:type="spellStart"/>
            <w:r w:rsidRPr="00F05C26">
              <w:rPr>
                <w:rFonts w:ascii="Arial" w:hAnsi="Arial" w:cs="Arial"/>
              </w:rPr>
              <w:t>Touraine</w:t>
            </w:r>
            <w:proofErr w:type="spellEnd"/>
            <w:r w:rsidRPr="00F05C26">
              <w:rPr>
                <w:rFonts w:ascii="Arial" w:hAnsi="Arial" w:cs="Arial"/>
              </w:rPr>
              <w:t>, A.: "Las clases sociales"</w:t>
            </w:r>
          </w:p>
          <w:p w14:paraId="684CAAD8" w14:textId="77777777" w:rsidR="00C37A0E" w:rsidRPr="00F05C26" w:rsidRDefault="00C37A0E" w:rsidP="00C37A0E">
            <w:pPr>
              <w:jc w:val="both"/>
              <w:rPr>
                <w:rFonts w:ascii="Arial" w:hAnsi="Arial" w:cs="Arial"/>
              </w:rPr>
            </w:pPr>
            <w:proofErr w:type="spellStart"/>
            <w:r w:rsidRPr="00F05C26">
              <w:rPr>
                <w:rFonts w:ascii="Arial" w:hAnsi="Arial" w:cs="Arial"/>
              </w:rPr>
              <w:t>Moulian,T</w:t>
            </w:r>
            <w:proofErr w:type="spellEnd"/>
            <w:r w:rsidRPr="00F05C26">
              <w:rPr>
                <w:rFonts w:ascii="Arial" w:hAnsi="Arial" w:cs="Arial"/>
              </w:rPr>
              <w:t xml:space="preserve">  </w:t>
            </w:r>
            <w:proofErr w:type="spellStart"/>
            <w:r w:rsidRPr="00F05C26">
              <w:rPr>
                <w:rFonts w:ascii="Arial" w:hAnsi="Arial" w:cs="Arial"/>
              </w:rPr>
              <w:t>Torres,I:"La</w:t>
            </w:r>
            <w:proofErr w:type="spellEnd"/>
            <w:r w:rsidRPr="00F05C26">
              <w:rPr>
                <w:rFonts w:ascii="Arial" w:hAnsi="Arial" w:cs="Arial"/>
              </w:rPr>
              <w:t xml:space="preserve"> problemática política de la derecha en Chile 1964-1983                    </w:t>
            </w:r>
          </w:p>
          <w:p w14:paraId="6042FF1A" w14:textId="77777777" w:rsidR="00C37A0E" w:rsidRPr="00F05C26" w:rsidRDefault="00C37A0E" w:rsidP="00C37A0E">
            <w:pPr>
              <w:jc w:val="both"/>
              <w:rPr>
                <w:rFonts w:ascii="Arial" w:hAnsi="Arial" w:cs="Arial"/>
              </w:rPr>
            </w:pPr>
            <w:proofErr w:type="spellStart"/>
            <w:r w:rsidRPr="00F05C26">
              <w:rPr>
                <w:rFonts w:ascii="Arial" w:hAnsi="Arial" w:cs="Arial"/>
              </w:rPr>
              <w:t>Faletto</w:t>
            </w:r>
            <w:proofErr w:type="spellEnd"/>
            <w:r w:rsidRPr="00F05C26">
              <w:rPr>
                <w:rFonts w:ascii="Arial" w:hAnsi="Arial" w:cs="Arial"/>
              </w:rPr>
              <w:t>, E. : "Obras completas. Tomo I"</w:t>
            </w:r>
          </w:p>
          <w:p w14:paraId="05417219" w14:textId="77777777" w:rsidR="00C37A0E" w:rsidRDefault="00C37A0E" w:rsidP="00C37A0E">
            <w:pPr>
              <w:jc w:val="both"/>
              <w:rPr>
                <w:rFonts w:ascii="Arial" w:hAnsi="Arial" w:cs="Arial"/>
              </w:rPr>
            </w:pPr>
          </w:p>
          <w:p w14:paraId="3AC2E0E7" w14:textId="77777777" w:rsidR="00C37A0E" w:rsidRPr="00F05C26" w:rsidRDefault="00C37A0E" w:rsidP="00C37A0E">
            <w:pPr>
              <w:jc w:val="both"/>
              <w:rPr>
                <w:rFonts w:ascii="Arial" w:hAnsi="Arial" w:cs="Arial"/>
                <w:b/>
              </w:rPr>
            </w:pPr>
            <w:r w:rsidRPr="00F05C26">
              <w:rPr>
                <w:rFonts w:ascii="Arial" w:hAnsi="Arial" w:cs="Arial"/>
                <w:b/>
              </w:rPr>
              <w:t>IV LA UNIDAD POPULAR</w:t>
            </w:r>
          </w:p>
          <w:p w14:paraId="613AE41E" w14:textId="77777777" w:rsidR="00C37A0E" w:rsidRPr="00F05C26" w:rsidRDefault="006D7A13" w:rsidP="00C37A0E">
            <w:pPr>
              <w:jc w:val="both"/>
              <w:rPr>
                <w:rFonts w:ascii="Arial" w:hAnsi="Arial" w:cs="Arial"/>
              </w:rPr>
            </w:pPr>
            <w:r>
              <w:rPr>
                <w:rFonts w:ascii="Arial" w:hAnsi="Arial" w:cs="Arial"/>
              </w:rPr>
              <w:t>Baño, R.</w:t>
            </w:r>
            <w:r w:rsidR="00C37A0E" w:rsidRPr="00F05C26">
              <w:rPr>
                <w:rFonts w:ascii="Arial" w:hAnsi="Arial" w:cs="Arial"/>
              </w:rPr>
              <w:t xml:space="preserve"> (Editor)  "La Unidad Popular 30 años después"</w:t>
            </w:r>
          </w:p>
          <w:p w14:paraId="2B4E49D0" w14:textId="77777777" w:rsidR="00C37A0E" w:rsidRPr="00F05C26" w:rsidRDefault="00C37A0E" w:rsidP="00C37A0E">
            <w:pPr>
              <w:jc w:val="both"/>
              <w:rPr>
                <w:rFonts w:ascii="Arial" w:hAnsi="Arial" w:cs="Arial"/>
              </w:rPr>
            </w:pPr>
            <w:r w:rsidRPr="00F05C26">
              <w:rPr>
                <w:rFonts w:ascii="Arial" w:hAnsi="Arial" w:cs="Arial"/>
              </w:rPr>
              <w:t xml:space="preserve">Garretón, M.A. y </w:t>
            </w:r>
            <w:proofErr w:type="spellStart"/>
            <w:r w:rsidRPr="00F05C26">
              <w:rPr>
                <w:rFonts w:ascii="Arial" w:hAnsi="Arial" w:cs="Arial"/>
              </w:rPr>
              <w:t>Moulian,T."La</w:t>
            </w:r>
            <w:proofErr w:type="spellEnd"/>
            <w:r w:rsidRPr="00F05C26">
              <w:rPr>
                <w:rFonts w:ascii="Arial" w:hAnsi="Arial" w:cs="Arial"/>
              </w:rPr>
              <w:t xml:space="preserve"> Unidad Popular y el conflicto político en Chile"</w:t>
            </w:r>
          </w:p>
          <w:p w14:paraId="75726E27" w14:textId="77777777" w:rsidR="00C37A0E" w:rsidRPr="00F05C26" w:rsidRDefault="00C37A0E" w:rsidP="00C37A0E">
            <w:pPr>
              <w:jc w:val="both"/>
              <w:rPr>
                <w:rFonts w:ascii="Arial" w:hAnsi="Arial" w:cs="Arial"/>
              </w:rPr>
            </w:pPr>
            <w:r w:rsidRPr="00F05C26">
              <w:rPr>
                <w:rFonts w:ascii="Arial" w:hAnsi="Arial" w:cs="Arial"/>
              </w:rPr>
              <w:t xml:space="preserve">León, A. y Serra, J. "La redistribución del ingreso en Chile durante el gobierno </w:t>
            </w:r>
            <w:r>
              <w:rPr>
                <w:rFonts w:ascii="Arial" w:hAnsi="Arial" w:cs="Arial"/>
              </w:rPr>
              <w:t xml:space="preserve">      </w:t>
            </w:r>
            <w:r w:rsidRPr="00F05C26">
              <w:rPr>
                <w:rFonts w:ascii="Arial" w:hAnsi="Arial" w:cs="Arial"/>
              </w:rPr>
              <w:tab/>
            </w:r>
            <w:r w:rsidRPr="00F05C26">
              <w:rPr>
                <w:rFonts w:ascii="Arial" w:hAnsi="Arial" w:cs="Arial"/>
              </w:rPr>
              <w:tab/>
              <w:t>de la Unidad Popular, éxito y frustración"</w:t>
            </w:r>
          </w:p>
          <w:p w14:paraId="41F8B3D9" w14:textId="77777777" w:rsidR="00C37A0E" w:rsidRPr="00F05C26" w:rsidRDefault="00C37A0E" w:rsidP="00C37A0E">
            <w:pPr>
              <w:jc w:val="both"/>
              <w:rPr>
                <w:rFonts w:ascii="Arial" w:hAnsi="Arial" w:cs="Arial"/>
              </w:rPr>
            </w:pPr>
            <w:r w:rsidRPr="00F05C26">
              <w:rPr>
                <w:rFonts w:ascii="Arial" w:hAnsi="Arial" w:cs="Arial"/>
              </w:rPr>
              <w:t>Valenzuela, A. "El quiebre de la democracia en Chile"</w:t>
            </w:r>
          </w:p>
          <w:p w14:paraId="7D185209" w14:textId="77777777" w:rsidR="00C37A0E" w:rsidRDefault="00C37A0E" w:rsidP="00C37A0E">
            <w:pPr>
              <w:jc w:val="both"/>
              <w:rPr>
                <w:rFonts w:ascii="Arial" w:hAnsi="Arial" w:cs="Arial"/>
              </w:rPr>
            </w:pPr>
          </w:p>
          <w:p w14:paraId="29102B0B" w14:textId="77777777" w:rsidR="00C37A0E" w:rsidRPr="00F05C26" w:rsidRDefault="00C37A0E" w:rsidP="00C37A0E">
            <w:pPr>
              <w:jc w:val="both"/>
              <w:rPr>
                <w:rFonts w:ascii="Arial" w:hAnsi="Arial" w:cs="Arial"/>
                <w:b/>
              </w:rPr>
            </w:pPr>
            <w:r w:rsidRPr="00F05C26">
              <w:rPr>
                <w:rFonts w:ascii="Arial" w:hAnsi="Arial" w:cs="Arial"/>
                <w:b/>
              </w:rPr>
              <w:t>V QUIEBRE Y REDEFINICIÓN</w:t>
            </w:r>
          </w:p>
          <w:p w14:paraId="6C4FFD91" w14:textId="77777777" w:rsidR="00C37A0E" w:rsidRPr="00F05C26" w:rsidRDefault="00C37A0E" w:rsidP="00C37A0E">
            <w:pPr>
              <w:jc w:val="both"/>
              <w:rPr>
                <w:rFonts w:ascii="Arial" w:hAnsi="Arial" w:cs="Arial"/>
              </w:rPr>
            </w:pPr>
            <w:r w:rsidRPr="00F05C26">
              <w:rPr>
                <w:rFonts w:ascii="Arial" w:hAnsi="Arial" w:cs="Arial"/>
              </w:rPr>
              <w:t xml:space="preserve">Baño, R. "De </w:t>
            </w:r>
            <w:proofErr w:type="spellStart"/>
            <w:r w:rsidRPr="00F05C26">
              <w:rPr>
                <w:rFonts w:ascii="Arial" w:hAnsi="Arial" w:cs="Arial"/>
              </w:rPr>
              <w:t>Augustus</w:t>
            </w:r>
            <w:proofErr w:type="spellEnd"/>
            <w:r w:rsidRPr="00F05C26">
              <w:rPr>
                <w:rFonts w:ascii="Arial" w:hAnsi="Arial" w:cs="Arial"/>
              </w:rPr>
              <w:t xml:space="preserve"> a Patricios"</w:t>
            </w:r>
          </w:p>
          <w:p w14:paraId="53BF82D5" w14:textId="77777777" w:rsidR="00C37A0E" w:rsidRPr="00F05C26" w:rsidRDefault="00C37A0E" w:rsidP="00C37A0E">
            <w:pPr>
              <w:jc w:val="both"/>
              <w:rPr>
                <w:rFonts w:ascii="Arial" w:hAnsi="Arial" w:cs="Arial"/>
              </w:rPr>
            </w:pPr>
            <w:r w:rsidRPr="00F05C26">
              <w:rPr>
                <w:rFonts w:ascii="Arial" w:hAnsi="Arial" w:cs="Arial"/>
              </w:rPr>
              <w:t>Baño, R. :"Lo social y lo político"</w:t>
            </w:r>
          </w:p>
          <w:p w14:paraId="750B1997" w14:textId="3E5BC0C6" w:rsidR="00C37A0E" w:rsidRDefault="00C37A0E" w:rsidP="00C37A0E">
            <w:pPr>
              <w:jc w:val="both"/>
              <w:rPr>
                <w:rFonts w:ascii="Arial" w:hAnsi="Arial" w:cs="Arial"/>
              </w:rPr>
            </w:pPr>
            <w:r w:rsidRPr="00F05C26">
              <w:rPr>
                <w:rFonts w:ascii="Arial" w:hAnsi="Arial" w:cs="Arial"/>
              </w:rPr>
              <w:t>Baño, R. :"Y va a caer... como decíamos ayer"</w:t>
            </w:r>
          </w:p>
          <w:p w14:paraId="60FF41A5" w14:textId="0653CE55" w:rsidR="00D41819" w:rsidRPr="00D41819" w:rsidRDefault="00D41819" w:rsidP="00C37A0E">
            <w:pPr>
              <w:jc w:val="both"/>
              <w:rPr>
                <w:rFonts w:ascii="Arial" w:hAnsi="Arial" w:cs="Arial"/>
                <w:lang w:val="es-CL"/>
              </w:rPr>
            </w:pPr>
            <w:r w:rsidRPr="00D41819">
              <w:rPr>
                <w:rFonts w:ascii="Arial" w:hAnsi="Arial" w:cs="Arial"/>
                <w:lang w:val="es-CL"/>
              </w:rPr>
              <w:t>Baño, R.; Faletto, E.; Kirkwood, J. “E</w:t>
            </w:r>
            <w:r>
              <w:rPr>
                <w:rFonts w:ascii="Arial" w:hAnsi="Arial" w:cs="Arial"/>
                <w:lang w:val="es-CL"/>
              </w:rPr>
              <w:t>l proyecto de dominación ideológica en Chile;        El Mercurio 1973” en “Faletto: Obras Completas, tomo I"</w:t>
            </w:r>
          </w:p>
          <w:p w14:paraId="45E1AB7E" w14:textId="77777777" w:rsidR="00C37A0E" w:rsidRPr="00F05C26" w:rsidRDefault="00C37A0E" w:rsidP="00C37A0E">
            <w:pPr>
              <w:jc w:val="both"/>
              <w:rPr>
                <w:rFonts w:ascii="Arial" w:hAnsi="Arial" w:cs="Arial"/>
              </w:rPr>
            </w:pPr>
            <w:proofErr w:type="spellStart"/>
            <w:r w:rsidRPr="00F05C26">
              <w:rPr>
                <w:rFonts w:ascii="Arial" w:hAnsi="Arial" w:cs="Arial"/>
              </w:rPr>
              <w:t>Hunneus</w:t>
            </w:r>
            <w:proofErr w:type="spellEnd"/>
            <w:r w:rsidRPr="00F05C26">
              <w:rPr>
                <w:rFonts w:ascii="Arial" w:hAnsi="Arial" w:cs="Arial"/>
              </w:rPr>
              <w:t>, Carlos "El régimen de Pinochet"</w:t>
            </w:r>
          </w:p>
          <w:p w14:paraId="7D7CE181" w14:textId="581F4A53" w:rsidR="00C37A0E" w:rsidRDefault="00C37A0E" w:rsidP="00C37A0E">
            <w:pPr>
              <w:jc w:val="both"/>
              <w:rPr>
                <w:rFonts w:ascii="Arial" w:hAnsi="Arial" w:cs="Arial"/>
              </w:rPr>
            </w:pPr>
            <w:r w:rsidRPr="00F05C26">
              <w:rPr>
                <w:rFonts w:ascii="Arial" w:hAnsi="Arial" w:cs="Arial"/>
              </w:rPr>
              <w:lastRenderedPageBreak/>
              <w:t>FLACSO "Partidos y democracia"</w:t>
            </w:r>
          </w:p>
          <w:p w14:paraId="43733BE0" w14:textId="4F5B356D" w:rsidR="00D41819" w:rsidRPr="00F05C26" w:rsidRDefault="00D41819" w:rsidP="00C37A0E">
            <w:pPr>
              <w:jc w:val="both"/>
              <w:rPr>
                <w:rFonts w:ascii="Arial" w:hAnsi="Arial" w:cs="Arial"/>
              </w:rPr>
            </w:pPr>
            <w:proofErr w:type="spellStart"/>
            <w:r>
              <w:rPr>
                <w:rFonts w:ascii="Arial" w:hAnsi="Arial" w:cs="Arial"/>
              </w:rPr>
              <w:t>Kirkwood</w:t>
            </w:r>
            <w:proofErr w:type="spellEnd"/>
            <w:r>
              <w:rPr>
                <w:rFonts w:ascii="Arial" w:hAnsi="Arial" w:cs="Arial"/>
              </w:rPr>
              <w:t>, J “Ser política en Chile”</w:t>
            </w:r>
          </w:p>
          <w:p w14:paraId="3AE3FECF" w14:textId="77777777" w:rsidR="00C37A0E" w:rsidRPr="00F05C26" w:rsidRDefault="00C37A0E" w:rsidP="00C37A0E">
            <w:pPr>
              <w:jc w:val="both"/>
              <w:rPr>
                <w:rFonts w:ascii="Arial" w:hAnsi="Arial" w:cs="Arial"/>
              </w:rPr>
            </w:pPr>
            <w:r w:rsidRPr="00F05C26">
              <w:rPr>
                <w:rFonts w:ascii="Arial" w:hAnsi="Arial" w:cs="Arial"/>
              </w:rPr>
              <w:t>León, A y Martínez, J. "Clases y clasificaciones sociales, investigaciones sobre</w:t>
            </w:r>
            <w:r w:rsidRPr="00F05C26">
              <w:rPr>
                <w:rFonts w:ascii="Arial" w:hAnsi="Arial" w:cs="Arial"/>
              </w:rPr>
              <w:tab/>
            </w:r>
            <w:r w:rsidRPr="00F05C26">
              <w:rPr>
                <w:rFonts w:ascii="Arial" w:hAnsi="Arial" w:cs="Arial"/>
              </w:rPr>
              <w:tab/>
              <w:t>la estructura social chilena"</w:t>
            </w:r>
          </w:p>
          <w:p w14:paraId="57B3293C" w14:textId="77777777" w:rsidR="00C37A0E" w:rsidRPr="00F05C26" w:rsidRDefault="00C37A0E" w:rsidP="00C37A0E">
            <w:pPr>
              <w:jc w:val="both"/>
              <w:rPr>
                <w:rFonts w:ascii="Arial" w:hAnsi="Arial" w:cs="Arial"/>
              </w:rPr>
            </w:pPr>
            <w:r w:rsidRPr="00F05C26">
              <w:rPr>
                <w:rFonts w:ascii="Arial" w:hAnsi="Arial" w:cs="Arial"/>
              </w:rPr>
              <w:t xml:space="preserve">Martínez, J. y </w:t>
            </w:r>
            <w:proofErr w:type="spellStart"/>
            <w:r w:rsidRPr="00F05C26">
              <w:rPr>
                <w:rFonts w:ascii="Arial" w:hAnsi="Arial" w:cs="Arial"/>
              </w:rPr>
              <w:t>Tironi</w:t>
            </w:r>
            <w:proofErr w:type="spellEnd"/>
            <w:r w:rsidRPr="00F05C26">
              <w:rPr>
                <w:rFonts w:ascii="Arial" w:hAnsi="Arial" w:cs="Arial"/>
              </w:rPr>
              <w:t>, E. "Las clases sociales en Chile, cambio y estratificación"</w:t>
            </w:r>
          </w:p>
          <w:p w14:paraId="0F41BB11" w14:textId="77777777" w:rsidR="00C37A0E" w:rsidRPr="00F05C26" w:rsidRDefault="00C37A0E" w:rsidP="00C37A0E">
            <w:pPr>
              <w:jc w:val="both"/>
              <w:rPr>
                <w:rFonts w:ascii="Arial" w:hAnsi="Arial" w:cs="Arial"/>
              </w:rPr>
            </w:pPr>
            <w:r w:rsidRPr="00F05C26">
              <w:rPr>
                <w:rFonts w:ascii="Arial" w:hAnsi="Arial" w:cs="Arial"/>
              </w:rPr>
              <w:t>Varas, A. y Agüero, F. : "El proyecto político militar"</w:t>
            </w:r>
          </w:p>
          <w:p w14:paraId="67B22D9A" w14:textId="77777777" w:rsidR="00C37A0E" w:rsidRDefault="00C37A0E" w:rsidP="00C37A0E">
            <w:pPr>
              <w:jc w:val="both"/>
              <w:rPr>
                <w:rFonts w:ascii="Arial" w:hAnsi="Arial" w:cs="Arial"/>
              </w:rPr>
            </w:pPr>
          </w:p>
          <w:p w14:paraId="398C5027" w14:textId="77777777" w:rsidR="00C37A0E" w:rsidRPr="00F05C26" w:rsidRDefault="00C37A0E" w:rsidP="00C37A0E">
            <w:pPr>
              <w:jc w:val="both"/>
              <w:rPr>
                <w:rFonts w:ascii="Arial" w:hAnsi="Arial" w:cs="Arial"/>
                <w:b/>
              </w:rPr>
            </w:pPr>
            <w:r w:rsidRPr="00F05C26">
              <w:rPr>
                <w:rFonts w:ascii="Arial" w:hAnsi="Arial" w:cs="Arial"/>
                <w:b/>
              </w:rPr>
              <w:t>VI LA SEGUNDA REPÚBLICA</w:t>
            </w:r>
          </w:p>
          <w:p w14:paraId="56EBAE86" w14:textId="2B1AF33F" w:rsidR="00C37A0E" w:rsidRPr="00F05C26" w:rsidRDefault="00C37A0E" w:rsidP="00C37A0E">
            <w:pPr>
              <w:jc w:val="both"/>
              <w:rPr>
                <w:rFonts w:ascii="Arial" w:hAnsi="Arial" w:cs="Arial"/>
              </w:rPr>
            </w:pPr>
            <w:r w:rsidRPr="00F05C26">
              <w:rPr>
                <w:rFonts w:ascii="Arial" w:hAnsi="Arial" w:cs="Arial"/>
              </w:rPr>
              <w:t xml:space="preserve">Baño, R. , </w:t>
            </w:r>
            <w:proofErr w:type="spellStart"/>
            <w:r w:rsidRPr="00F05C26">
              <w:rPr>
                <w:rFonts w:ascii="Arial" w:hAnsi="Arial" w:cs="Arial"/>
              </w:rPr>
              <w:t>Faletto</w:t>
            </w:r>
            <w:proofErr w:type="spellEnd"/>
            <w:r w:rsidRPr="00F05C26">
              <w:rPr>
                <w:rFonts w:ascii="Arial" w:hAnsi="Arial" w:cs="Arial"/>
              </w:rPr>
              <w:t xml:space="preserve">, E., </w:t>
            </w:r>
            <w:proofErr w:type="spellStart"/>
            <w:r w:rsidRPr="00F05C26">
              <w:rPr>
                <w:rFonts w:ascii="Arial" w:hAnsi="Arial" w:cs="Arial"/>
              </w:rPr>
              <w:t>Fazio</w:t>
            </w:r>
            <w:proofErr w:type="spellEnd"/>
            <w:r w:rsidRPr="00F05C26">
              <w:rPr>
                <w:rFonts w:ascii="Arial" w:hAnsi="Arial" w:cs="Arial"/>
              </w:rPr>
              <w:t>, H., Ruiz, C., Mayol, A.:"Análisis del año 1998-20</w:t>
            </w:r>
            <w:r w:rsidR="008822EC">
              <w:rPr>
                <w:rFonts w:ascii="Arial" w:hAnsi="Arial" w:cs="Arial"/>
              </w:rPr>
              <w:t>2</w:t>
            </w:r>
            <w:r w:rsidR="005F47BD">
              <w:rPr>
                <w:rFonts w:ascii="Arial" w:hAnsi="Arial" w:cs="Arial"/>
              </w:rPr>
              <w:t>1</w:t>
            </w:r>
            <w:r w:rsidRPr="00F05C26">
              <w:rPr>
                <w:rFonts w:ascii="Arial" w:hAnsi="Arial" w:cs="Arial"/>
              </w:rPr>
              <w:t>"</w:t>
            </w:r>
          </w:p>
          <w:p w14:paraId="2A933A06" w14:textId="77777777" w:rsidR="00C37A0E" w:rsidRPr="00F05C26" w:rsidRDefault="00C37A0E" w:rsidP="00C37A0E">
            <w:pPr>
              <w:jc w:val="both"/>
              <w:rPr>
                <w:rFonts w:ascii="Arial" w:hAnsi="Arial" w:cs="Arial"/>
              </w:rPr>
            </w:pPr>
            <w:proofErr w:type="spellStart"/>
            <w:r w:rsidRPr="00F05C26">
              <w:rPr>
                <w:rFonts w:ascii="Arial" w:hAnsi="Arial" w:cs="Arial"/>
              </w:rPr>
              <w:t>Moulian</w:t>
            </w:r>
            <w:proofErr w:type="spellEnd"/>
            <w:r w:rsidRPr="00F05C26">
              <w:rPr>
                <w:rFonts w:ascii="Arial" w:hAnsi="Arial" w:cs="Arial"/>
              </w:rPr>
              <w:t>, T. : "Chile actual: anatomía de un mito"</w:t>
            </w:r>
          </w:p>
          <w:p w14:paraId="6D25CEDF" w14:textId="77777777" w:rsidR="00C37A0E" w:rsidRPr="00F05C26" w:rsidRDefault="00C37A0E" w:rsidP="00C37A0E">
            <w:pPr>
              <w:jc w:val="both"/>
              <w:rPr>
                <w:rFonts w:ascii="Arial" w:hAnsi="Arial" w:cs="Arial"/>
              </w:rPr>
            </w:pPr>
            <w:r>
              <w:rPr>
                <w:rFonts w:ascii="Arial" w:hAnsi="Arial" w:cs="Arial"/>
              </w:rPr>
              <w:t>Luna, J.P.</w:t>
            </w:r>
            <w:r w:rsidRPr="00F05C26">
              <w:rPr>
                <w:rFonts w:ascii="Arial" w:hAnsi="Arial" w:cs="Arial"/>
              </w:rPr>
              <w:t xml:space="preserve">: "Partidos políticos y sociedad en Chile. Trayectoria histórica y </w:t>
            </w:r>
            <w:r w:rsidRPr="00F05C26">
              <w:rPr>
                <w:rFonts w:ascii="Arial" w:hAnsi="Arial" w:cs="Arial"/>
              </w:rPr>
              <w:tab/>
            </w:r>
            <w:r w:rsidRPr="00F05C26">
              <w:rPr>
                <w:rFonts w:ascii="Arial" w:hAnsi="Arial" w:cs="Arial"/>
              </w:rPr>
              <w:tab/>
              <w:t xml:space="preserve">mutaciones recientes" en </w:t>
            </w:r>
            <w:proofErr w:type="spellStart"/>
            <w:r w:rsidRPr="00F05C26">
              <w:rPr>
                <w:rFonts w:ascii="Arial" w:hAnsi="Arial" w:cs="Arial"/>
              </w:rPr>
              <w:t>Fontaine</w:t>
            </w:r>
            <w:proofErr w:type="spellEnd"/>
            <w:r w:rsidRPr="00F05C26">
              <w:rPr>
                <w:rFonts w:ascii="Arial" w:hAnsi="Arial" w:cs="Arial"/>
              </w:rPr>
              <w:t xml:space="preserve">, A. y otros "Reforma de los partidos </w:t>
            </w:r>
            <w:r w:rsidRPr="00F05C26">
              <w:rPr>
                <w:rFonts w:ascii="Arial" w:hAnsi="Arial" w:cs="Arial"/>
              </w:rPr>
              <w:tab/>
            </w:r>
            <w:r w:rsidRPr="00F05C26">
              <w:rPr>
                <w:rFonts w:ascii="Arial" w:hAnsi="Arial" w:cs="Arial"/>
              </w:rPr>
              <w:tab/>
              <w:t>políticos en Chile"</w:t>
            </w:r>
          </w:p>
          <w:p w14:paraId="5E7E20EB" w14:textId="77777777" w:rsidR="00C37A0E" w:rsidRPr="00F05C26" w:rsidRDefault="00C37A0E" w:rsidP="00C37A0E">
            <w:pPr>
              <w:jc w:val="both"/>
              <w:rPr>
                <w:rFonts w:ascii="Arial" w:hAnsi="Arial" w:cs="Arial"/>
              </w:rPr>
            </w:pPr>
            <w:r w:rsidRPr="00F05C26">
              <w:rPr>
                <w:rFonts w:ascii="Arial" w:hAnsi="Arial" w:cs="Arial"/>
              </w:rPr>
              <w:t>Larraín, J. : "Identidad chilena"</w:t>
            </w:r>
          </w:p>
          <w:p w14:paraId="27C1C465" w14:textId="77777777" w:rsidR="00C37A0E" w:rsidRPr="00F05C26" w:rsidRDefault="00C37A0E" w:rsidP="00C37A0E">
            <w:pPr>
              <w:jc w:val="both"/>
              <w:rPr>
                <w:rFonts w:ascii="Arial" w:hAnsi="Arial" w:cs="Arial"/>
              </w:rPr>
            </w:pPr>
            <w:r w:rsidRPr="00F05C26">
              <w:rPr>
                <w:rFonts w:ascii="Arial" w:hAnsi="Arial" w:cs="Arial"/>
              </w:rPr>
              <w:t>Mayol, A. : "El derrumbe del modelo"</w:t>
            </w:r>
          </w:p>
          <w:p w14:paraId="4F98152E" w14:textId="77777777" w:rsidR="00C37A0E" w:rsidRPr="00A9797C" w:rsidRDefault="00C37A0E" w:rsidP="00C37A0E">
            <w:pPr>
              <w:spacing w:after="200" w:line="276" w:lineRule="auto"/>
              <w:rPr>
                <w:rFonts w:ascii="Arial" w:eastAsia="Calibri" w:hAnsi="Arial" w:cs="Arial"/>
                <w:b/>
                <w:lang w:val="es-CL" w:eastAsia="en-US"/>
              </w:rPr>
            </w:pPr>
            <w:r w:rsidRPr="00F05C26">
              <w:rPr>
                <w:rFonts w:ascii="Arial" w:hAnsi="Arial" w:cs="Arial"/>
              </w:rPr>
              <w:t>Garretón, M.A. :"Neoliberalismo corregido y progresismo limitado"</w:t>
            </w:r>
          </w:p>
          <w:p w14:paraId="18717249" w14:textId="77777777" w:rsidR="005D1D4F" w:rsidRPr="00A9797C" w:rsidRDefault="005D1D4F" w:rsidP="00594B44">
            <w:pPr>
              <w:spacing w:after="200" w:line="276" w:lineRule="auto"/>
              <w:jc w:val="both"/>
              <w:rPr>
                <w:rFonts w:ascii="Arial" w:eastAsia="Calibri" w:hAnsi="Arial" w:cs="Arial"/>
                <w:i/>
                <w:color w:val="535353"/>
                <w:sz w:val="20"/>
                <w:szCs w:val="20"/>
                <w:lang w:val="es-ES" w:eastAsia="en-US"/>
              </w:rPr>
            </w:pPr>
          </w:p>
        </w:tc>
      </w:tr>
      <w:tr w:rsidR="005D1D4F" w:rsidRPr="00A9797C" w14:paraId="1B875E36" w14:textId="77777777" w:rsidTr="00065FC9">
        <w:trPr>
          <w:jc w:val="center"/>
        </w:trPr>
        <w:tc>
          <w:tcPr>
            <w:tcW w:w="8828" w:type="dxa"/>
            <w:gridSpan w:val="3"/>
            <w:tcBorders>
              <w:top w:val="single" w:sz="4" w:space="0" w:color="auto"/>
              <w:left w:val="single" w:sz="4" w:space="0" w:color="auto"/>
              <w:bottom w:val="single" w:sz="4" w:space="0" w:color="auto"/>
              <w:right w:val="single" w:sz="4" w:space="0" w:color="auto"/>
            </w:tcBorders>
            <w:vAlign w:val="center"/>
          </w:tcPr>
          <w:p w14:paraId="765A143E" w14:textId="77777777" w:rsidR="005D1D4F" w:rsidRPr="00114A8D" w:rsidRDefault="00D14DAC" w:rsidP="005D1D4F">
            <w:pPr>
              <w:spacing w:after="200" w:line="276" w:lineRule="auto"/>
              <w:jc w:val="both"/>
              <w:rPr>
                <w:rFonts w:ascii="Arial" w:eastAsia="Calibri" w:hAnsi="Arial" w:cs="Arial"/>
                <w:b/>
                <w:bCs/>
                <w:lang w:val="es-ES" w:eastAsia="en-US"/>
              </w:rPr>
            </w:pPr>
            <w:r w:rsidRPr="00114A8D">
              <w:rPr>
                <w:rFonts w:ascii="Arial" w:eastAsia="Calibri" w:hAnsi="Arial" w:cs="Arial"/>
                <w:b/>
                <w:bCs/>
                <w:lang w:val="es-ES" w:eastAsia="en-US"/>
              </w:rPr>
              <w:lastRenderedPageBreak/>
              <w:t>22</w:t>
            </w:r>
            <w:r w:rsidR="005D1D4F" w:rsidRPr="00114A8D">
              <w:rPr>
                <w:rFonts w:ascii="Arial" w:eastAsia="Calibri" w:hAnsi="Arial" w:cs="Arial"/>
                <w:b/>
                <w:bCs/>
                <w:lang w:val="es-ES" w:eastAsia="en-US"/>
              </w:rPr>
              <w:t xml:space="preserve">. Recursos web </w:t>
            </w:r>
          </w:p>
          <w:p w14:paraId="78C7940B" w14:textId="77777777" w:rsidR="005D1D4F" w:rsidRPr="00A9797C" w:rsidRDefault="005D1D4F" w:rsidP="00594B44">
            <w:pPr>
              <w:spacing w:after="200" w:line="276" w:lineRule="auto"/>
              <w:jc w:val="both"/>
              <w:rPr>
                <w:rFonts w:ascii="Arial" w:eastAsia="Calibri" w:hAnsi="Arial" w:cs="Arial"/>
                <w:i/>
                <w:color w:val="535353"/>
                <w:sz w:val="26"/>
                <w:szCs w:val="26"/>
                <w:lang w:val="es-ES" w:eastAsia="en-US"/>
              </w:rPr>
            </w:pPr>
          </w:p>
        </w:tc>
      </w:tr>
      <w:tr w:rsidR="002E4954" w:rsidRPr="00A9797C" w14:paraId="1C423C80" w14:textId="77777777" w:rsidTr="00065FC9">
        <w:trPr>
          <w:jc w:val="center"/>
        </w:trPr>
        <w:tc>
          <w:tcPr>
            <w:tcW w:w="8828" w:type="dxa"/>
            <w:gridSpan w:val="3"/>
            <w:tcBorders>
              <w:top w:val="single" w:sz="4" w:space="0" w:color="auto"/>
              <w:left w:val="single" w:sz="4" w:space="0" w:color="auto"/>
              <w:bottom w:val="single" w:sz="4" w:space="0" w:color="auto"/>
              <w:right w:val="single" w:sz="4" w:space="0" w:color="auto"/>
            </w:tcBorders>
            <w:vAlign w:val="center"/>
          </w:tcPr>
          <w:p w14:paraId="33360CF8" w14:textId="77777777" w:rsidR="002E4954" w:rsidRDefault="00D14DAC" w:rsidP="005D1D4F">
            <w:pPr>
              <w:spacing w:after="200" w:line="276" w:lineRule="auto"/>
              <w:jc w:val="both"/>
              <w:rPr>
                <w:rFonts w:ascii="Arial" w:eastAsia="Calibri" w:hAnsi="Arial" w:cs="Arial"/>
                <w:b/>
                <w:bCs/>
                <w:lang w:val="es-ES" w:eastAsia="en-US"/>
              </w:rPr>
            </w:pPr>
            <w:r w:rsidRPr="00114A8D">
              <w:rPr>
                <w:rFonts w:ascii="Arial" w:eastAsia="Calibri" w:hAnsi="Arial" w:cs="Arial"/>
                <w:b/>
                <w:bCs/>
                <w:lang w:val="es-ES" w:eastAsia="en-US"/>
              </w:rPr>
              <w:t>23</w:t>
            </w:r>
            <w:r w:rsidR="002E4954" w:rsidRPr="00114A8D">
              <w:rPr>
                <w:rFonts w:ascii="Arial" w:eastAsia="Calibri" w:hAnsi="Arial" w:cs="Arial"/>
                <w:b/>
                <w:bCs/>
                <w:lang w:val="es-ES" w:eastAsia="en-US"/>
              </w:rPr>
              <w:t>. Programación por sesiones</w:t>
            </w:r>
          </w:p>
          <w:p w14:paraId="3B9C4748" w14:textId="00C96D15" w:rsidR="00DE0094" w:rsidRPr="00DE0094" w:rsidRDefault="00DE0094" w:rsidP="005D1D4F">
            <w:pPr>
              <w:spacing w:after="200" w:line="276" w:lineRule="auto"/>
              <w:jc w:val="both"/>
              <w:rPr>
                <w:rFonts w:ascii="Arial" w:eastAsia="Calibri" w:hAnsi="Arial" w:cs="Arial"/>
                <w:bCs/>
                <w:lang w:val="es-ES" w:eastAsia="en-US"/>
              </w:rPr>
            </w:pPr>
            <w:r>
              <w:rPr>
                <w:rFonts w:ascii="Arial" w:eastAsia="Calibri" w:hAnsi="Arial" w:cs="Arial"/>
                <w:bCs/>
                <w:lang w:val="es-ES" w:eastAsia="en-US"/>
              </w:rPr>
              <w:t xml:space="preserve">Se hace difícil programar un curso por sesiones debido a que </w:t>
            </w:r>
            <w:r w:rsidR="006E1DAA">
              <w:rPr>
                <w:rFonts w:ascii="Arial" w:eastAsia="Calibri" w:hAnsi="Arial" w:cs="Arial"/>
                <w:bCs/>
                <w:lang w:val="es-ES" w:eastAsia="en-US"/>
              </w:rPr>
              <w:t>es aventurado</w:t>
            </w:r>
            <w:r>
              <w:rPr>
                <w:rFonts w:ascii="Arial" w:eastAsia="Calibri" w:hAnsi="Arial" w:cs="Arial"/>
                <w:bCs/>
                <w:lang w:val="es-ES" w:eastAsia="en-US"/>
              </w:rPr>
              <w:t xml:space="preserve"> esperar un desarrollo normal del semestre académico</w:t>
            </w:r>
            <w:r w:rsidR="006E1DAA">
              <w:rPr>
                <w:rFonts w:ascii="Arial" w:eastAsia="Calibri" w:hAnsi="Arial" w:cs="Arial"/>
                <w:bCs/>
                <w:lang w:val="es-ES" w:eastAsia="en-US"/>
              </w:rPr>
              <w:t xml:space="preserve"> mientras no desaparezca el factor pandemia</w:t>
            </w:r>
            <w:r w:rsidR="00D13436">
              <w:rPr>
                <w:rFonts w:ascii="Arial" w:eastAsia="Calibri" w:hAnsi="Arial" w:cs="Arial"/>
                <w:bCs/>
                <w:lang w:val="es-ES" w:eastAsia="en-US"/>
              </w:rPr>
              <w:t>. Debido a ello es que se plantea, en la medida de lo posible, iniciar el curso con los aspectos más contingentes, postergando aquellos de explicación histórica. Según el desarrollo del semestre se verá la forma de ir completando el programa propuesto.</w:t>
            </w:r>
          </w:p>
          <w:p w14:paraId="7567700B" w14:textId="77777777" w:rsidR="002E4954" w:rsidRPr="00114A8D" w:rsidRDefault="002E4954" w:rsidP="005D1D4F">
            <w:pPr>
              <w:spacing w:after="200" w:line="276" w:lineRule="auto"/>
              <w:jc w:val="both"/>
              <w:rPr>
                <w:rFonts w:ascii="Arial" w:eastAsia="Calibri" w:hAnsi="Arial" w:cs="Arial"/>
                <w:b/>
                <w:bCs/>
                <w:lang w:val="es-ES" w:eastAsia="en-US"/>
              </w:rPr>
            </w:pPr>
          </w:p>
        </w:tc>
      </w:tr>
    </w:tbl>
    <w:p w14:paraId="3417C08F" w14:textId="77777777" w:rsidR="003E4B4F" w:rsidRDefault="003E4B4F">
      <w:pPr>
        <w:rPr>
          <w:rFonts w:ascii="Arial" w:hAnsi="Arial" w:cs="Arial"/>
          <w:lang w:val="es-MX"/>
        </w:rPr>
      </w:pPr>
    </w:p>
    <w:p w14:paraId="0E43016C" w14:textId="77777777" w:rsidR="002E4954" w:rsidRDefault="002E4954">
      <w:pPr>
        <w:rPr>
          <w:rFonts w:ascii="Arial" w:hAnsi="Arial" w:cs="Arial"/>
          <w:lang w:val="es-MX"/>
        </w:rPr>
      </w:pPr>
    </w:p>
    <w:p w14:paraId="3B9A4D0C" w14:textId="77777777" w:rsidR="002E4954" w:rsidRPr="005D1D4F" w:rsidRDefault="002E4954">
      <w:pPr>
        <w:rPr>
          <w:rFonts w:ascii="Arial" w:hAnsi="Arial" w:cs="Arial"/>
          <w:lang w:val="es-MX"/>
        </w:rPr>
      </w:pPr>
    </w:p>
    <w:sectPr w:rsidR="002E4954" w:rsidRPr="005D1D4F" w:rsidSect="00F96BBC">
      <w:headerReference w:type="default" r:id="rId8"/>
      <w:footerReference w:type="even"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581F7" w14:textId="77777777" w:rsidR="00220E3F" w:rsidRDefault="00220E3F" w:rsidP="00EF79FB">
      <w:r>
        <w:separator/>
      </w:r>
    </w:p>
  </w:endnote>
  <w:endnote w:type="continuationSeparator" w:id="0">
    <w:p w14:paraId="3579EE9D" w14:textId="77777777" w:rsidR="00220E3F" w:rsidRDefault="00220E3F" w:rsidP="00EF7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notTrueType/>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03521" w14:textId="77777777" w:rsidR="00655C6B" w:rsidRDefault="00F96004" w:rsidP="00EF79FB">
    <w:pPr>
      <w:pStyle w:val="Piedepgina"/>
      <w:framePr w:wrap="around" w:vAnchor="text" w:hAnchor="margin" w:xAlign="right" w:y="1"/>
      <w:rPr>
        <w:rStyle w:val="Nmerodepgina"/>
      </w:rPr>
    </w:pPr>
    <w:r>
      <w:rPr>
        <w:rStyle w:val="Nmerodepgina"/>
      </w:rPr>
      <w:fldChar w:fldCharType="begin"/>
    </w:r>
    <w:r w:rsidR="00655C6B">
      <w:rPr>
        <w:rStyle w:val="Nmerodepgina"/>
      </w:rPr>
      <w:instrText xml:space="preserve">PAGE  </w:instrText>
    </w:r>
    <w:r>
      <w:rPr>
        <w:rStyle w:val="Nmerodepgina"/>
      </w:rPr>
      <w:fldChar w:fldCharType="end"/>
    </w:r>
  </w:p>
  <w:p w14:paraId="44A30F13" w14:textId="77777777" w:rsidR="00655C6B" w:rsidRDefault="00655C6B" w:rsidP="00EF79F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E8C0C" w14:textId="77777777" w:rsidR="00655C6B" w:rsidRPr="00EF79FB" w:rsidRDefault="00F96004" w:rsidP="00EF79FB">
    <w:pPr>
      <w:pStyle w:val="Piedepgina"/>
      <w:framePr w:wrap="around" w:vAnchor="text" w:hAnchor="margin" w:xAlign="right" w:y="1"/>
      <w:rPr>
        <w:rStyle w:val="Nmerodepgina"/>
        <w:rFonts w:ascii="Arial" w:hAnsi="Arial" w:cs="Arial"/>
        <w:b/>
      </w:rPr>
    </w:pPr>
    <w:r w:rsidRPr="00EF79FB">
      <w:rPr>
        <w:rStyle w:val="Nmerodepgina"/>
        <w:rFonts w:ascii="Arial" w:hAnsi="Arial" w:cs="Arial"/>
        <w:b/>
      </w:rPr>
      <w:fldChar w:fldCharType="begin"/>
    </w:r>
    <w:r w:rsidR="00655C6B" w:rsidRPr="00EF79FB">
      <w:rPr>
        <w:rStyle w:val="Nmerodepgina"/>
        <w:rFonts w:ascii="Arial" w:hAnsi="Arial" w:cs="Arial"/>
        <w:b/>
      </w:rPr>
      <w:instrText xml:space="preserve">PAGE  </w:instrText>
    </w:r>
    <w:r w:rsidRPr="00EF79FB">
      <w:rPr>
        <w:rStyle w:val="Nmerodepgina"/>
        <w:rFonts w:ascii="Arial" w:hAnsi="Arial" w:cs="Arial"/>
        <w:b/>
      </w:rPr>
      <w:fldChar w:fldCharType="separate"/>
    </w:r>
    <w:r w:rsidR="007709FF">
      <w:rPr>
        <w:rStyle w:val="Nmerodepgina"/>
        <w:rFonts w:ascii="Arial" w:hAnsi="Arial" w:cs="Arial"/>
        <w:b/>
        <w:noProof/>
      </w:rPr>
      <w:t>1</w:t>
    </w:r>
    <w:r w:rsidRPr="00EF79FB">
      <w:rPr>
        <w:rStyle w:val="Nmerodepgina"/>
        <w:rFonts w:ascii="Arial" w:hAnsi="Arial" w:cs="Arial"/>
        <w:b/>
      </w:rPr>
      <w:fldChar w:fldCharType="end"/>
    </w:r>
  </w:p>
  <w:p w14:paraId="750F81D2" w14:textId="77777777" w:rsidR="00655C6B" w:rsidRDefault="00655C6B" w:rsidP="00EF79FB">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8ED79" w14:textId="77777777" w:rsidR="00220E3F" w:rsidRDefault="00220E3F" w:rsidP="00EF79FB">
      <w:r>
        <w:separator/>
      </w:r>
    </w:p>
  </w:footnote>
  <w:footnote w:type="continuationSeparator" w:id="0">
    <w:p w14:paraId="3932A8D1" w14:textId="77777777" w:rsidR="00220E3F" w:rsidRDefault="00220E3F" w:rsidP="00EF7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9AD2A" w14:textId="77777777" w:rsidR="005F0272" w:rsidRDefault="00B86931">
    <w:pPr>
      <w:pStyle w:val="Encabezado"/>
    </w:pPr>
    <w:r>
      <w:rPr>
        <w:noProof/>
        <w:lang w:val="es-CL" w:eastAsia="es-CL"/>
      </w:rPr>
      <w:drawing>
        <wp:anchor distT="0" distB="0" distL="114300" distR="114300" simplePos="0" relativeHeight="251657728" behindDoc="0" locked="0" layoutInCell="1" allowOverlap="1" wp14:anchorId="60C0ED87" wp14:editId="64653440">
          <wp:simplePos x="0" y="0"/>
          <wp:positionH relativeFrom="column">
            <wp:posOffset>-4445</wp:posOffset>
          </wp:positionH>
          <wp:positionV relativeFrom="paragraph">
            <wp:posOffset>-121285</wp:posOffset>
          </wp:positionV>
          <wp:extent cx="5612130" cy="349250"/>
          <wp:effectExtent l="0" t="0" r="7620" b="0"/>
          <wp:wrapTight wrapText="bothSides">
            <wp:wrapPolygon edited="0">
              <wp:start x="0" y="0"/>
              <wp:lineTo x="0" y="20029"/>
              <wp:lineTo x="21556" y="20029"/>
              <wp:lineTo x="21556"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3492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7F6"/>
    <w:multiLevelType w:val="hybridMultilevel"/>
    <w:tmpl w:val="C1149C84"/>
    <w:lvl w:ilvl="0" w:tplc="44446F1E">
      <w:start w:val="4"/>
      <w:numFmt w:val="bullet"/>
      <w:lvlText w:val="-"/>
      <w:lvlJc w:val="left"/>
      <w:pPr>
        <w:tabs>
          <w:tab w:val="num" w:pos="1080"/>
        </w:tabs>
        <w:ind w:left="1080" w:hanging="360"/>
      </w:pPr>
      <w:rPr>
        <w:rFonts w:ascii="Calibri" w:eastAsia="Times New Roman" w:hAnsi="Calibri"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6F6A51"/>
    <w:multiLevelType w:val="hybridMultilevel"/>
    <w:tmpl w:val="D46A96D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3B43DA8"/>
    <w:multiLevelType w:val="hybridMultilevel"/>
    <w:tmpl w:val="8286E4F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49F68CE"/>
    <w:multiLevelType w:val="hybridMultilevel"/>
    <w:tmpl w:val="8286E4F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5C20F55"/>
    <w:multiLevelType w:val="hybridMultilevel"/>
    <w:tmpl w:val="BF4EA56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0F061E39"/>
    <w:multiLevelType w:val="hybridMultilevel"/>
    <w:tmpl w:val="8286E4F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4786FCE"/>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E100659"/>
    <w:multiLevelType w:val="hybridMultilevel"/>
    <w:tmpl w:val="8286E4F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0DB3AB3"/>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2862BA4"/>
    <w:multiLevelType w:val="hybridMultilevel"/>
    <w:tmpl w:val="E1D43776"/>
    <w:lvl w:ilvl="0" w:tplc="4C7A66F6">
      <w:start w:val="1"/>
      <w:numFmt w:val="lowerLetter"/>
      <w:lvlText w:val="%1."/>
      <w:lvlJc w:val="left"/>
      <w:pPr>
        <w:tabs>
          <w:tab w:val="num" w:pos="360"/>
        </w:tabs>
        <w:ind w:left="360" w:hanging="360"/>
      </w:pPr>
      <w:rPr>
        <w:rFonts w:hint="default"/>
      </w:rPr>
    </w:lvl>
    <w:lvl w:ilvl="1" w:tplc="7430FA06">
      <w:start w:val="1"/>
      <w:numFmt w:val="bullet"/>
      <w:lvlText w:val=""/>
      <w:lvlJc w:val="left"/>
      <w:pPr>
        <w:tabs>
          <w:tab w:val="num" w:pos="1440"/>
        </w:tabs>
        <w:ind w:left="1250" w:hanging="170"/>
      </w:pPr>
      <w:rPr>
        <w:rFonts w:ascii="Symbol" w:hAnsi="Symbol" w:hint="default"/>
      </w:rPr>
    </w:lvl>
    <w:lvl w:ilvl="2" w:tplc="17580BA0">
      <w:start w:val="1"/>
      <w:numFmt w:val="lowerLetter"/>
      <w:lvlText w:val="%3."/>
      <w:lvlJc w:val="left"/>
      <w:pPr>
        <w:tabs>
          <w:tab w:val="num" w:pos="2340"/>
        </w:tabs>
        <w:ind w:left="2340" w:hanging="360"/>
      </w:pPr>
      <w:rPr>
        <w:rFonts w:hint="default"/>
      </w:rPr>
    </w:lvl>
    <w:lvl w:ilvl="3" w:tplc="7376EF04">
      <w:start w:val="1"/>
      <w:numFmt w:val="lowerLetter"/>
      <w:lvlText w:val="%4."/>
      <w:lvlJc w:val="left"/>
      <w:pPr>
        <w:tabs>
          <w:tab w:val="num" w:pos="2880"/>
        </w:tabs>
        <w:ind w:left="2832" w:hanging="312"/>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BBF7AB4"/>
    <w:multiLevelType w:val="hybridMultilevel"/>
    <w:tmpl w:val="D640FEB0"/>
    <w:lvl w:ilvl="0" w:tplc="FE4A131E">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BCA0CC6"/>
    <w:multiLevelType w:val="hybridMultilevel"/>
    <w:tmpl w:val="6880913C"/>
    <w:lvl w:ilvl="0" w:tplc="3970CCD4">
      <w:start w:val="1"/>
      <w:numFmt w:val="decimal"/>
      <w:lvlText w:val="%1."/>
      <w:lvlJc w:val="left"/>
      <w:pPr>
        <w:tabs>
          <w:tab w:val="num" w:pos="360"/>
        </w:tabs>
        <w:ind w:left="360" w:hanging="360"/>
      </w:pPr>
      <w:rPr>
        <w:rFonts w:hint="default"/>
      </w:rPr>
    </w:lvl>
    <w:lvl w:ilvl="1" w:tplc="3530DC02">
      <w:start w:val="1"/>
      <w:numFmt w:val="lowerLetter"/>
      <w:lvlText w:val="%2."/>
      <w:lvlJc w:val="left"/>
      <w:pPr>
        <w:tabs>
          <w:tab w:val="num" w:pos="717"/>
        </w:tabs>
        <w:ind w:left="380" w:hanging="23"/>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D583806"/>
    <w:multiLevelType w:val="hybridMultilevel"/>
    <w:tmpl w:val="D61EE53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22C0D5B"/>
    <w:multiLevelType w:val="hybridMultilevel"/>
    <w:tmpl w:val="C93EC580"/>
    <w:lvl w:ilvl="0" w:tplc="0C0A0011">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8915D37"/>
    <w:multiLevelType w:val="hybridMultilevel"/>
    <w:tmpl w:val="4D344A32"/>
    <w:lvl w:ilvl="0" w:tplc="C3844A32">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1CB403B"/>
    <w:multiLevelType w:val="singleLevel"/>
    <w:tmpl w:val="0C0A000F"/>
    <w:lvl w:ilvl="0">
      <w:start w:val="1"/>
      <w:numFmt w:val="decimal"/>
      <w:lvlText w:val="%1."/>
      <w:lvlJc w:val="left"/>
      <w:pPr>
        <w:tabs>
          <w:tab w:val="num" w:pos="360"/>
        </w:tabs>
        <w:ind w:left="360" w:hanging="360"/>
      </w:pPr>
    </w:lvl>
  </w:abstractNum>
  <w:abstractNum w:abstractNumId="16" w15:restartNumberingAfterBreak="0">
    <w:nsid w:val="522B0E53"/>
    <w:multiLevelType w:val="hybridMultilevel"/>
    <w:tmpl w:val="504E390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2CD4164"/>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543A769E"/>
    <w:multiLevelType w:val="singleLevel"/>
    <w:tmpl w:val="7908B18C"/>
    <w:lvl w:ilvl="0">
      <w:start w:val="1"/>
      <w:numFmt w:val="decimal"/>
      <w:lvlText w:val="%1."/>
      <w:lvlJc w:val="left"/>
      <w:pPr>
        <w:tabs>
          <w:tab w:val="num" w:pos="360"/>
        </w:tabs>
        <w:ind w:left="360" w:hanging="360"/>
      </w:pPr>
      <w:rPr>
        <w:rFonts w:hint="default"/>
      </w:rPr>
    </w:lvl>
  </w:abstractNum>
  <w:abstractNum w:abstractNumId="19" w15:restartNumberingAfterBreak="0">
    <w:nsid w:val="5538016B"/>
    <w:multiLevelType w:val="hybridMultilevel"/>
    <w:tmpl w:val="C074D0F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8916C6F"/>
    <w:multiLevelType w:val="hybridMultilevel"/>
    <w:tmpl w:val="C36696C2"/>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1" w15:restartNumberingAfterBreak="0">
    <w:nsid w:val="59043BA0"/>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25C2E85"/>
    <w:multiLevelType w:val="hybridMultilevel"/>
    <w:tmpl w:val="5C6C32F0"/>
    <w:lvl w:ilvl="0" w:tplc="44446F1E">
      <w:start w:val="4"/>
      <w:numFmt w:val="bullet"/>
      <w:lvlText w:val="-"/>
      <w:lvlJc w:val="left"/>
      <w:pPr>
        <w:tabs>
          <w:tab w:val="num" w:pos="720"/>
        </w:tabs>
        <w:ind w:left="720" w:hanging="360"/>
      </w:pPr>
      <w:rPr>
        <w:rFonts w:ascii="Calibri" w:eastAsia="Times New Roman" w:hAnsi="Calibri"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262F6D"/>
    <w:multiLevelType w:val="hybridMultilevel"/>
    <w:tmpl w:val="672458BE"/>
    <w:lvl w:ilvl="0" w:tplc="1D76A5B6">
      <w:start w:val="1"/>
      <w:numFmt w:val="lowerLetter"/>
      <w:lvlText w:val="%1."/>
      <w:lvlJc w:val="left"/>
      <w:pPr>
        <w:tabs>
          <w:tab w:val="num" w:pos="360"/>
        </w:tabs>
        <w:ind w:left="360" w:hanging="360"/>
      </w:pPr>
      <w:rPr>
        <w:rFonts w:hint="default"/>
      </w:rPr>
    </w:lvl>
    <w:lvl w:ilvl="1" w:tplc="7430FA06">
      <w:start w:val="1"/>
      <w:numFmt w:val="bullet"/>
      <w:lvlText w:val=""/>
      <w:lvlJc w:val="left"/>
      <w:pPr>
        <w:tabs>
          <w:tab w:val="num" w:pos="1440"/>
        </w:tabs>
        <w:ind w:left="1250" w:hanging="170"/>
      </w:pPr>
      <w:rPr>
        <w:rFonts w:ascii="Symbol" w:hAnsi="Symbol" w:hint="default"/>
      </w:rPr>
    </w:lvl>
    <w:lvl w:ilvl="2" w:tplc="17580BA0">
      <w:start w:val="1"/>
      <w:numFmt w:val="lowerLetter"/>
      <w:lvlText w:val="%3."/>
      <w:lvlJc w:val="left"/>
      <w:pPr>
        <w:tabs>
          <w:tab w:val="num" w:pos="2340"/>
        </w:tabs>
        <w:ind w:left="2340" w:hanging="360"/>
      </w:pPr>
      <w:rPr>
        <w:rFonts w:hint="default"/>
      </w:rPr>
    </w:lvl>
    <w:lvl w:ilvl="3" w:tplc="7376EF04">
      <w:start w:val="1"/>
      <w:numFmt w:val="lowerLetter"/>
      <w:lvlText w:val="%4."/>
      <w:lvlJc w:val="left"/>
      <w:pPr>
        <w:tabs>
          <w:tab w:val="num" w:pos="2880"/>
        </w:tabs>
        <w:ind w:left="2832" w:hanging="312"/>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6674F5C"/>
    <w:multiLevelType w:val="hybridMultilevel"/>
    <w:tmpl w:val="23445FD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B0D292F"/>
    <w:multiLevelType w:val="hybridMultilevel"/>
    <w:tmpl w:val="66543D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76CC4A45"/>
    <w:multiLevelType w:val="hybridMultilevel"/>
    <w:tmpl w:val="F72CE1D8"/>
    <w:lvl w:ilvl="0" w:tplc="4C7A66F6">
      <w:start w:val="1"/>
      <w:numFmt w:val="lowerLetter"/>
      <w:lvlText w:val="%1."/>
      <w:lvlJc w:val="left"/>
      <w:pPr>
        <w:tabs>
          <w:tab w:val="num" w:pos="360"/>
        </w:tabs>
        <w:ind w:left="360" w:hanging="360"/>
      </w:pPr>
      <w:rPr>
        <w:rFonts w:hint="default"/>
      </w:rPr>
    </w:lvl>
    <w:lvl w:ilvl="1" w:tplc="7430FA06">
      <w:start w:val="1"/>
      <w:numFmt w:val="bullet"/>
      <w:lvlText w:val=""/>
      <w:lvlJc w:val="left"/>
      <w:pPr>
        <w:tabs>
          <w:tab w:val="num" w:pos="1440"/>
        </w:tabs>
        <w:ind w:left="1250" w:hanging="170"/>
      </w:pPr>
      <w:rPr>
        <w:rFonts w:ascii="Symbol" w:hAnsi="Symbol" w:hint="default"/>
      </w:rPr>
    </w:lvl>
    <w:lvl w:ilvl="2" w:tplc="17580BA0">
      <w:start w:val="1"/>
      <w:numFmt w:val="lowerLetter"/>
      <w:lvlText w:val="%3."/>
      <w:lvlJc w:val="left"/>
      <w:pPr>
        <w:tabs>
          <w:tab w:val="num" w:pos="2340"/>
        </w:tabs>
        <w:ind w:left="2340" w:hanging="360"/>
      </w:pPr>
      <w:rPr>
        <w:rFonts w:hint="default"/>
      </w:rPr>
    </w:lvl>
    <w:lvl w:ilvl="3" w:tplc="7376EF04">
      <w:start w:val="1"/>
      <w:numFmt w:val="lowerLetter"/>
      <w:lvlText w:val="%4."/>
      <w:lvlJc w:val="left"/>
      <w:pPr>
        <w:tabs>
          <w:tab w:val="num" w:pos="2880"/>
        </w:tabs>
        <w:ind w:left="2832" w:hanging="312"/>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A7E143F"/>
    <w:multiLevelType w:val="hybridMultilevel"/>
    <w:tmpl w:val="D02EEEE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DB274A"/>
    <w:multiLevelType w:val="singleLevel"/>
    <w:tmpl w:val="0C0A0001"/>
    <w:lvl w:ilvl="0">
      <w:start w:val="1"/>
      <w:numFmt w:val="bullet"/>
      <w:lvlText w:val=""/>
      <w:lvlJc w:val="left"/>
      <w:pPr>
        <w:ind w:left="720" w:hanging="360"/>
      </w:pPr>
      <w:rPr>
        <w:rFonts w:ascii="Symbol" w:hAnsi="Symbol" w:hint="default"/>
      </w:rPr>
    </w:lvl>
  </w:abstractNum>
  <w:abstractNum w:abstractNumId="29" w15:restartNumberingAfterBreak="0">
    <w:nsid w:val="7D1F5A5F"/>
    <w:multiLevelType w:val="hybridMultilevel"/>
    <w:tmpl w:val="94D64BC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DE33983"/>
    <w:multiLevelType w:val="hybridMultilevel"/>
    <w:tmpl w:val="1C2E7D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num>
  <w:num w:numId="2">
    <w:abstractNumId w:val="7"/>
  </w:num>
  <w:num w:numId="3">
    <w:abstractNumId w:val="3"/>
  </w:num>
  <w:num w:numId="4">
    <w:abstractNumId w:val="2"/>
  </w:num>
  <w:num w:numId="5">
    <w:abstractNumId w:val="14"/>
  </w:num>
  <w:num w:numId="6">
    <w:abstractNumId w:val="5"/>
  </w:num>
  <w:num w:numId="7">
    <w:abstractNumId w:val="24"/>
  </w:num>
  <w:num w:numId="8">
    <w:abstractNumId w:val="19"/>
  </w:num>
  <w:num w:numId="9">
    <w:abstractNumId w:val="15"/>
  </w:num>
  <w:num w:numId="10">
    <w:abstractNumId w:val="11"/>
  </w:num>
  <w:num w:numId="11">
    <w:abstractNumId w:val="26"/>
  </w:num>
  <w:num w:numId="12">
    <w:abstractNumId w:val="9"/>
  </w:num>
  <w:num w:numId="13">
    <w:abstractNumId w:val="23"/>
  </w:num>
  <w:num w:numId="14">
    <w:abstractNumId w:val="18"/>
  </w:num>
  <w:num w:numId="15">
    <w:abstractNumId w:val="4"/>
  </w:num>
  <w:num w:numId="16">
    <w:abstractNumId w:val="22"/>
  </w:num>
  <w:num w:numId="17">
    <w:abstractNumId w:val="10"/>
  </w:num>
  <w:num w:numId="18">
    <w:abstractNumId w:val="0"/>
  </w:num>
  <w:num w:numId="19">
    <w:abstractNumId w:val="13"/>
  </w:num>
  <w:num w:numId="20">
    <w:abstractNumId w:val="17"/>
  </w:num>
  <w:num w:numId="21">
    <w:abstractNumId w:val="21"/>
  </w:num>
  <w:num w:numId="22">
    <w:abstractNumId w:val="8"/>
  </w:num>
  <w:num w:numId="23">
    <w:abstractNumId w:val="6"/>
  </w:num>
  <w:num w:numId="24">
    <w:abstractNumId w:val="28"/>
  </w:num>
  <w:num w:numId="25">
    <w:abstractNumId w:val="25"/>
  </w:num>
  <w:num w:numId="26">
    <w:abstractNumId w:val="1"/>
  </w:num>
  <w:num w:numId="27">
    <w:abstractNumId w:val="12"/>
  </w:num>
  <w:num w:numId="28">
    <w:abstractNumId w:val="27"/>
  </w:num>
  <w:num w:numId="29">
    <w:abstractNumId w:val="30"/>
  </w:num>
  <w:num w:numId="30">
    <w:abstractNumId w:val="16"/>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9FB"/>
    <w:rsid w:val="0000721E"/>
    <w:rsid w:val="00010172"/>
    <w:rsid w:val="00065FC9"/>
    <w:rsid w:val="00083C1A"/>
    <w:rsid w:val="000A0E1C"/>
    <w:rsid w:val="000A6E4D"/>
    <w:rsid w:val="000E019D"/>
    <w:rsid w:val="000E6F1D"/>
    <w:rsid w:val="00102837"/>
    <w:rsid w:val="001078FF"/>
    <w:rsid w:val="00114A8D"/>
    <w:rsid w:val="0018090C"/>
    <w:rsid w:val="00184C4B"/>
    <w:rsid w:val="00185D74"/>
    <w:rsid w:val="001C76BD"/>
    <w:rsid w:val="0020344E"/>
    <w:rsid w:val="00220891"/>
    <w:rsid w:val="00220E3F"/>
    <w:rsid w:val="002213AC"/>
    <w:rsid w:val="00223248"/>
    <w:rsid w:val="00242110"/>
    <w:rsid w:val="002436FE"/>
    <w:rsid w:val="0026742D"/>
    <w:rsid w:val="002A21B9"/>
    <w:rsid w:val="002A46C4"/>
    <w:rsid w:val="002A7202"/>
    <w:rsid w:val="002B1052"/>
    <w:rsid w:val="002E1F50"/>
    <w:rsid w:val="002E4954"/>
    <w:rsid w:val="002F0F53"/>
    <w:rsid w:val="00321604"/>
    <w:rsid w:val="00326CB6"/>
    <w:rsid w:val="00341768"/>
    <w:rsid w:val="00350595"/>
    <w:rsid w:val="0039551F"/>
    <w:rsid w:val="003E3BFC"/>
    <w:rsid w:val="003E4B4F"/>
    <w:rsid w:val="003E6A0A"/>
    <w:rsid w:val="003E71F4"/>
    <w:rsid w:val="00411105"/>
    <w:rsid w:val="00416FB3"/>
    <w:rsid w:val="00446F81"/>
    <w:rsid w:val="00454256"/>
    <w:rsid w:val="004A1574"/>
    <w:rsid w:val="004B07F9"/>
    <w:rsid w:val="004B3C2D"/>
    <w:rsid w:val="004C14FB"/>
    <w:rsid w:val="004D3DB6"/>
    <w:rsid w:val="004E09B1"/>
    <w:rsid w:val="004F6FA1"/>
    <w:rsid w:val="00510C4D"/>
    <w:rsid w:val="00576166"/>
    <w:rsid w:val="00594B44"/>
    <w:rsid w:val="00596516"/>
    <w:rsid w:val="005A2E6F"/>
    <w:rsid w:val="005D1D4F"/>
    <w:rsid w:val="005F0272"/>
    <w:rsid w:val="005F47BD"/>
    <w:rsid w:val="005F7184"/>
    <w:rsid w:val="00612197"/>
    <w:rsid w:val="006225A1"/>
    <w:rsid w:val="00655C6B"/>
    <w:rsid w:val="00672EB5"/>
    <w:rsid w:val="00681214"/>
    <w:rsid w:val="006C7AC9"/>
    <w:rsid w:val="006D7A13"/>
    <w:rsid w:val="006E1DAA"/>
    <w:rsid w:val="006E3340"/>
    <w:rsid w:val="006F7AB1"/>
    <w:rsid w:val="007026E1"/>
    <w:rsid w:val="00703E4E"/>
    <w:rsid w:val="00721273"/>
    <w:rsid w:val="0072238F"/>
    <w:rsid w:val="0074699C"/>
    <w:rsid w:val="007709FF"/>
    <w:rsid w:val="007839CF"/>
    <w:rsid w:val="00787998"/>
    <w:rsid w:val="007A36E0"/>
    <w:rsid w:val="007B7EBA"/>
    <w:rsid w:val="007D2BB5"/>
    <w:rsid w:val="007D5388"/>
    <w:rsid w:val="007D6F8D"/>
    <w:rsid w:val="007E245B"/>
    <w:rsid w:val="007F09A1"/>
    <w:rsid w:val="00820C79"/>
    <w:rsid w:val="00845B9D"/>
    <w:rsid w:val="008822EC"/>
    <w:rsid w:val="008B517A"/>
    <w:rsid w:val="008B78E7"/>
    <w:rsid w:val="008D4820"/>
    <w:rsid w:val="009105E7"/>
    <w:rsid w:val="00916E1C"/>
    <w:rsid w:val="00954365"/>
    <w:rsid w:val="009833B4"/>
    <w:rsid w:val="00993AFD"/>
    <w:rsid w:val="009B29D3"/>
    <w:rsid w:val="009B64D0"/>
    <w:rsid w:val="009D489D"/>
    <w:rsid w:val="009E5526"/>
    <w:rsid w:val="009F01FA"/>
    <w:rsid w:val="00A1160E"/>
    <w:rsid w:val="00A2663D"/>
    <w:rsid w:val="00A56AEA"/>
    <w:rsid w:val="00A618AB"/>
    <w:rsid w:val="00A74422"/>
    <w:rsid w:val="00A82DA8"/>
    <w:rsid w:val="00A9797C"/>
    <w:rsid w:val="00AA7AF2"/>
    <w:rsid w:val="00AB13F1"/>
    <w:rsid w:val="00AB35E9"/>
    <w:rsid w:val="00AB44D9"/>
    <w:rsid w:val="00AE131E"/>
    <w:rsid w:val="00AF5B1C"/>
    <w:rsid w:val="00B13387"/>
    <w:rsid w:val="00B303DE"/>
    <w:rsid w:val="00B61A69"/>
    <w:rsid w:val="00B80286"/>
    <w:rsid w:val="00B86931"/>
    <w:rsid w:val="00BB7E3A"/>
    <w:rsid w:val="00BC79A7"/>
    <w:rsid w:val="00BD2E7D"/>
    <w:rsid w:val="00BF3404"/>
    <w:rsid w:val="00BF483F"/>
    <w:rsid w:val="00C32E3C"/>
    <w:rsid w:val="00C33159"/>
    <w:rsid w:val="00C37A0E"/>
    <w:rsid w:val="00C473A4"/>
    <w:rsid w:val="00C90F50"/>
    <w:rsid w:val="00C9194D"/>
    <w:rsid w:val="00C938CB"/>
    <w:rsid w:val="00CA4518"/>
    <w:rsid w:val="00CB4A5C"/>
    <w:rsid w:val="00D01510"/>
    <w:rsid w:val="00D13436"/>
    <w:rsid w:val="00D14DAC"/>
    <w:rsid w:val="00D23A7C"/>
    <w:rsid w:val="00D41819"/>
    <w:rsid w:val="00D50546"/>
    <w:rsid w:val="00D57961"/>
    <w:rsid w:val="00D92871"/>
    <w:rsid w:val="00DE0094"/>
    <w:rsid w:val="00E001C6"/>
    <w:rsid w:val="00E0638D"/>
    <w:rsid w:val="00E4707C"/>
    <w:rsid w:val="00E54692"/>
    <w:rsid w:val="00E71C91"/>
    <w:rsid w:val="00EA61DA"/>
    <w:rsid w:val="00EE4702"/>
    <w:rsid w:val="00EF79FB"/>
    <w:rsid w:val="00F25587"/>
    <w:rsid w:val="00F3170C"/>
    <w:rsid w:val="00F61929"/>
    <w:rsid w:val="00F67E13"/>
    <w:rsid w:val="00F75D99"/>
    <w:rsid w:val="00F907E0"/>
    <w:rsid w:val="00F96004"/>
    <w:rsid w:val="00F96BBC"/>
    <w:rsid w:val="00FB588E"/>
    <w:rsid w:val="00FC350F"/>
    <w:rsid w:val="00FC6B13"/>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249607"/>
  <w15:docId w15:val="{E85576FA-B63B-6040-B2C4-F3EAD0B3C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s-ES_tradn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9D3"/>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F79FB"/>
    <w:rPr>
      <w:color w:val="0000FF"/>
      <w:u w:val="single"/>
    </w:rPr>
  </w:style>
  <w:style w:type="paragraph" w:styleId="Piedepgina">
    <w:name w:val="footer"/>
    <w:basedOn w:val="Normal"/>
    <w:link w:val="PiedepginaCar"/>
    <w:uiPriority w:val="99"/>
    <w:unhideWhenUsed/>
    <w:rsid w:val="00EF79FB"/>
    <w:pPr>
      <w:tabs>
        <w:tab w:val="center" w:pos="4252"/>
        <w:tab w:val="right" w:pos="8504"/>
      </w:tabs>
    </w:pPr>
  </w:style>
  <w:style w:type="character" w:customStyle="1" w:styleId="PiedepginaCar">
    <w:name w:val="Pie de página Car"/>
    <w:basedOn w:val="Fuentedeprrafopredeter"/>
    <w:link w:val="Piedepgina"/>
    <w:uiPriority w:val="99"/>
    <w:rsid w:val="00EF79FB"/>
  </w:style>
  <w:style w:type="character" w:styleId="Nmerodepgina">
    <w:name w:val="page number"/>
    <w:basedOn w:val="Fuentedeprrafopredeter"/>
    <w:uiPriority w:val="99"/>
    <w:semiHidden/>
    <w:unhideWhenUsed/>
    <w:rsid w:val="00EF79FB"/>
  </w:style>
  <w:style w:type="paragraph" w:styleId="Encabezado">
    <w:name w:val="header"/>
    <w:basedOn w:val="Normal"/>
    <w:link w:val="EncabezadoCar"/>
    <w:uiPriority w:val="99"/>
    <w:unhideWhenUsed/>
    <w:rsid w:val="00EF79FB"/>
    <w:pPr>
      <w:tabs>
        <w:tab w:val="center" w:pos="4252"/>
        <w:tab w:val="right" w:pos="8504"/>
      </w:tabs>
    </w:pPr>
  </w:style>
  <w:style w:type="character" w:customStyle="1" w:styleId="EncabezadoCar">
    <w:name w:val="Encabezado Car"/>
    <w:basedOn w:val="Fuentedeprrafopredeter"/>
    <w:link w:val="Encabezado"/>
    <w:uiPriority w:val="99"/>
    <w:rsid w:val="00EF79FB"/>
  </w:style>
  <w:style w:type="paragraph" w:styleId="Prrafodelista">
    <w:name w:val="List Paragraph"/>
    <w:basedOn w:val="Normal"/>
    <w:uiPriority w:val="34"/>
    <w:qFormat/>
    <w:rsid w:val="008D4820"/>
    <w:pPr>
      <w:ind w:left="720"/>
      <w:contextualSpacing/>
    </w:pPr>
  </w:style>
  <w:style w:type="paragraph" w:styleId="Textodeglobo">
    <w:name w:val="Balloon Text"/>
    <w:basedOn w:val="Normal"/>
    <w:link w:val="TextodegloboCar"/>
    <w:uiPriority w:val="99"/>
    <w:semiHidden/>
    <w:unhideWhenUsed/>
    <w:rsid w:val="005F027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F0272"/>
    <w:rPr>
      <w:rFonts w:ascii="Lucida Grande" w:hAnsi="Lucida Grande" w:cs="Lucida Grande"/>
      <w:sz w:val="18"/>
      <w:szCs w:val="18"/>
    </w:rPr>
  </w:style>
  <w:style w:type="character" w:customStyle="1" w:styleId="ss-required-asterisk">
    <w:name w:val="ss-required-asterisk"/>
    <w:basedOn w:val="Fuentedeprrafopredeter"/>
    <w:rsid w:val="00010172"/>
  </w:style>
  <w:style w:type="paragraph" w:styleId="Ttulo">
    <w:name w:val="Title"/>
    <w:basedOn w:val="Normal"/>
    <w:link w:val="TtuloCar"/>
    <w:qFormat/>
    <w:rsid w:val="003E4B4F"/>
    <w:pPr>
      <w:jc w:val="center"/>
    </w:pPr>
    <w:rPr>
      <w:rFonts w:ascii="Times New Roman" w:hAnsi="Times New Roman"/>
      <w:b/>
      <w:szCs w:val="20"/>
    </w:rPr>
  </w:style>
  <w:style w:type="character" w:customStyle="1" w:styleId="TtuloCar">
    <w:name w:val="Título Car"/>
    <w:basedOn w:val="Fuentedeprrafopredeter"/>
    <w:link w:val="Ttulo"/>
    <w:rsid w:val="003E4B4F"/>
    <w:rPr>
      <w:rFonts w:ascii="Times New Roman" w:hAnsi="Times New Roman"/>
      <w:b/>
      <w:sz w:val="24"/>
      <w:lang w:eastAsia="es-ES"/>
    </w:rPr>
  </w:style>
  <w:style w:type="paragraph" w:customStyle="1" w:styleId="Default">
    <w:name w:val="Default"/>
    <w:rsid w:val="003E4B4F"/>
    <w:pPr>
      <w:autoSpaceDE w:val="0"/>
      <w:autoSpaceDN w:val="0"/>
      <w:adjustRightInd w:val="0"/>
    </w:pPr>
    <w:rPr>
      <w:rFonts w:ascii="Calibri" w:hAnsi="Calibri" w:cs="Calibri"/>
      <w:color w:val="000000"/>
      <w:sz w:val="24"/>
      <w:szCs w:val="24"/>
      <w:lang w:val="es-ES"/>
    </w:rPr>
  </w:style>
  <w:style w:type="character" w:customStyle="1" w:styleId="Refdenotaalpie1">
    <w:name w:val="Ref. de nota al pie1"/>
    <w:rsid w:val="003E4B4F"/>
    <w:rPr>
      <w:vertAlign w:val="superscript"/>
    </w:rPr>
  </w:style>
  <w:style w:type="character" w:customStyle="1" w:styleId="bold">
    <w:name w:val="bold"/>
    <w:basedOn w:val="Fuentedeprrafopredeter"/>
    <w:rsid w:val="003E4B4F"/>
  </w:style>
  <w:style w:type="character" w:customStyle="1" w:styleId="autoreslistado">
    <w:name w:val="autoreslistado"/>
    <w:basedOn w:val="Fuentedeprrafopredeter"/>
    <w:rsid w:val="003E4B4F"/>
  </w:style>
  <w:style w:type="character" w:customStyle="1" w:styleId="desccortalistado">
    <w:name w:val="desccortalistado"/>
    <w:basedOn w:val="Fuentedeprrafopredeter"/>
    <w:rsid w:val="003E4B4F"/>
  </w:style>
  <w:style w:type="character" w:customStyle="1" w:styleId="st">
    <w:name w:val="st"/>
    <w:basedOn w:val="Fuentedeprrafopredeter"/>
    <w:rsid w:val="003E4B4F"/>
  </w:style>
  <w:style w:type="character" w:styleId="nfasis">
    <w:name w:val="Emphasis"/>
    <w:basedOn w:val="Fuentedeprrafopredeter"/>
    <w:uiPriority w:val="20"/>
    <w:qFormat/>
    <w:rsid w:val="003E4B4F"/>
    <w:rPr>
      <w:i/>
      <w:iCs/>
    </w:rPr>
  </w:style>
  <w:style w:type="character" w:customStyle="1" w:styleId="apple-converted-space">
    <w:name w:val="apple-converted-space"/>
    <w:basedOn w:val="Fuentedeprrafopredeter"/>
    <w:rsid w:val="003E4B4F"/>
  </w:style>
  <w:style w:type="paragraph" w:styleId="NormalWeb">
    <w:name w:val="Normal (Web)"/>
    <w:basedOn w:val="Normal"/>
    <w:uiPriority w:val="99"/>
    <w:rsid w:val="003E4B4F"/>
    <w:pPr>
      <w:spacing w:before="100" w:beforeAutospacing="1" w:after="100" w:afterAutospacing="1"/>
    </w:pPr>
    <w:rPr>
      <w:rFonts w:ascii="Times New Roman" w:hAnsi="Times New Roman"/>
      <w:lang w:val="es-ES"/>
    </w:rPr>
  </w:style>
  <w:style w:type="paragraph" w:styleId="Textoindependiente">
    <w:name w:val="Body Text"/>
    <w:basedOn w:val="Normal"/>
    <w:link w:val="TextoindependienteCar"/>
    <w:rsid w:val="003E4B4F"/>
    <w:pPr>
      <w:suppressAutoHyphens/>
      <w:spacing w:after="120"/>
    </w:pPr>
    <w:rPr>
      <w:rFonts w:ascii="Times New Roman" w:eastAsia="Arial Unicode MS" w:hAnsi="Times New Roman" w:cs="Arial Unicode MS"/>
      <w:kern w:val="1"/>
      <w:lang w:val="es-CL" w:eastAsia="hi-IN" w:bidi="hi-IN"/>
    </w:rPr>
  </w:style>
  <w:style w:type="character" w:customStyle="1" w:styleId="TextoindependienteCar">
    <w:name w:val="Texto independiente Car"/>
    <w:basedOn w:val="Fuentedeprrafopredeter"/>
    <w:link w:val="Textoindependiente"/>
    <w:rsid w:val="003E4B4F"/>
    <w:rPr>
      <w:rFonts w:ascii="Times New Roman" w:eastAsia="Arial Unicode MS" w:hAnsi="Times New Roman" w:cs="Arial Unicode MS"/>
      <w:kern w:val="1"/>
      <w:sz w:val="24"/>
      <w:szCs w:val="24"/>
      <w:lang w:val="es-CL" w:eastAsia="hi-IN" w:bidi="hi-IN"/>
    </w:rPr>
  </w:style>
  <w:style w:type="table" w:styleId="Tablaconcuadrcula">
    <w:name w:val="Table Grid"/>
    <w:basedOn w:val="Tablanormal"/>
    <w:uiPriority w:val="59"/>
    <w:rsid w:val="009B2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513709">
      <w:bodyDiv w:val="1"/>
      <w:marLeft w:val="0"/>
      <w:marRight w:val="0"/>
      <w:marTop w:val="0"/>
      <w:marBottom w:val="0"/>
      <w:divBdr>
        <w:top w:val="none" w:sz="0" w:space="0" w:color="auto"/>
        <w:left w:val="none" w:sz="0" w:space="0" w:color="auto"/>
        <w:bottom w:val="none" w:sz="0" w:space="0" w:color="auto"/>
        <w:right w:val="none" w:sz="0" w:space="0" w:color="auto"/>
      </w:divBdr>
    </w:div>
    <w:div w:id="1433160211">
      <w:bodyDiv w:val="1"/>
      <w:marLeft w:val="0"/>
      <w:marRight w:val="0"/>
      <w:marTop w:val="0"/>
      <w:marBottom w:val="0"/>
      <w:divBdr>
        <w:top w:val="none" w:sz="0" w:space="0" w:color="auto"/>
        <w:left w:val="none" w:sz="0" w:space="0" w:color="auto"/>
        <w:bottom w:val="none" w:sz="0" w:space="0" w:color="auto"/>
        <w:right w:val="none" w:sz="0" w:space="0" w:color="auto"/>
      </w:divBdr>
    </w:div>
    <w:div w:id="2122912973">
      <w:bodyDiv w:val="1"/>
      <w:marLeft w:val="0"/>
      <w:marRight w:val="0"/>
      <w:marTop w:val="0"/>
      <w:marBottom w:val="0"/>
      <w:divBdr>
        <w:top w:val="none" w:sz="0" w:space="0" w:color="auto"/>
        <w:left w:val="none" w:sz="0" w:space="0" w:color="auto"/>
        <w:bottom w:val="none" w:sz="0" w:space="0" w:color="auto"/>
        <w:right w:val="none" w:sz="0" w:space="0" w:color="auto"/>
      </w:divBdr>
      <w:divsChild>
        <w:div w:id="425074116">
          <w:marLeft w:val="0"/>
          <w:marRight w:val="0"/>
          <w:marTop w:val="0"/>
          <w:marBottom w:val="0"/>
          <w:divBdr>
            <w:top w:val="none" w:sz="0" w:space="0" w:color="auto"/>
            <w:left w:val="none" w:sz="0" w:space="0" w:color="auto"/>
            <w:bottom w:val="none" w:sz="0" w:space="0" w:color="auto"/>
            <w:right w:val="none" w:sz="0" w:space="0" w:color="auto"/>
          </w:divBdr>
          <w:divsChild>
            <w:div w:id="2058158764">
              <w:marLeft w:val="0"/>
              <w:marRight w:val="0"/>
              <w:marTop w:val="0"/>
              <w:marBottom w:val="0"/>
              <w:divBdr>
                <w:top w:val="none" w:sz="0" w:space="0" w:color="auto"/>
                <w:left w:val="none" w:sz="0" w:space="0" w:color="auto"/>
                <w:bottom w:val="none" w:sz="0" w:space="0" w:color="auto"/>
                <w:right w:val="none" w:sz="0" w:space="0" w:color="auto"/>
              </w:divBdr>
              <w:divsChild>
                <w:div w:id="124472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3541">
          <w:marLeft w:val="0"/>
          <w:marRight w:val="0"/>
          <w:marTop w:val="0"/>
          <w:marBottom w:val="0"/>
          <w:divBdr>
            <w:top w:val="none" w:sz="0" w:space="0" w:color="auto"/>
            <w:left w:val="none" w:sz="0" w:space="0" w:color="auto"/>
            <w:bottom w:val="none" w:sz="0" w:space="0" w:color="auto"/>
            <w:right w:val="none" w:sz="0" w:space="0" w:color="auto"/>
          </w:divBdr>
          <w:divsChild>
            <w:div w:id="1866626595">
              <w:marLeft w:val="0"/>
              <w:marRight w:val="0"/>
              <w:marTop w:val="0"/>
              <w:marBottom w:val="0"/>
              <w:divBdr>
                <w:top w:val="none" w:sz="0" w:space="0" w:color="auto"/>
                <w:left w:val="none" w:sz="0" w:space="0" w:color="auto"/>
                <w:bottom w:val="none" w:sz="0" w:space="0" w:color="auto"/>
                <w:right w:val="none" w:sz="0" w:space="0" w:color="auto"/>
              </w:divBdr>
              <w:divsChild>
                <w:div w:id="113109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2B2A0-053D-4BEE-81E5-11D67EC6D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9</Pages>
  <Words>2117</Words>
  <Characters>11647</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Rilling</dc:creator>
  <cp:lastModifiedBy>Rodrigo Bano Ahumada (rbano)</cp:lastModifiedBy>
  <cp:revision>15</cp:revision>
  <cp:lastPrinted>2013-03-27T16:49:00Z</cp:lastPrinted>
  <dcterms:created xsi:type="dcterms:W3CDTF">2022-01-04T16:03:00Z</dcterms:created>
  <dcterms:modified xsi:type="dcterms:W3CDTF">2022-01-10T14:58:00Z</dcterms:modified>
</cp:coreProperties>
</file>