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0AACE" w14:textId="77777777" w:rsidR="00510C4D" w:rsidRDefault="00510C4D" w:rsidP="00ED15CA">
      <w:pPr>
        <w:rPr>
          <w:rFonts w:ascii="Arial" w:hAnsi="Arial" w:cs="Arial"/>
          <w:b/>
          <w:sz w:val="29"/>
          <w:szCs w:val="29"/>
          <w:u w:val="single"/>
        </w:rPr>
      </w:pPr>
    </w:p>
    <w:p w14:paraId="79F57FC4" w14:textId="4E08BCE5" w:rsidR="009105E7" w:rsidRPr="00454256" w:rsidRDefault="00EF79FB" w:rsidP="00EF79FB">
      <w:pPr>
        <w:jc w:val="center"/>
        <w:rPr>
          <w:rFonts w:ascii="Arial" w:hAnsi="Arial" w:cs="Arial"/>
          <w:b/>
          <w:sz w:val="29"/>
          <w:szCs w:val="29"/>
          <w:u w:val="single"/>
        </w:rPr>
      </w:pPr>
      <w:r w:rsidRPr="00454256">
        <w:rPr>
          <w:rFonts w:ascii="Arial" w:hAnsi="Arial" w:cs="Arial"/>
          <w:b/>
          <w:sz w:val="29"/>
          <w:szCs w:val="29"/>
          <w:u w:val="single"/>
        </w:rPr>
        <w:t>PROGRAMA DE ASIGNATURA</w:t>
      </w:r>
      <w:r w:rsidR="00510C4D">
        <w:rPr>
          <w:rFonts w:ascii="Arial" w:hAnsi="Arial" w:cs="Arial"/>
          <w:b/>
          <w:sz w:val="29"/>
          <w:szCs w:val="29"/>
          <w:u w:val="single"/>
        </w:rPr>
        <w:t xml:space="preserve"> </w:t>
      </w:r>
    </w:p>
    <w:p w14:paraId="5A3387B9" w14:textId="77777777" w:rsidR="00EF79FB" w:rsidRPr="00EF79FB" w:rsidRDefault="00EF79FB">
      <w:pPr>
        <w:rPr>
          <w:rFonts w:ascii="Arial" w:hAnsi="Arial" w:cs="Arial"/>
        </w:rPr>
      </w:pPr>
    </w:p>
    <w:p w14:paraId="05EAB86D" w14:textId="77777777" w:rsidR="00EF79FB" w:rsidRDefault="00EF79FB" w:rsidP="00E70A7E">
      <w:pPr>
        <w:jc w:val="both"/>
        <w:rPr>
          <w:rFonts w:ascii="Arial" w:hAnsi="Arial" w:cs="Arial"/>
          <w:bCs/>
          <w:i/>
          <w:sz w:val="26"/>
          <w:szCs w:val="26"/>
          <w:lang w:val="es-ES"/>
        </w:rPr>
      </w:pPr>
      <w:r w:rsidRPr="00EF79FB">
        <w:rPr>
          <w:rFonts w:ascii="Arial" w:hAnsi="Arial" w:cs="Arial"/>
          <w:b/>
          <w:bCs/>
          <w:sz w:val="26"/>
          <w:szCs w:val="26"/>
          <w:lang w:val="es-ES"/>
        </w:rPr>
        <w:t xml:space="preserve">1. NOMBRE DE LA ASIGNATURA </w:t>
      </w:r>
    </w:p>
    <w:p w14:paraId="18B1D683" w14:textId="77777777" w:rsidR="00E70A7E" w:rsidRPr="00EF79FB" w:rsidRDefault="00E70A7E" w:rsidP="00E70A7E">
      <w:pPr>
        <w:jc w:val="both"/>
        <w:rPr>
          <w:rFonts w:ascii="Arial" w:hAnsi="Arial" w:cs="Arial"/>
          <w:i/>
          <w:color w:val="535353"/>
          <w:sz w:val="26"/>
          <w:szCs w:val="26"/>
          <w:lang w:val="es-ES"/>
        </w:rPr>
      </w:pPr>
    </w:p>
    <w:tbl>
      <w:tblPr>
        <w:tblStyle w:val="Tablaconcuadrcula"/>
        <w:tblW w:w="0" w:type="auto"/>
        <w:tblLook w:val="04A0" w:firstRow="1" w:lastRow="0" w:firstColumn="1" w:lastColumn="0" w:noHBand="0" w:noVBand="1"/>
      </w:tblPr>
      <w:tblGrid>
        <w:gridCol w:w="8978"/>
      </w:tblGrid>
      <w:tr w:rsidR="00696D54" w14:paraId="1C0DF936" w14:textId="77777777" w:rsidTr="00696D54">
        <w:tc>
          <w:tcPr>
            <w:tcW w:w="8978" w:type="dxa"/>
          </w:tcPr>
          <w:p w14:paraId="797F19CE" w14:textId="4E4E7EF6" w:rsidR="00696D54" w:rsidRDefault="000F1A0A" w:rsidP="008C6D97">
            <w:pPr>
              <w:rPr>
                <w:rFonts w:ascii="Arial" w:hAnsi="Arial" w:cs="Arial"/>
              </w:rPr>
            </w:pPr>
            <w:r>
              <w:rPr>
                <w:rFonts w:ascii="Arial" w:hAnsi="Arial" w:cs="Arial"/>
              </w:rPr>
              <w:t>Psicoterapia C</w:t>
            </w:r>
            <w:r w:rsidR="008C6D97">
              <w:rPr>
                <w:rFonts w:ascii="Arial" w:hAnsi="Arial" w:cs="Arial"/>
              </w:rPr>
              <w:t xml:space="preserve">onstructivista </w:t>
            </w:r>
            <w:r>
              <w:rPr>
                <w:rFonts w:ascii="Arial" w:hAnsi="Arial" w:cs="Arial"/>
              </w:rPr>
              <w:t>C</w:t>
            </w:r>
            <w:r w:rsidR="008C6D97">
              <w:rPr>
                <w:rFonts w:ascii="Arial" w:hAnsi="Arial" w:cs="Arial"/>
              </w:rPr>
              <w:t>ognitiva</w:t>
            </w:r>
            <w:r>
              <w:rPr>
                <w:rFonts w:ascii="Arial" w:hAnsi="Arial" w:cs="Arial"/>
              </w:rPr>
              <w:t xml:space="preserve"> I </w:t>
            </w:r>
          </w:p>
        </w:tc>
      </w:tr>
    </w:tbl>
    <w:p w14:paraId="5F1E4C61" w14:textId="77777777" w:rsidR="00EF79FB" w:rsidRPr="00EF79FB" w:rsidRDefault="00EF79FB">
      <w:pPr>
        <w:rPr>
          <w:rFonts w:ascii="Arial" w:hAnsi="Arial" w:cs="Arial"/>
        </w:rPr>
      </w:pPr>
    </w:p>
    <w:p w14:paraId="2865152F" w14:textId="77777777" w:rsidR="00EF79FB" w:rsidRPr="00EF79FB" w:rsidRDefault="00EF79FB" w:rsidP="00EF79FB">
      <w:pPr>
        <w:widowControl w:val="0"/>
        <w:autoSpaceDE w:val="0"/>
        <w:autoSpaceDN w:val="0"/>
        <w:adjustRightInd w:val="0"/>
        <w:jc w:val="both"/>
        <w:rPr>
          <w:rFonts w:ascii="Arial" w:hAnsi="Arial" w:cs="Arial"/>
          <w:i/>
          <w:color w:val="535353"/>
          <w:sz w:val="26"/>
          <w:szCs w:val="26"/>
          <w:lang w:val="es-ES"/>
        </w:rPr>
      </w:pPr>
      <w:r w:rsidRPr="00EF79FB">
        <w:rPr>
          <w:rFonts w:ascii="Arial" w:hAnsi="Arial" w:cs="Arial"/>
          <w:b/>
          <w:bCs/>
          <w:sz w:val="26"/>
          <w:szCs w:val="26"/>
          <w:lang w:val="es-ES"/>
        </w:rPr>
        <w:t xml:space="preserve">2. NOMBRE DE LA ASIGNATURA EN INGLÉS </w:t>
      </w:r>
    </w:p>
    <w:p w14:paraId="48EA6DC9" w14:textId="77777777" w:rsidR="00EF79FB" w:rsidRPr="00EF79FB" w:rsidRDefault="00EF79FB" w:rsidP="00EF79FB">
      <w:pPr>
        <w:widowControl w:val="0"/>
        <w:autoSpaceDE w:val="0"/>
        <w:autoSpaceDN w:val="0"/>
        <w:adjustRightInd w:val="0"/>
        <w:jc w:val="both"/>
        <w:rPr>
          <w:rFonts w:ascii="Arial" w:hAnsi="Arial" w:cs="Arial"/>
          <w:i/>
          <w:color w:val="535353"/>
          <w:sz w:val="26"/>
          <w:szCs w:val="26"/>
          <w:lang w:val="es-ES"/>
        </w:rPr>
      </w:pPr>
    </w:p>
    <w:tbl>
      <w:tblPr>
        <w:tblStyle w:val="Tablaconcuadrcula"/>
        <w:tblW w:w="0" w:type="auto"/>
        <w:tblLook w:val="04A0" w:firstRow="1" w:lastRow="0" w:firstColumn="1" w:lastColumn="0" w:noHBand="0" w:noVBand="1"/>
      </w:tblPr>
      <w:tblGrid>
        <w:gridCol w:w="8978"/>
      </w:tblGrid>
      <w:tr w:rsidR="00696D54" w14:paraId="01DA42D0" w14:textId="77777777" w:rsidTr="00696D54">
        <w:tc>
          <w:tcPr>
            <w:tcW w:w="8978" w:type="dxa"/>
          </w:tcPr>
          <w:p w14:paraId="64829D52" w14:textId="4DDC1261" w:rsidR="00696D54" w:rsidRPr="008C6D97" w:rsidRDefault="00BC4F4F" w:rsidP="00EF79FB">
            <w:pPr>
              <w:rPr>
                <w:rFonts w:ascii="Arial" w:hAnsi="Arial" w:cs="Arial"/>
                <w:lang w:val="es-CL"/>
              </w:rPr>
            </w:pPr>
            <w:r>
              <w:rPr>
                <w:rFonts w:ascii="Arial" w:hAnsi="Arial" w:cs="Arial"/>
                <w:lang w:val="es-CL"/>
              </w:rPr>
              <w:t>Constructivist-Cognitive Psychotherapy I</w:t>
            </w:r>
          </w:p>
        </w:tc>
      </w:tr>
    </w:tbl>
    <w:p w14:paraId="2D41C7E2" w14:textId="77777777" w:rsidR="00EF79FB" w:rsidRPr="008C6D97" w:rsidRDefault="00EF79FB" w:rsidP="00EF79FB">
      <w:pPr>
        <w:rPr>
          <w:rFonts w:ascii="Arial" w:hAnsi="Arial" w:cs="Arial"/>
          <w:lang w:val="es-CL"/>
        </w:rPr>
      </w:pPr>
    </w:p>
    <w:p w14:paraId="4F9DE3EC" w14:textId="77777777" w:rsidR="00EF79FB" w:rsidRPr="00D23A7C" w:rsidRDefault="008D4820" w:rsidP="00D23A7C">
      <w:pPr>
        <w:widowControl w:val="0"/>
        <w:autoSpaceDE w:val="0"/>
        <w:autoSpaceDN w:val="0"/>
        <w:adjustRightInd w:val="0"/>
        <w:jc w:val="both"/>
        <w:rPr>
          <w:rFonts w:ascii="Arial" w:hAnsi="Arial" w:cs="Arial"/>
          <w:i/>
          <w:color w:val="535353"/>
          <w:sz w:val="26"/>
          <w:szCs w:val="26"/>
          <w:lang w:val="es-ES"/>
        </w:rPr>
      </w:pPr>
      <w:r>
        <w:rPr>
          <w:rFonts w:ascii="Arial" w:hAnsi="Arial" w:cs="Arial"/>
          <w:b/>
          <w:bCs/>
          <w:sz w:val="26"/>
          <w:szCs w:val="26"/>
          <w:lang w:val="es-ES"/>
        </w:rPr>
        <w:t xml:space="preserve">3. TIPO DE CRÉDITOS DE LA ASIGNATURA </w:t>
      </w:r>
    </w:p>
    <w:p w14:paraId="773DB5C3" w14:textId="77777777" w:rsidR="00EF79FB" w:rsidRPr="00EF79FB" w:rsidRDefault="00EF79FB" w:rsidP="00EF79FB">
      <w:pPr>
        <w:widowControl w:val="0"/>
        <w:autoSpaceDE w:val="0"/>
        <w:autoSpaceDN w:val="0"/>
        <w:adjustRightInd w:val="0"/>
        <w:rPr>
          <w:rFonts w:ascii="Arial" w:hAnsi="Arial" w:cs="Arial"/>
          <w:b/>
          <w:bCs/>
          <w:sz w:val="26"/>
          <w:szCs w:val="26"/>
          <w:lang w:val="es-ES"/>
        </w:rPr>
      </w:pPr>
    </w:p>
    <w:p w14:paraId="157302A9" w14:textId="77777777" w:rsidR="00EF79FB" w:rsidRPr="00EF79FB" w:rsidRDefault="00EF79FB" w:rsidP="00EF79F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6"/>
          <w:szCs w:val="26"/>
          <w:lang w:val="es-ES"/>
        </w:rPr>
      </w:pPr>
      <w:r w:rsidRPr="00EF79FB">
        <w:rPr>
          <w:rFonts w:ascii="Arial" w:hAnsi="Arial" w:cs="Arial"/>
          <w:b/>
          <w:bCs/>
          <w:sz w:val="26"/>
          <w:szCs w:val="26"/>
          <w:lang w:val="es-ES"/>
        </w:rPr>
        <w:t xml:space="preserve">SCT/             </w:t>
      </w:r>
      <w:r w:rsidRPr="00EF79FB">
        <w:rPr>
          <w:rFonts w:ascii="Arial" w:hAnsi="Arial" w:cs="Arial"/>
          <w:b/>
          <w:bCs/>
          <w:sz w:val="26"/>
          <w:szCs w:val="26"/>
          <w:lang w:val="es-ES"/>
        </w:rPr>
        <w:tab/>
      </w:r>
      <w:r w:rsidRPr="00EF79FB">
        <w:rPr>
          <w:rFonts w:ascii="Arial" w:hAnsi="Arial" w:cs="Arial"/>
          <w:b/>
          <w:bCs/>
          <w:sz w:val="26"/>
          <w:szCs w:val="26"/>
          <w:lang w:val="es-ES"/>
        </w:rPr>
        <w:tab/>
        <w:t xml:space="preserve">  UD/</w:t>
      </w:r>
      <w:r w:rsidRPr="00EF79FB">
        <w:rPr>
          <w:rFonts w:ascii="Arial" w:hAnsi="Arial" w:cs="Arial"/>
          <w:b/>
          <w:bCs/>
          <w:sz w:val="26"/>
          <w:szCs w:val="26"/>
          <w:lang w:val="es-ES"/>
        </w:rPr>
        <w:tab/>
      </w:r>
      <w:r w:rsidRPr="00EF79FB">
        <w:rPr>
          <w:rFonts w:ascii="Arial" w:hAnsi="Arial" w:cs="Arial"/>
          <w:b/>
          <w:bCs/>
          <w:sz w:val="26"/>
          <w:szCs w:val="26"/>
          <w:lang w:val="es-ES"/>
        </w:rPr>
        <w:tab/>
      </w:r>
      <w:r w:rsidRPr="00EF79FB">
        <w:rPr>
          <w:rFonts w:ascii="Arial" w:hAnsi="Arial" w:cs="Arial"/>
          <w:b/>
          <w:bCs/>
          <w:sz w:val="26"/>
          <w:szCs w:val="26"/>
          <w:lang w:val="es-ES"/>
        </w:rPr>
        <w:tab/>
      </w:r>
      <w:r w:rsidRPr="00EF79FB">
        <w:rPr>
          <w:rFonts w:ascii="Arial" w:hAnsi="Arial" w:cs="Arial"/>
          <w:b/>
          <w:bCs/>
          <w:sz w:val="26"/>
          <w:szCs w:val="26"/>
          <w:lang w:val="es-ES"/>
        </w:rPr>
        <w:tab/>
        <w:t xml:space="preserve">    OTROS/     </w:t>
      </w:r>
      <w:r w:rsidR="005A1F54" w:rsidRPr="00AE5473">
        <w:rPr>
          <w:rFonts w:ascii="Arial" w:hAnsi="Arial" w:cs="Arial"/>
          <w:b/>
          <w:bCs/>
          <w:sz w:val="26"/>
          <w:szCs w:val="26"/>
          <w:lang w:val="es-ES"/>
        </w:rPr>
        <w:t>X</w:t>
      </w:r>
    </w:p>
    <w:p w14:paraId="7839DAF1" w14:textId="77777777" w:rsidR="00EF79FB" w:rsidRPr="00EF79FB" w:rsidRDefault="00EF79FB" w:rsidP="00EF79FB">
      <w:pPr>
        <w:widowControl w:val="0"/>
        <w:autoSpaceDE w:val="0"/>
        <w:autoSpaceDN w:val="0"/>
        <w:adjustRightInd w:val="0"/>
        <w:rPr>
          <w:rFonts w:ascii="Arial" w:hAnsi="Arial" w:cs="Arial"/>
          <w:color w:val="535353"/>
          <w:sz w:val="26"/>
          <w:szCs w:val="26"/>
          <w:lang w:val="es-ES"/>
        </w:rPr>
      </w:pPr>
    </w:p>
    <w:p w14:paraId="5E914FAD" w14:textId="77777777" w:rsidR="00EF79FB" w:rsidRPr="00EF79FB" w:rsidRDefault="00EF79FB" w:rsidP="00EF79FB">
      <w:pPr>
        <w:widowControl w:val="0"/>
        <w:autoSpaceDE w:val="0"/>
        <w:autoSpaceDN w:val="0"/>
        <w:adjustRightInd w:val="0"/>
        <w:jc w:val="both"/>
        <w:rPr>
          <w:rFonts w:ascii="Arial" w:hAnsi="Arial" w:cs="Arial"/>
          <w:b/>
          <w:bCs/>
          <w:i/>
          <w:sz w:val="26"/>
          <w:szCs w:val="26"/>
          <w:lang w:val="es-ES"/>
        </w:rPr>
      </w:pPr>
      <w:r w:rsidRPr="00EF79FB">
        <w:rPr>
          <w:rFonts w:ascii="Arial" w:hAnsi="Arial" w:cs="Arial"/>
          <w:b/>
          <w:bCs/>
          <w:sz w:val="26"/>
          <w:szCs w:val="26"/>
          <w:lang w:val="es-ES"/>
        </w:rPr>
        <w:t xml:space="preserve">4. NÚMERO DE CRÉDITOS </w:t>
      </w:r>
    </w:p>
    <w:p w14:paraId="07AA9111" w14:textId="77777777" w:rsidR="00EF79FB" w:rsidRDefault="00EF79FB" w:rsidP="00EF79FB">
      <w:pPr>
        <w:rPr>
          <w:rFonts w:ascii="Arial" w:hAnsi="Arial" w:cs="Arial"/>
        </w:rPr>
      </w:pPr>
    </w:p>
    <w:p w14:paraId="358BFE43" w14:textId="77777777" w:rsidR="00D27378" w:rsidRPr="00AE5473" w:rsidRDefault="00762FE5" w:rsidP="00EF79FB">
      <w:pPr>
        <w:pBdr>
          <w:top w:val="single" w:sz="4" w:space="1" w:color="auto"/>
          <w:left w:val="single" w:sz="4" w:space="4" w:color="auto"/>
          <w:bottom w:val="single" w:sz="4" w:space="1" w:color="auto"/>
          <w:right w:val="single" w:sz="4" w:space="4" w:color="auto"/>
        </w:pBdr>
        <w:rPr>
          <w:rFonts w:ascii="Arial" w:hAnsi="Arial" w:cs="Arial"/>
          <w:sz w:val="26"/>
          <w:szCs w:val="26"/>
        </w:rPr>
      </w:pPr>
      <w:r>
        <w:rPr>
          <w:rFonts w:ascii="Arial" w:hAnsi="Arial" w:cs="Arial"/>
          <w:sz w:val="26"/>
          <w:szCs w:val="26"/>
        </w:rPr>
        <w:t>6</w:t>
      </w:r>
      <w:r w:rsidR="00AE5473" w:rsidRPr="00AE5473">
        <w:rPr>
          <w:rFonts w:ascii="Arial" w:hAnsi="Arial" w:cs="Arial"/>
          <w:sz w:val="26"/>
          <w:szCs w:val="26"/>
        </w:rPr>
        <w:t xml:space="preserve"> créditos</w:t>
      </w:r>
    </w:p>
    <w:p w14:paraId="56A615F2" w14:textId="77777777" w:rsidR="00EF79FB" w:rsidRDefault="00EF79FB" w:rsidP="00EF79FB">
      <w:pPr>
        <w:rPr>
          <w:rFonts w:ascii="Arial" w:hAnsi="Arial" w:cs="Arial"/>
        </w:rPr>
      </w:pPr>
    </w:p>
    <w:p w14:paraId="3CA4DB4D" w14:textId="77777777" w:rsidR="00EF79FB" w:rsidRDefault="00EF79FB" w:rsidP="00EF79FB">
      <w:pPr>
        <w:jc w:val="both"/>
        <w:rPr>
          <w:rFonts w:ascii="Arial" w:hAnsi="Arial" w:cs="Arial"/>
          <w:i/>
          <w:color w:val="535353"/>
          <w:sz w:val="26"/>
          <w:szCs w:val="26"/>
          <w:lang w:val="es-ES"/>
        </w:rPr>
      </w:pPr>
      <w:r>
        <w:rPr>
          <w:rFonts w:ascii="Arial" w:hAnsi="Arial" w:cs="Arial"/>
          <w:b/>
          <w:bCs/>
          <w:sz w:val="26"/>
          <w:szCs w:val="26"/>
          <w:lang w:val="es-ES"/>
        </w:rPr>
        <w:t xml:space="preserve">5. HORAS DE TRABAJO PRESENCIAL DEL CURSO </w:t>
      </w:r>
    </w:p>
    <w:p w14:paraId="1B7DF284" w14:textId="77777777" w:rsidR="00EF79FB" w:rsidRDefault="00EF79FB" w:rsidP="00EF79FB">
      <w:pPr>
        <w:jc w:val="both"/>
        <w:rPr>
          <w:rFonts w:ascii="Arial" w:hAnsi="Arial" w:cs="Arial"/>
          <w:color w:val="535353"/>
          <w:sz w:val="26"/>
          <w:szCs w:val="26"/>
          <w:lang w:val="es-ES"/>
        </w:rPr>
      </w:pPr>
    </w:p>
    <w:p w14:paraId="49CD67C0" w14:textId="36B359B1" w:rsidR="00EF79FB" w:rsidRPr="00D27378" w:rsidRDefault="008C6D97" w:rsidP="00D27378">
      <w:pPr>
        <w:pBdr>
          <w:top w:val="single" w:sz="4" w:space="1" w:color="auto"/>
          <w:left w:val="single" w:sz="4" w:space="4" w:color="auto"/>
          <w:bottom w:val="single" w:sz="4" w:space="1" w:color="auto"/>
          <w:right w:val="single" w:sz="4" w:space="4" w:color="auto"/>
        </w:pBdr>
        <w:rPr>
          <w:rFonts w:ascii="Arial" w:hAnsi="Arial" w:cs="Arial"/>
          <w:sz w:val="26"/>
          <w:szCs w:val="26"/>
        </w:rPr>
      </w:pPr>
      <w:r>
        <w:rPr>
          <w:rFonts w:ascii="Arial" w:hAnsi="Arial" w:cs="Arial"/>
          <w:sz w:val="26"/>
          <w:szCs w:val="26"/>
        </w:rPr>
        <w:t>2</w:t>
      </w:r>
      <w:r w:rsidR="00AE5473">
        <w:rPr>
          <w:rFonts w:ascii="Arial" w:hAnsi="Arial" w:cs="Arial"/>
          <w:sz w:val="26"/>
          <w:szCs w:val="26"/>
        </w:rPr>
        <w:t xml:space="preserve"> horas/ semanal</w:t>
      </w:r>
    </w:p>
    <w:p w14:paraId="68121A9F" w14:textId="77777777" w:rsidR="00EF79FB" w:rsidRDefault="00EF79FB" w:rsidP="00EF79FB">
      <w:pPr>
        <w:rPr>
          <w:rFonts w:ascii="Arial" w:hAnsi="Arial" w:cs="Arial"/>
          <w:sz w:val="26"/>
          <w:szCs w:val="26"/>
          <w:lang w:val="es-ES"/>
        </w:rPr>
      </w:pPr>
    </w:p>
    <w:p w14:paraId="199438DB" w14:textId="77777777" w:rsidR="00EF79FB" w:rsidRDefault="007026E1" w:rsidP="00EF79FB">
      <w:pPr>
        <w:jc w:val="both"/>
        <w:rPr>
          <w:rFonts w:ascii="Arial" w:hAnsi="Arial" w:cs="Arial"/>
          <w:i/>
          <w:color w:val="535353"/>
          <w:sz w:val="26"/>
          <w:szCs w:val="26"/>
          <w:lang w:val="es-ES"/>
        </w:rPr>
      </w:pPr>
      <w:r>
        <w:rPr>
          <w:rFonts w:ascii="Arial" w:hAnsi="Arial" w:cs="Arial"/>
          <w:b/>
          <w:bCs/>
          <w:sz w:val="26"/>
          <w:szCs w:val="26"/>
          <w:lang w:val="es-ES"/>
        </w:rPr>
        <w:t>6</w:t>
      </w:r>
      <w:r w:rsidR="00EF79FB">
        <w:rPr>
          <w:rFonts w:ascii="Arial" w:hAnsi="Arial" w:cs="Arial"/>
          <w:b/>
          <w:bCs/>
          <w:sz w:val="26"/>
          <w:szCs w:val="26"/>
          <w:lang w:val="es-ES"/>
        </w:rPr>
        <w:t xml:space="preserve">. HORAS DE TRABAJO NO PRESENCIAL DEL CURSO </w:t>
      </w:r>
    </w:p>
    <w:p w14:paraId="6655DD08" w14:textId="77777777" w:rsidR="00EF79FB" w:rsidRPr="00D27378" w:rsidRDefault="00AE5473" w:rsidP="00D27378">
      <w:pPr>
        <w:pBdr>
          <w:top w:val="single" w:sz="4" w:space="1" w:color="auto"/>
          <w:left w:val="single" w:sz="4" w:space="4" w:color="auto"/>
          <w:bottom w:val="single" w:sz="4" w:space="1" w:color="auto"/>
          <w:right w:val="single" w:sz="4" w:space="4" w:color="auto"/>
        </w:pBdr>
        <w:rPr>
          <w:rFonts w:ascii="Arial" w:hAnsi="Arial" w:cs="Arial"/>
          <w:sz w:val="26"/>
          <w:szCs w:val="26"/>
        </w:rPr>
      </w:pPr>
      <w:r>
        <w:rPr>
          <w:rFonts w:ascii="Arial" w:hAnsi="Arial" w:cs="Arial"/>
          <w:sz w:val="26"/>
          <w:szCs w:val="26"/>
        </w:rPr>
        <w:t>4</w:t>
      </w:r>
      <w:r w:rsidRPr="00AE5473">
        <w:rPr>
          <w:rFonts w:ascii="Arial" w:hAnsi="Arial" w:cs="Arial"/>
          <w:sz w:val="26"/>
          <w:szCs w:val="26"/>
        </w:rPr>
        <w:t xml:space="preserve"> horas/ semanal</w:t>
      </w:r>
    </w:p>
    <w:p w14:paraId="070D73F2" w14:textId="77777777" w:rsidR="00AB44D9" w:rsidRDefault="00AB44D9" w:rsidP="00EF79FB">
      <w:pPr>
        <w:widowControl w:val="0"/>
        <w:autoSpaceDE w:val="0"/>
        <w:autoSpaceDN w:val="0"/>
        <w:adjustRightInd w:val="0"/>
        <w:jc w:val="both"/>
        <w:rPr>
          <w:rFonts w:ascii="Arial" w:hAnsi="Arial" w:cs="Arial"/>
          <w:b/>
          <w:bCs/>
          <w:sz w:val="26"/>
          <w:szCs w:val="26"/>
          <w:lang w:val="es-ES"/>
        </w:rPr>
      </w:pPr>
    </w:p>
    <w:p w14:paraId="2A25BDF1" w14:textId="77777777" w:rsidR="00EF79FB" w:rsidRDefault="007026E1" w:rsidP="00EF79FB">
      <w:pPr>
        <w:widowControl w:val="0"/>
        <w:autoSpaceDE w:val="0"/>
        <w:autoSpaceDN w:val="0"/>
        <w:adjustRightInd w:val="0"/>
        <w:jc w:val="both"/>
        <w:rPr>
          <w:rFonts w:ascii="Arial" w:hAnsi="Arial" w:cs="Arial"/>
          <w:b/>
          <w:bCs/>
          <w:sz w:val="26"/>
          <w:szCs w:val="26"/>
          <w:lang w:val="es-ES"/>
        </w:rPr>
      </w:pPr>
      <w:r>
        <w:rPr>
          <w:rFonts w:ascii="Arial" w:hAnsi="Arial" w:cs="Arial"/>
          <w:b/>
          <w:bCs/>
          <w:sz w:val="26"/>
          <w:szCs w:val="26"/>
          <w:lang w:val="es-ES"/>
        </w:rPr>
        <w:t xml:space="preserve">7. </w:t>
      </w:r>
      <w:r w:rsidR="00EF79FB">
        <w:rPr>
          <w:rFonts w:ascii="Arial" w:hAnsi="Arial" w:cs="Arial"/>
          <w:b/>
          <w:bCs/>
          <w:sz w:val="26"/>
          <w:szCs w:val="26"/>
          <w:lang w:val="es-ES"/>
        </w:rPr>
        <w:t xml:space="preserve">OBJETIVO GENERAL DE LA ASIGNATURA </w:t>
      </w:r>
    </w:p>
    <w:p w14:paraId="04F494C8" w14:textId="77777777" w:rsidR="00696D54" w:rsidRDefault="00696D54" w:rsidP="00EF79FB">
      <w:pPr>
        <w:widowControl w:val="0"/>
        <w:autoSpaceDE w:val="0"/>
        <w:autoSpaceDN w:val="0"/>
        <w:adjustRightInd w:val="0"/>
        <w:jc w:val="both"/>
        <w:rPr>
          <w:rFonts w:ascii="Arial" w:hAnsi="Arial" w:cs="Arial"/>
          <w:b/>
          <w:bCs/>
          <w:sz w:val="26"/>
          <w:szCs w:val="26"/>
          <w:lang w:val="es-ES"/>
        </w:rPr>
      </w:pPr>
    </w:p>
    <w:tbl>
      <w:tblPr>
        <w:tblStyle w:val="Tablaconcuadrcula"/>
        <w:tblW w:w="0" w:type="auto"/>
        <w:tblLook w:val="04A0" w:firstRow="1" w:lastRow="0" w:firstColumn="1" w:lastColumn="0" w:noHBand="0" w:noVBand="1"/>
      </w:tblPr>
      <w:tblGrid>
        <w:gridCol w:w="8978"/>
      </w:tblGrid>
      <w:tr w:rsidR="00696D54" w14:paraId="6F79EE1F" w14:textId="77777777" w:rsidTr="00696D54">
        <w:tc>
          <w:tcPr>
            <w:tcW w:w="8978" w:type="dxa"/>
          </w:tcPr>
          <w:p w14:paraId="2E4A3257" w14:textId="4C1C56D3" w:rsidR="00696D54" w:rsidRPr="00BC4F4F" w:rsidRDefault="00BC4F4F" w:rsidP="00BC4F4F">
            <w:pPr>
              <w:numPr>
                <w:ilvl w:val="0"/>
                <w:numId w:val="3"/>
              </w:numPr>
              <w:spacing w:after="200" w:line="276" w:lineRule="auto"/>
              <w:rPr>
                <w:rFonts w:ascii="Arial Narrow" w:hAnsi="Arial Narrow"/>
                <w:bCs/>
              </w:rPr>
            </w:pPr>
            <w:r>
              <w:rPr>
                <w:rFonts w:ascii="Arial Narrow" w:hAnsi="Arial Narrow"/>
                <w:bCs/>
              </w:rPr>
              <w:t>Manejar y aplicar</w:t>
            </w:r>
            <w:r w:rsidR="00696D54" w:rsidRPr="00672C68">
              <w:rPr>
                <w:rFonts w:ascii="Arial Narrow" w:hAnsi="Arial Narrow"/>
                <w:bCs/>
              </w:rPr>
              <w:t xml:space="preserve"> las propuestas </w:t>
            </w:r>
            <w:r w:rsidR="000F1A0A" w:rsidRPr="00672C68">
              <w:rPr>
                <w:rFonts w:ascii="Arial Narrow" w:hAnsi="Arial Narrow"/>
                <w:bCs/>
              </w:rPr>
              <w:t>meta teóricas</w:t>
            </w:r>
            <w:r w:rsidR="00696D54" w:rsidRPr="00672C68">
              <w:rPr>
                <w:rFonts w:ascii="Arial Narrow" w:hAnsi="Arial Narrow"/>
                <w:bCs/>
              </w:rPr>
              <w:t xml:space="preserve"> del Constructivismo Cognitivo </w:t>
            </w:r>
            <w:r w:rsidR="00696D54">
              <w:rPr>
                <w:rFonts w:ascii="Arial Narrow" w:hAnsi="Arial Narrow"/>
                <w:bCs/>
              </w:rPr>
              <w:t xml:space="preserve">asociadas </w:t>
            </w:r>
            <w:r>
              <w:rPr>
                <w:rFonts w:ascii="Arial Narrow" w:hAnsi="Arial Narrow"/>
                <w:bCs/>
              </w:rPr>
              <w:t>a la conceptualización</w:t>
            </w:r>
            <w:r w:rsidR="00696D54">
              <w:rPr>
                <w:rFonts w:ascii="Arial Narrow" w:hAnsi="Arial Narrow"/>
                <w:bCs/>
              </w:rPr>
              <w:t xml:space="preserve"> de caso</w:t>
            </w:r>
            <w:r>
              <w:rPr>
                <w:rFonts w:ascii="Arial Narrow" w:hAnsi="Arial Narrow"/>
                <w:bCs/>
              </w:rPr>
              <w:t>s clínicos,</w:t>
            </w:r>
            <w:r w:rsidR="00696D54">
              <w:rPr>
                <w:rFonts w:ascii="Arial Narrow" w:hAnsi="Arial Narrow"/>
                <w:bCs/>
              </w:rPr>
              <w:t xml:space="preserve"> a la </w:t>
            </w:r>
            <w:r>
              <w:rPr>
                <w:rFonts w:ascii="Arial Narrow" w:hAnsi="Arial Narrow"/>
                <w:bCs/>
              </w:rPr>
              <w:t>Psicoterapia y a la practica de competencias Clínicas especializadas.</w:t>
            </w:r>
          </w:p>
        </w:tc>
      </w:tr>
    </w:tbl>
    <w:p w14:paraId="33B11625" w14:textId="77777777" w:rsidR="00696D54" w:rsidRDefault="00696D54" w:rsidP="00EF79FB">
      <w:pPr>
        <w:widowControl w:val="0"/>
        <w:autoSpaceDE w:val="0"/>
        <w:autoSpaceDN w:val="0"/>
        <w:adjustRightInd w:val="0"/>
        <w:jc w:val="both"/>
        <w:rPr>
          <w:rFonts w:ascii="Arial" w:hAnsi="Arial" w:cs="Arial"/>
          <w:i/>
          <w:color w:val="535353"/>
          <w:sz w:val="26"/>
          <w:szCs w:val="26"/>
          <w:lang w:val="es-ES"/>
        </w:rPr>
      </w:pPr>
    </w:p>
    <w:p w14:paraId="2BAB5F16" w14:textId="77777777" w:rsidR="00EF79FB" w:rsidRDefault="00EF79FB" w:rsidP="00EF79FB">
      <w:pPr>
        <w:rPr>
          <w:rFonts w:ascii="Arial" w:hAnsi="Arial" w:cs="Arial"/>
          <w:sz w:val="26"/>
          <w:szCs w:val="26"/>
          <w:lang w:val="es-ES"/>
        </w:rPr>
      </w:pPr>
    </w:p>
    <w:p w14:paraId="686B9A11" w14:textId="77777777" w:rsidR="00EF79FB" w:rsidRDefault="007026E1" w:rsidP="00AB44D9">
      <w:pPr>
        <w:jc w:val="both"/>
        <w:rPr>
          <w:rFonts w:ascii="Arial" w:hAnsi="Arial" w:cs="Arial"/>
          <w:i/>
          <w:color w:val="535353"/>
          <w:sz w:val="26"/>
          <w:szCs w:val="26"/>
          <w:lang w:val="es-ES"/>
        </w:rPr>
      </w:pPr>
      <w:r>
        <w:rPr>
          <w:rFonts w:ascii="Arial" w:hAnsi="Arial" w:cs="Arial"/>
          <w:b/>
          <w:bCs/>
          <w:sz w:val="26"/>
          <w:szCs w:val="26"/>
          <w:lang w:val="es-ES"/>
        </w:rPr>
        <w:t xml:space="preserve">8. </w:t>
      </w:r>
      <w:r w:rsidR="00EF79FB">
        <w:rPr>
          <w:rFonts w:ascii="Arial" w:hAnsi="Arial" w:cs="Arial"/>
          <w:b/>
          <w:bCs/>
          <w:sz w:val="26"/>
          <w:szCs w:val="26"/>
          <w:lang w:val="es-ES"/>
        </w:rPr>
        <w:t>OBJETIVOS ESPECÍFICOS DE LA ASIGNATURA</w:t>
      </w:r>
    </w:p>
    <w:p w14:paraId="03027E88" w14:textId="77777777" w:rsidR="00EF79FB" w:rsidRDefault="00EF79FB" w:rsidP="00AB44D9">
      <w:pPr>
        <w:tabs>
          <w:tab w:val="left" w:pos="1885"/>
        </w:tabs>
        <w:rPr>
          <w:rFonts w:ascii="Arial" w:hAnsi="Arial" w:cs="Arial"/>
          <w:i/>
          <w:color w:val="535353"/>
          <w:sz w:val="26"/>
          <w:szCs w:val="26"/>
          <w:lang w:val="es-ES"/>
        </w:rPr>
      </w:pPr>
    </w:p>
    <w:tbl>
      <w:tblPr>
        <w:tblStyle w:val="Tablaconcuadrcula"/>
        <w:tblW w:w="0" w:type="auto"/>
        <w:tblLook w:val="04A0" w:firstRow="1" w:lastRow="0" w:firstColumn="1" w:lastColumn="0" w:noHBand="0" w:noVBand="1"/>
      </w:tblPr>
      <w:tblGrid>
        <w:gridCol w:w="8978"/>
      </w:tblGrid>
      <w:tr w:rsidR="00696D54" w14:paraId="52E4AA68" w14:textId="77777777" w:rsidTr="00696D54">
        <w:tc>
          <w:tcPr>
            <w:tcW w:w="8978" w:type="dxa"/>
          </w:tcPr>
          <w:p w14:paraId="11BCE0A8" w14:textId="54E0481D" w:rsidR="00696D54" w:rsidRPr="000F1A0A" w:rsidRDefault="00BC4F4F" w:rsidP="000F1A0A">
            <w:pPr>
              <w:numPr>
                <w:ilvl w:val="0"/>
                <w:numId w:val="4"/>
              </w:numPr>
              <w:tabs>
                <w:tab w:val="clear" w:pos="360"/>
                <w:tab w:val="num" w:pos="1134"/>
              </w:tabs>
              <w:ind w:left="1134" w:hanging="425"/>
              <w:jc w:val="both"/>
              <w:rPr>
                <w:rFonts w:ascii="Arial Narrow" w:hAnsi="Arial Narrow" w:cs="Arial"/>
                <w:bCs/>
              </w:rPr>
            </w:pPr>
            <w:r>
              <w:rPr>
                <w:rFonts w:ascii="Arial Narrow" w:hAnsi="Arial Narrow" w:cs="Arial"/>
                <w:bCs/>
              </w:rPr>
              <w:t>Manejar y discutir</w:t>
            </w:r>
            <w:r w:rsidR="00696D54">
              <w:rPr>
                <w:rFonts w:ascii="Arial Narrow" w:hAnsi="Arial Narrow" w:cs="Arial"/>
                <w:bCs/>
              </w:rPr>
              <w:t xml:space="preserve"> </w:t>
            </w:r>
            <w:r w:rsidR="00696D54" w:rsidRPr="001F1B67">
              <w:rPr>
                <w:rFonts w:ascii="Arial Narrow" w:hAnsi="Arial Narrow" w:cs="Arial"/>
                <w:bCs/>
              </w:rPr>
              <w:t xml:space="preserve">los referentes teóricos del Constructivismo Cognitivo </w:t>
            </w:r>
            <w:r>
              <w:rPr>
                <w:rFonts w:ascii="Arial Narrow" w:hAnsi="Arial Narrow" w:cs="Arial"/>
                <w:bCs/>
              </w:rPr>
              <w:t xml:space="preserve">respecto de </w:t>
            </w:r>
            <w:r w:rsidR="00696D54" w:rsidRPr="001F1B67">
              <w:rPr>
                <w:rFonts w:ascii="Arial Narrow" w:hAnsi="Arial Narrow" w:cs="Arial"/>
                <w:bCs/>
              </w:rPr>
              <w:t>: la psicología clínica, la psicoterapia y los procesos de cambio.</w:t>
            </w:r>
          </w:p>
          <w:p w14:paraId="160337D2" w14:textId="3B3B532F" w:rsidR="00696D54" w:rsidRPr="000F1A0A" w:rsidRDefault="00696D54" w:rsidP="000F1A0A">
            <w:pPr>
              <w:numPr>
                <w:ilvl w:val="0"/>
                <w:numId w:val="4"/>
              </w:numPr>
              <w:tabs>
                <w:tab w:val="clear" w:pos="360"/>
                <w:tab w:val="num" w:pos="1134"/>
              </w:tabs>
              <w:ind w:left="1134" w:hanging="425"/>
              <w:jc w:val="both"/>
              <w:rPr>
                <w:rFonts w:ascii="Arial Narrow" w:hAnsi="Arial Narrow" w:cs="Arial"/>
                <w:bCs/>
              </w:rPr>
            </w:pPr>
            <w:r>
              <w:rPr>
                <w:rFonts w:ascii="Arial Narrow" w:hAnsi="Arial Narrow" w:cs="Arial"/>
                <w:bCs/>
              </w:rPr>
              <w:t xml:space="preserve">Manejar y aplicar </w:t>
            </w:r>
            <w:r w:rsidRPr="001F1B67">
              <w:rPr>
                <w:rFonts w:ascii="Arial Narrow" w:hAnsi="Arial Narrow" w:cs="Arial"/>
                <w:bCs/>
              </w:rPr>
              <w:t xml:space="preserve"> </w:t>
            </w:r>
            <w:r>
              <w:rPr>
                <w:rFonts w:ascii="Arial Narrow" w:hAnsi="Arial Narrow" w:cs="Arial"/>
                <w:bCs/>
              </w:rPr>
              <w:t>la metodología psicoterapéutica Constructivista Cognitiva</w:t>
            </w:r>
            <w:r w:rsidR="00BC4F4F">
              <w:rPr>
                <w:rFonts w:ascii="Arial Narrow" w:hAnsi="Arial Narrow" w:cs="Arial"/>
                <w:bCs/>
              </w:rPr>
              <w:t xml:space="preserve"> con pacientes adultos.</w:t>
            </w:r>
          </w:p>
          <w:p w14:paraId="148132E8" w14:textId="5EDA72C0" w:rsidR="00696D54" w:rsidRDefault="00BC4F4F" w:rsidP="00696D54">
            <w:pPr>
              <w:numPr>
                <w:ilvl w:val="0"/>
                <w:numId w:val="4"/>
              </w:numPr>
              <w:tabs>
                <w:tab w:val="clear" w:pos="360"/>
                <w:tab w:val="num" w:pos="1134"/>
              </w:tabs>
              <w:ind w:left="1134" w:hanging="425"/>
              <w:jc w:val="both"/>
              <w:rPr>
                <w:rFonts w:ascii="Arial Narrow" w:hAnsi="Arial Narrow" w:cs="Arial"/>
                <w:bCs/>
              </w:rPr>
            </w:pPr>
            <w:r>
              <w:rPr>
                <w:rFonts w:ascii="Arial Narrow" w:hAnsi="Arial Narrow" w:cs="Arial"/>
                <w:bCs/>
              </w:rPr>
              <w:t>Practicar y desarrollar</w:t>
            </w:r>
            <w:r w:rsidR="00696D54" w:rsidRPr="001F1B67">
              <w:rPr>
                <w:rFonts w:ascii="Arial Narrow" w:hAnsi="Arial Narrow" w:cs="Arial"/>
                <w:bCs/>
              </w:rPr>
              <w:t xml:space="preserve"> competencias psicoterapéuticas </w:t>
            </w:r>
            <w:r w:rsidR="00696D54">
              <w:rPr>
                <w:rFonts w:ascii="Arial Narrow" w:hAnsi="Arial Narrow" w:cs="Arial"/>
                <w:bCs/>
              </w:rPr>
              <w:t>técnicas</w:t>
            </w:r>
            <w:r w:rsidR="00696D54" w:rsidRPr="001F1B67">
              <w:rPr>
                <w:rFonts w:ascii="Arial Narrow" w:hAnsi="Arial Narrow" w:cs="Arial"/>
                <w:bCs/>
              </w:rPr>
              <w:t xml:space="preserve"> necesarias para crear las condiciones </w:t>
            </w:r>
            <w:r>
              <w:rPr>
                <w:rFonts w:ascii="Arial Narrow" w:hAnsi="Arial Narrow" w:cs="Arial"/>
                <w:bCs/>
              </w:rPr>
              <w:t>para el</w:t>
            </w:r>
            <w:r w:rsidR="00696D54" w:rsidRPr="001F1B67">
              <w:rPr>
                <w:rFonts w:ascii="Arial Narrow" w:hAnsi="Arial Narrow" w:cs="Arial"/>
                <w:bCs/>
              </w:rPr>
              <w:t xml:space="preserve"> cambio</w:t>
            </w:r>
            <w:r>
              <w:rPr>
                <w:rFonts w:ascii="Arial Narrow" w:hAnsi="Arial Narrow" w:cs="Arial"/>
                <w:bCs/>
              </w:rPr>
              <w:t>,</w:t>
            </w:r>
            <w:r w:rsidR="00696D54" w:rsidRPr="001F1B67">
              <w:rPr>
                <w:rFonts w:ascii="Arial Narrow" w:hAnsi="Arial Narrow" w:cs="Arial"/>
                <w:bCs/>
              </w:rPr>
              <w:t xml:space="preserve"> desde la perspectiva metodológica Constructivista Cognitiva.</w:t>
            </w:r>
          </w:p>
          <w:p w14:paraId="3B8AA9ED" w14:textId="77777777" w:rsidR="00696D54" w:rsidRDefault="00696D54" w:rsidP="00696D54">
            <w:pPr>
              <w:jc w:val="both"/>
              <w:rPr>
                <w:rFonts w:ascii="Arial Narrow" w:hAnsi="Arial Narrow" w:cs="Arial"/>
                <w:bCs/>
              </w:rPr>
            </w:pPr>
          </w:p>
          <w:p w14:paraId="51A5B30D" w14:textId="6A8D6802" w:rsidR="00696D54" w:rsidRDefault="00BC4F4F" w:rsidP="00696D54">
            <w:pPr>
              <w:numPr>
                <w:ilvl w:val="0"/>
                <w:numId w:val="4"/>
              </w:numPr>
              <w:tabs>
                <w:tab w:val="clear" w:pos="360"/>
                <w:tab w:val="num" w:pos="1134"/>
              </w:tabs>
              <w:ind w:left="1134" w:hanging="425"/>
              <w:jc w:val="both"/>
              <w:rPr>
                <w:rFonts w:ascii="Arial Narrow" w:hAnsi="Arial Narrow" w:cs="Arial"/>
                <w:bCs/>
              </w:rPr>
            </w:pPr>
            <w:r>
              <w:rPr>
                <w:rFonts w:ascii="Arial Narrow" w:hAnsi="Arial Narrow" w:cs="Arial"/>
                <w:bCs/>
              </w:rPr>
              <w:t>Integrar las</w:t>
            </w:r>
            <w:r w:rsidR="00696D54" w:rsidRPr="00672C68">
              <w:rPr>
                <w:rFonts w:ascii="Arial Narrow" w:hAnsi="Arial Narrow" w:cs="Arial"/>
                <w:bCs/>
              </w:rPr>
              <w:t xml:space="preserve"> competencias personales </w:t>
            </w:r>
            <w:r>
              <w:rPr>
                <w:rFonts w:ascii="Arial Narrow" w:hAnsi="Arial Narrow" w:cs="Arial"/>
                <w:bCs/>
              </w:rPr>
              <w:t>requeridas para el</w:t>
            </w:r>
            <w:r w:rsidR="00696D54" w:rsidRPr="00672C68">
              <w:rPr>
                <w:rFonts w:ascii="Arial Narrow" w:hAnsi="Arial Narrow" w:cs="Arial"/>
                <w:bCs/>
              </w:rPr>
              <w:t xml:space="preserve"> ejercicio de la práctica psicoterapéutica CC.</w:t>
            </w:r>
          </w:p>
          <w:p w14:paraId="5CD2DE46" w14:textId="77777777" w:rsidR="00696D54" w:rsidRDefault="00696D54" w:rsidP="00696D54">
            <w:pPr>
              <w:rPr>
                <w:rFonts w:ascii="Arial Narrow" w:hAnsi="Arial Narrow" w:cs="Arial"/>
                <w:bCs/>
              </w:rPr>
            </w:pPr>
          </w:p>
          <w:p w14:paraId="20A61A7E" w14:textId="0EBA0488" w:rsidR="00696D54" w:rsidRDefault="00696D54" w:rsidP="00696D54">
            <w:pPr>
              <w:numPr>
                <w:ilvl w:val="0"/>
                <w:numId w:val="4"/>
              </w:numPr>
              <w:tabs>
                <w:tab w:val="clear" w:pos="360"/>
                <w:tab w:val="num" w:pos="1134"/>
              </w:tabs>
              <w:ind w:left="1134" w:hanging="425"/>
              <w:jc w:val="both"/>
              <w:rPr>
                <w:rFonts w:ascii="Arial Narrow" w:hAnsi="Arial Narrow" w:cs="Arial"/>
                <w:bCs/>
              </w:rPr>
            </w:pPr>
            <w:r w:rsidRPr="00672C68">
              <w:rPr>
                <w:rFonts w:ascii="Arial Narrow" w:hAnsi="Arial Narrow" w:cs="Arial"/>
                <w:bCs/>
              </w:rPr>
              <w:t>Practicar la psicoterapia</w:t>
            </w:r>
            <w:r w:rsidR="00BC4F4F">
              <w:rPr>
                <w:rFonts w:ascii="Arial Narrow" w:hAnsi="Arial Narrow" w:cs="Arial"/>
                <w:bCs/>
              </w:rPr>
              <w:t xml:space="preserve"> CC</w:t>
            </w:r>
            <w:r w:rsidRPr="00672C68">
              <w:rPr>
                <w:rFonts w:ascii="Arial Narrow" w:hAnsi="Arial Narrow" w:cs="Arial"/>
                <w:bCs/>
              </w:rPr>
              <w:t xml:space="preserve"> a través de la ex</w:t>
            </w:r>
            <w:r>
              <w:rPr>
                <w:rFonts w:ascii="Arial Narrow" w:hAnsi="Arial Narrow" w:cs="Arial"/>
                <w:bCs/>
              </w:rPr>
              <w:t>periencia</w:t>
            </w:r>
            <w:r w:rsidRPr="00672C68">
              <w:rPr>
                <w:rFonts w:ascii="Arial Narrow" w:hAnsi="Arial Narrow" w:cs="Arial"/>
                <w:bCs/>
              </w:rPr>
              <w:t xml:space="preserve"> directa </w:t>
            </w:r>
            <w:r>
              <w:rPr>
                <w:rFonts w:ascii="Arial Narrow" w:hAnsi="Arial Narrow" w:cs="Arial"/>
                <w:bCs/>
              </w:rPr>
              <w:t xml:space="preserve">de atención </w:t>
            </w:r>
            <w:r w:rsidRPr="00672C68">
              <w:rPr>
                <w:rFonts w:ascii="Arial Narrow" w:hAnsi="Arial Narrow" w:cs="Arial"/>
                <w:bCs/>
              </w:rPr>
              <w:t>de pacientes.</w:t>
            </w:r>
          </w:p>
          <w:p w14:paraId="1F531F4E" w14:textId="77777777" w:rsidR="00696D54" w:rsidRDefault="00696D54" w:rsidP="007026E1">
            <w:pPr>
              <w:jc w:val="both"/>
              <w:rPr>
                <w:rFonts w:ascii="Arial" w:hAnsi="Arial" w:cs="Arial"/>
                <w:b/>
                <w:bCs/>
                <w:sz w:val="26"/>
                <w:szCs w:val="26"/>
                <w:lang w:val="es-ES"/>
              </w:rPr>
            </w:pPr>
          </w:p>
        </w:tc>
      </w:tr>
    </w:tbl>
    <w:p w14:paraId="296A4507" w14:textId="77777777" w:rsidR="00AB44D9" w:rsidRDefault="00AB44D9" w:rsidP="007026E1">
      <w:pPr>
        <w:jc w:val="both"/>
        <w:rPr>
          <w:rFonts w:ascii="Arial" w:hAnsi="Arial" w:cs="Arial"/>
          <w:b/>
          <w:bCs/>
          <w:sz w:val="26"/>
          <w:szCs w:val="26"/>
          <w:lang w:val="es-ES"/>
        </w:rPr>
      </w:pPr>
    </w:p>
    <w:p w14:paraId="6CE6F0F0" w14:textId="77777777" w:rsidR="00EF79FB" w:rsidRDefault="007026E1" w:rsidP="007026E1">
      <w:pPr>
        <w:jc w:val="both"/>
        <w:rPr>
          <w:rFonts w:ascii="Arial" w:hAnsi="Arial" w:cs="Arial"/>
          <w:b/>
          <w:bCs/>
          <w:sz w:val="26"/>
          <w:szCs w:val="26"/>
          <w:lang w:val="es-ES"/>
        </w:rPr>
      </w:pPr>
      <w:r>
        <w:rPr>
          <w:rFonts w:ascii="Arial" w:hAnsi="Arial" w:cs="Arial"/>
          <w:b/>
          <w:bCs/>
          <w:sz w:val="26"/>
          <w:szCs w:val="26"/>
          <w:lang w:val="es-ES"/>
        </w:rPr>
        <w:t xml:space="preserve">9. </w:t>
      </w:r>
      <w:r w:rsidR="00EF79FB">
        <w:rPr>
          <w:rFonts w:ascii="Arial" w:hAnsi="Arial" w:cs="Arial"/>
          <w:b/>
          <w:bCs/>
          <w:sz w:val="26"/>
          <w:szCs w:val="26"/>
          <w:lang w:val="es-ES"/>
        </w:rPr>
        <w:t>SABERES / CONTENIDOS</w:t>
      </w:r>
    </w:p>
    <w:p w14:paraId="72B60765" w14:textId="77777777" w:rsidR="00EF79FB" w:rsidRDefault="00EF79FB" w:rsidP="00EF79FB">
      <w:pPr>
        <w:rPr>
          <w:rFonts w:ascii="Arial" w:hAnsi="Arial" w:cs="Arial"/>
          <w:sz w:val="26"/>
          <w:szCs w:val="26"/>
          <w:lang w:val="es-ES"/>
        </w:rPr>
      </w:pPr>
    </w:p>
    <w:tbl>
      <w:tblPr>
        <w:tblStyle w:val="Tablaconcuadrcula"/>
        <w:tblW w:w="0" w:type="auto"/>
        <w:tblLook w:val="04A0" w:firstRow="1" w:lastRow="0" w:firstColumn="1" w:lastColumn="0" w:noHBand="0" w:noVBand="1"/>
      </w:tblPr>
      <w:tblGrid>
        <w:gridCol w:w="8978"/>
      </w:tblGrid>
      <w:tr w:rsidR="00696D54" w14:paraId="34CCBEB2" w14:textId="77777777" w:rsidTr="00696D54">
        <w:tc>
          <w:tcPr>
            <w:tcW w:w="8978" w:type="dxa"/>
          </w:tcPr>
          <w:p w14:paraId="4C469039" w14:textId="151E1160" w:rsidR="000F1A0A" w:rsidRDefault="00293EBB" w:rsidP="000F1A0A">
            <w:pPr>
              <w:numPr>
                <w:ilvl w:val="0"/>
                <w:numId w:val="6"/>
              </w:numPr>
              <w:tabs>
                <w:tab w:val="clear" w:pos="720"/>
              </w:tabs>
              <w:spacing w:line="360" w:lineRule="auto"/>
              <w:ind w:left="774" w:hanging="425"/>
              <w:rPr>
                <w:rFonts w:ascii="Arial Narrow" w:hAnsi="Arial Narrow" w:cs="Arial"/>
                <w:bCs/>
              </w:rPr>
            </w:pPr>
            <w:r>
              <w:rPr>
                <w:rFonts w:ascii="Arial Narrow" w:hAnsi="Arial Narrow" w:cs="Arial"/>
                <w:bCs/>
              </w:rPr>
              <w:t>La perspectiva Constructivista Cognitiva de la Psicoterapia</w:t>
            </w:r>
          </w:p>
          <w:p w14:paraId="4A17AF27" w14:textId="77777777" w:rsidR="000F1A0A" w:rsidRDefault="000F1A0A" w:rsidP="000F1A0A">
            <w:pPr>
              <w:numPr>
                <w:ilvl w:val="0"/>
                <w:numId w:val="6"/>
              </w:numPr>
              <w:tabs>
                <w:tab w:val="clear" w:pos="720"/>
              </w:tabs>
              <w:spacing w:line="360" w:lineRule="auto"/>
              <w:ind w:left="774" w:hanging="425"/>
              <w:rPr>
                <w:rFonts w:ascii="Arial Narrow" w:hAnsi="Arial Narrow" w:cs="Arial"/>
                <w:bCs/>
              </w:rPr>
            </w:pPr>
            <w:r>
              <w:rPr>
                <w:rFonts w:ascii="Arial Narrow" w:hAnsi="Arial Narrow" w:cs="Arial"/>
                <w:bCs/>
              </w:rPr>
              <w:t xml:space="preserve">Dinámica de la Mismidad: polaridad identidad/subjetividad </w:t>
            </w:r>
          </w:p>
          <w:p w14:paraId="09A739D9" w14:textId="77777777" w:rsidR="000F1A0A" w:rsidRDefault="000F1A0A" w:rsidP="000F1A0A">
            <w:pPr>
              <w:numPr>
                <w:ilvl w:val="0"/>
                <w:numId w:val="6"/>
              </w:numPr>
              <w:tabs>
                <w:tab w:val="clear" w:pos="720"/>
              </w:tabs>
              <w:spacing w:line="360" w:lineRule="auto"/>
              <w:ind w:left="774" w:hanging="425"/>
              <w:rPr>
                <w:rFonts w:ascii="Arial Narrow" w:hAnsi="Arial Narrow" w:cs="Arial"/>
                <w:bCs/>
              </w:rPr>
            </w:pPr>
            <w:r>
              <w:rPr>
                <w:rFonts w:ascii="Arial Narrow" w:hAnsi="Arial Narrow" w:cs="Arial"/>
                <w:bCs/>
              </w:rPr>
              <w:t>Noción de Sujeto como sistema complejo adaptativo</w:t>
            </w:r>
          </w:p>
          <w:p w14:paraId="6F62E2AA" w14:textId="77777777" w:rsidR="000F1A0A" w:rsidRPr="00CF0CD5" w:rsidRDefault="000F1A0A" w:rsidP="000F1A0A">
            <w:pPr>
              <w:numPr>
                <w:ilvl w:val="0"/>
                <w:numId w:val="6"/>
              </w:numPr>
              <w:tabs>
                <w:tab w:val="clear" w:pos="720"/>
              </w:tabs>
              <w:spacing w:line="360" w:lineRule="auto"/>
              <w:ind w:left="774" w:hanging="425"/>
              <w:rPr>
                <w:rFonts w:ascii="Arial Narrow" w:hAnsi="Arial Narrow" w:cs="Arial"/>
                <w:bCs/>
              </w:rPr>
            </w:pPr>
            <w:r w:rsidRPr="00CF0CD5">
              <w:rPr>
                <w:rFonts w:ascii="Arial Narrow" w:hAnsi="Arial Narrow" w:cs="Arial"/>
                <w:bCs/>
              </w:rPr>
              <w:t>Teoría clínica Constructivista Cognitiva</w:t>
            </w:r>
          </w:p>
          <w:p w14:paraId="4196766D" w14:textId="3D8D4D18" w:rsidR="000F1A0A" w:rsidRPr="00FE0B57" w:rsidRDefault="000F1A0A" w:rsidP="000F1A0A">
            <w:pPr>
              <w:numPr>
                <w:ilvl w:val="0"/>
                <w:numId w:val="7"/>
              </w:numPr>
              <w:tabs>
                <w:tab w:val="clear" w:pos="1080"/>
                <w:tab w:val="num" w:pos="720"/>
              </w:tabs>
              <w:spacing w:line="360" w:lineRule="auto"/>
              <w:ind w:left="720"/>
              <w:rPr>
                <w:rFonts w:ascii="Arial Narrow" w:hAnsi="Arial Narrow" w:cs="Arial"/>
                <w:bCs/>
                <w:lang w:val="es-MX"/>
              </w:rPr>
            </w:pPr>
            <w:r>
              <w:rPr>
                <w:rFonts w:ascii="Arial Narrow" w:hAnsi="Arial Narrow" w:cs="Arial"/>
                <w:bCs/>
                <w:lang w:val="es-MX"/>
              </w:rPr>
              <w:t>Matrices Personales</w:t>
            </w:r>
            <w:r w:rsidRPr="00FE0B57">
              <w:rPr>
                <w:rFonts w:ascii="Arial Narrow" w:hAnsi="Arial Narrow" w:cs="Arial"/>
                <w:bCs/>
                <w:lang w:val="es-MX"/>
              </w:rPr>
              <w:t xml:space="preserve"> como instrumento clínico</w:t>
            </w:r>
            <w:r>
              <w:rPr>
                <w:rFonts w:ascii="Arial Narrow" w:hAnsi="Arial Narrow" w:cs="Arial"/>
                <w:bCs/>
                <w:lang w:val="es-MX"/>
              </w:rPr>
              <w:t xml:space="preserve"> de análisis</w:t>
            </w:r>
          </w:p>
          <w:p w14:paraId="444A195A" w14:textId="77777777" w:rsidR="000F1A0A" w:rsidRPr="00A85B5C" w:rsidRDefault="000F1A0A" w:rsidP="000F1A0A">
            <w:pPr>
              <w:numPr>
                <w:ilvl w:val="0"/>
                <w:numId w:val="7"/>
              </w:numPr>
              <w:tabs>
                <w:tab w:val="clear" w:pos="1080"/>
                <w:tab w:val="num" w:pos="720"/>
              </w:tabs>
              <w:spacing w:line="360" w:lineRule="auto"/>
              <w:ind w:left="720"/>
              <w:rPr>
                <w:rFonts w:ascii="Arial Narrow" w:hAnsi="Arial Narrow" w:cs="Arial"/>
                <w:bCs/>
              </w:rPr>
            </w:pPr>
            <w:r>
              <w:rPr>
                <w:rFonts w:ascii="Arial Narrow" w:hAnsi="Arial Narrow" w:cs="Arial"/>
                <w:bCs/>
              </w:rPr>
              <w:t xml:space="preserve">Teoría clínica Posracionalista </w:t>
            </w:r>
          </w:p>
          <w:p w14:paraId="69BB5ECB" w14:textId="77777777" w:rsidR="000F1A0A" w:rsidRPr="00FE0B57" w:rsidRDefault="000F1A0A" w:rsidP="000F1A0A">
            <w:pPr>
              <w:numPr>
                <w:ilvl w:val="0"/>
                <w:numId w:val="7"/>
              </w:numPr>
              <w:tabs>
                <w:tab w:val="clear" w:pos="1080"/>
                <w:tab w:val="num" w:pos="720"/>
              </w:tabs>
              <w:spacing w:line="360" w:lineRule="auto"/>
              <w:ind w:left="720"/>
              <w:rPr>
                <w:rFonts w:ascii="Arial Narrow" w:hAnsi="Arial Narrow" w:cs="Arial"/>
                <w:b/>
                <w:bCs/>
                <w:i/>
                <w:lang w:val="es-MX"/>
              </w:rPr>
            </w:pPr>
            <w:r w:rsidRPr="00FE0B57">
              <w:rPr>
                <w:rFonts w:ascii="Arial Narrow" w:hAnsi="Arial Narrow" w:cs="Arial"/>
                <w:bCs/>
                <w:lang w:val="es-MX"/>
              </w:rPr>
              <w:t>Constitución de la experiencia humana</w:t>
            </w:r>
          </w:p>
          <w:p w14:paraId="54308E6D" w14:textId="77777777" w:rsidR="000F1A0A" w:rsidRPr="00FE0B57" w:rsidRDefault="000F1A0A" w:rsidP="000F1A0A">
            <w:pPr>
              <w:numPr>
                <w:ilvl w:val="0"/>
                <w:numId w:val="7"/>
              </w:numPr>
              <w:tabs>
                <w:tab w:val="clear" w:pos="1080"/>
                <w:tab w:val="num" w:pos="720"/>
              </w:tabs>
              <w:spacing w:line="360" w:lineRule="auto"/>
              <w:ind w:left="720"/>
              <w:rPr>
                <w:rFonts w:ascii="Arial Narrow" w:hAnsi="Arial Narrow" w:cs="Arial"/>
                <w:bCs/>
                <w:lang w:val="es-MX"/>
              </w:rPr>
            </w:pPr>
            <w:r w:rsidRPr="00FE0B57">
              <w:rPr>
                <w:rFonts w:ascii="Arial Narrow" w:hAnsi="Arial Narrow" w:cs="Arial"/>
                <w:bCs/>
                <w:lang w:val="es-MX"/>
              </w:rPr>
              <w:t>Metodología autoobservacional y técnica de la moviola</w:t>
            </w:r>
          </w:p>
          <w:p w14:paraId="65D4CF07" w14:textId="77777777" w:rsidR="000F1A0A" w:rsidRDefault="000F1A0A" w:rsidP="000F1A0A">
            <w:pPr>
              <w:jc w:val="both"/>
              <w:rPr>
                <w:rFonts w:ascii="Arial Narrow" w:hAnsi="Arial Narrow" w:cs="Arial"/>
              </w:rPr>
            </w:pPr>
          </w:p>
          <w:p w14:paraId="30171ACF" w14:textId="77777777" w:rsidR="000F1A0A" w:rsidRDefault="000F1A0A" w:rsidP="000F1A0A">
            <w:pPr>
              <w:jc w:val="both"/>
              <w:rPr>
                <w:rFonts w:ascii="Arial Narrow" w:hAnsi="Arial Narrow" w:cs="Arial"/>
                <w:u w:val="single"/>
              </w:rPr>
            </w:pPr>
            <w:r>
              <w:rPr>
                <w:rFonts w:ascii="Arial Narrow" w:hAnsi="Arial Narrow" w:cs="Arial"/>
                <w:u w:val="single"/>
              </w:rPr>
              <w:t>Psicoterapia Constructivista Cognitiva</w:t>
            </w:r>
          </w:p>
          <w:p w14:paraId="016C33D2" w14:textId="70D3548D" w:rsidR="000F1A0A" w:rsidRPr="00A85B5C" w:rsidRDefault="000F1A0A" w:rsidP="000F1A0A">
            <w:pPr>
              <w:numPr>
                <w:ilvl w:val="0"/>
                <w:numId w:val="5"/>
              </w:numPr>
              <w:tabs>
                <w:tab w:val="clear" w:pos="720"/>
                <w:tab w:val="num" w:pos="774"/>
              </w:tabs>
              <w:spacing w:line="360" w:lineRule="auto"/>
              <w:ind w:left="774" w:hanging="425"/>
              <w:rPr>
                <w:rFonts w:ascii="Arial Narrow" w:hAnsi="Arial Narrow" w:cs="Arial"/>
                <w:bCs/>
              </w:rPr>
            </w:pPr>
            <w:r>
              <w:rPr>
                <w:rFonts w:ascii="Arial Narrow" w:hAnsi="Arial Narrow" w:cs="Arial"/>
                <w:bCs/>
              </w:rPr>
              <w:t>Procedimiento</w:t>
            </w:r>
            <w:r w:rsidRPr="00A85B5C">
              <w:rPr>
                <w:rFonts w:ascii="Arial Narrow" w:hAnsi="Arial Narrow" w:cs="Arial"/>
                <w:bCs/>
              </w:rPr>
              <w:t xml:space="preserve"> Psicoterapéutico</w:t>
            </w:r>
            <w:r>
              <w:rPr>
                <w:rFonts w:ascii="Arial Narrow" w:hAnsi="Arial Narrow" w:cs="Arial"/>
                <w:bCs/>
              </w:rPr>
              <w:t xml:space="preserve"> CC.</w:t>
            </w:r>
          </w:p>
          <w:p w14:paraId="2F0CB0BE" w14:textId="77777777" w:rsidR="000F1A0A" w:rsidRDefault="000F1A0A" w:rsidP="000F1A0A">
            <w:pPr>
              <w:numPr>
                <w:ilvl w:val="0"/>
                <w:numId w:val="5"/>
              </w:numPr>
              <w:tabs>
                <w:tab w:val="clear" w:pos="720"/>
                <w:tab w:val="num" w:pos="774"/>
              </w:tabs>
              <w:spacing w:line="360" w:lineRule="auto"/>
              <w:ind w:left="774" w:hanging="425"/>
              <w:rPr>
                <w:rFonts w:ascii="Arial Narrow" w:hAnsi="Arial Narrow" w:cs="Arial"/>
                <w:bCs/>
              </w:rPr>
            </w:pPr>
            <w:r w:rsidRPr="00A85B5C">
              <w:rPr>
                <w:rFonts w:ascii="Arial Narrow" w:hAnsi="Arial Narrow" w:cs="Arial"/>
                <w:bCs/>
              </w:rPr>
              <w:t>Competencias psicoterapéuticas</w:t>
            </w:r>
            <w:r>
              <w:rPr>
                <w:rFonts w:ascii="Arial Narrow" w:hAnsi="Arial Narrow" w:cs="Arial"/>
                <w:bCs/>
              </w:rPr>
              <w:t xml:space="preserve"> técnicas, personales e interpersonales.</w:t>
            </w:r>
          </w:p>
          <w:p w14:paraId="07113AE8" w14:textId="0C37814C" w:rsidR="005E4E7B" w:rsidRPr="00A85B5C" w:rsidRDefault="005E4E7B" w:rsidP="000F1A0A">
            <w:pPr>
              <w:numPr>
                <w:ilvl w:val="0"/>
                <w:numId w:val="5"/>
              </w:numPr>
              <w:tabs>
                <w:tab w:val="clear" w:pos="720"/>
                <w:tab w:val="num" w:pos="774"/>
              </w:tabs>
              <w:spacing w:line="360" w:lineRule="auto"/>
              <w:ind w:left="774" w:hanging="425"/>
              <w:rPr>
                <w:rFonts w:ascii="Arial Narrow" w:hAnsi="Arial Narrow" w:cs="Arial"/>
                <w:bCs/>
              </w:rPr>
            </w:pPr>
            <w:r>
              <w:rPr>
                <w:rFonts w:ascii="Arial Narrow" w:hAnsi="Arial Narrow" w:cs="Arial"/>
                <w:bCs/>
              </w:rPr>
              <w:t>La evolución del terapeuta constructivista cognitivo</w:t>
            </w:r>
          </w:p>
          <w:p w14:paraId="14E53E5F" w14:textId="77777777" w:rsidR="000F1A0A" w:rsidRDefault="000F1A0A" w:rsidP="000F1A0A">
            <w:pPr>
              <w:numPr>
                <w:ilvl w:val="0"/>
                <w:numId w:val="5"/>
              </w:numPr>
              <w:tabs>
                <w:tab w:val="clear" w:pos="720"/>
                <w:tab w:val="num" w:pos="774"/>
              </w:tabs>
              <w:spacing w:line="360" w:lineRule="auto"/>
              <w:ind w:left="774" w:hanging="425"/>
              <w:rPr>
                <w:rFonts w:ascii="Arial Narrow" w:hAnsi="Arial Narrow" w:cs="Arial"/>
                <w:bCs/>
              </w:rPr>
            </w:pPr>
            <w:r w:rsidRPr="00A85B5C">
              <w:rPr>
                <w:rFonts w:ascii="Arial Narrow" w:hAnsi="Arial Narrow" w:cs="Arial"/>
                <w:bCs/>
              </w:rPr>
              <w:t xml:space="preserve">Encuadre </w:t>
            </w:r>
            <w:r>
              <w:rPr>
                <w:rFonts w:ascii="Arial Narrow" w:hAnsi="Arial Narrow" w:cs="Arial"/>
                <w:bCs/>
              </w:rPr>
              <w:t>Psicoterapéutico</w:t>
            </w:r>
          </w:p>
          <w:p w14:paraId="078C807D" w14:textId="77777777" w:rsidR="005E4E7B" w:rsidRDefault="000F1A0A" w:rsidP="000F1A0A">
            <w:pPr>
              <w:numPr>
                <w:ilvl w:val="0"/>
                <w:numId w:val="5"/>
              </w:numPr>
              <w:tabs>
                <w:tab w:val="clear" w:pos="720"/>
                <w:tab w:val="num" w:pos="774"/>
              </w:tabs>
              <w:spacing w:line="360" w:lineRule="auto"/>
              <w:ind w:left="774" w:hanging="425"/>
              <w:rPr>
                <w:rFonts w:ascii="Arial Narrow" w:hAnsi="Arial Narrow" w:cs="Arial"/>
                <w:bCs/>
              </w:rPr>
            </w:pPr>
            <w:r w:rsidRPr="00A85B5C">
              <w:rPr>
                <w:rFonts w:ascii="Arial Narrow" w:hAnsi="Arial Narrow" w:cs="Arial"/>
                <w:bCs/>
              </w:rPr>
              <w:t>Entrevista clínica especializada</w:t>
            </w:r>
            <w:r>
              <w:rPr>
                <w:rFonts w:ascii="Arial Narrow" w:hAnsi="Arial Narrow" w:cs="Arial"/>
                <w:bCs/>
              </w:rPr>
              <w:t xml:space="preserve"> e Indagación clínica.</w:t>
            </w:r>
          </w:p>
          <w:p w14:paraId="39967D38" w14:textId="7C8EA307" w:rsidR="000F1A0A" w:rsidRPr="00A85B5C" w:rsidRDefault="005E4E7B" w:rsidP="000F1A0A">
            <w:pPr>
              <w:numPr>
                <w:ilvl w:val="0"/>
                <w:numId w:val="5"/>
              </w:numPr>
              <w:tabs>
                <w:tab w:val="clear" w:pos="720"/>
                <w:tab w:val="num" w:pos="774"/>
              </w:tabs>
              <w:spacing w:line="360" w:lineRule="auto"/>
              <w:ind w:left="774" w:hanging="425"/>
              <w:rPr>
                <w:rFonts w:ascii="Arial Narrow" w:hAnsi="Arial Narrow" w:cs="Arial"/>
                <w:bCs/>
              </w:rPr>
            </w:pPr>
            <w:r>
              <w:rPr>
                <w:rFonts w:ascii="Arial Narrow" w:hAnsi="Arial Narrow" w:cs="Arial"/>
                <w:bCs/>
              </w:rPr>
              <w:t>Gestión de la sesión clínica</w:t>
            </w:r>
            <w:r w:rsidR="000F1A0A" w:rsidRPr="00A85B5C">
              <w:rPr>
                <w:rFonts w:ascii="Arial Narrow" w:hAnsi="Arial Narrow" w:cs="Arial"/>
                <w:bCs/>
              </w:rPr>
              <w:tab/>
            </w:r>
            <w:r w:rsidR="000F1A0A" w:rsidRPr="00A85B5C">
              <w:rPr>
                <w:rFonts w:ascii="Arial Narrow" w:hAnsi="Arial Narrow" w:cs="Arial"/>
                <w:bCs/>
              </w:rPr>
              <w:tab/>
            </w:r>
          </w:p>
          <w:p w14:paraId="5D4EA01A" w14:textId="77777777" w:rsidR="000F1A0A" w:rsidRPr="00A85B5C" w:rsidRDefault="000F1A0A" w:rsidP="000F1A0A">
            <w:pPr>
              <w:numPr>
                <w:ilvl w:val="0"/>
                <w:numId w:val="6"/>
              </w:numPr>
              <w:tabs>
                <w:tab w:val="clear" w:pos="720"/>
              </w:tabs>
              <w:spacing w:line="360" w:lineRule="auto"/>
              <w:ind w:left="774" w:hanging="425"/>
              <w:rPr>
                <w:rFonts w:ascii="Arial Narrow" w:hAnsi="Arial Narrow" w:cs="Arial"/>
                <w:bCs/>
              </w:rPr>
            </w:pPr>
            <w:r w:rsidRPr="00A85B5C">
              <w:rPr>
                <w:rFonts w:ascii="Arial Narrow" w:hAnsi="Arial Narrow" w:cs="Arial"/>
                <w:bCs/>
              </w:rPr>
              <w:t>Técnicas Operativas Cognitivas</w:t>
            </w:r>
          </w:p>
          <w:p w14:paraId="2C60E402" w14:textId="5333DC05" w:rsidR="000F1A0A" w:rsidRPr="008517D6" w:rsidRDefault="005E4E7B" w:rsidP="000F1A0A">
            <w:pPr>
              <w:numPr>
                <w:ilvl w:val="0"/>
                <w:numId w:val="5"/>
              </w:numPr>
              <w:tabs>
                <w:tab w:val="clear" w:pos="720"/>
                <w:tab w:val="num" w:pos="774"/>
              </w:tabs>
              <w:spacing w:line="360" w:lineRule="auto"/>
              <w:ind w:left="774" w:hanging="425"/>
              <w:jc w:val="both"/>
              <w:rPr>
                <w:rFonts w:ascii="Arial Narrow" w:hAnsi="Arial Narrow" w:cs="Arial"/>
                <w:bCs/>
              </w:rPr>
            </w:pPr>
            <w:r>
              <w:rPr>
                <w:rFonts w:ascii="Arial Narrow" w:hAnsi="Arial Narrow" w:cs="Arial"/>
                <w:bCs/>
              </w:rPr>
              <w:t xml:space="preserve">Intervenciones Clínicas  </w:t>
            </w:r>
            <w:r w:rsidR="000F1A0A" w:rsidRPr="008517D6">
              <w:rPr>
                <w:rFonts w:ascii="Arial Narrow" w:hAnsi="Arial Narrow" w:cs="Arial"/>
                <w:bCs/>
              </w:rPr>
              <w:tab/>
            </w:r>
            <w:r w:rsidR="000F1A0A" w:rsidRPr="008517D6">
              <w:rPr>
                <w:rFonts w:ascii="Arial Narrow" w:hAnsi="Arial Narrow" w:cs="Arial"/>
                <w:bCs/>
              </w:rPr>
              <w:tab/>
            </w:r>
          </w:p>
          <w:p w14:paraId="1C17DD0C" w14:textId="77777777" w:rsidR="000F1A0A" w:rsidRDefault="000F1A0A" w:rsidP="000F1A0A">
            <w:pPr>
              <w:numPr>
                <w:ilvl w:val="0"/>
                <w:numId w:val="6"/>
              </w:numPr>
              <w:tabs>
                <w:tab w:val="clear" w:pos="720"/>
              </w:tabs>
              <w:spacing w:line="360" w:lineRule="auto"/>
              <w:ind w:left="774" w:hanging="425"/>
              <w:rPr>
                <w:rFonts w:ascii="Arial Narrow" w:hAnsi="Arial Narrow" w:cs="Arial"/>
                <w:bCs/>
              </w:rPr>
            </w:pPr>
            <w:r>
              <w:rPr>
                <w:rFonts w:ascii="Arial Narrow" w:hAnsi="Arial Narrow" w:cs="Arial"/>
                <w:bCs/>
              </w:rPr>
              <w:t xml:space="preserve"> Psicopatología: Dimensiones operativas</w:t>
            </w:r>
          </w:p>
          <w:p w14:paraId="27755CCD" w14:textId="77777777" w:rsidR="000F1A0A" w:rsidRDefault="000F1A0A" w:rsidP="000F1A0A">
            <w:pPr>
              <w:tabs>
                <w:tab w:val="left" w:pos="360"/>
              </w:tabs>
              <w:rPr>
                <w:rFonts w:ascii="Arial Narrow" w:hAnsi="Arial Narrow"/>
                <w:b/>
              </w:rPr>
            </w:pPr>
          </w:p>
          <w:p w14:paraId="5C75F88A" w14:textId="77777777" w:rsidR="00696D54" w:rsidRDefault="00696D54" w:rsidP="00EF79FB">
            <w:pPr>
              <w:rPr>
                <w:rFonts w:ascii="Arial" w:hAnsi="Arial" w:cs="Arial"/>
                <w:b/>
                <w:bCs/>
                <w:sz w:val="26"/>
                <w:szCs w:val="26"/>
                <w:lang w:val="es-ES"/>
              </w:rPr>
            </w:pPr>
          </w:p>
        </w:tc>
      </w:tr>
    </w:tbl>
    <w:p w14:paraId="2DBC701B" w14:textId="77777777" w:rsidR="007026E1" w:rsidRDefault="007026E1" w:rsidP="00EF79FB">
      <w:pPr>
        <w:rPr>
          <w:rFonts w:ascii="Arial" w:hAnsi="Arial" w:cs="Arial"/>
          <w:b/>
          <w:bCs/>
          <w:sz w:val="26"/>
          <w:szCs w:val="26"/>
          <w:lang w:val="es-ES"/>
        </w:rPr>
      </w:pPr>
    </w:p>
    <w:p w14:paraId="3125938D" w14:textId="77777777" w:rsidR="007026E1" w:rsidRDefault="007026E1" w:rsidP="00EF79FB">
      <w:pPr>
        <w:rPr>
          <w:rFonts w:ascii="Arial" w:hAnsi="Arial" w:cs="Arial"/>
          <w:sz w:val="26"/>
          <w:szCs w:val="26"/>
          <w:lang w:val="es-ES"/>
        </w:rPr>
      </w:pPr>
    </w:p>
    <w:p w14:paraId="120F957B" w14:textId="77777777" w:rsidR="00F17CF1" w:rsidRDefault="00F17CF1" w:rsidP="007026E1">
      <w:pPr>
        <w:jc w:val="both"/>
        <w:rPr>
          <w:rFonts w:ascii="Arial" w:hAnsi="Arial" w:cs="Arial"/>
          <w:b/>
          <w:bCs/>
          <w:sz w:val="26"/>
          <w:szCs w:val="26"/>
          <w:lang w:val="es-ES"/>
        </w:rPr>
      </w:pPr>
    </w:p>
    <w:p w14:paraId="6FF2FED2" w14:textId="77777777" w:rsidR="00F17CF1" w:rsidRDefault="00F17CF1" w:rsidP="007026E1">
      <w:pPr>
        <w:jc w:val="both"/>
        <w:rPr>
          <w:rFonts w:ascii="Arial" w:hAnsi="Arial" w:cs="Arial"/>
          <w:b/>
          <w:bCs/>
          <w:sz w:val="26"/>
          <w:szCs w:val="26"/>
          <w:lang w:val="es-ES"/>
        </w:rPr>
      </w:pPr>
    </w:p>
    <w:p w14:paraId="5FEB4A97" w14:textId="77777777" w:rsidR="00F17CF1" w:rsidRDefault="00F17CF1" w:rsidP="007026E1">
      <w:pPr>
        <w:jc w:val="both"/>
        <w:rPr>
          <w:rFonts w:ascii="Arial" w:hAnsi="Arial" w:cs="Arial"/>
          <w:b/>
          <w:bCs/>
          <w:sz w:val="26"/>
          <w:szCs w:val="26"/>
          <w:lang w:val="es-ES"/>
        </w:rPr>
      </w:pPr>
    </w:p>
    <w:p w14:paraId="7888732F" w14:textId="77777777" w:rsidR="00F17CF1" w:rsidRDefault="00F17CF1" w:rsidP="007026E1">
      <w:pPr>
        <w:jc w:val="both"/>
        <w:rPr>
          <w:rFonts w:ascii="Arial" w:hAnsi="Arial" w:cs="Arial"/>
          <w:b/>
          <w:bCs/>
          <w:sz w:val="26"/>
          <w:szCs w:val="26"/>
          <w:lang w:val="es-ES"/>
        </w:rPr>
      </w:pPr>
    </w:p>
    <w:p w14:paraId="099A569A" w14:textId="60996A1B" w:rsidR="007026E1" w:rsidRDefault="007026E1" w:rsidP="007026E1">
      <w:pPr>
        <w:jc w:val="both"/>
        <w:rPr>
          <w:rFonts w:ascii="Arial" w:hAnsi="Arial" w:cs="Arial"/>
          <w:b/>
          <w:bCs/>
          <w:sz w:val="26"/>
          <w:szCs w:val="26"/>
          <w:lang w:val="es-ES"/>
        </w:rPr>
      </w:pPr>
      <w:r>
        <w:rPr>
          <w:rFonts w:ascii="Arial" w:hAnsi="Arial" w:cs="Arial"/>
          <w:b/>
          <w:bCs/>
          <w:sz w:val="26"/>
          <w:szCs w:val="26"/>
          <w:lang w:val="es-ES"/>
        </w:rPr>
        <w:lastRenderedPageBreak/>
        <w:t xml:space="preserve">10. METODOLOGÍA </w:t>
      </w:r>
    </w:p>
    <w:tbl>
      <w:tblPr>
        <w:tblStyle w:val="Tablaconcuadrcula"/>
        <w:tblW w:w="0" w:type="auto"/>
        <w:tblLook w:val="04A0" w:firstRow="1" w:lastRow="0" w:firstColumn="1" w:lastColumn="0" w:noHBand="0" w:noVBand="1"/>
      </w:tblPr>
      <w:tblGrid>
        <w:gridCol w:w="8978"/>
      </w:tblGrid>
      <w:tr w:rsidR="00696D54" w14:paraId="731EE13A" w14:textId="77777777" w:rsidTr="00696D54">
        <w:tc>
          <w:tcPr>
            <w:tcW w:w="8978" w:type="dxa"/>
          </w:tcPr>
          <w:p w14:paraId="00F90546" w14:textId="77777777" w:rsidR="000F1A0A" w:rsidRPr="00672C68" w:rsidRDefault="000F1A0A" w:rsidP="000F1A0A">
            <w:pPr>
              <w:numPr>
                <w:ilvl w:val="0"/>
                <w:numId w:val="8"/>
              </w:numPr>
              <w:spacing w:after="200" w:line="276" w:lineRule="auto"/>
              <w:rPr>
                <w:rFonts w:ascii="Arial Narrow" w:hAnsi="Arial Narrow"/>
              </w:rPr>
            </w:pPr>
            <w:r w:rsidRPr="00672C68">
              <w:rPr>
                <w:rFonts w:ascii="Arial Narrow" w:hAnsi="Arial Narrow"/>
              </w:rPr>
              <w:t>Clases presenciales.</w:t>
            </w:r>
          </w:p>
          <w:p w14:paraId="6C4C122A" w14:textId="569E8694" w:rsidR="000F1A0A" w:rsidRPr="00672C68" w:rsidRDefault="005E4E7B" w:rsidP="000F1A0A">
            <w:pPr>
              <w:numPr>
                <w:ilvl w:val="0"/>
                <w:numId w:val="8"/>
              </w:numPr>
              <w:spacing w:after="200" w:line="276" w:lineRule="auto"/>
              <w:rPr>
                <w:rFonts w:ascii="Arial Narrow" w:hAnsi="Arial Narrow"/>
              </w:rPr>
            </w:pPr>
            <w:r>
              <w:rPr>
                <w:rFonts w:ascii="Arial Narrow" w:hAnsi="Arial Narrow"/>
              </w:rPr>
              <w:t>Revisión</w:t>
            </w:r>
            <w:r w:rsidR="000F1A0A" w:rsidRPr="00672C68">
              <w:rPr>
                <w:rFonts w:ascii="Arial Narrow" w:hAnsi="Arial Narrow"/>
              </w:rPr>
              <w:t xml:space="preserve"> y discusión bibliográfica.</w:t>
            </w:r>
          </w:p>
          <w:p w14:paraId="3D61B6E4" w14:textId="77777777" w:rsidR="000F1A0A" w:rsidRPr="00672C68" w:rsidRDefault="000F1A0A" w:rsidP="000F1A0A">
            <w:pPr>
              <w:numPr>
                <w:ilvl w:val="0"/>
                <w:numId w:val="8"/>
              </w:numPr>
              <w:spacing w:after="200" w:line="276" w:lineRule="auto"/>
              <w:rPr>
                <w:rFonts w:ascii="Arial Narrow" w:hAnsi="Arial Narrow"/>
              </w:rPr>
            </w:pPr>
            <w:r w:rsidRPr="00672C68">
              <w:rPr>
                <w:rFonts w:ascii="Arial Narrow" w:hAnsi="Arial Narrow"/>
              </w:rPr>
              <w:t>Análisis de observación de casos clínicos.</w:t>
            </w:r>
          </w:p>
          <w:p w14:paraId="68B221EA" w14:textId="77777777" w:rsidR="000F1A0A" w:rsidRPr="00672C68" w:rsidRDefault="000F1A0A" w:rsidP="000F1A0A">
            <w:pPr>
              <w:numPr>
                <w:ilvl w:val="0"/>
                <w:numId w:val="8"/>
              </w:numPr>
              <w:spacing w:after="200" w:line="276" w:lineRule="auto"/>
              <w:rPr>
                <w:rFonts w:ascii="Arial Narrow" w:hAnsi="Arial Narrow"/>
              </w:rPr>
            </w:pPr>
            <w:r w:rsidRPr="00672C68">
              <w:rPr>
                <w:rFonts w:ascii="Arial Narrow" w:hAnsi="Arial Narrow"/>
              </w:rPr>
              <w:t>Psicoterapia directa de pacientes adultos.</w:t>
            </w:r>
          </w:p>
          <w:p w14:paraId="14CC0D17" w14:textId="77777777" w:rsidR="00696D54" w:rsidRDefault="00696D54" w:rsidP="007026E1">
            <w:pPr>
              <w:jc w:val="both"/>
              <w:rPr>
                <w:rFonts w:ascii="Arial" w:hAnsi="Arial" w:cs="Arial"/>
                <w:b/>
                <w:bCs/>
                <w:sz w:val="26"/>
                <w:szCs w:val="26"/>
                <w:lang w:val="es-ES"/>
              </w:rPr>
            </w:pPr>
          </w:p>
        </w:tc>
      </w:tr>
    </w:tbl>
    <w:p w14:paraId="02B35EEB" w14:textId="77777777" w:rsidR="007026E1" w:rsidRDefault="007026E1" w:rsidP="007026E1">
      <w:pPr>
        <w:jc w:val="both"/>
        <w:rPr>
          <w:rFonts w:ascii="Arial" w:hAnsi="Arial" w:cs="Arial"/>
          <w:b/>
          <w:bCs/>
          <w:sz w:val="26"/>
          <w:szCs w:val="26"/>
          <w:lang w:val="es-ES"/>
        </w:rPr>
      </w:pPr>
    </w:p>
    <w:p w14:paraId="364CFFC4" w14:textId="77777777" w:rsidR="00454256" w:rsidRDefault="00E70A7E" w:rsidP="007026E1">
      <w:pPr>
        <w:jc w:val="both"/>
        <w:rPr>
          <w:rFonts w:ascii="Arial" w:hAnsi="Arial" w:cs="Arial"/>
          <w:i/>
          <w:color w:val="535353"/>
          <w:sz w:val="26"/>
          <w:szCs w:val="26"/>
          <w:lang w:val="es-ES"/>
        </w:rPr>
      </w:pPr>
      <w:r>
        <w:rPr>
          <w:rFonts w:ascii="Arial" w:hAnsi="Arial" w:cs="Arial"/>
          <w:b/>
          <w:bCs/>
          <w:sz w:val="26"/>
          <w:szCs w:val="26"/>
          <w:lang w:val="es-ES"/>
        </w:rPr>
        <w:t>11. METODOLOGÍAS DE EVALUACIÓN</w:t>
      </w:r>
    </w:p>
    <w:p w14:paraId="42FCC3FE" w14:textId="77777777" w:rsidR="00454256" w:rsidRDefault="00454256" w:rsidP="007026E1">
      <w:pPr>
        <w:jc w:val="both"/>
        <w:rPr>
          <w:rFonts w:ascii="Arial" w:hAnsi="Arial" w:cs="Arial"/>
          <w:i/>
          <w:color w:val="535353"/>
          <w:sz w:val="26"/>
          <w:szCs w:val="26"/>
          <w:lang w:val="es-ES"/>
        </w:rPr>
      </w:pPr>
    </w:p>
    <w:tbl>
      <w:tblPr>
        <w:tblStyle w:val="Tablaconcuadrcula"/>
        <w:tblW w:w="0" w:type="auto"/>
        <w:tblLook w:val="04A0" w:firstRow="1" w:lastRow="0" w:firstColumn="1" w:lastColumn="0" w:noHBand="0" w:noVBand="1"/>
      </w:tblPr>
      <w:tblGrid>
        <w:gridCol w:w="8978"/>
      </w:tblGrid>
      <w:tr w:rsidR="00696D54" w14:paraId="4105615A" w14:textId="77777777" w:rsidTr="00696D54">
        <w:tc>
          <w:tcPr>
            <w:tcW w:w="8978" w:type="dxa"/>
          </w:tcPr>
          <w:p w14:paraId="75F7C42E" w14:textId="1B580F4C" w:rsidR="00696D54" w:rsidRDefault="005E4E7B" w:rsidP="007026E1">
            <w:pPr>
              <w:jc w:val="both"/>
              <w:rPr>
                <w:rFonts w:ascii="Arial Narrow" w:hAnsi="Arial Narrow" w:cs="Arial"/>
              </w:rPr>
            </w:pPr>
            <w:r>
              <w:rPr>
                <w:rFonts w:ascii="Arial Narrow" w:hAnsi="Arial Narrow" w:cs="Arial"/>
              </w:rPr>
              <w:t>Pruebas bibliográficas parciales                     4               1</w:t>
            </w:r>
            <w:r w:rsidR="000F1A0A">
              <w:rPr>
                <w:rFonts w:ascii="Arial Narrow" w:hAnsi="Arial Narrow" w:cs="Arial"/>
              </w:rPr>
              <w:t>0% c/u</w:t>
            </w:r>
            <w:r>
              <w:rPr>
                <w:rFonts w:ascii="Arial Narrow" w:hAnsi="Arial Narrow" w:cs="Arial"/>
              </w:rPr>
              <w:t xml:space="preserve">                 </w:t>
            </w:r>
            <w:r w:rsidR="000F1A0A">
              <w:rPr>
                <w:rFonts w:ascii="Arial Narrow" w:hAnsi="Arial Narrow" w:cs="Arial"/>
              </w:rPr>
              <w:t>40%</w:t>
            </w:r>
          </w:p>
          <w:p w14:paraId="3D2E21E8" w14:textId="3388131F" w:rsidR="000F1A0A" w:rsidRDefault="005E4E7B" w:rsidP="007026E1">
            <w:pPr>
              <w:jc w:val="both"/>
              <w:rPr>
                <w:rFonts w:ascii="Arial Narrow" w:hAnsi="Arial Narrow" w:cs="Arial"/>
              </w:rPr>
            </w:pPr>
            <w:r>
              <w:rPr>
                <w:rFonts w:ascii="Arial Narrow" w:hAnsi="Arial Narrow" w:cs="Arial"/>
              </w:rPr>
              <w:t>Gestión clínica</w:t>
            </w:r>
            <w:r w:rsidR="000F1A0A">
              <w:rPr>
                <w:rFonts w:ascii="Arial Narrow" w:hAnsi="Arial Narrow" w:cs="Arial"/>
              </w:rPr>
              <w:t xml:space="preserve">                                                                                             </w:t>
            </w:r>
            <w:r>
              <w:rPr>
                <w:rFonts w:ascii="Arial Narrow" w:hAnsi="Arial Narrow" w:cs="Arial"/>
              </w:rPr>
              <w:t xml:space="preserve">  2</w:t>
            </w:r>
            <w:r w:rsidR="000F1A0A">
              <w:rPr>
                <w:rFonts w:ascii="Arial Narrow" w:hAnsi="Arial Narrow" w:cs="Arial"/>
              </w:rPr>
              <w:t>0%</w:t>
            </w:r>
          </w:p>
          <w:p w14:paraId="2DD78B3D" w14:textId="1FA881B3" w:rsidR="000F1A0A" w:rsidRDefault="000F1A0A" w:rsidP="007026E1">
            <w:pPr>
              <w:jc w:val="both"/>
              <w:rPr>
                <w:rFonts w:ascii="Arial" w:hAnsi="Arial" w:cs="Arial"/>
                <w:b/>
                <w:bCs/>
                <w:sz w:val="26"/>
                <w:szCs w:val="26"/>
                <w:lang w:val="es-ES"/>
              </w:rPr>
            </w:pPr>
            <w:r>
              <w:rPr>
                <w:rFonts w:ascii="Arial Narrow" w:hAnsi="Arial Narrow" w:cs="Arial"/>
              </w:rPr>
              <w:t>Trabajos</w:t>
            </w:r>
            <w:r w:rsidR="005E4E7B">
              <w:rPr>
                <w:rFonts w:ascii="Arial Narrow" w:hAnsi="Arial Narrow" w:cs="Arial"/>
              </w:rPr>
              <w:t xml:space="preserve"> prácticos </w:t>
            </w:r>
            <w:r>
              <w:rPr>
                <w:rFonts w:ascii="Arial Narrow" w:hAnsi="Arial Narrow" w:cs="Arial"/>
              </w:rPr>
              <w:t xml:space="preserve"> Clínicos                                                        </w:t>
            </w:r>
            <w:r w:rsidR="005E4E7B">
              <w:rPr>
                <w:rFonts w:ascii="Arial Narrow" w:hAnsi="Arial Narrow" w:cs="Arial"/>
              </w:rPr>
              <w:t xml:space="preserve">                   4</w:t>
            </w:r>
            <w:r w:rsidR="00ED15CA">
              <w:rPr>
                <w:rFonts w:ascii="Arial Narrow" w:hAnsi="Arial Narrow" w:cs="Arial"/>
              </w:rPr>
              <w:t>0%</w:t>
            </w:r>
          </w:p>
        </w:tc>
      </w:tr>
    </w:tbl>
    <w:p w14:paraId="06748A66" w14:textId="77777777" w:rsidR="00454256" w:rsidRDefault="00454256" w:rsidP="007026E1">
      <w:pPr>
        <w:jc w:val="both"/>
        <w:rPr>
          <w:rFonts w:ascii="Arial" w:hAnsi="Arial" w:cs="Arial"/>
          <w:b/>
          <w:bCs/>
          <w:sz w:val="26"/>
          <w:szCs w:val="26"/>
          <w:lang w:val="es-ES"/>
        </w:rPr>
      </w:pPr>
    </w:p>
    <w:p w14:paraId="3FEE1038" w14:textId="77777777" w:rsidR="00454256" w:rsidRDefault="00454256" w:rsidP="007026E1">
      <w:pPr>
        <w:jc w:val="both"/>
        <w:rPr>
          <w:rFonts w:ascii="Arial" w:hAnsi="Arial" w:cs="Arial"/>
          <w:i/>
          <w:color w:val="535353"/>
          <w:sz w:val="26"/>
          <w:szCs w:val="26"/>
          <w:lang w:val="es-ES"/>
        </w:rPr>
      </w:pPr>
      <w:r>
        <w:rPr>
          <w:rFonts w:ascii="Arial" w:hAnsi="Arial" w:cs="Arial"/>
          <w:b/>
          <w:bCs/>
          <w:sz w:val="26"/>
          <w:szCs w:val="26"/>
          <w:lang w:val="es-ES"/>
        </w:rPr>
        <w:t xml:space="preserve">12. REQUISITOS DE APROBACIÓN </w:t>
      </w:r>
    </w:p>
    <w:p w14:paraId="2AF111C8" w14:textId="77777777" w:rsidR="00454256" w:rsidRDefault="00454256" w:rsidP="007026E1">
      <w:pPr>
        <w:jc w:val="both"/>
        <w:rPr>
          <w:rFonts w:ascii="Arial" w:hAnsi="Arial" w:cs="Arial"/>
          <w:i/>
          <w:color w:val="535353"/>
          <w:sz w:val="26"/>
          <w:szCs w:val="26"/>
          <w:lang w:val="es-ES"/>
        </w:rPr>
      </w:pPr>
    </w:p>
    <w:tbl>
      <w:tblPr>
        <w:tblStyle w:val="Tablaconcuadrcula"/>
        <w:tblW w:w="0" w:type="auto"/>
        <w:tblLook w:val="04A0" w:firstRow="1" w:lastRow="0" w:firstColumn="1" w:lastColumn="0" w:noHBand="0" w:noVBand="1"/>
      </w:tblPr>
      <w:tblGrid>
        <w:gridCol w:w="8978"/>
      </w:tblGrid>
      <w:tr w:rsidR="00696D54" w14:paraId="31D63D87" w14:textId="77777777" w:rsidTr="00696D54">
        <w:tc>
          <w:tcPr>
            <w:tcW w:w="8978" w:type="dxa"/>
          </w:tcPr>
          <w:p w14:paraId="7D43EC89" w14:textId="77777777" w:rsidR="00696D54" w:rsidRDefault="00696D54" w:rsidP="007026E1">
            <w:pPr>
              <w:jc w:val="both"/>
              <w:rPr>
                <w:rFonts w:ascii="Arial" w:hAnsi="Arial" w:cs="Arial"/>
                <w:b/>
                <w:bCs/>
                <w:i/>
                <w:sz w:val="26"/>
                <w:szCs w:val="26"/>
                <w:lang w:val="es-ES"/>
              </w:rPr>
            </w:pPr>
          </w:p>
        </w:tc>
      </w:tr>
    </w:tbl>
    <w:p w14:paraId="03034454" w14:textId="77777777" w:rsidR="00454256" w:rsidRDefault="00454256" w:rsidP="007026E1">
      <w:pPr>
        <w:jc w:val="both"/>
        <w:rPr>
          <w:rFonts w:ascii="Arial" w:hAnsi="Arial" w:cs="Arial"/>
          <w:b/>
          <w:bCs/>
          <w:i/>
          <w:sz w:val="26"/>
          <w:szCs w:val="26"/>
          <w:lang w:val="es-ES"/>
        </w:rPr>
      </w:pPr>
    </w:p>
    <w:p w14:paraId="2F610DA7" w14:textId="77777777" w:rsidR="00454256" w:rsidRDefault="00454256" w:rsidP="007026E1">
      <w:pPr>
        <w:jc w:val="both"/>
        <w:rPr>
          <w:rFonts w:ascii="Arial" w:hAnsi="Arial" w:cs="Arial"/>
          <w:i/>
          <w:color w:val="535353"/>
          <w:sz w:val="26"/>
          <w:szCs w:val="26"/>
          <w:lang w:val="es-ES"/>
        </w:rPr>
      </w:pPr>
      <w:r>
        <w:rPr>
          <w:rFonts w:ascii="Arial" w:hAnsi="Arial" w:cs="Arial"/>
          <w:b/>
          <w:bCs/>
          <w:sz w:val="26"/>
          <w:szCs w:val="26"/>
          <w:lang w:val="es-ES"/>
        </w:rPr>
        <w:t xml:space="preserve">13. PALABRAS CLAVE </w:t>
      </w:r>
    </w:p>
    <w:p w14:paraId="39558FEB" w14:textId="77777777" w:rsidR="00454256" w:rsidRDefault="00454256" w:rsidP="007026E1">
      <w:pPr>
        <w:jc w:val="both"/>
        <w:rPr>
          <w:rFonts w:ascii="Arial" w:hAnsi="Arial" w:cs="Arial"/>
          <w:i/>
          <w:color w:val="535353"/>
          <w:sz w:val="26"/>
          <w:szCs w:val="26"/>
          <w:lang w:val="es-ES"/>
        </w:rPr>
      </w:pPr>
    </w:p>
    <w:tbl>
      <w:tblPr>
        <w:tblStyle w:val="Tablaconcuadrcula"/>
        <w:tblW w:w="0" w:type="auto"/>
        <w:tblLook w:val="04A0" w:firstRow="1" w:lastRow="0" w:firstColumn="1" w:lastColumn="0" w:noHBand="0" w:noVBand="1"/>
      </w:tblPr>
      <w:tblGrid>
        <w:gridCol w:w="8978"/>
      </w:tblGrid>
      <w:tr w:rsidR="00696D54" w:rsidRPr="008C6D97" w14:paraId="7E9A943C" w14:textId="77777777" w:rsidTr="00696D54">
        <w:tc>
          <w:tcPr>
            <w:tcW w:w="8978" w:type="dxa"/>
          </w:tcPr>
          <w:p w14:paraId="227F0975" w14:textId="66035582" w:rsidR="00696D54" w:rsidRPr="008C6D97" w:rsidRDefault="008C6D97" w:rsidP="007026E1">
            <w:pPr>
              <w:jc w:val="both"/>
              <w:rPr>
                <w:rFonts w:ascii="Arial" w:hAnsi="Arial" w:cs="Arial"/>
                <w:bCs/>
                <w:sz w:val="26"/>
                <w:szCs w:val="26"/>
                <w:lang w:val="es-ES"/>
              </w:rPr>
            </w:pPr>
            <w:r w:rsidRPr="008C6D97">
              <w:rPr>
                <w:rFonts w:ascii="Arial" w:hAnsi="Arial" w:cs="Arial"/>
                <w:bCs/>
                <w:sz w:val="26"/>
                <w:szCs w:val="26"/>
                <w:lang w:val="es-ES"/>
              </w:rPr>
              <w:t>Psicoterapia, Constructivismo, Psicología clínica</w:t>
            </w:r>
          </w:p>
        </w:tc>
      </w:tr>
    </w:tbl>
    <w:p w14:paraId="0B35AD9F" w14:textId="77777777" w:rsidR="00454256" w:rsidRDefault="00454256" w:rsidP="007026E1">
      <w:pPr>
        <w:jc w:val="both"/>
        <w:rPr>
          <w:rFonts w:ascii="Arial" w:hAnsi="Arial" w:cs="Arial"/>
          <w:b/>
          <w:bCs/>
          <w:sz w:val="26"/>
          <w:szCs w:val="26"/>
          <w:lang w:val="es-ES"/>
        </w:rPr>
      </w:pPr>
    </w:p>
    <w:p w14:paraId="25526EED" w14:textId="77777777" w:rsidR="00E70A7E" w:rsidRDefault="00E70A7E" w:rsidP="007026E1">
      <w:pPr>
        <w:jc w:val="both"/>
        <w:rPr>
          <w:rFonts w:ascii="Arial" w:hAnsi="Arial" w:cs="Arial"/>
          <w:b/>
          <w:bCs/>
          <w:sz w:val="26"/>
          <w:szCs w:val="26"/>
          <w:lang w:val="es-ES"/>
        </w:rPr>
      </w:pPr>
    </w:p>
    <w:p w14:paraId="66763C7B" w14:textId="77777777" w:rsidR="00E70A7E" w:rsidRDefault="00E70A7E" w:rsidP="007026E1">
      <w:pPr>
        <w:jc w:val="both"/>
        <w:rPr>
          <w:rFonts w:ascii="Arial" w:hAnsi="Arial" w:cs="Arial"/>
          <w:b/>
          <w:bCs/>
          <w:sz w:val="26"/>
          <w:szCs w:val="26"/>
          <w:lang w:val="es-ES"/>
        </w:rPr>
      </w:pPr>
    </w:p>
    <w:p w14:paraId="60FB3856" w14:textId="77777777" w:rsidR="00454256" w:rsidRDefault="00454256" w:rsidP="007026E1">
      <w:pPr>
        <w:jc w:val="both"/>
        <w:rPr>
          <w:rFonts w:ascii="Arial" w:hAnsi="Arial" w:cs="Arial"/>
          <w:i/>
          <w:color w:val="535353"/>
          <w:sz w:val="26"/>
          <w:szCs w:val="26"/>
          <w:lang w:val="es-ES"/>
        </w:rPr>
      </w:pPr>
      <w:r>
        <w:rPr>
          <w:rFonts w:ascii="Arial" w:hAnsi="Arial" w:cs="Arial"/>
          <w:b/>
          <w:bCs/>
          <w:sz w:val="26"/>
          <w:szCs w:val="26"/>
          <w:lang w:val="es-ES"/>
        </w:rPr>
        <w:t xml:space="preserve">14. BIBLIOGRAFÍA OBLIGATORIA </w:t>
      </w:r>
    </w:p>
    <w:p w14:paraId="20AD2C89" w14:textId="77777777" w:rsidR="00454256" w:rsidRDefault="00454256" w:rsidP="007026E1">
      <w:pPr>
        <w:jc w:val="both"/>
        <w:rPr>
          <w:rFonts w:ascii="Arial" w:hAnsi="Arial" w:cs="Arial"/>
          <w:i/>
          <w:color w:val="535353"/>
          <w:sz w:val="26"/>
          <w:szCs w:val="26"/>
          <w:lang w:val="es-ES"/>
        </w:rPr>
      </w:pPr>
    </w:p>
    <w:tbl>
      <w:tblPr>
        <w:tblStyle w:val="Tablaconcuadrcula"/>
        <w:tblW w:w="0" w:type="auto"/>
        <w:tblLook w:val="04A0" w:firstRow="1" w:lastRow="0" w:firstColumn="1" w:lastColumn="0" w:noHBand="0" w:noVBand="1"/>
      </w:tblPr>
      <w:tblGrid>
        <w:gridCol w:w="8978"/>
      </w:tblGrid>
      <w:tr w:rsidR="00696D54" w14:paraId="1BB37B4E" w14:textId="77777777" w:rsidTr="00696D54">
        <w:tc>
          <w:tcPr>
            <w:tcW w:w="8978" w:type="dxa"/>
          </w:tcPr>
          <w:p w14:paraId="6761B329" w14:textId="77777777" w:rsidR="00ED15CA" w:rsidRPr="00B0696D" w:rsidRDefault="00ED15CA" w:rsidP="00ED15CA">
            <w:pPr>
              <w:pStyle w:val="Estilo2"/>
              <w:numPr>
                <w:ilvl w:val="0"/>
                <w:numId w:val="9"/>
              </w:numPr>
              <w:tabs>
                <w:tab w:val="clear" w:pos="720"/>
                <w:tab w:val="num" w:pos="360"/>
              </w:tabs>
              <w:ind w:left="709" w:hanging="425"/>
              <w:rPr>
                <w:rFonts w:ascii="Arial Narrow" w:hAnsi="Arial Narrow"/>
                <w:sz w:val="24"/>
                <w:lang w:val="es-CL"/>
              </w:rPr>
            </w:pPr>
            <w:proofErr w:type="spellStart"/>
            <w:r w:rsidRPr="0005503C">
              <w:rPr>
                <w:rFonts w:ascii="Arial Narrow" w:hAnsi="Arial Narrow"/>
                <w:sz w:val="24"/>
              </w:rPr>
              <w:t>Guidano</w:t>
            </w:r>
            <w:proofErr w:type="spellEnd"/>
            <w:r w:rsidRPr="0005503C">
              <w:rPr>
                <w:rFonts w:ascii="Arial Narrow" w:hAnsi="Arial Narrow"/>
                <w:sz w:val="24"/>
              </w:rPr>
              <w:t xml:space="preserve">, V. </w:t>
            </w:r>
            <w:r>
              <w:rPr>
                <w:rFonts w:ascii="Arial Narrow" w:hAnsi="Arial Narrow"/>
                <w:sz w:val="24"/>
              </w:rPr>
              <w:t>Material electrónico</w:t>
            </w:r>
          </w:p>
          <w:p w14:paraId="2A2317A5" w14:textId="77777777" w:rsidR="00ED15CA" w:rsidRPr="00B23513" w:rsidRDefault="00ED15CA" w:rsidP="00ED15CA">
            <w:pPr>
              <w:pStyle w:val="Estilo2"/>
              <w:numPr>
                <w:ilvl w:val="2"/>
                <w:numId w:val="9"/>
              </w:numPr>
              <w:tabs>
                <w:tab w:val="clear" w:pos="2340"/>
                <w:tab w:val="num" w:pos="851"/>
              </w:tabs>
              <w:ind w:left="851" w:hanging="142"/>
              <w:rPr>
                <w:rFonts w:ascii="Arial Narrow" w:hAnsi="Arial Narrow"/>
                <w:sz w:val="24"/>
                <w:lang w:val="es-ES_tradnl"/>
              </w:rPr>
            </w:pPr>
            <w:r w:rsidRPr="00B23513">
              <w:rPr>
                <w:rFonts w:ascii="Arial Narrow" w:hAnsi="Arial Narrow"/>
                <w:sz w:val="24"/>
                <w:lang w:val="es-ES_tradnl"/>
              </w:rPr>
              <w:t>Relación entre vinculo y significado personal: una perspectiva narrativa para explicar el proceso del cambio</w:t>
            </w:r>
          </w:p>
          <w:p w14:paraId="1F4ED010" w14:textId="77777777" w:rsidR="00ED15CA" w:rsidRPr="00B0696D" w:rsidRDefault="00ED15CA" w:rsidP="00ED15CA">
            <w:pPr>
              <w:pStyle w:val="Estilo2"/>
              <w:numPr>
                <w:ilvl w:val="2"/>
                <w:numId w:val="9"/>
              </w:numPr>
              <w:tabs>
                <w:tab w:val="clear" w:pos="2340"/>
                <w:tab w:val="num" w:pos="851"/>
              </w:tabs>
              <w:ind w:left="851" w:hanging="142"/>
              <w:rPr>
                <w:rFonts w:ascii="Arial Narrow" w:hAnsi="Arial Narrow"/>
                <w:sz w:val="24"/>
                <w:lang w:val="es-CL"/>
              </w:rPr>
            </w:pPr>
            <w:r>
              <w:rPr>
                <w:rFonts w:ascii="Arial Narrow" w:hAnsi="Arial Narrow"/>
                <w:sz w:val="24"/>
                <w:lang w:val="es-CL"/>
              </w:rPr>
              <w:t>Vittorio Guidano en Chile 1° Parte</w:t>
            </w:r>
          </w:p>
          <w:p w14:paraId="2D90B55A" w14:textId="77777777" w:rsidR="00ED15CA" w:rsidRDefault="00ED15CA" w:rsidP="00ED15CA">
            <w:pPr>
              <w:pStyle w:val="Estilo2"/>
              <w:numPr>
                <w:ilvl w:val="0"/>
                <w:numId w:val="9"/>
              </w:numPr>
              <w:ind w:left="709" w:hanging="425"/>
              <w:rPr>
                <w:rFonts w:ascii="Arial Narrow" w:hAnsi="Arial Narrow"/>
                <w:sz w:val="24"/>
                <w:lang w:val="es-CL"/>
              </w:rPr>
            </w:pPr>
            <w:r w:rsidRPr="0005503C">
              <w:rPr>
                <w:rFonts w:ascii="Arial Narrow" w:hAnsi="Arial Narrow"/>
                <w:sz w:val="24"/>
              </w:rPr>
              <w:t xml:space="preserve">Guidano, V. </w:t>
            </w:r>
            <w:r>
              <w:rPr>
                <w:rFonts w:ascii="Arial Narrow" w:hAnsi="Arial Narrow"/>
                <w:sz w:val="24"/>
              </w:rPr>
              <w:t xml:space="preserve">y </w:t>
            </w:r>
            <w:proofErr w:type="spellStart"/>
            <w:r>
              <w:rPr>
                <w:rFonts w:ascii="Arial Narrow" w:hAnsi="Arial Narrow"/>
                <w:sz w:val="24"/>
              </w:rPr>
              <w:t>Liotti</w:t>
            </w:r>
            <w:proofErr w:type="spellEnd"/>
            <w:r>
              <w:rPr>
                <w:rFonts w:ascii="Arial Narrow" w:hAnsi="Arial Narrow"/>
                <w:sz w:val="24"/>
              </w:rPr>
              <w:t xml:space="preserve">, G. </w:t>
            </w:r>
            <w:r w:rsidRPr="0005503C">
              <w:rPr>
                <w:rFonts w:ascii="Arial Narrow" w:hAnsi="Arial Narrow"/>
                <w:sz w:val="24"/>
              </w:rPr>
              <w:t>(</w:t>
            </w:r>
            <w:r>
              <w:rPr>
                <w:rFonts w:ascii="Arial Narrow" w:hAnsi="Arial Narrow"/>
                <w:sz w:val="24"/>
              </w:rPr>
              <w:t>2006</w:t>
            </w:r>
            <w:r w:rsidRPr="0005503C">
              <w:rPr>
                <w:rFonts w:ascii="Arial Narrow" w:hAnsi="Arial Narrow"/>
                <w:sz w:val="24"/>
              </w:rPr>
              <w:t>).</w:t>
            </w:r>
            <w:r>
              <w:rPr>
                <w:rFonts w:ascii="Arial Narrow" w:hAnsi="Arial Narrow"/>
                <w:sz w:val="24"/>
              </w:rPr>
              <w:t xml:space="preserve"> Procesos cognitivos y desordenes emocionales</w:t>
            </w:r>
            <w:r w:rsidRPr="0005503C">
              <w:rPr>
                <w:rFonts w:ascii="Arial Narrow" w:hAnsi="Arial Narrow"/>
                <w:sz w:val="24"/>
              </w:rPr>
              <w:t xml:space="preserve">. </w:t>
            </w:r>
            <w:r>
              <w:rPr>
                <w:rFonts w:ascii="Arial Narrow" w:hAnsi="Arial Narrow"/>
                <w:sz w:val="24"/>
                <w:lang w:val="es-CL"/>
              </w:rPr>
              <w:t>Chile</w:t>
            </w:r>
            <w:r w:rsidRPr="0005503C">
              <w:rPr>
                <w:rFonts w:ascii="Arial Narrow" w:hAnsi="Arial Narrow"/>
                <w:sz w:val="24"/>
                <w:lang w:val="es-CL"/>
              </w:rPr>
              <w:t xml:space="preserve">, Editorial </w:t>
            </w:r>
            <w:r>
              <w:rPr>
                <w:rFonts w:ascii="Arial Narrow" w:hAnsi="Arial Narrow"/>
                <w:sz w:val="24"/>
                <w:lang w:val="es-CL"/>
              </w:rPr>
              <w:t>Cuatro Vientos</w:t>
            </w:r>
            <w:r w:rsidRPr="0005503C">
              <w:rPr>
                <w:rFonts w:ascii="Arial Narrow" w:hAnsi="Arial Narrow"/>
                <w:sz w:val="24"/>
                <w:lang w:val="es-CL"/>
              </w:rPr>
              <w:t>.</w:t>
            </w:r>
            <w:r>
              <w:rPr>
                <w:rFonts w:ascii="Arial Narrow" w:hAnsi="Arial Narrow"/>
                <w:sz w:val="24"/>
                <w:lang w:val="es-CL"/>
              </w:rPr>
              <w:t xml:space="preserve"> </w:t>
            </w:r>
          </w:p>
          <w:p w14:paraId="238A18BC" w14:textId="77777777" w:rsidR="00ED15CA" w:rsidRDefault="00ED15CA" w:rsidP="00ED15CA">
            <w:pPr>
              <w:pStyle w:val="Estilo2"/>
              <w:numPr>
                <w:ilvl w:val="2"/>
                <w:numId w:val="9"/>
              </w:numPr>
              <w:tabs>
                <w:tab w:val="clear" w:pos="2340"/>
                <w:tab w:val="num" w:pos="851"/>
              </w:tabs>
              <w:ind w:left="851" w:hanging="142"/>
              <w:rPr>
                <w:rFonts w:ascii="Arial Narrow" w:hAnsi="Arial Narrow"/>
                <w:sz w:val="24"/>
                <w:lang w:val="es-CL"/>
              </w:rPr>
            </w:pPr>
            <w:r>
              <w:rPr>
                <w:rFonts w:ascii="Arial Narrow" w:hAnsi="Arial Narrow"/>
                <w:sz w:val="24"/>
                <w:lang w:val="es-CL"/>
              </w:rPr>
              <w:t>Cap. I “Conocimiento humano: algunas notas epistemológicas y psicológicas”</w:t>
            </w:r>
          </w:p>
          <w:p w14:paraId="03E3B260" w14:textId="77777777" w:rsidR="00ED15CA" w:rsidRPr="0005503C" w:rsidRDefault="00ED15CA" w:rsidP="00ED15CA">
            <w:pPr>
              <w:pStyle w:val="Estilo2"/>
              <w:numPr>
                <w:ilvl w:val="2"/>
                <w:numId w:val="9"/>
              </w:numPr>
              <w:tabs>
                <w:tab w:val="clear" w:pos="2340"/>
                <w:tab w:val="num" w:pos="851"/>
              </w:tabs>
              <w:ind w:left="851" w:hanging="142"/>
              <w:rPr>
                <w:rFonts w:ascii="Arial Narrow" w:hAnsi="Arial Narrow"/>
                <w:sz w:val="24"/>
                <w:lang w:val="es-CL"/>
              </w:rPr>
            </w:pPr>
            <w:r>
              <w:rPr>
                <w:rFonts w:ascii="Arial Narrow" w:hAnsi="Arial Narrow"/>
                <w:sz w:val="24"/>
                <w:lang w:val="es-CL"/>
              </w:rPr>
              <w:t>Cap. III “Un modelo descriptivo de la organización del conocimiento”</w:t>
            </w:r>
          </w:p>
          <w:p w14:paraId="2B371A73" w14:textId="77777777" w:rsidR="00ED15CA" w:rsidRDefault="00ED15CA" w:rsidP="00ED15CA">
            <w:pPr>
              <w:pStyle w:val="Estilo2"/>
              <w:numPr>
                <w:ilvl w:val="0"/>
                <w:numId w:val="9"/>
              </w:numPr>
              <w:ind w:hanging="436"/>
              <w:rPr>
                <w:rFonts w:ascii="Arial Narrow" w:hAnsi="Arial Narrow"/>
                <w:sz w:val="24"/>
              </w:rPr>
            </w:pPr>
            <w:r w:rsidRPr="0005503C">
              <w:rPr>
                <w:rFonts w:ascii="Arial Narrow" w:hAnsi="Arial Narrow"/>
                <w:sz w:val="24"/>
              </w:rPr>
              <w:t>Mahoney, M. (</w:t>
            </w:r>
            <w:r>
              <w:rPr>
                <w:rFonts w:ascii="Arial Narrow" w:hAnsi="Arial Narrow"/>
                <w:sz w:val="24"/>
              </w:rPr>
              <w:t>1988</w:t>
            </w:r>
            <w:r w:rsidRPr="0005503C">
              <w:rPr>
                <w:rFonts w:ascii="Arial Narrow" w:hAnsi="Arial Narrow"/>
                <w:sz w:val="24"/>
              </w:rPr>
              <w:t xml:space="preserve">). </w:t>
            </w:r>
            <w:r>
              <w:rPr>
                <w:rFonts w:ascii="Arial Narrow" w:hAnsi="Arial Narrow"/>
                <w:sz w:val="24"/>
              </w:rPr>
              <w:t>Cognición y Psicoterapia</w:t>
            </w:r>
            <w:r w:rsidRPr="0005503C">
              <w:rPr>
                <w:rFonts w:ascii="Arial Narrow" w:hAnsi="Arial Narrow"/>
                <w:sz w:val="24"/>
              </w:rPr>
              <w:t>. Barcelona, España, Editorial Paidos.</w:t>
            </w:r>
          </w:p>
          <w:p w14:paraId="7BFE8969" w14:textId="77777777" w:rsidR="00ED15CA" w:rsidRDefault="00ED15CA" w:rsidP="00ED15CA">
            <w:pPr>
              <w:pStyle w:val="Estilo2"/>
              <w:numPr>
                <w:ilvl w:val="2"/>
                <w:numId w:val="9"/>
              </w:numPr>
              <w:tabs>
                <w:tab w:val="clear" w:pos="2340"/>
                <w:tab w:val="num" w:pos="851"/>
              </w:tabs>
              <w:ind w:left="709" w:firstLine="0"/>
              <w:rPr>
                <w:rFonts w:ascii="Arial Narrow" w:hAnsi="Arial Narrow"/>
                <w:sz w:val="24"/>
              </w:rPr>
            </w:pPr>
            <w:r>
              <w:rPr>
                <w:rFonts w:ascii="Arial Narrow" w:hAnsi="Arial Narrow"/>
                <w:sz w:val="24"/>
              </w:rPr>
              <w:t>Cap. I “Psicoterapia y procesos de cambio humano”</w:t>
            </w:r>
          </w:p>
          <w:p w14:paraId="6EEA86F7" w14:textId="77777777" w:rsidR="00ED15CA" w:rsidRDefault="00ED15CA" w:rsidP="00ED15CA">
            <w:pPr>
              <w:pStyle w:val="Estilo2"/>
              <w:numPr>
                <w:ilvl w:val="0"/>
                <w:numId w:val="9"/>
              </w:numPr>
              <w:ind w:hanging="436"/>
              <w:rPr>
                <w:rFonts w:ascii="Arial Narrow" w:hAnsi="Arial Narrow"/>
                <w:sz w:val="24"/>
              </w:rPr>
            </w:pPr>
            <w:r w:rsidRPr="0005503C">
              <w:rPr>
                <w:rFonts w:ascii="Arial Narrow" w:hAnsi="Arial Narrow"/>
                <w:sz w:val="24"/>
              </w:rPr>
              <w:t>Mahoney, M. (2005). Psicoterapia constructiva. Barcelona, España, Editorial Paidos.</w:t>
            </w:r>
          </w:p>
          <w:p w14:paraId="36489B75" w14:textId="77777777" w:rsidR="00ED15CA" w:rsidRDefault="00ED15CA" w:rsidP="00ED15CA">
            <w:pPr>
              <w:pStyle w:val="Estilo2"/>
              <w:numPr>
                <w:ilvl w:val="2"/>
                <w:numId w:val="9"/>
              </w:numPr>
              <w:tabs>
                <w:tab w:val="clear" w:pos="2340"/>
              </w:tabs>
              <w:ind w:left="851" w:hanging="142"/>
              <w:rPr>
                <w:rFonts w:ascii="Arial Narrow" w:hAnsi="Arial Narrow"/>
                <w:sz w:val="24"/>
              </w:rPr>
            </w:pPr>
            <w:r>
              <w:rPr>
                <w:rFonts w:ascii="Arial Narrow" w:hAnsi="Arial Narrow"/>
                <w:sz w:val="24"/>
              </w:rPr>
              <w:t xml:space="preserve"> Cap. I “Constructivismo: una breve introducción”</w:t>
            </w:r>
          </w:p>
          <w:p w14:paraId="1A80965F" w14:textId="77777777" w:rsidR="00ED15CA" w:rsidRPr="0005503C" w:rsidRDefault="00ED15CA" w:rsidP="00ED15CA">
            <w:pPr>
              <w:pStyle w:val="Estilo2"/>
              <w:numPr>
                <w:ilvl w:val="2"/>
                <w:numId w:val="9"/>
              </w:numPr>
              <w:tabs>
                <w:tab w:val="clear" w:pos="2340"/>
              </w:tabs>
              <w:ind w:left="851" w:hanging="142"/>
              <w:rPr>
                <w:rFonts w:ascii="Arial Narrow" w:hAnsi="Arial Narrow"/>
                <w:sz w:val="24"/>
              </w:rPr>
            </w:pPr>
            <w:r>
              <w:rPr>
                <w:rFonts w:ascii="Arial Narrow" w:hAnsi="Arial Narrow"/>
                <w:sz w:val="24"/>
              </w:rPr>
              <w:t xml:space="preserve"> Cap. III “Evaluación constructiva”</w:t>
            </w:r>
          </w:p>
          <w:p w14:paraId="52157D32" w14:textId="77777777" w:rsidR="00ED15CA" w:rsidRDefault="00ED15CA" w:rsidP="00ED15CA">
            <w:pPr>
              <w:pStyle w:val="Estilo2"/>
              <w:numPr>
                <w:ilvl w:val="0"/>
                <w:numId w:val="9"/>
              </w:numPr>
              <w:ind w:left="709" w:hanging="425"/>
              <w:rPr>
                <w:rFonts w:ascii="Arial Narrow" w:hAnsi="Arial Narrow"/>
                <w:sz w:val="24"/>
              </w:rPr>
            </w:pPr>
            <w:proofErr w:type="spellStart"/>
            <w:r w:rsidRPr="0005503C">
              <w:rPr>
                <w:rFonts w:ascii="Arial Narrow" w:hAnsi="Arial Narrow"/>
                <w:sz w:val="24"/>
              </w:rPr>
              <w:t>Neimeyer</w:t>
            </w:r>
            <w:proofErr w:type="spellEnd"/>
            <w:r w:rsidRPr="0005503C">
              <w:rPr>
                <w:rFonts w:ascii="Arial Narrow" w:hAnsi="Arial Narrow"/>
                <w:sz w:val="24"/>
              </w:rPr>
              <w:t>, R. &amp; Mahoney, M. (1998). Constructivismo en psicoterapia. España, Ed. Paidós</w:t>
            </w:r>
            <w:r w:rsidRPr="00A85B5C">
              <w:rPr>
                <w:rFonts w:ascii="Arial Narrow" w:hAnsi="Arial Narrow"/>
                <w:sz w:val="24"/>
              </w:rPr>
              <w:t>.</w:t>
            </w:r>
            <w:r>
              <w:rPr>
                <w:rFonts w:ascii="Arial Narrow" w:hAnsi="Arial Narrow"/>
                <w:sz w:val="24"/>
              </w:rPr>
              <w:t xml:space="preserve"> </w:t>
            </w:r>
          </w:p>
          <w:p w14:paraId="7E6103DA" w14:textId="4412964C" w:rsidR="008C778E" w:rsidRDefault="00ED15CA" w:rsidP="008C778E">
            <w:pPr>
              <w:pStyle w:val="Estilo2"/>
              <w:numPr>
                <w:ilvl w:val="2"/>
                <w:numId w:val="9"/>
              </w:numPr>
              <w:tabs>
                <w:tab w:val="clear" w:pos="2340"/>
              </w:tabs>
              <w:ind w:left="851" w:hanging="142"/>
              <w:rPr>
                <w:rFonts w:ascii="Arial Narrow" w:hAnsi="Arial Narrow"/>
                <w:sz w:val="24"/>
              </w:rPr>
            </w:pPr>
            <w:r>
              <w:rPr>
                <w:rFonts w:ascii="Arial Narrow" w:hAnsi="Arial Narrow"/>
                <w:sz w:val="24"/>
              </w:rPr>
              <w:t xml:space="preserve">Cap. II “Psicoterapia constructivista: Características, bases y direcciones futuras”, R. </w:t>
            </w:r>
            <w:proofErr w:type="spellStart"/>
            <w:r>
              <w:rPr>
                <w:rFonts w:ascii="Arial Narrow" w:hAnsi="Arial Narrow"/>
                <w:sz w:val="24"/>
              </w:rPr>
              <w:t>Neimeyer</w:t>
            </w:r>
            <w:proofErr w:type="spellEnd"/>
          </w:p>
          <w:p w14:paraId="20DA21C1" w14:textId="0DFA111D" w:rsidR="008C778E" w:rsidRPr="008C778E" w:rsidRDefault="008C778E" w:rsidP="008C778E">
            <w:pPr>
              <w:pStyle w:val="Prrafodelista"/>
              <w:numPr>
                <w:ilvl w:val="0"/>
                <w:numId w:val="9"/>
              </w:numPr>
              <w:rPr>
                <w:rFonts w:ascii="Arial" w:hAnsi="Arial" w:cs="Arial"/>
              </w:rPr>
            </w:pPr>
            <w:r>
              <w:lastRenderedPageBreak/>
              <w:t xml:space="preserve">  </w:t>
            </w:r>
            <w:proofErr w:type="spellStart"/>
            <w:r w:rsidRPr="008C778E">
              <w:rPr>
                <w:rFonts w:ascii="Arial" w:hAnsi="Arial" w:cs="Arial"/>
              </w:rPr>
              <w:t>Safran</w:t>
            </w:r>
            <w:proofErr w:type="spellEnd"/>
            <w:r w:rsidRPr="008C778E">
              <w:rPr>
                <w:rFonts w:ascii="Arial" w:hAnsi="Arial" w:cs="Arial"/>
              </w:rPr>
              <w:t xml:space="preserve">, J. y </w:t>
            </w:r>
            <w:proofErr w:type="spellStart"/>
            <w:proofErr w:type="gramStart"/>
            <w:r w:rsidRPr="008C778E">
              <w:rPr>
                <w:rFonts w:ascii="Arial" w:hAnsi="Arial" w:cs="Arial"/>
              </w:rPr>
              <w:t>Muran,C</w:t>
            </w:r>
            <w:proofErr w:type="spellEnd"/>
            <w:r w:rsidRPr="008C778E">
              <w:rPr>
                <w:rFonts w:ascii="Arial" w:hAnsi="Arial" w:cs="Arial"/>
              </w:rPr>
              <w:t>.</w:t>
            </w:r>
            <w:proofErr w:type="gramEnd"/>
          </w:p>
          <w:p w14:paraId="6B4DABA6" w14:textId="376421E3" w:rsidR="008C778E" w:rsidRPr="008C778E" w:rsidRDefault="008C778E" w:rsidP="008C778E">
            <w:pPr>
              <w:rPr>
                <w:rFonts w:ascii="Arial" w:hAnsi="Arial" w:cs="Arial"/>
                <w:b/>
              </w:rPr>
            </w:pPr>
            <w:r w:rsidRPr="008C778E">
              <w:rPr>
                <w:rFonts w:ascii="Arial" w:hAnsi="Arial" w:cs="Arial"/>
              </w:rPr>
              <w:t xml:space="preserve">            </w:t>
            </w:r>
            <w:r w:rsidRPr="008C778E">
              <w:rPr>
                <w:rFonts w:ascii="Arial" w:hAnsi="Arial" w:cs="Arial"/>
                <w:b/>
              </w:rPr>
              <w:t xml:space="preserve">La Alianza terapéutica, una guía para el tratamiento relacional </w:t>
            </w:r>
          </w:p>
          <w:p w14:paraId="451BFE90" w14:textId="4A0F0123" w:rsidR="008C778E" w:rsidRPr="008C778E" w:rsidRDefault="008C778E" w:rsidP="008C778E">
            <w:pPr>
              <w:rPr>
                <w:rFonts w:ascii="Arial" w:hAnsi="Arial" w:cs="Arial"/>
              </w:rPr>
            </w:pPr>
            <w:r w:rsidRPr="008C778E">
              <w:rPr>
                <w:rFonts w:ascii="Arial" w:hAnsi="Arial" w:cs="Arial"/>
                <w:szCs w:val="16"/>
              </w:rPr>
              <w:t xml:space="preserve">            </w:t>
            </w:r>
            <w:r w:rsidRPr="008C778E">
              <w:rPr>
                <w:rFonts w:ascii="Arial" w:hAnsi="Arial" w:cs="Arial"/>
              </w:rPr>
              <w:t xml:space="preserve">Ed. </w:t>
            </w:r>
            <w:proofErr w:type="spellStart"/>
            <w:r w:rsidRPr="008C778E">
              <w:rPr>
                <w:rFonts w:ascii="Arial" w:hAnsi="Arial" w:cs="Arial"/>
              </w:rPr>
              <w:t>Desclée</w:t>
            </w:r>
            <w:proofErr w:type="spellEnd"/>
            <w:r w:rsidRPr="008C778E">
              <w:rPr>
                <w:rFonts w:ascii="Arial" w:hAnsi="Arial" w:cs="Arial"/>
              </w:rPr>
              <w:t xml:space="preserve"> de </w:t>
            </w:r>
            <w:proofErr w:type="spellStart"/>
            <w:r w:rsidRPr="008C778E">
              <w:rPr>
                <w:rFonts w:ascii="Arial" w:hAnsi="Arial" w:cs="Arial"/>
              </w:rPr>
              <w:t>Bouwer</w:t>
            </w:r>
            <w:proofErr w:type="spellEnd"/>
            <w:r w:rsidRPr="008C778E">
              <w:rPr>
                <w:rFonts w:ascii="Arial" w:hAnsi="Arial" w:cs="Arial"/>
              </w:rPr>
              <w:t xml:space="preserve">, España,2005 </w:t>
            </w:r>
          </w:p>
          <w:p w14:paraId="3F521E88" w14:textId="5B732837" w:rsidR="008C778E" w:rsidRPr="008C778E" w:rsidRDefault="008C778E" w:rsidP="008C778E">
            <w:pPr>
              <w:pStyle w:val="Prrafodelista"/>
              <w:numPr>
                <w:ilvl w:val="0"/>
                <w:numId w:val="9"/>
              </w:numPr>
              <w:rPr>
                <w:rFonts w:ascii="Arial" w:hAnsi="Arial" w:cs="Arial"/>
              </w:rPr>
            </w:pPr>
            <w:proofErr w:type="spellStart"/>
            <w:r w:rsidRPr="008C778E">
              <w:rPr>
                <w:rFonts w:ascii="Arial" w:hAnsi="Arial" w:cs="Arial"/>
              </w:rPr>
              <w:t>Safran</w:t>
            </w:r>
            <w:proofErr w:type="spellEnd"/>
            <w:r w:rsidRPr="008C778E">
              <w:rPr>
                <w:rFonts w:ascii="Arial" w:hAnsi="Arial" w:cs="Arial"/>
              </w:rPr>
              <w:t xml:space="preserve">, J. y </w:t>
            </w:r>
            <w:proofErr w:type="spellStart"/>
            <w:r w:rsidRPr="008C778E">
              <w:rPr>
                <w:rFonts w:ascii="Arial" w:hAnsi="Arial" w:cs="Arial"/>
              </w:rPr>
              <w:t>Segal</w:t>
            </w:r>
            <w:proofErr w:type="spellEnd"/>
            <w:r w:rsidRPr="008C778E">
              <w:rPr>
                <w:rFonts w:ascii="Arial" w:hAnsi="Arial" w:cs="Arial"/>
              </w:rPr>
              <w:t>, Z.</w:t>
            </w:r>
          </w:p>
          <w:p w14:paraId="4C6A1B2D" w14:textId="4DFA6264" w:rsidR="008C778E" w:rsidRPr="008C778E" w:rsidRDefault="008C778E" w:rsidP="008C778E">
            <w:pPr>
              <w:rPr>
                <w:rFonts w:ascii="Arial" w:hAnsi="Arial" w:cs="Arial"/>
                <w:b/>
              </w:rPr>
            </w:pPr>
            <w:r w:rsidRPr="008C778E">
              <w:rPr>
                <w:rFonts w:ascii="Arial" w:hAnsi="Arial" w:cs="Arial"/>
                <w:b/>
              </w:rPr>
              <w:t xml:space="preserve">           El Proceso Interpersonal en la Terapia Cognitiva</w:t>
            </w:r>
          </w:p>
          <w:p w14:paraId="27BF9B0A" w14:textId="2130BE5D" w:rsidR="008C778E" w:rsidRPr="008C778E" w:rsidRDefault="008C778E" w:rsidP="008C778E">
            <w:pPr>
              <w:rPr>
                <w:rFonts w:ascii="Arial" w:hAnsi="Arial" w:cs="Arial"/>
              </w:rPr>
            </w:pPr>
            <w:r w:rsidRPr="008C778E">
              <w:rPr>
                <w:rFonts w:ascii="Arial" w:hAnsi="Arial" w:cs="Arial"/>
              </w:rPr>
              <w:t xml:space="preserve">           Ed. Paidós, Barcelona, España, 1994</w:t>
            </w:r>
          </w:p>
          <w:p w14:paraId="0D74A954" w14:textId="3EB9330C" w:rsidR="00ED15CA" w:rsidRPr="008C778E" w:rsidRDefault="00ED15CA" w:rsidP="008C778E">
            <w:pPr>
              <w:pStyle w:val="Prrafodelista"/>
              <w:numPr>
                <w:ilvl w:val="0"/>
                <w:numId w:val="9"/>
              </w:numPr>
            </w:pPr>
            <w:r w:rsidRPr="008C778E">
              <w:rPr>
                <w:rFonts w:ascii="Arial Narrow" w:hAnsi="Arial Narrow"/>
              </w:rPr>
              <w:t>Yáñez, J. Apuntes docentes de circulación Restringida. Material electrónico</w:t>
            </w:r>
          </w:p>
          <w:p w14:paraId="4F90A2B4" w14:textId="77777777" w:rsidR="00ED15CA" w:rsidRDefault="00ED15CA" w:rsidP="00ED15CA">
            <w:pPr>
              <w:pStyle w:val="Estilo2"/>
              <w:numPr>
                <w:ilvl w:val="1"/>
                <w:numId w:val="10"/>
              </w:numPr>
              <w:tabs>
                <w:tab w:val="clear" w:pos="1724"/>
              </w:tabs>
              <w:ind w:left="851" w:hanging="142"/>
              <w:rPr>
                <w:rFonts w:ascii="Arial Narrow" w:hAnsi="Arial Narrow"/>
                <w:bCs/>
                <w:sz w:val="24"/>
              </w:rPr>
            </w:pPr>
            <w:r>
              <w:rPr>
                <w:rFonts w:ascii="Arial Narrow" w:hAnsi="Arial Narrow"/>
                <w:bCs/>
                <w:sz w:val="24"/>
              </w:rPr>
              <w:t>Metateoría constructivista cognitiva</w:t>
            </w:r>
          </w:p>
          <w:p w14:paraId="7ABEAD27" w14:textId="77777777" w:rsidR="00ED15CA" w:rsidRDefault="00ED15CA" w:rsidP="00ED15CA">
            <w:pPr>
              <w:pStyle w:val="Estilo2"/>
              <w:numPr>
                <w:ilvl w:val="1"/>
                <w:numId w:val="10"/>
              </w:numPr>
              <w:tabs>
                <w:tab w:val="clear" w:pos="1724"/>
              </w:tabs>
              <w:ind w:left="851" w:hanging="142"/>
              <w:rPr>
                <w:rFonts w:ascii="Arial Narrow" w:hAnsi="Arial Narrow"/>
                <w:bCs/>
                <w:sz w:val="24"/>
              </w:rPr>
            </w:pPr>
            <w:r>
              <w:rPr>
                <w:rFonts w:ascii="Arial Narrow" w:hAnsi="Arial Narrow"/>
                <w:bCs/>
                <w:sz w:val="24"/>
              </w:rPr>
              <w:t>Teoría Clínica Constructivista Cognitiva</w:t>
            </w:r>
          </w:p>
          <w:p w14:paraId="0005A23D" w14:textId="77777777" w:rsidR="00ED15CA" w:rsidRPr="00141100" w:rsidRDefault="00ED15CA" w:rsidP="00ED15CA">
            <w:pPr>
              <w:pStyle w:val="Estilo2"/>
              <w:numPr>
                <w:ilvl w:val="1"/>
                <w:numId w:val="10"/>
              </w:numPr>
              <w:tabs>
                <w:tab w:val="clear" w:pos="1724"/>
              </w:tabs>
              <w:ind w:left="851" w:hanging="142"/>
              <w:rPr>
                <w:rFonts w:ascii="Arial Narrow" w:hAnsi="Arial Narrow"/>
                <w:bCs/>
                <w:sz w:val="24"/>
              </w:rPr>
            </w:pPr>
            <w:r>
              <w:rPr>
                <w:rFonts w:ascii="Arial Narrow" w:hAnsi="Arial Narrow"/>
                <w:bCs/>
                <w:sz w:val="24"/>
              </w:rPr>
              <w:t>Intervenciones Clínicas</w:t>
            </w:r>
          </w:p>
          <w:p w14:paraId="36527405" w14:textId="527C4556" w:rsidR="00ED15CA" w:rsidRPr="008C778E" w:rsidRDefault="00ED15CA" w:rsidP="008C778E">
            <w:pPr>
              <w:pStyle w:val="Prrafodelista"/>
              <w:numPr>
                <w:ilvl w:val="0"/>
                <w:numId w:val="9"/>
              </w:numPr>
              <w:rPr>
                <w:rFonts w:ascii="Arial Narrow" w:hAnsi="Arial Narrow"/>
              </w:rPr>
            </w:pPr>
            <w:proofErr w:type="spellStart"/>
            <w:r w:rsidRPr="008C778E">
              <w:rPr>
                <w:rFonts w:ascii="Arial Narrow" w:hAnsi="Arial Narrow"/>
              </w:rPr>
              <w:t>Zagmutt</w:t>
            </w:r>
            <w:proofErr w:type="spellEnd"/>
            <w:r w:rsidRPr="008C778E">
              <w:rPr>
                <w:rFonts w:ascii="Arial Narrow" w:hAnsi="Arial Narrow"/>
              </w:rPr>
              <w:t>, A.  y Silva, J. Material electrónico</w:t>
            </w:r>
          </w:p>
          <w:p w14:paraId="1439B365" w14:textId="77777777" w:rsidR="00ED15CA" w:rsidRPr="003C4338" w:rsidRDefault="00ED15CA" w:rsidP="00ED15CA">
            <w:pPr>
              <w:pStyle w:val="Estilo2"/>
              <w:numPr>
                <w:ilvl w:val="0"/>
                <w:numId w:val="11"/>
              </w:numPr>
              <w:tabs>
                <w:tab w:val="clear" w:pos="1724"/>
                <w:tab w:val="num" w:pos="851"/>
              </w:tabs>
              <w:ind w:left="851" w:hanging="142"/>
              <w:rPr>
                <w:rFonts w:ascii="Arial Narrow" w:hAnsi="Arial Narrow"/>
                <w:sz w:val="24"/>
                <w:lang w:val="es-MX"/>
              </w:rPr>
            </w:pPr>
            <w:r w:rsidRPr="00B23513">
              <w:rPr>
                <w:rFonts w:ascii="Arial Narrow" w:hAnsi="Arial Narrow"/>
                <w:sz w:val="24"/>
                <w:lang w:val="es-MX"/>
              </w:rPr>
              <w:t>Conciencia y Autoconciencia: Un Enfoque Constructivista.</w:t>
            </w:r>
          </w:p>
          <w:p w14:paraId="451A441A" w14:textId="3ED9FA33" w:rsidR="00696D54" w:rsidRDefault="00696D54" w:rsidP="00420DC6">
            <w:pPr>
              <w:pStyle w:val="Estilo2"/>
              <w:ind w:left="709"/>
              <w:rPr>
                <w:b/>
                <w:bCs/>
                <w:i/>
                <w:sz w:val="26"/>
                <w:szCs w:val="26"/>
              </w:rPr>
            </w:pPr>
          </w:p>
        </w:tc>
      </w:tr>
    </w:tbl>
    <w:p w14:paraId="4F8E1B5A" w14:textId="77777777" w:rsidR="00916E1C" w:rsidRDefault="00916E1C" w:rsidP="007026E1">
      <w:pPr>
        <w:jc w:val="both"/>
        <w:rPr>
          <w:rFonts w:ascii="Arial" w:hAnsi="Arial" w:cs="Arial"/>
          <w:b/>
          <w:bCs/>
          <w:i/>
          <w:sz w:val="26"/>
          <w:szCs w:val="26"/>
          <w:lang w:val="es-ES"/>
        </w:rPr>
      </w:pPr>
    </w:p>
    <w:p w14:paraId="19BC387E" w14:textId="77777777" w:rsidR="00454256" w:rsidRDefault="00454256" w:rsidP="00454256">
      <w:pPr>
        <w:jc w:val="both"/>
        <w:rPr>
          <w:rFonts w:ascii="Arial" w:hAnsi="Arial" w:cs="Arial"/>
          <w:b/>
          <w:bCs/>
          <w:sz w:val="26"/>
          <w:szCs w:val="26"/>
          <w:lang w:val="es-ES"/>
        </w:rPr>
      </w:pPr>
      <w:r>
        <w:rPr>
          <w:rFonts w:ascii="Arial" w:hAnsi="Arial" w:cs="Arial"/>
          <w:b/>
          <w:bCs/>
          <w:sz w:val="26"/>
          <w:szCs w:val="26"/>
          <w:lang w:val="es-ES"/>
        </w:rPr>
        <w:t xml:space="preserve">15. BIBLIOGRAFÍA COMPLEMENTARIA </w:t>
      </w:r>
    </w:p>
    <w:p w14:paraId="64D009B8" w14:textId="77777777" w:rsidR="00E70A7E" w:rsidRDefault="00E70A7E" w:rsidP="00454256">
      <w:pPr>
        <w:jc w:val="both"/>
        <w:rPr>
          <w:rFonts w:ascii="Arial" w:hAnsi="Arial" w:cs="Arial"/>
          <w:i/>
          <w:color w:val="535353"/>
          <w:sz w:val="26"/>
          <w:szCs w:val="26"/>
          <w:lang w:val="es-ES"/>
        </w:rPr>
      </w:pPr>
    </w:p>
    <w:tbl>
      <w:tblPr>
        <w:tblStyle w:val="Tablaconcuadrcula"/>
        <w:tblW w:w="0" w:type="auto"/>
        <w:tblLook w:val="04A0" w:firstRow="1" w:lastRow="0" w:firstColumn="1" w:lastColumn="0" w:noHBand="0" w:noVBand="1"/>
      </w:tblPr>
      <w:tblGrid>
        <w:gridCol w:w="8978"/>
      </w:tblGrid>
      <w:tr w:rsidR="00696D54" w14:paraId="2CA3675D" w14:textId="77777777" w:rsidTr="00696D54">
        <w:tc>
          <w:tcPr>
            <w:tcW w:w="8978" w:type="dxa"/>
          </w:tcPr>
          <w:p w14:paraId="1C11D0C8" w14:textId="77777777" w:rsidR="00ED15CA" w:rsidRPr="00A85B5C" w:rsidRDefault="00ED15CA" w:rsidP="00ED15CA">
            <w:pPr>
              <w:pStyle w:val="Estilo2"/>
              <w:numPr>
                <w:ilvl w:val="0"/>
                <w:numId w:val="13"/>
              </w:numPr>
              <w:rPr>
                <w:rFonts w:ascii="Arial Narrow" w:hAnsi="Arial Narrow"/>
                <w:sz w:val="24"/>
              </w:rPr>
            </w:pPr>
            <w:r w:rsidRPr="00A85B5C">
              <w:rPr>
                <w:rFonts w:ascii="Arial Narrow" w:hAnsi="Arial Narrow"/>
                <w:sz w:val="24"/>
                <w:lang w:val="it-IT"/>
              </w:rPr>
              <w:t xml:space="preserve">Balbi, J. (2004) La mente narrativa. </w:t>
            </w:r>
            <w:r w:rsidRPr="00A85B5C">
              <w:rPr>
                <w:rFonts w:ascii="Arial Narrow" w:hAnsi="Arial Narrow"/>
                <w:sz w:val="24"/>
              </w:rPr>
              <w:t xml:space="preserve">Hacia una concepción posracionalista de la identidad </w:t>
            </w:r>
            <w:r>
              <w:rPr>
                <w:rFonts w:ascii="Arial Narrow" w:hAnsi="Arial Narrow"/>
                <w:sz w:val="24"/>
              </w:rPr>
              <w:t xml:space="preserve"> </w:t>
            </w:r>
            <w:r w:rsidRPr="00A85B5C">
              <w:rPr>
                <w:rFonts w:ascii="Arial Narrow" w:hAnsi="Arial Narrow"/>
                <w:sz w:val="24"/>
              </w:rPr>
              <w:t>personal. Argentina, Ed. Paidos.</w:t>
            </w:r>
          </w:p>
          <w:p w14:paraId="72834293" w14:textId="77777777" w:rsidR="00ED15CA" w:rsidRPr="00A85B5C" w:rsidRDefault="00ED15CA" w:rsidP="00ED15CA">
            <w:pPr>
              <w:pStyle w:val="Estilo2"/>
              <w:numPr>
                <w:ilvl w:val="0"/>
                <w:numId w:val="13"/>
              </w:numPr>
              <w:rPr>
                <w:rFonts w:ascii="Arial Narrow" w:hAnsi="Arial Narrow"/>
                <w:sz w:val="24"/>
              </w:rPr>
            </w:pPr>
            <w:proofErr w:type="spellStart"/>
            <w:r w:rsidRPr="00A85B5C">
              <w:rPr>
                <w:rFonts w:ascii="Arial Narrow" w:hAnsi="Arial Narrow"/>
                <w:sz w:val="24"/>
              </w:rPr>
              <w:t>Balbi</w:t>
            </w:r>
            <w:proofErr w:type="spellEnd"/>
            <w:r w:rsidRPr="00A85B5C">
              <w:rPr>
                <w:rFonts w:ascii="Arial Narrow" w:hAnsi="Arial Narrow"/>
                <w:sz w:val="24"/>
              </w:rPr>
              <w:t xml:space="preserve">, J. (1994) Terapia cognitiva posracionalista. Conversaciones con Vittorio Guidano. Argentina, Ed. </w:t>
            </w:r>
            <w:proofErr w:type="spellStart"/>
            <w:r w:rsidRPr="00A85B5C">
              <w:rPr>
                <w:rFonts w:ascii="Arial Narrow" w:hAnsi="Arial Narrow"/>
                <w:sz w:val="24"/>
              </w:rPr>
              <w:t>Biblos</w:t>
            </w:r>
            <w:proofErr w:type="spellEnd"/>
            <w:r w:rsidRPr="00A85B5C">
              <w:rPr>
                <w:rFonts w:ascii="Arial Narrow" w:hAnsi="Arial Narrow"/>
                <w:sz w:val="24"/>
              </w:rPr>
              <w:t>.</w:t>
            </w:r>
          </w:p>
          <w:p w14:paraId="309DEAE7" w14:textId="77777777" w:rsidR="00ED15CA" w:rsidRPr="00A85B5C" w:rsidRDefault="00ED15CA" w:rsidP="00ED15CA">
            <w:pPr>
              <w:pStyle w:val="Estilo2"/>
              <w:numPr>
                <w:ilvl w:val="0"/>
                <w:numId w:val="13"/>
              </w:numPr>
              <w:rPr>
                <w:rFonts w:ascii="Arial Narrow" w:hAnsi="Arial Narrow"/>
                <w:sz w:val="24"/>
              </w:rPr>
            </w:pPr>
            <w:r w:rsidRPr="00A85B5C">
              <w:rPr>
                <w:rFonts w:ascii="Arial Narrow" w:hAnsi="Arial Narrow"/>
                <w:sz w:val="24"/>
              </w:rPr>
              <w:t xml:space="preserve">Beck, J. (2000). Terapia cognitiva. Conceptos básicos y profundización. España, Ed. </w:t>
            </w:r>
            <w:proofErr w:type="spellStart"/>
            <w:r w:rsidRPr="00A85B5C">
              <w:rPr>
                <w:rFonts w:ascii="Arial Narrow" w:hAnsi="Arial Narrow"/>
                <w:sz w:val="24"/>
              </w:rPr>
              <w:t>Gedisa</w:t>
            </w:r>
            <w:proofErr w:type="spellEnd"/>
            <w:r w:rsidRPr="00A85B5C">
              <w:rPr>
                <w:rFonts w:ascii="Arial Narrow" w:hAnsi="Arial Narrow"/>
                <w:sz w:val="24"/>
              </w:rPr>
              <w:t xml:space="preserve">. </w:t>
            </w:r>
          </w:p>
          <w:p w14:paraId="3549702B" w14:textId="77777777" w:rsidR="00ED15CA" w:rsidRPr="00A85B5C" w:rsidRDefault="00ED15CA" w:rsidP="00ED15CA">
            <w:pPr>
              <w:pStyle w:val="Estilo2"/>
              <w:numPr>
                <w:ilvl w:val="0"/>
                <w:numId w:val="13"/>
              </w:numPr>
              <w:rPr>
                <w:rFonts w:ascii="Arial Narrow" w:hAnsi="Arial Narrow"/>
                <w:sz w:val="24"/>
              </w:rPr>
            </w:pPr>
            <w:r w:rsidRPr="00A85B5C">
              <w:rPr>
                <w:rFonts w:ascii="Arial Narrow" w:hAnsi="Arial Narrow"/>
                <w:sz w:val="24"/>
                <w:lang w:val="es-MX"/>
              </w:rPr>
              <w:t xml:space="preserve">Beck, A. &amp; Freeman, A. (1995). </w:t>
            </w:r>
            <w:r w:rsidRPr="00A85B5C">
              <w:rPr>
                <w:rFonts w:ascii="Arial Narrow" w:hAnsi="Arial Narrow"/>
                <w:sz w:val="24"/>
              </w:rPr>
              <w:t xml:space="preserve">Terapia cognitiva de los trastornos de personalidad. Argentina, Editorial Paidos. </w:t>
            </w:r>
          </w:p>
          <w:p w14:paraId="5D60E9B3" w14:textId="77777777" w:rsidR="00ED15CA" w:rsidRPr="00A85B5C" w:rsidRDefault="00ED15CA" w:rsidP="00ED15CA">
            <w:pPr>
              <w:pStyle w:val="Estilo2"/>
              <w:numPr>
                <w:ilvl w:val="0"/>
                <w:numId w:val="13"/>
              </w:numPr>
              <w:rPr>
                <w:rFonts w:ascii="Arial Narrow" w:hAnsi="Arial Narrow"/>
                <w:sz w:val="24"/>
                <w:lang w:val="es-MX"/>
              </w:rPr>
            </w:pPr>
            <w:r w:rsidRPr="00A85B5C">
              <w:rPr>
                <w:rFonts w:ascii="Arial Narrow" w:hAnsi="Arial Narrow"/>
                <w:sz w:val="24"/>
                <w:lang w:val="en-US"/>
              </w:rPr>
              <w:t xml:space="preserve">Beck, A.; Rush, J.; Shou, B. &amp; Emery, G. (1983). </w:t>
            </w:r>
            <w:r w:rsidRPr="00A85B5C">
              <w:rPr>
                <w:rFonts w:ascii="Arial Narrow" w:hAnsi="Arial Narrow"/>
                <w:sz w:val="24"/>
              </w:rPr>
              <w:t xml:space="preserve">Terapia cognitiva de la depresión. </w:t>
            </w:r>
            <w:r w:rsidRPr="00A85B5C">
              <w:rPr>
                <w:rFonts w:ascii="Arial Narrow" w:hAnsi="Arial Narrow"/>
                <w:sz w:val="24"/>
                <w:lang w:val="es-MX"/>
              </w:rPr>
              <w:t>España, Ed. Desclée de Bouwer.</w:t>
            </w:r>
          </w:p>
          <w:p w14:paraId="69F26E30" w14:textId="77777777" w:rsidR="00ED15CA" w:rsidRPr="0005503C" w:rsidRDefault="00ED15CA" w:rsidP="00ED15CA">
            <w:pPr>
              <w:pStyle w:val="Estilo2"/>
              <w:numPr>
                <w:ilvl w:val="0"/>
                <w:numId w:val="13"/>
              </w:numPr>
              <w:rPr>
                <w:rFonts w:ascii="Arial Narrow" w:hAnsi="Arial Narrow"/>
                <w:sz w:val="24"/>
              </w:rPr>
            </w:pPr>
            <w:proofErr w:type="spellStart"/>
            <w:r w:rsidRPr="00A85B5C">
              <w:rPr>
                <w:rFonts w:ascii="Arial Narrow" w:hAnsi="Arial Narrow"/>
                <w:sz w:val="24"/>
              </w:rPr>
              <w:t>Cayazzo</w:t>
            </w:r>
            <w:proofErr w:type="spellEnd"/>
            <w:r w:rsidRPr="00A85B5C">
              <w:rPr>
                <w:rFonts w:ascii="Arial Narrow" w:hAnsi="Arial Narrow"/>
                <w:sz w:val="24"/>
              </w:rPr>
              <w:t xml:space="preserve">, F. &amp; Vidal, S. (2002) Definición de los conceptos de deseo, intención y complementariedad de intenciones en el modelo de la asertividad reformulada desde el marco del </w:t>
            </w:r>
            <w:r w:rsidRPr="0005503C">
              <w:rPr>
                <w:rFonts w:ascii="Arial Narrow" w:hAnsi="Arial Narrow"/>
                <w:sz w:val="24"/>
              </w:rPr>
              <w:t>modelo cognitivo. Tesis para optar al título de Psicólogo, Universidad de Chile.</w:t>
            </w:r>
          </w:p>
          <w:p w14:paraId="147A1270" w14:textId="77777777" w:rsidR="00ED15CA" w:rsidRPr="0005503C" w:rsidRDefault="00ED15CA" w:rsidP="00ED15CA">
            <w:pPr>
              <w:pStyle w:val="Estilo2"/>
              <w:numPr>
                <w:ilvl w:val="0"/>
                <w:numId w:val="13"/>
              </w:numPr>
              <w:rPr>
                <w:rFonts w:ascii="Arial Narrow" w:hAnsi="Arial Narrow"/>
                <w:sz w:val="24"/>
              </w:rPr>
            </w:pPr>
            <w:proofErr w:type="spellStart"/>
            <w:r w:rsidRPr="0005503C">
              <w:rPr>
                <w:rFonts w:ascii="Arial Narrow" w:hAnsi="Arial Narrow"/>
                <w:sz w:val="24"/>
              </w:rPr>
              <w:t>Cormier</w:t>
            </w:r>
            <w:proofErr w:type="spellEnd"/>
            <w:r w:rsidRPr="0005503C">
              <w:rPr>
                <w:rFonts w:ascii="Arial Narrow" w:hAnsi="Arial Narrow"/>
                <w:sz w:val="24"/>
              </w:rPr>
              <w:t xml:space="preserve">, W. &amp; </w:t>
            </w:r>
            <w:proofErr w:type="spellStart"/>
            <w:r w:rsidRPr="0005503C">
              <w:rPr>
                <w:rFonts w:ascii="Arial Narrow" w:hAnsi="Arial Narrow"/>
                <w:sz w:val="24"/>
              </w:rPr>
              <w:t>Cormier</w:t>
            </w:r>
            <w:proofErr w:type="spellEnd"/>
            <w:r w:rsidRPr="0005503C">
              <w:rPr>
                <w:rFonts w:ascii="Arial Narrow" w:hAnsi="Arial Narrow"/>
                <w:sz w:val="24"/>
              </w:rPr>
              <w:t xml:space="preserve">, S. (1994). Estrategias de entrevista para terapeutas. España, Editorial </w:t>
            </w:r>
            <w:proofErr w:type="spellStart"/>
            <w:r w:rsidRPr="0005503C">
              <w:rPr>
                <w:rFonts w:ascii="Arial Narrow" w:hAnsi="Arial Narrow"/>
                <w:sz w:val="24"/>
              </w:rPr>
              <w:t>Desclee</w:t>
            </w:r>
            <w:proofErr w:type="spellEnd"/>
            <w:r w:rsidRPr="0005503C">
              <w:rPr>
                <w:rFonts w:ascii="Arial Narrow" w:hAnsi="Arial Narrow"/>
                <w:sz w:val="24"/>
              </w:rPr>
              <w:t xml:space="preserve"> de </w:t>
            </w:r>
            <w:proofErr w:type="spellStart"/>
            <w:r w:rsidRPr="0005503C">
              <w:rPr>
                <w:rFonts w:ascii="Arial Narrow" w:hAnsi="Arial Narrow"/>
                <w:sz w:val="24"/>
              </w:rPr>
              <w:t>Brouwer</w:t>
            </w:r>
            <w:proofErr w:type="spellEnd"/>
            <w:r w:rsidRPr="0005503C">
              <w:rPr>
                <w:rFonts w:ascii="Arial Narrow" w:hAnsi="Arial Narrow"/>
                <w:sz w:val="24"/>
              </w:rPr>
              <w:t>.</w:t>
            </w:r>
          </w:p>
          <w:p w14:paraId="2A2214DA" w14:textId="77777777" w:rsidR="00ED15CA" w:rsidRPr="0005503C" w:rsidRDefault="00ED15CA" w:rsidP="00ED15CA">
            <w:pPr>
              <w:pStyle w:val="Estilo2"/>
              <w:numPr>
                <w:ilvl w:val="0"/>
                <w:numId w:val="13"/>
              </w:numPr>
              <w:rPr>
                <w:rFonts w:ascii="Arial Narrow" w:hAnsi="Arial Narrow"/>
                <w:sz w:val="24"/>
              </w:rPr>
            </w:pPr>
            <w:r w:rsidRPr="0005503C">
              <w:rPr>
                <w:rFonts w:ascii="Arial Narrow" w:hAnsi="Arial Narrow"/>
                <w:sz w:val="24"/>
              </w:rPr>
              <w:t xml:space="preserve">Cortés S. &amp; </w:t>
            </w:r>
            <w:proofErr w:type="spellStart"/>
            <w:r w:rsidRPr="0005503C">
              <w:rPr>
                <w:rFonts w:ascii="Arial Narrow" w:hAnsi="Arial Narrow"/>
                <w:sz w:val="24"/>
              </w:rPr>
              <w:t>Kusanovic</w:t>
            </w:r>
            <w:proofErr w:type="spellEnd"/>
            <w:r w:rsidRPr="0005503C">
              <w:rPr>
                <w:rFonts w:ascii="Arial Narrow" w:hAnsi="Arial Narrow"/>
                <w:sz w:val="24"/>
              </w:rPr>
              <w:t xml:space="preserve"> J. (2002). Estado actual de la psicoterapia cognitiva en el Centro de Psicología Aplicada CAPs de la Universidad de Chile. Memoria para optar al título de Psicólogo, Departamento de Psicología, Universidad de Chile</w:t>
            </w:r>
          </w:p>
          <w:p w14:paraId="7886B194" w14:textId="77777777" w:rsidR="00ED15CA" w:rsidRPr="0005503C" w:rsidRDefault="00ED15CA" w:rsidP="00ED15CA">
            <w:pPr>
              <w:pStyle w:val="Estilo2"/>
              <w:numPr>
                <w:ilvl w:val="0"/>
                <w:numId w:val="13"/>
              </w:numPr>
              <w:rPr>
                <w:rFonts w:ascii="Arial Narrow" w:hAnsi="Arial Narrow"/>
                <w:sz w:val="24"/>
              </w:rPr>
            </w:pPr>
            <w:proofErr w:type="spellStart"/>
            <w:r w:rsidRPr="0005503C">
              <w:rPr>
                <w:rFonts w:ascii="Arial Narrow" w:hAnsi="Arial Narrow"/>
                <w:sz w:val="24"/>
              </w:rPr>
              <w:t>Dobry</w:t>
            </w:r>
            <w:proofErr w:type="spellEnd"/>
            <w:r w:rsidRPr="0005503C">
              <w:rPr>
                <w:rFonts w:ascii="Arial Narrow" w:hAnsi="Arial Narrow"/>
                <w:sz w:val="24"/>
              </w:rPr>
              <w:t xml:space="preserve">, C. (2005) Estudio de las competencias del psicoterapeuta constructivista-cognitivo desde la perspectiva de la asertividad reformulada. Tesis para optar al título de Psicólogo, Universidad de Chile. </w:t>
            </w:r>
          </w:p>
          <w:p w14:paraId="6257786B" w14:textId="77777777" w:rsidR="00ED15CA" w:rsidRPr="0005503C" w:rsidRDefault="00ED15CA" w:rsidP="00ED15CA">
            <w:pPr>
              <w:pStyle w:val="Estilo2"/>
              <w:numPr>
                <w:ilvl w:val="0"/>
                <w:numId w:val="13"/>
              </w:numPr>
              <w:rPr>
                <w:rFonts w:ascii="Arial Narrow" w:hAnsi="Arial Narrow"/>
                <w:sz w:val="24"/>
                <w:lang w:val="es-CL"/>
              </w:rPr>
            </w:pPr>
            <w:r>
              <w:rPr>
                <w:rFonts w:ascii="Arial Narrow" w:hAnsi="Arial Narrow"/>
                <w:sz w:val="24"/>
                <w:lang w:val="es-CL"/>
              </w:rPr>
              <w:t>Giannini; H.</w:t>
            </w:r>
            <w:r w:rsidRPr="0005503C">
              <w:rPr>
                <w:rFonts w:ascii="Arial Narrow" w:hAnsi="Arial Narrow"/>
                <w:sz w:val="24"/>
                <w:lang w:val="es-CL"/>
              </w:rPr>
              <w:t>: (1987). La re-flexión cotidiana. (ed. 1999), Chile, Ed. Universitaria.</w:t>
            </w:r>
          </w:p>
          <w:p w14:paraId="50B3923D" w14:textId="77777777" w:rsidR="00ED15CA" w:rsidRDefault="00ED15CA" w:rsidP="00ED15CA">
            <w:pPr>
              <w:pStyle w:val="Estilo2"/>
              <w:numPr>
                <w:ilvl w:val="0"/>
                <w:numId w:val="13"/>
              </w:numPr>
              <w:rPr>
                <w:rFonts w:ascii="Arial Narrow" w:hAnsi="Arial Narrow"/>
                <w:sz w:val="24"/>
              </w:rPr>
            </w:pPr>
            <w:r w:rsidRPr="00232325">
              <w:rPr>
                <w:rFonts w:ascii="Arial Narrow" w:hAnsi="Arial Narrow"/>
                <w:sz w:val="24"/>
                <w:lang w:val="en-US"/>
              </w:rPr>
              <w:t xml:space="preserve">Greenberg, L., Rice, L. &amp; Elliott, R. (1996). </w:t>
            </w:r>
            <w:r w:rsidRPr="0005503C">
              <w:rPr>
                <w:rFonts w:ascii="Arial Narrow" w:hAnsi="Arial Narrow"/>
                <w:sz w:val="24"/>
              </w:rPr>
              <w:t>Facilitando el cambio emocional.</w:t>
            </w:r>
            <w:r w:rsidRPr="0005503C">
              <w:rPr>
                <w:rFonts w:ascii="Arial Narrow" w:hAnsi="Arial Narrow"/>
                <w:sz w:val="24"/>
                <w:lang w:val="es-CL"/>
              </w:rPr>
              <w:t xml:space="preserve"> España, Editorial Paidós</w:t>
            </w:r>
            <w:r w:rsidRPr="0005503C">
              <w:rPr>
                <w:rFonts w:ascii="Arial Narrow" w:hAnsi="Arial Narrow"/>
                <w:sz w:val="24"/>
              </w:rPr>
              <w:t xml:space="preserve"> </w:t>
            </w:r>
          </w:p>
          <w:p w14:paraId="13FE012F" w14:textId="77777777" w:rsidR="00ED15CA" w:rsidRPr="0005503C" w:rsidRDefault="00ED15CA" w:rsidP="00ED15CA">
            <w:pPr>
              <w:pStyle w:val="Estilo2"/>
              <w:numPr>
                <w:ilvl w:val="0"/>
                <w:numId w:val="13"/>
              </w:numPr>
              <w:rPr>
                <w:rFonts w:ascii="Arial Narrow" w:hAnsi="Arial Narrow"/>
                <w:sz w:val="24"/>
              </w:rPr>
            </w:pPr>
            <w:proofErr w:type="spellStart"/>
            <w:r w:rsidRPr="0005503C">
              <w:rPr>
                <w:rFonts w:ascii="Arial Narrow" w:hAnsi="Arial Narrow"/>
                <w:sz w:val="24"/>
              </w:rPr>
              <w:t>Greenberg</w:t>
            </w:r>
            <w:proofErr w:type="spellEnd"/>
            <w:r w:rsidRPr="0005503C">
              <w:rPr>
                <w:rFonts w:ascii="Arial Narrow" w:hAnsi="Arial Narrow"/>
                <w:sz w:val="24"/>
              </w:rPr>
              <w:t xml:space="preserve">, L. &amp; </w:t>
            </w:r>
            <w:proofErr w:type="spellStart"/>
            <w:r w:rsidRPr="0005503C">
              <w:rPr>
                <w:rFonts w:ascii="Arial Narrow" w:hAnsi="Arial Narrow"/>
                <w:sz w:val="24"/>
              </w:rPr>
              <w:t>Paivio</w:t>
            </w:r>
            <w:proofErr w:type="spellEnd"/>
            <w:r w:rsidRPr="0005503C">
              <w:rPr>
                <w:rFonts w:ascii="Arial Narrow" w:hAnsi="Arial Narrow"/>
                <w:sz w:val="24"/>
              </w:rPr>
              <w:t>, S. (1997). Trabajar con las emociones en psicoterapia. (ed. 2000), España, Ed. Paidos.</w:t>
            </w:r>
          </w:p>
          <w:p w14:paraId="12802572" w14:textId="77777777" w:rsidR="00ED15CA" w:rsidRPr="0005503C" w:rsidRDefault="00ED15CA" w:rsidP="00ED15CA">
            <w:pPr>
              <w:pStyle w:val="Estilo2"/>
              <w:numPr>
                <w:ilvl w:val="0"/>
                <w:numId w:val="13"/>
              </w:numPr>
              <w:rPr>
                <w:rFonts w:ascii="Arial Narrow" w:hAnsi="Arial Narrow"/>
                <w:sz w:val="24"/>
              </w:rPr>
            </w:pPr>
            <w:proofErr w:type="spellStart"/>
            <w:r w:rsidRPr="0005503C">
              <w:rPr>
                <w:rFonts w:ascii="Arial Narrow" w:hAnsi="Arial Narrow"/>
                <w:sz w:val="24"/>
              </w:rPr>
              <w:t>Kleinke</w:t>
            </w:r>
            <w:proofErr w:type="spellEnd"/>
            <w:r w:rsidRPr="0005503C">
              <w:rPr>
                <w:rFonts w:ascii="Arial Narrow" w:hAnsi="Arial Narrow"/>
                <w:sz w:val="24"/>
              </w:rPr>
              <w:t xml:space="preserve">, C. (1995). Principios comunes en psicoterapia. España, Editorial </w:t>
            </w:r>
            <w:proofErr w:type="spellStart"/>
            <w:r w:rsidRPr="0005503C">
              <w:rPr>
                <w:rFonts w:ascii="Arial Narrow" w:hAnsi="Arial Narrow"/>
                <w:sz w:val="24"/>
              </w:rPr>
              <w:t>Desclee</w:t>
            </w:r>
            <w:proofErr w:type="spellEnd"/>
            <w:r w:rsidRPr="0005503C">
              <w:rPr>
                <w:rFonts w:ascii="Arial Narrow" w:hAnsi="Arial Narrow"/>
                <w:sz w:val="24"/>
              </w:rPr>
              <w:t xml:space="preserve"> de </w:t>
            </w:r>
            <w:proofErr w:type="spellStart"/>
            <w:r w:rsidRPr="0005503C">
              <w:rPr>
                <w:rFonts w:ascii="Arial Narrow" w:hAnsi="Arial Narrow"/>
                <w:sz w:val="24"/>
              </w:rPr>
              <w:t>Brouwer</w:t>
            </w:r>
            <w:proofErr w:type="spellEnd"/>
            <w:r w:rsidRPr="0005503C">
              <w:rPr>
                <w:rFonts w:ascii="Arial Narrow" w:hAnsi="Arial Narrow"/>
                <w:sz w:val="24"/>
              </w:rPr>
              <w:t>.</w:t>
            </w:r>
          </w:p>
          <w:p w14:paraId="592930D3" w14:textId="77777777" w:rsidR="00ED15CA" w:rsidRPr="0005503C" w:rsidRDefault="00ED15CA" w:rsidP="00ED15CA">
            <w:pPr>
              <w:pStyle w:val="Estilo2"/>
              <w:numPr>
                <w:ilvl w:val="0"/>
                <w:numId w:val="13"/>
              </w:numPr>
              <w:rPr>
                <w:rFonts w:ascii="Arial Narrow" w:hAnsi="Arial Narrow"/>
                <w:sz w:val="24"/>
                <w:lang w:val="es-CL"/>
              </w:rPr>
            </w:pPr>
            <w:r w:rsidRPr="0005503C">
              <w:rPr>
                <w:rFonts w:ascii="Arial Narrow" w:hAnsi="Arial Narrow"/>
                <w:sz w:val="24"/>
                <w:lang w:val="en-US"/>
              </w:rPr>
              <w:t xml:space="preserve">Kendall, P. &amp; Norton-Ford, J. (1988). </w:t>
            </w:r>
            <w:r w:rsidRPr="0005503C">
              <w:rPr>
                <w:rFonts w:ascii="Arial Narrow" w:hAnsi="Arial Narrow"/>
                <w:sz w:val="24"/>
                <w:lang w:val="es-CL"/>
              </w:rPr>
              <w:t>Psicología clínica. Perspectivas científicas y profesionales. México, Ed. Limusa.</w:t>
            </w:r>
          </w:p>
          <w:p w14:paraId="1C42E127" w14:textId="77777777" w:rsidR="00ED15CA" w:rsidRPr="0005503C" w:rsidRDefault="00ED15CA" w:rsidP="00ED15CA">
            <w:pPr>
              <w:numPr>
                <w:ilvl w:val="0"/>
                <w:numId w:val="13"/>
              </w:numPr>
              <w:jc w:val="both"/>
              <w:rPr>
                <w:rFonts w:ascii="Arial Narrow" w:hAnsi="Arial Narrow" w:cs="Arial"/>
              </w:rPr>
            </w:pPr>
            <w:proofErr w:type="spellStart"/>
            <w:r w:rsidRPr="0005503C">
              <w:rPr>
                <w:rFonts w:ascii="Arial Narrow" w:hAnsi="Arial Narrow" w:cs="Arial"/>
              </w:rPr>
              <w:lastRenderedPageBreak/>
              <w:t>Lazarus</w:t>
            </w:r>
            <w:proofErr w:type="spellEnd"/>
            <w:r w:rsidRPr="0005503C">
              <w:rPr>
                <w:rFonts w:ascii="Arial Narrow" w:hAnsi="Arial Narrow" w:cs="Arial"/>
              </w:rPr>
              <w:t xml:space="preserve">, A. (2000). El Enfoque Multimodal. Una Psicoterapia breve pero completa. España, Editorial </w:t>
            </w:r>
            <w:proofErr w:type="spellStart"/>
            <w:r w:rsidRPr="0005503C">
              <w:rPr>
                <w:rFonts w:ascii="Arial Narrow" w:hAnsi="Arial Narrow" w:cs="Arial"/>
              </w:rPr>
              <w:t>Desclée</w:t>
            </w:r>
            <w:proofErr w:type="spellEnd"/>
            <w:r w:rsidRPr="0005503C">
              <w:rPr>
                <w:rFonts w:ascii="Arial Narrow" w:hAnsi="Arial Narrow" w:cs="Arial"/>
              </w:rPr>
              <w:t xml:space="preserve"> de </w:t>
            </w:r>
            <w:proofErr w:type="spellStart"/>
            <w:r w:rsidRPr="0005503C">
              <w:rPr>
                <w:rFonts w:ascii="Arial Narrow" w:hAnsi="Arial Narrow" w:cs="Arial"/>
              </w:rPr>
              <w:t>Brouwer</w:t>
            </w:r>
            <w:proofErr w:type="spellEnd"/>
            <w:r w:rsidRPr="0005503C">
              <w:rPr>
                <w:rFonts w:ascii="Arial Narrow" w:hAnsi="Arial Narrow" w:cs="Arial"/>
              </w:rPr>
              <w:t xml:space="preserve">. </w:t>
            </w:r>
          </w:p>
          <w:p w14:paraId="4CC4481E" w14:textId="77777777" w:rsidR="00ED15CA" w:rsidRPr="0005503C" w:rsidRDefault="00ED15CA" w:rsidP="00ED15CA">
            <w:pPr>
              <w:pStyle w:val="Estilo2"/>
              <w:numPr>
                <w:ilvl w:val="0"/>
                <w:numId w:val="13"/>
              </w:numPr>
              <w:rPr>
                <w:rFonts w:ascii="Arial Narrow" w:hAnsi="Arial Narrow"/>
                <w:sz w:val="24"/>
              </w:rPr>
            </w:pPr>
            <w:r w:rsidRPr="0005503C">
              <w:rPr>
                <w:rFonts w:ascii="Arial Narrow" w:hAnsi="Arial Narrow"/>
                <w:sz w:val="24"/>
              </w:rPr>
              <w:t xml:space="preserve">Mahoney, M. (1997) Psicoterapias cognitivas y constructivistas: Teoría, investigación y práctica. España, Editorial </w:t>
            </w:r>
            <w:proofErr w:type="spellStart"/>
            <w:r w:rsidRPr="0005503C">
              <w:rPr>
                <w:rFonts w:ascii="Arial Narrow" w:hAnsi="Arial Narrow"/>
                <w:sz w:val="24"/>
              </w:rPr>
              <w:t>Desclee</w:t>
            </w:r>
            <w:proofErr w:type="spellEnd"/>
            <w:r w:rsidRPr="0005503C">
              <w:rPr>
                <w:rFonts w:ascii="Arial Narrow" w:hAnsi="Arial Narrow"/>
                <w:sz w:val="24"/>
              </w:rPr>
              <w:t xml:space="preserve"> de </w:t>
            </w:r>
            <w:proofErr w:type="spellStart"/>
            <w:r w:rsidRPr="0005503C">
              <w:rPr>
                <w:rFonts w:ascii="Arial Narrow" w:hAnsi="Arial Narrow"/>
                <w:sz w:val="24"/>
              </w:rPr>
              <w:t>Brouwer</w:t>
            </w:r>
            <w:proofErr w:type="spellEnd"/>
            <w:r w:rsidRPr="0005503C">
              <w:rPr>
                <w:rFonts w:ascii="Arial Narrow" w:hAnsi="Arial Narrow"/>
                <w:sz w:val="24"/>
              </w:rPr>
              <w:t>.</w:t>
            </w:r>
          </w:p>
          <w:p w14:paraId="210F9485" w14:textId="77777777" w:rsidR="00ED15CA" w:rsidRPr="0005503C" w:rsidRDefault="00ED15CA" w:rsidP="00ED15CA">
            <w:pPr>
              <w:pStyle w:val="Estilo2"/>
              <w:numPr>
                <w:ilvl w:val="0"/>
                <w:numId w:val="13"/>
              </w:numPr>
              <w:rPr>
                <w:rFonts w:ascii="Arial Narrow" w:hAnsi="Arial Narrow"/>
                <w:sz w:val="24"/>
              </w:rPr>
            </w:pPr>
            <w:r w:rsidRPr="0005503C">
              <w:rPr>
                <w:rFonts w:ascii="Arial Narrow" w:hAnsi="Arial Narrow"/>
                <w:sz w:val="24"/>
              </w:rPr>
              <w:t xml:space="preserve">Mahoney, M. (1983). Cognición y modificación de conducta. México, Editorial  Trillas. </w:t>
            </w:r>
          </w:p>
          <w:p w14:paraId="6DC18230" w14:textId="77777777" w:rsidR="00ED15CA" w:rsidRPr="0005503C" w:rsidRDefault="00ED15CA" w:rsidP="00ED15CA">
            <w:pPr>
              <w:pStyle w:val="Estilo2"/>
              <w:numPr>
                <w:ilvl w:val="0"/>
                <w:numId w:val="13"/>
              </w:numPr>
              <w:rPr>
                <w:rFonts w:ascii="Arial Narrow" w:hAnsi="Arial Narrow"/>
                <w:sz w:val="24"/>
                <w:lang w:val="es-CL"/>
              </w:rPr>
            </w:pPr>
            <w:proofErr w:type="spellStart"/>
            <w:r w:rsidRPr="0005503C">
              <w:rPr>
                <w:rFonts w:ascii="Arial Narrow" w:hAnsi="Arial Narrow"/>
                <w:sz w:val="24"/>
              </w:rPr>
              <w:t>Rimm</w:t>
            </w:r>
            <w:proofErr w:type="spellEnd"/>
            <w:r w:rsidRPr="0005503C">
              <w:rPr>
                <w:rFonts w:ascii="Arial Narrow" w:hAnsi="Arial Narrow"/>
                <w:sz w:val="24"/>
              </w:rPr>
              <w:t xml:space="preserve">, D. &amp; Masters, J. (1980). Terapia de la conducta. </w:t>
            </w:r>
            <w:r w:rsidRPr="0005503C">
              <w:rPr>
                <w:rFonts w:ascii="Arial Narrow" w:hAnsi="Arial Narrow"/>
                <w:sz w:val="24"/>
                <w:lang w:val="es-CL"/>
              </w:rPr>
              <w:t>Técnicas y hallazgos empíricos. (ed. 1987) México, Editorial Trillas.</w:t>
            </w:r>
          </w:p>
          <w:p w14:paraId="33AC5D68" w14:textId="77777777" w:rsidR="00ED15CA" w:rsidRDefault="00ED15CA" w:rsidP="00ED15CA">
            <w:pPr>
              <w:pStyle w:val="Estilo2"/>
              <w:numPr>
                <w:ilvl w:val="0"/>
                <w:numId w:val="13"/>
              </w:numPr>
              <w:rPr>
                <w:rFonts w:ascii="Arial Narrow" w:hAnsi="Arial Narrow"/>
                <w:sz w:val="24"/>
              </w:rPr>
            </w:pPr>
            <w:r w:rsidRPr="0005503C">
              <w:rPr>
                <w:rFonts w:ascii="Arial Narrow" w:hAnsi="Arial Narrow"/>
                <w:sz w:val="24"/>
                <w:lang w:val="es-CL"/>
              </w:rPr>
              <w:t xml:space="preserve">Safran, J. &amp; Segal, Z. (1994). El proceso interpersonal en la terapia cognitiva. </w:t>
            </w:r>
            <w:r w:rsidRPr="0005503C">
              <w:rPr>
                <w:rFonts w:ascii="Arial Narrow" w:hAnsi="Arial Narrow"/>
                <w:sz w:val="24"/>
              </w:rPr>
              <w:t>Barcelona, España, Editorial Paidós.</w:t>
            </w:r>
            <w:r>
              <w:rPr>
                <w:rFonts w:ascii="Arial Narrow" w:hAnsi="Arial Narrow"/>
                <w:sz w:val="24"/>
              </w:rPr>
              <w:t xml:space="preserve"> </w:t>
            </w:r>
          </w:p>
          <w:p w14:paraId="76881CE5" w14:textId="77777777" w:rsidR="00ED15CA" w:rsidRPr="0005503C" w:rsidRDefault="00ED15CA" w:rsidP="00ED15CA">
            <w:pPr>
              <w:pStyle w:val="Estilo2"/>
              <w:numPr>
                <w:ilvl w:val="0"/>
                <w:numId w:val="13"/>
              </w:numPr>
              <w:rPr>
                <w:rFonts w:ascii="Arial Narrow" w:hAnsi="Arial Narrow"/>
                <w:sz w:val="24"/>
                <w:lang w:val="en-US"/>
              </w:rPr>
            </w:pPr>
            <w:r w:rsidRPr="0005503C">
              <w:rPr>
                <w:rFonts w:ascii="Arial Narrow" w:hAnsi="Arial Narrow"/>
                <w:sz w:val="24"/>
                <w:lang w:val="en-US"/>
              </w:rPr>
              <w:t>Safran, J. (1998) Widening the scope of cognitive therapy. The therapeutic relationship, emotion, and the process of change. USA, Ed. Jason Aronson.</w:t>
            </w:r>
          </w:p>
          <w:p w14:paraId="5EC96D48" w14:textId="77777777" w:rsidR="00ED15CA" w:rsidRPr="0005503C" w:rsidRDefault="00ED15CA" w:rsidP="00ED15CA">
            <w:pPr>
              <w:pStyle w:val="Estilo2"/>
              <w:numPr>
                <w:ilvl w:val="0"/>
                <w:numId w:val="13"/>
              </w:numPr>
              <w:rPr>
                <w:rFonts w:ascii="Arial Narrow" w:hAnsi="Arial Narrow"/>
                <w:sz w:val="24"/>
                <w:lang w:val="es-CL"/>
              </w:rPr>
            </w:pPr>
            <w:proofErr w:type="spellStart"/>
            <w:r w:rsidRPr="0005503C">
              <w:rPr>
                <w:rFonts w:ascii="Arial Narrow" w:hAnsi="Arial Narrow"/>
                <w:sz w:val="24"/>
              </w:rPr>
              <w:t>Safran</w:t>
            </w:r>
            <w:proofErr w:type="spellEnd"/>
            <w:r w:rsidRPr="0005503C">
              <w:rPr>
                <w:rFonts w:ascii="Arial Narrow" w:hAnsi="Arial Narrow"/>
                <w:sz w:val="24"/>
              </w:rPr>
              <w:t xml:space="preserve">, J. &amp; Muran, J.C. (1998). </w:t>
            </w:r>
            <w:r w:rsidRPr="0005503C">
              <w:rPr>
                <w:rFonts w:ascii="Arial Narrow" w:hAnsi="Arial Narrow"/>
                <w:sz w:val="24"/>
                <w:lang w:val="en-US"/>
              </w:rPr>
              <w:t xml:space="preserve">The therapeutic alliance in brief psychotherapy. </w:t>
            </w:r>
            <w:r w:rsidRPr="0005503C">
              <w:rPr>
                <w:rFonts w:ascii="Arial Narrow" w:hAnsi="Arial Narrow"/>
                <w:sz w:val="24"/>
                <w:lang w:val="es-CL"/>
              </w:rPr>
              <w:t>USA, Ed. American Psychological Association.</w:t>
            </w:r>
          </w:p>
          <w:p w14:paraId="7072592A" w14:textId="77777777" w:rsidR="00ED15CA" w:rsidRPr="0005503C" w:rsidRDefault="00ED15CA" w:rsidP="00ED15CA">
            <w:pPr>
              <w:pStyle w:val="Estilo2"/>
              <w:numPr>
                <w:ilvl w:val="0"/>
                <w:numId w:val="13"/>
              </w:numPr>
              <w:rPr>
                <w:rFonts w:ascii="Arial Narrow" w:hAnsi="Arial Narrow"/>
                <w:sz w:val="24"/>
              </w:rPr>
            </w:pPr>
            <w:r w:rsidRPr="0005503C">
              <w:rPr>
                <w:rFonts w:ascii="Arial Narrow" w:hAnsi="Arial Narrow"/>
                <w:sz w:val="24"/>
              </w:rPr>
              <w:t>Smith, J. (1992).</w:t>
            </w:r>
            <w:r w:rsidRPr="0005503C">
              <w:rPr>
                <w:rFonts w:ascii="Arial Narrow" w:hAnsi="Arial Narrow"/>
                <w:sz w:val="24"/>
              </w:rPr>
              <w:tab/>
              <w:t xml:space="preserve">Entrenamiento cognitivo conductual para la relajación. España, Editorial </w:t>
            </w:r>
            <w:proofErr w:type="spellStart"/>
            <w:r w:rsidRPr="0005503C">
              <w:rPr>
                <w:rFonts w:ascii="Arial Narrow" w:hAnsi="Arial Narrow"/>
                <w:sz w:val="24"/>
              </w:rPr>
              <w:t>Desclée</w:t>
            </w:r>
            <w:proofErr w:type="spellEnd"/>
            <w:r w:rsidRPr="0005503C">
              <w:rPr>
                <w:rFonts w:ascii="Arial Narrow" w:hAnsi="Arial Narrow"/>
                <w:sz w:val="24"/>
              </w:rPr>
              <w:t xml:space="preserve"> de </w:t>
            </w:r>
            <w:proofErr w:type="spellStart"/>
            <w:r w:rsidRPr="0005503C">
              <w:rPr>
                <w:rFonts w:ascii="Arial Narrow" w:hAnsi="Arial Narrow"/>
                <w:sz w:val="24"/>
              </w:rPr>
              <w:t>Bouwer</w:t>
            </w:r>
            <w:proofErr w:type="spellEnd"/>
            <w:r w:rsidRPr="0005503C">
              <w:rPr>
                <w:rFonts w:ascii="Arial Narrow" w:hAnsi="Arial Narrow"/>
                <w:sz w:val="24"/>
              </w:rPr>
              <w:t>.</w:t>
            </w:r>
          </w:p>
          <w:p w14:paraId="6DD3A3AE" w14:textId="77777777" w:rsidR="00ED15CA" w:rsidRPr="0005503C" w:rsidRDefault="00ED15CA" w:rsidP="00ED15CA">
            <w:pPr>
              <w:pStyle w:val="Estilo2"/>
              <w:numPr>
                <w:ilvl w:val="0"/>
                <w:numId w:val="13"/>
              </w:numPr>
              <w:rPr>
                <w:rFonts w:ascii="Arial Narrow" w:hAnsi="Arial Narrow"/>
                <w:sz w:val="24"/>
              </w:rPr>
            </w:pPr>
            <w:proofErr w:type="spellStart"/>
            <w:r w:rsidRPr="0005503C">
              <w:rPr>
                <w:rFonts w:ascii="Arial Narrow" w:hAnsi="Arial Narrow"/>
                <w:sz w:val="24"/>
              </w:rPr>
              <w:t>Strupp</w:t>
            </w:r>
            <w:proofErr w:type="spellEnd"/>
            <w:r w:rsidRPr="0005503C">
              <w:rPr>
                <w:rFonts w:ascii="Arial Narrow" w:hAnsi="Arial Narrow"/>
                <w:sz w:val="24"/>
              </w:rPr>
              <w:t xml:space="preserve">, H. &amp; </w:t>
            </w:r>
            <w:proofErr w:type="spellStart"/>
            <w:r w:rsidRPr="0005503C">
              <w:rPr>
                <w:rFonts w:ascii="Arial Narrow" w:hAnsi="Arial Narrow"/>
                <w:sz w:val="24"/>
              </w:rPr>
              <w:t>Binder</w:t>
            </w:r>
            <w:proofErr w:type="spellEnd"/>
            <w:r w:rsidRPr="0005503C">
              <w:rPr>
                <w:rFonts w:ascii="Arial Narrow" w:hAnsi="Arial Narrow"/>
                <w:sz w:val="24"/>
              </w:rPr>
              <w:t xml:space="preserve">, J. (1993). Una nueva perspectiva en psicoterapia. España, Editorial </w:t>
            </w:r>
            <w:proofErr w:type="spellStart"/>
            <w:r w:rsidRPr="0005503C">
              <w:rPr>
                <w:rFonts w:ascii="Arial Narrow" w:hAnsi="Arial Narrow"/>
                <w:sz w:val="24"/>
              </w:rPr>
              <w:t>Desclée</w:t>
            </w:r>
            <w:proofErr w:type="spellEnd"/>
            <w:r w:rsidRPr="0005503C">
              <w:rPr>
                <w:rFonts w:ascii="Arial Narrow" w:hAnsi="Arial Narrow"/>
                <w:sz w:val="24"/>
              </w:rPr>
              <w:t xml:space="preserve"> de </w:t>
            </w:r>
            <w:proofErr w:type="spellStart"/>
            <w:r w:rsidRPr="0005503C">
              <w:rPr>
                <w:rFonts w:ascii="Arial Narrow" w:hAnsi="Arial Narrow"/>
                <w:sz w:val="24"/>
              </w:rPr>
              <w:t>Brouwer</w:t>
            </w:r>
            <w:proofErr w:type="spellEnd"/>
            <w:r w:rsidRPr="0005503C">
              <w:rPr>
                <w:rFonts w:ascii="Arial Narrow" w:hAnsi="Arial Narrow"/>
                <w:sz w:val="24"/>
              </w:rPr>
              <w:t>.</w:t>
            </w:r>
          </w:p>
          <w:p w14:paraId="6B3B3B20" w14:textId="77777777" w:rsidR="00ED15CA" w:rsidRPr="0005503C" w:rsidRDefault="00ED15CA" w:rsidP="00ED15CA">
            <w:pPr>
              <w:pStyle w:val="Estilo2"/>
              <w:numPr>
                <w:ilvl w:val="0"/>
                <w:numId w:val="13"/>
              </w:numPr>
              <w:rPr>
                <w:rFonts w:ascii="Arial Narrow" w:hAnsi="Arial Narrow"/>
                <w:sz w:val="24"/>
                <w:lang w:val="es-CL"/>
              </w:rPr>
            </w:pPr>
            <w:r w:rsidRPr="0005503C">
              <w:rPr>
                <w:rFonts w:ascii="Arial Narrow" w:hAnsi="Arial Narrow"/>
                <w:sz w:val="24"/>
                <w:lang w:val="es-CL"/>
              </w:rPr>
              <w:t>Wolpe, J. (1977) Práctica de la terapia de la conducta. (ed. 1979) México, Ed. Trillas.</w:t>
            </w:r>
          </w:p>
          <w:p w14:paraId="5A5830A3" w14:textId="77777777" w:rsidR="00ED15CA" w:rsidRPr="0005503C" w:rsidRDefault="00ED15CA" w:rsidP="00ED15CA">
            <w:pPr>
              <w:pStyle w:val="Estilo2"/>
              <w:numPr>
                <w:ilvl w:val="0"/>
                <w:numId w:val="13"/>
              </w:numPr>
              <w:rPr>
                <w:rFonts w:ascii="Arial Narrow" w:hAnsi="Arial Narrow"/>
                <w:sz w:val="24"/>
                <w:lang w:val="es-CL"/>
              </w:rPr>
            </w:pPr>
            <w:r w:rsidRPr="0005503C">
              <w:rPr>
                <w:rFonts w:ascii="Arial Narrow" w:hAnsi="Arial Narrow"/>
                <w:sz w:val="24"/>
                <w:lang w:val="es-CL"/>
              </w:rPr>
              <w:t xml:space="preserve">Yáñez, J. (1996) Reformulación del concepto de asertividad. Documento de trabajo, Departamento de Psicología, Universidad de Chile. </w:t>
            </w:r>
          </w:p>
          <w:p w14:paraId="044EBA5B" w14:textId="77777777" w:rsidR="00ED15CA" w:rsidRPr="0005503C" w:rsidRDefault="00ED15CA" w:rsidP="00ED15CA">
            <w:pPr>
              <w:pStyle w:val="Estilo2"/>
              <w:numPr>
                <w:ilvl w:val="0"/>
                <w:numId w:val="13"/>
              </w:numPr>
              <w:rPr>
                <w:rFonts w:ascii="Arial Narrow" w:hAnsi="Arial Narrow"/>
                <w:sz w:val="24"/>
              </w:rPr>
            </w:pPr>
            <w:r w:rsidRPr="0005503C">
              <w:rPr>
                <w:rFonts w:ascii="Arial Narrow" w:hAnsi="Arial Narrow"/>
                <w:sz w:val="24"/>
              </w:rPr>
              <w:t>Yáñez, J. y Cols. (2001). Artículo: Hacia una metateoría constructivista cognitiva. Revista de Psicología, Universidad de Chile, Vol. X, Nº1</w:t>
            </w:r>
          </w:p>
          <w:p w14:paraId="5B4FE011" w14:textId="77777777" w:rsidR="00ED15CA" w:rsidRPr="0005503C" w:rsidRDefault="00ED15CA" w:rsidP="00ED15CA">
            <w:pPr>
              <w:pStyle w:val="Estilo2"/>
              <w:numPr>
                <w:ilvl w:val="0"/>
                <w:numId w:val="13"/>
              </w:numPr>
              <w:rPr>
                <w:rFonts w:ascii="Arial Narrow" w:hAnsi="Arial Narrow"/>
                <w:sz w:val="24"/>
              </w:rPr>
            </w:pPr>
            <w:r w:rsidRPr="0005503C">
              <w:rPr>
                <w:rFonts w:ascii="Arial Narrow" w:hAnsi="Arial Narrow"/>
                <w:sz w:val="24"/>
              </w:rPr>
              <w:t xml:space="preserve">Yáñez, J., Centro de Psicología Aplicada, CAPs, (2000). Memorias de las jornadas clínicas del </w:t>
            </w:r>
            <w:proofErr w:type="spellStart"/>
            <w:r w:rsidRPr="0005503C">
              <w:rPr>
                <w:rFonts w:ascii="Arial Narrow" w:hAnsi="Arial Narrow"/>
                <w:sz w:val="24"/>
              </w:rPr>
              <w:t>CAPs.</w:t>
            </w:r>
            <w:proofErr w:type="spellEnd"/>
            <w:r w:rsidRPr="0005503C">
              <w:rPr>
                <w:rFonts w:ascii="Arial Narrow" w:hAnsi="Arial Narrow"/>
                <w:sz w:val="24"/>
              </w:rPr>
              <w:t xml:space="preserve"> Santiago, Chile, Ediciones </w:t>
            </w:r>
            <w:proofErr w:type="spellStart"/>
            <w:r w:rsidRPr="0005503C">
              <w:rPr>
                <w:rFonts w:ascii="Arial Narrow" w:hAnsi="Arial Narrow"/>
                <w:sz w:val="24"/>
              </w:rPr>
              <w:t>Lom</w:t>
            </w:r>
            <w:proofErr w:type="spellEnd"/>
            <w:r w:rsidRPr="0005503C">
              <w:rPr>
                <w:rFonts w:ascii="Arial Narrow" w:hAnsi="Arial Narrow"/>
                <w:sz w:val="24"/>
              </w:rPr>
              <w:t xml:space="preserve">. </w:t>
            </w:r>
          </w:p>
          <w:p w14:paraId="2253D00F" w14:textId="77777777" w:rsidR="00ED15CA" w:rsidRPr="0005503C" w:rsidRDefault="00ED15CA" w:rsidP="00ED15CA">
            <w:pPr>
              <w:pStyle w:val="Estilo2"/>
              <w:numPr>
                <w:ilvl w:val="0"/>
                <w:numId w:val="13"/>
              </w:numPr>
              <w:rPr>
                <w:rFonts w:ascii="Arial Narrow" w:hAnsi="Arial Narrow"/>
                <w:sz w:val="24"/>
              </w:rPr>
            </w:pPr>
            <w:r w:rsidRPr="0005503C">
              <w:rPr>
                <w:rFonts w:ascii="Arial Narrow" w:hAnsi="Arial Narrow"/>
                <w:sz w:val="24"/>
              </w:rPr>
              <w:t xml:space="preserve">Yáñez, J., Centro de Psicología Aplicada, CAPs, (1999). Memorias de las primeras jornadas clínicas del </w:t>
            </w:r>
            <w:proofErr w:type="spellStart"/>
            <w:r w:rsidRPr="0005503C">
              <w:rPr>
                <w:rFonts w:ascii="Arial Narrow" w:hAnsi="Arial Narrow"/>
                <w:sz w:val="24"/>
              </w:rPr>
              <w:t>CAPs.</w:t>
            </w:r>
            <w:proofErr w:type="spellEnd"/>
            <w:r w:rsidRPr="0005503C">
              <w:rPr>
                <w:rFonts w:ascii="Arial Narrow" w:hAnsi="Arial Narrow"/>
                <w:sz w:val="24"/>
              </w:rPr>
              <w:t xml:space="preserve"> Santiago, Chile, Ediciones </w:t>
            </w:r>
            <w:proofErr w:type="spellStart"/>
            <w:r w:rsidRPr="0005503C">
              <w:rPr>
                <w:rFonts w:ascii="Arial Narrow" w:hAnsi="Arial Narrow"/>
                <w:sz w:val="24"/>
              </w:rPr>
              <w:t>Lom</w:t>
            </w:r>
            <w:proofErr w:type="spellEnd"/>
            <w:r w:rsidRPr="0005503C">
              <w:rPr>
                <w:rFonts w:ascii="Arial Narrow" w:hAnsi="Arial Narrow"/>
                <w:sz w:val="24"/>
              </w:rPr>
              <w:t xml:space="preserve">. </w:t>
            </w:r>
          </w:p>
          <w:p w14:paraId="046187CD" w14:textId="77777777" w:rsidR="00696D54" w:rsidRDefault="00696D54" w:rsidP="007026E1">
            <w:pPr>
              <w:jc w:val="both"/>
              <w:rPr>
                <w:rFonts w:ascii="Arial" w:hAnsi="Arial" w:cs="Arial"/>
                <w:b/>
                <w:bCs/>
                <w:i/>
                <w:sz w:val="26"/>
                <w:szCs w:val="26"/>
                <w:lang w:val="es-ES"/>
              </w:rPr>
            </w:pPr>
          </w:p>
        </w:tc>
      </w:tr>
    </w:tbl>
    <w:p w14:paraId="13C134DA" w14:textId="77777777" w:rsidR="00454256" w:rsidRDefault="00454256" w:rsidP="007026E1">
      <w:pPr>
        <w:jc w:val="both"/>
        <w:rPr>
          <w:rFonts w:ascii="Arial" w:hAnsi="Arial" w:cs="Arial"/>
          <w:b/>
          <w:bCs/>
          <w:i/>
          <w:sz w:val="26"/>
          <w:szCs w:val="26"/>
          <w:lang w:val="es-ES"/>
        </w:rPr>
      </w:pPr>
    </w:p>
    <w:p w14:paraId="76154F68" w14:textId="77777777" w:rsidR="00916E1C" w:rsidRDefault="00916E1C" w:rsidP="00916E1C">
      <w:pPr>
        <w:jc w:val="both"/>
        <w:rPr>
          <w:rFonts w:ascii="Arial" w:hAnsi="Arial" w:cs="Arial"/>
          <w:b/>
          <w:bCs/>
          <w:sz w:val="26"/>
          <w:szCs w:val="26"/>
          <w:lang w:val="es-ES"/>
        </w:rPr>
      </w:pPr>
      <w:r>
        <w:rPr>
          <w:rFonts w:ascii="Arial" w:hAnsi="Arial" w:cs="Arial"/>
          <w:b/>
          <w:bCs/>
          <w:sz w:val="26"/>
          <w:szCs w:val="26"/>
          <w:lang w:val="es-ES"/>
        </w:rPr>
        <w:t xml:space="preserve">16. RECURSOS WEB </w:t>
      </w:r>
    </w:p>
    <w:p w14:paraId="2A943C2C" w14:textId="77777777" w:rsidR="00E70A7E" w:rsidRDefault="00E70A7E" w:rsidP="00916E1C">
      <w:pPr>
        <w:jc w:val="both"/>
        <w:rPr>
          <w:rFonts w:ascii="Arial" w:hAnsi="Arial" w:cs="Arial"/>
          <w:i/>
          <w:color w:val="535353"/>
          <w:sz w:val="26"/>
          <w:szCs w:val="26"/>
          <w:lang w:val="es-ES"/>
        </w:rPr>
      </w:pPr>
    </w:p>
    <w:tbl>
      <w:tblPr>
        <w:tblStyle w:val="Tablaconcuadrcula"/>
        <w:tblW w:w="0" w:type="auto"/>
        <w:tblLook w:val="04A0" w:firstRow="1" w:lastRow="0" w:firstColumn="1" w:lastColumn="0" w:noHBand="0" w:noVBand="1"/>
      </w:tblPr>
      <w:tblGrid>
        <w:gridCol w:w="8978"/>
      </w:tblGrid>
      <w:tr w:rsidR="00696D54" w14:paraId="751F2B6D" w14:textId="77777777" w:rsidTr="00696D54">
        <w:tc>
          <w:tcPr>
            <w:tcW w:w="8978" w:type="dxa"/>
          </w:tcPr>
          <w:p w14:paraId="13D53356" w14:textId="77777777" w:rsidR="00696D54" w:rsidRDefault="00696D54" w:rsidP="007041BB">
            <w:pPr>
              <w:rPr>
                <w:rFonts w:ascii="Arial" w:hAnsi="Arial" w:cs="Arial"/>
                <w:b/>
                <w:lang w:eastAsia="es-ES_tradnl"/>
              </w:rPr>
            </w:pPr>
          </w:p>
        </w:tc>
      </w:tr>
    </w:tbl>
    <w:p w14:paraId="47D1F5D9" w14:textId="77777777" w:rsidR="00D27378" w:rsidRDefault="00D27378" w:rsidP="007041BB">
      <w:pPr>
        <w:rPr>
          <w:rFonts w:ascii="Arial" w:hAnsi="Arial" w:cs="Arial"/>
          <w:b/>
          <w:lang w:eastAsia="es-ES_tradnl"/>
        </w:rPr>
      </w:pPr>
    </w:p>
    <w:p w14:paraId="5CD16C68" w14:textId="77777777" w:rsidR="00D27378" w:rsidRDefault="00D27378" w:rsidP="007041BB">
      <w:pPr>
        <w:rPr>
          <w:rFonts w:ascii="Arial" w:hAnsi="Arial" w:cs="Arial"/>
          <w:b/>
          <w:lang w:eastAsia="es-ES_tradnl"/>
        </w:rPr>
      </w:pPr>
    </w:p>
    <w:p w14:paraId="6938C52B" w14:textId="77777777" w:rsidR="00D27378" w:rsidRPr="00673C29" w:rsidRDefault="00D27378" w:rsidP="007041BB">
      <w:pPr>
        <w:rPr>
          <w:rFonts w:ascii="Arial" w:hAnsi="Arial" w:cs="Arial"/>
          <w:b/>
          <w:sz w:val="28"/>
          <w:szCs w:val="28"/>
          <w:lang w:eastAsia="es-ES_tradnl"/>
        </w:rPr>
      </w:pPr>
      <w:r w:rsidRPr="0019116C">
        <w:rPr>
          <w:rFonts w:ascii="Arial" w:hAnsi="Arial" w:cs="Arial"/>
          <w:b/>
          <w:sz w:val="28"/>
          <w:szCs w:val="28"/>
          <w:lang w:eastAsia="es-ES_tradnl"/>
        </w:rPr>
        <w:t>Información adicional (que se solicita en la plataforma):</w:t>
      </w:r>
    </w:p>
    <w:p w14:paraId="41F0F855" w14:textId="77777777" w:rsidR="00D27378" w:rsidRDefault="00D27378" w:rsidP="007041BB">
      <w:pPr>
        <w:rPr>
          <w:rFonts w:ascii="Arial" w:hAnsi="Arial" w:cs="Arial"/>
          <w:b/>
          <w:lang w:eastAsia="es-ES_tradnl"/>
        </w:rPr>
      </w:pPr>
    </w:p>
    <w:p w14:paraId="5473BC6E" w14:textId="77777777" w:rsidR="007041BB" w:rsidRPr="005577DF" w:rsidRDefault="007041BB" w:rsidP="007041BB">
      <w:pPr>
        <w:rPr>
          <w:rFonts w:ascii="Arial" w:hAnsi="Arial" w:cs="Arial"/>
          <w:b/>
          <w:lang w:eastAsia="es-ES_tradnl"/>
        </w:rPr>
      </w:pPr>
      <w:r w:rsidRPr="005577DF">
        <w:rPr>
          <w:rFonts w:ascii="Arial" w:hAnsi="Arial" w:cs="Arial"/>
          <w:b/>
          <w:lang w:eastAsia="es-ES_tradnl"/>
        </w:rPr>
        <w:t xml:space="preserve">NOMBRE COMPLETO DEL DOCENTE RESPONSABLE / COORDINADOR </w:t>
      </w:r>
    </w:p>
    <w:p w14:paraId="7710A2D9" w14:textId="77777777" w:rsidR="007041BB" w:rsidRPr="00610BBF" w:rsidRDefault="007041BB" w:rsidP="007041BB">
      <w:pPr>
        <w:rPr>
          <w:rFonts w:ascii="Arial" w:hAnsi="Arial" w:cs="Arial"/>
          <w:lang w:eastAsia="es-ES_tradnl"/>
        </w:rPr>
      </w:pPr>
    </w:p>
    <w:tbl>
      <w:tblPr>
        <w:tblStyle w:val="Tablaconcuadrcula"/>
        <w:tblW w:w="0" w:type="auto"/>
        <w:tblLook w:val="04A0" w:firstRow="1" w:lastRow="0" w:firstColumn="1" w:lastColumn="0" w:noHBand="0" w:noVBand="1"/>
      </w:tblPr>
      <w:tblGrid>
        <w:gridCol w:w="8978"/>
      </w:tblGrid>
      <w:tr w:rsidR="00696D54" w14:paraId="5A24BA4D" w14:textId="77777777" w:rsidTr="00696D54">
        <w:tc>
          <w:tcPr>
            <w:tcW w:w="8978" w:type="dxa"/>
          </w:tcPr>
          <w:p w14:paraId="54444555" w14:textId="77777777" w:rsidR="00696D54" w:rsidRDefault="00ED15CA" w:rsidP="007041BB">
            <w:pPr>
              <w:rPr>
                <w:rFonts w:ascii="Arial" w:hAnsi="Arial" w:cs="Arial"/>
                <w:b/>
                <w:lang w:eastAsia="es-ES_tradnl"/>
              </w:rPr>
            </w:pPr>
            <w:r>
              <w:rPr>
                <w:rFonts w:ascii="Arial" w:hAnsi="Arial" w:cs="Arial"/>
                <w:b/>
                <w:lang w:eastAsia="es-ES_tradnl"/>
              </w:rPr>
              <w:t>Juan Orlando Yáñez Montecinos</w:t>
            </w:r>
          </w:p>
        </w:tc>
      </w:tr>
    </w:tbl>
    <w:p w14:paraId="4E0BEF71" w14:textId="77777777" w:rsidR="007041BB" w:rsidRPr="005577DF" w:rsidRDefault="007041BB" w:rsidP="007041BB">
      <w:pPr>
        <w:rPr>
          <w:rFonts w:ascii="Arial" w:hAnsi="Arial" w:cs="Arial"/>
          <w:b/>
          <w:lang w:eastAsia="es-ES_tradnl"/>
        </w:rPr>
      </w:pPr>
    </w:p>
    <w:p w14:paraId="3AEDA93A" w14:textId="77777777" w:rsidR="007041BB" w:rsidRDefault="007041BB" w:rsidP="007041BB">
      <w:pPr>
        <w:rPr>
          <w:rFonts w:ascii="Arial" w:hAnsi="Arial" w:cs="Arial"/>
          <w:b/>
          <w:lang w:eastAsia="es-ES_tradnl"/>
        </w:rPr>
      </w:pPr>
      <w:r w:rsidRPr="005577DF">
        <w:rPr>
          <w:rFonts w:ascii="Arial" w:hAnsi="Arial" w:cs="Arial"/>
          <w:b/>
          <w:lang w:eastAsia="es-ES_tradnl"/>
        </w:rPr>
        <w:t xml:space="preserve">RUT DEL DOCENTE RESPONSABLE / COORDINADOR </w:t>
      </w:r>
    </w:p>
    <w:p w14:paraId="4A81F47B" w14:textId="77777777" w:rsidR="00E70A7E" w:rsidRDefault="00E70A7E" w:rsidP="007041BB">
      <w:pPr>
        <w:rPr>
          <w:rFonts w:ascii="Arial" w:hAnsi="Arial" w:cs="Arial"/>
          <w:b/>
          <w:lang w:eastAsia="es-ES_tradnl"/>
        </w:rPr>
      </w:pPr>
    </w:p>
    <w:tbl>
      <w:tblPr>
        <w:tblStyle w:val="Tablaconcuadrcula"/>
        <w:tblW w:w="0" w:type="auto"/>
        <w:tblLook w:val="04A0" w:firstRow="1" w:lastRow="0" w:firstColumn="1" w:lastColumn="0" w:noHBand="0" w:noVBand="1"/>
      </w:tblPr>
      <w:tblGrid>
        <w:gridCol w:w="8978"/>
      </w:tblGrid>
      <w:tr w:rsidR="00696D54" w14:paraId="16972B26" w14:textId="77777777" w:rsidTr="00696D54">
        <w:tc>
          <w:tcPr>
            <w:tcW w:w="8978" w:type="dxa"/>
          </w:tcPr>
          <w:p w14:paraId="768CE76D" w14:textId="77777777" w:rsidR="00696D54" w:rsidRDefault="00ED15CA" w:rsidP="007026E1">
            <w:pPr>
              <w:jc w:val="both"/>
              <w:rPr>
                <w:rFonts w:ascii="Arial" w:hAnsi="Arial" w:cs="Arial"/>
                <w:b/>
                <w:bCs/>
                <w:i/>
                <w:sz w:val="26"/>
                <w:szCs w:val="26"/>
                <w:lang w:val="es-ES"/>
              </w:rPr>
            </w:pPr>
            <w:r>
              <w:rPr>
                <w:rFonts w:ascii="Arial" w:hAnsi="Arial" w:cs="Arial"/>
                <w:b/>
                <w:bCs/>
                <w:i/>
                <w:sz w:val="26"/>
                <w:szCs w:val="26"/>
                <w:lang w:val="es-ES"/>
              </w:rPr>
              <w:t>5. 746. 757-6</w:t>
            </w:r>
          </w:p>
        </w:tc>
      </w:tr>
    </w:tbl>
    <w:p w14:paraId="405F0FAB" w14:textId="77777777" w:rsidR="007041BB" w:rsidRDefault="007041BB" w:rsidP="007026E1">
      <w:pPr>
        <w:jc w:val="both"/>
        <w:rPr>
          <w:rFonts w:ascii="Arial" w:hAnsi="Arial" w:cs="Arial"/>
          <w:b/>
          <w:bCs/>
          <w:i/>
          <w:sz w:val="26"/>
          <w:szCs w:val="26"/>
          <w:lang w:val="es-ES"/>
        </w:rPr>
      </w:pPr>
    </w:p>
    <w:sectPr w:rsidR="007041BB" w:rsidSect="00F96BBC">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2C45E" w14:textId="77777777" w:rsidR="00BA69E4" w:rsidRDefault="00BA69E4" w:rsidP="00EF79FB">
      <w:r>
        <w:separator/>
      </w:r>
    </w:p>
  </w:endnote>
  <w:endnote w:type="continuationSeparator" w:id="0">
    <w:p w14:paraId="5540F210" w14:textId="77777777" w:rsidR="00BA69E4" w:rsidRDefault="00BA69E4" w:rsidP="00EF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rrow"/>
    <w:panose1 w:val="020B05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ckwell Condensed">
    <w:panose1 w:val="020606030504050201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304F" w14:textId="77777777" w:rsidR="005E4E7B" w:rsidRDefault="005E4E7B" w:rsidP="00EF79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0C36A5" w14:textId="77777777" w:rsidR="005E4E7B" w:rsidRDefault="005E4E7B" w:rsidP="00EF79F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A00F9" w14:textId="77777777" w:rsidR="005E4E7B" w:rsidRPr="00EF79FB" w:rsidRDefault="005E4E7B" w:rsidP="00EF79FB">
    <w:pPr>
      <w:pStyle w:val="Piedepgina"/>
      <w:framePr w:wrap="around" w:vAnchor="text" w:hAnchor="margin" w:xAlign="right" w:y="1"/>
      <w:rPr>
        <w:rStyle w:val="Nmerodepgina"/>
        <w:rFonts w:ascii="Arial" w:hAnsi="Arial" w:cs="Arial"/>
        <w:b/>
      </w:rPr>
    </w:pPr>
    <w:r w:rsidRPr="00EF79FB">
      <w:rPr>
        <w:rStyle w:val="Nmerodepgina"/>
        <w:rFonts w:ascii="Arial" w:hAnsi="Arial" w:cs="Arial"/>
        <w:b/>
      </w:rPr>
      <w:fldChar w:fldCharType="begin"/>
    </w:r>
    <w:r w:rsidRPr="00EF79FB">
      <w:rPr>
        <w:rStyle w:val="Nmerodepgina"/>
        <w:rFonts w:ascii="Arial" w:hAnsi="Arial" w:cs="Arial"/>
        <w:b/>
      </w:rPr>
      <w:instrText xml:space="preserve">PAGE  </w:instrText>
    </w:r>
    <w:r w:rsidRPr="00EF79FB">
      <w:rPr>
        <w:rStyle w:val="Nmerodepgina"/>
        <w:rFonts w:ascii="Arial" w:hAnsi="Arial" w:cs="Arial"/>
        <w:b/>
      </w:rPr>
      <w:fldChar w:fldCharType="separate"/>
    </w:r>
    <w:r w:rsidR="00714D2A">
      <w:rPr>
        <w:rStyle w:val="Nmerodepgina"/>
        <w:rFonts w:ascii="Arial" w:hAnsi="Arial" w:cs="Arial"/>
        <w:b/>
        <w:noProof/>
      </w:rPr>
      <w:t>1</w:t>
    </w:r>
    <w:r w:rsidRPr="00EF79FB">
      <w:rPr>
        <w:rStyle w:val="Nmerodepgina"/>
        <w:rFonts w:ascii="Arial" w:hAnsi="Arial" w:cs="Arial"/>
        <w:b/>
      </w:rPr>
      <w:fldChar w:fldCharType="end"/>
    </w:r>
  </w:p>
  <w:p w14:paraId="45841A1D" w14:textId="77777777" w:rsidR="005E4E7B" w:rsidRDefault="005E4E7B" w:rsidP="00EF79F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05A34" w14:textId="77777777" w:rsidR="00BA69E4" w:rsidRDefault="00BA69E4" w:rsidP="00EF79FB">
      <w:r>
        <w:separator/>
      </w:r>
    </w:p>
  </w:footnote>
  <w:footnote w:type="continuationSeparator" w:id="0">
    <w:p w14:paraId="68813EFD" w14:textId="77777777" w:rsidR="00BA69E4" w:rsidRDefault="00BA69E4" w:rsidP="00EF7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93D4D" w14:textId="77777777" w:rsidR="005E4E7B" w:rsidRDefault="005E4E7B">
    <w:pPr>
      <w:pStyle w:val="Encabezado"/>
    </w:pPr>
    <w:r>
      <w:rPr>
        <w:noProof/>
        <w:lang w:val="es-ES"/>
      </w:rPr>
      <w:drawing>
        <wp:anchor distT="0" distB="0" distL="114300" distR="114300" simplePos="0" relativeHeight="251658240" behindDoc="0" locked="0" layoutInCell="1" allowOverlap="1" wp14:anchorId="170DC35D" wp14:editId="060C92FE">
          <wp:simplePos x="0" y="0"/>
          <wp:positionH relativeFrom="column">
            <wp:posOffset>-4445</wp:posOffset>
          </wp:positionH>
          <wp:positionV relativeFrom="paragraph">
            <wp:posOffset>-121285</wp:posOffset>
          </wp:positionV>
          <wp:extent cx="5612130" cy="349250"/>
          <wp:effectExtent l="0" t="0" r="1270" b="6350"/>
          <wp:wrapTight wrapText="bothSides">
            <wp:wrapPolygon edited="0">
              <wp:start x="0" y="0"/>
              <wp:lineTo x="0" y="20422"/>
              <wp:lineTo x="21507" y="20422"/>
              <wp:lineTo x="2150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VAA.bmp"/>
                  <pic:cNvPicPr/>
                </pic:nvPicPr>
                <pic:blipFill>
                  <a:blip r:embed="rId1">
                    <a:extLst>
                      <a:ext uri="{28A0092B-C50C-407E-A947-70E740481C1C}">
                        <a14:useLocalDpi xmlns:a14="http://schemas.microsoft.com/office/drawing/2010/main" val="0"/>
                      </a:ext>
                    </a:extLst>
                  </a:blip>
                  <a:stretch>
                    <a:fillRect/>
                  </a:stretch>
                </pic:blipFill>
                <pic:spPr>
                  <a:xfrm>
                    <a:off x="0" y="0"/>
                    <a:ext cx="5612130" cy="349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07D7"/>
    <w:multiLevelType w:val="hybridMultilevel"/>
    <w:tmpl w:val="3FAADDD6"/>
    <w:lvl w:ilvl="0" w:tplc="080A000F">
      <w:start w:val="1"/>
      <w:numFmt w:val="decimal"/>
      <w:lvlText w:val="%1."/>
      <w:lvlJc w:val="left"/>
      <w:pPr>
        <w:tabs>
          <w:tab w:val="num" w:pos="720"/>
        </w:tabs>
        <w:ind w:left="720" w:hanging="360"/>
      </w:pPr>
    </w:lvl>
    <w:lvl w:ilvl="1" w:tplc="080A0019">
      <w:start w:val="1"/>
      <w:numFmt w:val="lowerLetter"/>
      <w:lvlText w:val="%2."/>
      <w:lvlJc w:val="left"/>
      <w:pPr>
        <w:tabs>
          <w:tab w:val="num" w:pos="1440"/>
        </w:tabs>
        <w:ind w:left="1440" w:hanging="360"/>
      </w:pPr>
    </w:lvl>
    <w:lvl w:ilvl="2" w:tplc="C3A4E1BE">
      <w:numFmt w:val="bullet"/>
      <w:lvlText w:val="-"/>
      <w:lvlJc w:val="left"/>
      <w:pPr>
        <w:tabs>
          <w:tab w:val="num" w:pos="2340"/>
        </w:tabs>
        <w:ind w:left="2340" w:hanging="360"/>
      </w:pPr>
      <w:rPr>
        <w:rFonts w:ascii="Arial Narrow" w:eastAsia="Times New Roman" w:hAnsi="Arial Narrow" w:cs="Arial"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08A4344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EB6302"/>
    <w:multiLevelType w:val="singleLevel"/>
    <w:tmpl w:val="24342C6A"/>
    <w:lvl w:ilvl="0">
      <w:start w:val="1"/>
      <w:numFmt w:val="decimal"/>
      <w:lvlText w:val="%1.-"/>
      <w:lvlJc w:val="left"/>
      <w:pPr>
        <w:tabs>
          <w:tab w:val="num" w:pos="360"/>
        </w:tabs>
        <w:ind w:left="360" w:hanging="360"/>
      </w:pPr>
      <w:rPr>
        <w:rFonts w:hint="default"/>
      </w:rPr>
    </w:lvl>
  </w:abstractNum>
  <w:abstractNum w:abstractNumId="3" w15:restartNumberingAfterBreak="0">
    <w:nsid w:val="0C9E3892"/>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0F21063A"/>
    <w:multiLevelType w:val="hybridMultilevel"/>
    <w:tmpl w:val="E4985130"/>
    <w:lvl w:ilvl="0" w:tplc="C3A4E1BE">
      <w:numFmt w:val="bullet"/>
      <w:lvlText w:val="-"/>
      <w:lvlJc w:val="left"/>
      <w:pPr>
        <w:tabs>
          <w:tab w:val="num" w:pos="360"/>
        </w:tabs>
        <w:ind w:left="360" w:hanging="360"/>
      </w:pPr>
      <w:rPr>
        <w:rFonts w:ascii="Arial Narrow" w:eastAsia="Times New Roman" w:hAnsi="Arial Narrow" w:cs="Arial" w:hint="default"/>
      </w:rPr>
    </w:lvl>
    <w:lvl w:ilvl="1" w:tplc="340A0003" w:tentative="1">
      <w:start w:val="1"/>
      <w:numFmt w:val="bullet"/>
      <w:lvlText w:val="o"/>
      <w:lvlJc w:val="left"/>
      <w:pPr>
        <w:tabs>
          <w:tab w:val="num" w:pos="1080"/>
        </w:tabs>
        <w:ind w:left="1080" w:hanging="360"/>
      </w:pPr>
      <w:rPr>
        <w:rFonts w:ascii="Courier New" w:hAnsi="Courier New" w:cs="Courier New" w:hint="default"/>
      </w:rPr>
    </w:lvl>
    <w:lvl w:ilvl="2" w:tplc="340A0005" w:tentative="1">
      <w:start w:val="1"/>
      <w:numFmt w:val="bullet"/>
      <w:lvlText w:val=""/>
      <w:lvlJc w:val="left"/>
      <w:pPr>
        <w:tabs>
          <w:tab w:val="num" w:pos="1800"/>
        </w:tabs>
        <w:ind w:left="1800" w:hanging="360"/>
      </w:pPr>
      <w:rPr>
        <w:rFonts w:ascii="Wingdings" w:hAnsi="Wingdings" w:hint="default"/>
      </w:rPr>
    </w:lvl>
    <w:lvl w:ilvl="3" w:tplc="340A0001" w:tentative="1">
      <w:start w:val="1"/>
      <w:numFmt w:val="bullet"/>
      <w:lvlText w:val=""/>
      <w:lvlJc w:val="left"/>
      <w:pPr>
        <w:tabs>
          <w:tab w:val="num" w:pos="2520"/>
        </w:tabs>
        <w:ind w:left="2520" w:hanging="360"/>
      </w:pPr>
      <w:rPr>
        <w:rFonts w:ascii="Symbol" w:hAnsi="Symbol" w:hint="default"/>
      </w:rPr>
    </w:lvl>
    <w:lvl w:ilvl="4" w:tplc="340A0003" w:tentative="1">
      <w:start w:val="1"/>
      <w:numFmt w:val="bullet"/>
      <w:lvlText w:val="o"/>
      <w:lvlJc w:val="left"/>
      <w:pPr>
        <w:tabs>
          <w:tab w:val="num" w:pos="3240"/>
        </w:tabs>
        <w:ind w:left="3240" w:hanging="360"/>
      </w:pPr>
      <w:rPr>
        <w:rFonts w:ascii="Courier New" w:hAnsi="Courier New" w:cs="Courier New" w:hint="default"/>
      </w:rPr>
    </w:lvl>
    <w:lvl w:ilvl="5" w:tplc="340A0005" w:tentative="1">
      <w:start w:val="1"/>
      <w:numFmt w:val="bullet"/>
      <w:lvlText w:val=""/>
      <w:lvlJc w:val="left"/>
      <w:pPr>
        <w:tabs>
          <w:tab w:val="num" w:pos="3960"/>
        </w:tabs>
        <w:ind w:left="3960" w:hanging="360"/>
      </w:pPr>
      <w:rPr>
        <w:rFonts w:ascii="Wingdings" w:hAnsi="Wingdings" w:hint="default"/>
      </w:rPr>
    </w:lvl>
    <w:lvl w:ilvl="6" w:tplc="340A0001" w:tentative="1">
      <w:start w:val="1"/>
      <w:numFmt w:val="bullet"/>
      <w:lvlText w:val=""/>
      <w:lvlJc w:val="left"/>
      <w:pPr>
        <w:tabs>
          <w:tab w:val="num" w:pos="4680"/>
        </w:tabs>
        <w:ind w:left="4680" w:hanging="360"/>
      </w:pPr>
      <w:rPr>
        <w:rFonts w:ascii="Symbol" w:hAnsi="Symbol" w:hint="default"/>
      </w:rPr>
    </w:lvl>
    <w:lvl w:ilvl="7" w:tplc="340A0003" w:tentative="1">
      <w:start w:val="1"/>
      <w:numFmt w:val="bullet"/>
      <w:lvlText w:val="o"/>
      <w:lvlJc w:val="left"/>
      <w:pPr>
        <w:tabs>
          <w:tab w:val="num" w:pos="5400"/>
        </w:tabs>
        <w:ind w:left="5400" w:hanging="360"/>
      </w:pPr>
      <w:rPr>
        <w:rFonts w:ascii="Courier New" w:hAnsi="Courier New" w:cs="Courier New" w:hint="default"/>
      </w:rPr>
    </w:lvl>
    <w:lvl w:ilvl="8" w:tplc="34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A602D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3210184"/>
    <w:multiLevelType w:val="hybridMultilevel"/>
    <w:tmpl w:val="248209F6"/>
    <w:lvl w:ilvl="0" w:tplc="0C0A0005">
      <w:start w:val="1"/>
      <w:numFmt w:val="bullet"/>
      <w:lvlText w:val=""/>
      <w:lvlJc w:val="left"/>
      <w:pPr>
        <w:tabs>
          <w:tab w:val="num" w:pos="360"/>
        </w:tabs>
        <w:ind w:left="36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DB73BF"/>
    <w:multiLevelType w:val="hybridMultilevel"/>
    <w:tmpl w:val="86A2953A"/>
    <w:lvl w:ilvl="0" w:tplc="FF0AC9D6">
      <w:start w:val="1"/>
      <w:numFmt w:val="bullet"/>
      <w:lvlText w:val="-"/>
      <w:lvlJc w:val="left"/>
      <w:pPr>
        <w:tabs>
          <w:tab w:val="num" w:pos="1004"/>
        </w:tabs>
        <w:ind w:left="1004" w:hanging="360"/>
      </w:pPr>
      <w:rPr>
        <w:rFonts w:ascii="Rockwell Condensed" w:hAnsi="Rockwell Condensed" w:hint="default"/>
      </w:rPr>
    </w:lvl>
    <w:lvl w:ilvl="1" w:tplc="C3A4E1BE">
      <w:numFmt w:val="bullet"/>
      <w:lvlText w:val="-"/>
      <w:lvlJc w:val="left"/>
      <w:pPr>
        <w:tabs>
          <w:tab w:val="num" w:pos="1724"/>
        </w:tabs>
        <w:ind w:left="1724" w:hanging="360"/>
      </w:pPr>
      <w:rPr>
        <w:rFonts w:ascii="Arial Narrow" w:eastAsia="Times New Roman" w:hAnsi="Arial Narrow" w:cs="Arial" w:hint="default"/>
      </w:rPr>
    </w:lvl>
    <w:lvl w:ilvl="2" w:tplc="340A0005" w:tentative="1">
      <w:start w:val="1"/>
      <w:numFmt w:val="bullet"/>
      <w:lvlText w:val=""/>
      <w:lvlJc w:val="left"/>
      <w:pPr>
        <w:tabs>
          <w:tab w:val="num" w:pos="2444"/>
        </w:tabs>
        <w:ind w:left="2444" w:hanging="360"/>
      </w:pPr>
      <w:rPr>
        <w:rFonts w:ascii="Wingdings" w:hAnsi="Wingdings" w:hint="default"/>
      </w:rPr>
    </w:lvl>
    <w:lvl w:ilvl="3" w:tplc="340A0001" w:tentative="1">
      <w:start w:val="1"/>
      <w:numFmt w:val="bullet"/>
      <w:lvlText w:val=""/>
      <w:lvlJc w:val="left"/>
      <w:pPr>
        <w:tabs>
          <w:tab w:val="num" w:pos="3164"/>
        </w:tabs>
        <w:ind w:left="3164" w:hanging="360"/>
      </w:pPr>
      <w:rPr>
        <w:rFonts w:ascii="Symbol" w:hAnsi="Symbol" w:hint="default"/>
      </w:rPr>
    </w:lvl>
    <w:lvl w:ilvl="4" w:tplc="340A0003" w:tentative="1">
      <w:start w:val="1"/>
      <w:numFmt w:val="bullet"/>
      <w:lvlText w:val="o"/>
      <w:lvlJc w:val="left"/>
      <w:pPr>
        <w:tabs>
          <w:tab w:val="num" w:pos="3884"/>
        </w:tabs>
        <w:ind w:left="3884" w:hanging="360"/>
      </w:pPr>
      <w:rPr>
        <w:rFonts w:ascii="Courier New" w:hAnsi="Courier New" w:cs="Courier New" w:hint="default"/>
      </w:rPr>
    </w:lvl>
    <w:lvl w:ilvl="5" w:tplc="340A0005" w:tentative="1">
      <w:start w:val="1"/>
      <w:numFmt w:val="bullet"/>
      <w:lvlText w:val=""/>
      <w:lvlJc w:val="left"/>
      <w:pPr>
        <w:tabs>
          <w:tab w:val="num" w:pos="4604"/>
        </w:tabs>
        <w:ind w:left="4604" w:hanging="360"/>
      </w:pPr>
      <w:rPr>
        <w:rFonts w:ascii="Wingdings" w:hAnsi="Wingdings" w:hint="default"/>
      </w:rPr>
    </w:lvl>
    <w:lvl w:ilvl="6" w:tplc="340A0001" w:tentative="1">
      <w:start w:val="1"/>
      <w:numFmt w:val="bullet"/>
      <w:lvlText w:val=""/>
      <w:lvlJc w:val="left"/>
      <w:pPr>
        <w:tabs>
          <w:tab w:val="num" w:pos="5324"/>
        </w:tabs>
        <w:ind w:left="5324" w:hanging="360"/>
      </w:pPr>
      <w:rPr>
        <w:rFonts w:ascii="Symbol" w:hAnsi="Symbol" w:hint="default"/>
      </w:rPr>
    </w:lvl>
    <w:lvl w:ilvl="7" w:tplc="340A0003" w:tentative="1">
      <w:start w:val="1"/>
      <w:numFmt w:val="bullet"/>
      <w:lvlText w:val="o"/>
      <w:lvlJc w:val="left"/>
      <w:pPr>
        <w:tabs>
          <w:tab w:val="num" w:pos="6044"/>
        </w:tabs>
        <w:ind w:left="6044" w:hanging="360"/>
      </w:pPr>
      <w:rPr>
        <w:rFonts w:ascii="Courier New" w:hAnsi="Courier New" w:cs="Courier New" w:hint="default"/>
      </w:rPr>
    </w:lvl>
    <w:lvl w:ilvl="8" w:tplc="340A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9FD41E2"/>
    <w:multiLevelType w:val="hybridMultilevel"/>
    <w:tmpl w:val="BACE235A"/>
    <w:lvl w:ilvl="0" w:tplc="95CC1CE4">
      <w:numFmt w:val="bullet"/>
      <w:lvlText w:val=""/>
      <w:lvlJc w:val="left"/>
      <w:pPr>
        <w:ind w:left="720" w:hanging="360"/>
      </w:pPr>
      <w:rPr>
        <w:rFonts w:ascii="Symbol" w:eastAsiaTheme="minorEastAsia"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DA333AE"/>
    <w:multiLevelType w:val="hybridMultilevel"/>
    <w:tmpl w:val="B8CAB9C6"/>
    <w:lvl w:ilvl="0" w:tplc="83A25DD6">
      <w:start w:val="1"/>
      <w:numFmt w:val="bullet"/>
      <w:lvlText w:val=""/>
      <w:lvlJc w:val="left"/>
      <w:pPr>
        <w:tabs>
          <w:tab w:val="num" w:pos="720"/>
        </w:tabs>
        <w:ind w:left="720" w:hanging="360"/>
      </w:pPr>
      <w:rPr>
        <w:rFonts w:ascii="Wingdings" w:hAnsi="Wingdings" w:hint="default"/>
      </w:rPr>
    </w:lvl>
    <w:lvl w:ilvl="1" w:tplc="4B86B45C" w:tentative="1">
      <w:start w:val="1"/>
      <w:numFmt w:val="bullet"/>
      <w:lvlText w:val=""/>
      <w:lvlJc w:val="left"/>
      <w:pPr>
        <w:tabs>
          <w:tab w:val="num" w:pos="1440"/>
        </w:tabs>
        <w:ind w:left="1440" w:hanging="360"/>
      </w:pPr>
      <w:rPr>
        <w:rFonts w:ascii="Wingdings" w:hAnsi="Wingdings" w:hint="default"/>
      </w:rPr>
    </w:lvl>
    <w:lvl w:ilvl="2" w:tplc="C97C3B24" w:tentative="1">
      <w:start w:val="1"/>
      <w:numFmt w:val="bullet"/>
      <w:lvlText w:val=""/>
      <w:lvlJc w:val="left"/>
      <w:pPr>
        <w:tabs>
          <w:tab w:val="num" w:pos="2160"/>
        </w:tabs>
        <w:ind w:left="2160" w:hanging="360"/>
      </w:pPr>
      <w:rPr>
        <w:rFonts w:ascii="Wingdings" w:hAnsi="Wingdings" w:hint="default"/>
      </w:rPr>
    </w:lvl>
    <w:lvl w:ilvl="3" w:tplc="39722A3A" w:tentative="1">
      <w:start w:val="1"/>
      <w:numFmt w:val="bullet"/>
      <w:lvlText w:val=""/>
      <w:lvlJc w:val="left"/>
      <w:pPr>
        <w:tabs>
          <w:tab w:val="num" w:pos="2880"/>
        </w:tabs>
        <w:ind w:left="2880" w:hanging="360"/>
      </w:pPr>
      <w:rPr>
        <w:rFonts w:ascii="Wingdings" w:hAnsi="Wingdings" w:hint="default"/>
      </w:rPr>
    </w:lvl>
    <w:lvl w:ilvl="4" w:tplc="51AA5F0E" w:tentative="1">
      <w:start w:val="1"/>
      <w:numFmt w:val="bullet"/>
      <w:lvlText w:val=""/>
      <w:lvlJc w:val="left"/>
      <w:pPr>
        <w:tabs>
          <w:tab w:val="num" w:pos="3600"/>
        </w:tabs>
        <w:ind w:left="3600" w:hanging="360"/>
      </w:pPr>
      <w:rPr>
        <w:rFonts w:ascii="Wingdings" w:hAnsi="Wingdings" w:hint="default"/>
      </w:rPr>
    </w:lvl>
    <w:lvl w:ilvl="5" w:tplc="2B907C20" w:tentative="1">
      <w:start w:val="1"/>
      <w:numFmt w:val="bullet"/>
      <w:lvlText w:val=""/>
      <w:lvlJc w:val="left"/>
      <w:pPr>
        <w:tabs>
          <w:tab w:val="num" w:pos="4320"/>
        </w:tabs>
        <w:ind w:left="4320" w:hanging="360"/>
      </w:pPr>
      <w:rPr>
        <w:rFonts w:ascii="Wingdings" w:hAnsi="Wingdings" w:hint="default"/>
      </w:rPr>
    </w:lvl>
    <w:lvl w:ilvl="6" w:tplc="7B76EB12" w:tentative="1">
      <w:start w:val="1"/>
      <w:numFmt w:val="bullet"/>
      <w:lvlText w:val=""/>
      <w:lvlJc w:val="left"/>
      <w:pPr>
        <w:tabs>
          <w:tab w:val="num" w:pos="5040"/>
        </w:tabs>
        <w:ind w:left="5040" w:hanging="360"/>
      </w:pPr>
      <w:rPr>
        <w:rFonts w:ascii="Wingdings" w:hAnsi="Wingdings" w:hint="default"/>
      </w:rPr>
    </w:lvl>
    <w:lvl w:ilvl="7" w:tplc="C9EA9D76" w:tentative="1">
      <w:start w:val="1"/>
      <w:numFmt w:val="bullet"/>
      <w:lvlText w:val=""/>
      <w:lvlJc w:val="left"/>
      <w:pPr>
        <w:tabs>
          <w:tab w:val="num" w:pos="5760"/>
        </w:tabs>
        <w:ind w:left="5760" w:hanging="360"/>
      </w:pPr>
      <w:rPr>
        <w:rFonts w:ascii="Wingdings" w:hAnsi="Wingdings" w:hint="default"/>
      </w:rPr>
    </w:lvl>
    <w:lvl w:ilvl="8" w:tplc="35CEB29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06E15"/>
    <w:multiLevelType w:val="hybridMultilevel"/>
    <w:tmpl w:val="DDD6F010"/>
    <w:lvl w:ilvl="0" w:tplc="274C1B22">
      <w:start w:val="1"/>
      <w:numFmt w:val="bullet"/>
      <w:lvlText w:val=""/>
      <w:lvlJc w:val="left"/>
      <w:pPr>
        <w:tabs>
          <w:tab w:val="num" w:pos="720"/>
        </w:tabs>
        <w:ind w:left="720" w:hanging="360"/>
      </w:pPr>
      <w:rPr>
        <w:rFonts w:ascii="Wingdings" w:hAnsi="Wingdings" w:hint="default"/>
      </w:rPr>
    </w:lvl>
    <w:lvl w:ilvl="1" w:tplc="2CF040A2" w:tentative="1">
      <w:start w:val="1"/>
      <w:numFmt w:val="bullet"/>
      <w:lvlText w:val=""/>
      <w:lvlJc w:val="left"/>
      <w:pPr>
        <w:tabs>
          <w:tab w:val="num" w:pos="1440"/>
        </w:tabs>
        <w:ind w:left="1440" w:hanging="360"/>
      </w:pPr>
      <w:rPr>
        <w:rFonts w:ascii="Wingdings" w:hAnsi="Wingdings" w:hint="default"/>
      </w:rPr>
    </w:lvl>
    <w:lvl w:ilvl="2" w:tplc="F98C2A5A" w:tentative="1">
      <w:start w:val="1"/>
      <w:numFmt w:val="bullet"/>
      <w:lvlText w:val=""/>
      <w:lvlJc w:val="left"/>
      <w:pPr>
        <w:tabs>
          <w:tab w:val="num" w:pos="2160"/>
        </w:tabs>
        <w:ind w:left="2160" w:hanging="360"/>
      </w:pPr>
      <w:rPr>
        <w:rFonts w:ascii="Wingdings" w:hAnsi="Wingdings" w:hint="default"/>
      </w:rPr>
    </w:lvl>
    <w:lvl w:ilvl="3" w:tplc="0360B53C" w:tentative="1">
      <w:start w:val="1"/>
      <w:numFmt w:val="bullet"/>
      <w:lvlText w:val=""/>
      <w:lvlJc w:val="left"/>
      <w:pPr>
        <w:tabs>
          <w:tab w:val="num" w:pos="2880"/>
        </w:tabs>
        <w:ind w:left="2880" w:hanging="360"/>
      </w:pPr>
      <w:rPr>
        <w:rFonts w:ascii="Wingdings" w:hAnsi="Wingdings" w:hint="default"/>
      </w:rPr>
    </w:lvl>
    <w:lvl w:ilvl="4" w:tplc="314C7C84" w:tentative="1">
      <w:start w:val="1"/>
      <w:numFmt w:val="bullet"/>
      <w:lvlText w:val=""/>
      <w:lvlJc w:val="left"/>
      <w:pPr>
        <w:tabs>
          <w:tab w:val="num" w:pos="3600"/>
        </w:tabs>
        <w:ind w:left="3600" w:hanging="360"/>
      </w:pPr>
      <w:rPr>
        <w:rFonts w:ascii="Wingdings" w:hAnsi="Wingdings" w:hint="default"/>
      </w:rPr>
    </w:lvl>
    <w:lvl w:ilvl="5" w:tplc="6D32A3EC" w:tentative="1">
      <w:start w:val="1"/>
      <w:numFmt w:val="bullet"/>
      <w:lvlText w:val=""/>
      <w:lvlJc w:val="left"/>
      <w:pPr>
        <w:tabs>
          <w:tab w:val="num" w:pos="4320"/>
        </w:tabs>
        <w:ind w:left="4320" w:hanging="360"/>
      </w:pPr>
      <w:rPr>
        <w:rFonts w:ascii="Wingdings" w:hAnsi="Wingdings" w:hint="default"/>
      </w:rPr>
    </w:lvl>
    <w:lvl w:ilvl="6" w:tplc="36D64162" w:tentative="1">
      <w:start w:val="1"/>
      <w:numFmt w:val="bullet"/>
      <w:lvlText w:val=""/>
      <w:lvlJc w:val="left"/>
      <w:pPr>
        <w:tabs>
          <w:tab w:val="num" w:pos="5040"/>
        </w:tabs>
        <w:ind w:left="5040" w:hanging="360"/>
      </w:pPr>
      <w:rPr>
        <w:rFonts w:ascii="Wingdings" w:hAnsi="Wingdings" w:hint="default"/>
      </w:rPr>
    </w:lvl>
    <w:lvl w:ilvl="7" w:tplc="BDB8D586" w:tentative="1">
      <w:start w:val="1"/>
      <w:numFmt w:val="bullet"/>
      <w:lvlText w:val=""/>
      <w:lvlJc w:val="left"/>
      <w:pPr>
        <w:tabs>
          <w:tab w:val="num" w:pos="5760"/>
        </w:tabs>
        <w:ind w:left="5760" w:hanging="360"/>
      </w:pPr>
      <w:rPr>
        <w:rFonts w:ascii="Wingdings" w:hAnsi="Wingdings" w:hint="default"/>
      </w:rPr>
    </w:lvl>
    <w:lvl w:ilvl="8" w:tplc="11BE2B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31184A"/>
    <w:multiLevelType w:val="hybridMultilevel"/>
    <w:tmpl w:val="2DD496BC"/>
    <w:lvl w:ilvl="0" w:tplc="C3A4E1BE">
      <w:numFmt w:val="bullet"/>
      <w:lvlText w:val="-"/>
      <w:lvlJc w:val="left"/>
      <w:pPr>
        <w:tabs>
          <w:tab w:val="num" w:pos="1724"/>
        </w:tabs>
        <w:ind w:left="1724" w:hanging="360"/>
      </w:pPr>
      <w:rPr>
        <w:rFonts w:ascii="Arial Narrow" w:eastAsia="Times New Roman" w:hAnsi="Arial Narrow" w:cs="Arial" w:hint="default"/>
      </w:rPr>
    </w:lvl>
    <w:lvl w:ilvl="1" w:tplc="340A0003" w:tentative="1">
      <w:start w:val="1"/>
      <w:numFmt w:val="bullet"/>
      <w:lvlText w:val="o"/>
      <w:lvlJc w:val="left"/>
      <w:pPr>
        <w:tabs>
          <w:tab w:val="num" w:pos="2096"/>
        </w:tabs>
        <w:ind w:left="2096" w:hanging="360"/>
      </w:pPr>
      <w:rPr>
        <w:rFonts w:ascii="Courier New" w:hAnsi="Courier New" w:cs="Courier New" w:hint="default"/>
      </w:rPr>
    </w:lvl>
    <w:lvl w:ilvl="2" w:tplc="340A0005">
      <w:start w:val="1"/>
      <w:numFmt w:val="bullet"/>
      <w:lvlText w:val=""/>
      <w:lvlJc w:val="left"/>
      <w:pPr>
        <w:tabs>
          <w:tab w:val="num" w:pos="2816"/>
        </w:tabs>
        <w:ind w:left="2816" w:hanging="360"/>
      </w:pPr>
      <w:rPr>
        <w:rFonts w:ascii="Wingdings" w:hAnsi="Wingdings" w:hint="default"/>
      </w:rPr>
    </w:lvl>
    <w:lvl w:ilvl="3" w:tplc="340A0001" w:tentative="1">
      <w:start w:val="1"/>
      <w:numFmt w:val="bullet"/>
      <w:lvlText w:val=""/>
      <w:lvlJc w:val="left"/>
      <w:pPr>
        <w:tabs>
          <w:tab w:val="num" w:pos="3536"/>
        </w:tabs>
        <w:ind w:left="3536" w:hanging="360"/>
      </w:pPr>
      <w:rPr>
        <w:rFonts w:ascii="Symbol" w:hAnsi="Symbol" w:hint="default"/>
      </w:rPr>
    </w:lvl>
    <w:lvl w:ilvl="4" w:tplc="340A0003" w:tentative="1">
      <w:start w:val="1"/>
      <w:numFmt w:val="bullet"/>
      <w:lvlText w:val="o"/>
      <w:lvlJc w:val="left"/>
      <w:pPr>
        <w:tabs>
          <w:tab w:val="num" w:pos="4256"/>
        </w:tabs>
        <w:ind w:left="4256" w:hanging="360"/>
      </w:pPr>
      <w:rPr>
        <w:rFonts w:ascii="Courier New" w:hAnsi="Courier New" w:cs="Courier New" w:hint="default"/>
      </w:rPr>
    </w:lvl>
    <w:lvl w:ilvl="5" w:tplc="340A0005" w:tentative="1">
      <w:start w:val="1"/>
      <w:numFmt w:val="bullet"/>
      <w:lvlText w:val=""/>
      <w:lvlJc w:val="left"/>
      <w:pPr>
        <w:tabs>
          <w:tab w:val="num" w:pos="4976"/>
        </w:tabs>
        <w:ind w:left="4976" w:hanging="360"/>
      </w:pPr>
      <w:rPr>
        <w:rFonts w:ascii="Wingdings" w:hAnsi="Wingdings" w:hint="default"/>
      </w:rPr>
    </w:lvl>
    <w:lvl w:ilvl="6" w:tplc="340A0001" w:tentative="1">
      <w:start w:val="1"/>
      <w:numFmt w:val="bullet"/>
      <w:lvlText w:val=""/>
      <w:lvlJc w:val="left"/>
      <w:pPr>
        <w:tabs>
          <w:tab w:val="num" w:pos="5696"/>
        </w:tabs>
        <w:ind w:left="5696" w:hanging="360"/>
      </w:pPr>
      <w:rPr>
        <w:rFonts w:ascii="Symbol" w:hAnsi="Symbol" w:hint="default"/>
      </w:rPr>
    </w:lvl>
    <w:lvl w:ilvl="7" w:tplc="340A0003" w:tentative="1">
      <w:start w:val="1"/>
      <w:numFmt w:val="bullet"/>
      <w:lvlText w:val="o"/>
      <w:lvlJc w:val="left"/>
      <w:pPr>
        <w:tabs>
          <w:tab w:val="num" w:pos="6416"/>
        </w:tabs>
        <w:ind w:left="6416" w:hanging="360"/>
      </w:pPr>
      <w:rPr>
        <w:rFonts w:ascii="Courier New" w:hAnsi="Courier New" w:cs="Courier New" w:hint="default"/>
      </w:rPr>
    </w:lvl>
    <w:lvl w:ilvl="8" w:tplc="340A0005" w:tentative="1">
      <w:start w:val="1"/>
      <w:numFmt w:val="bullet"/>
      <w:lvlText w:val=""/>
      <w:lvlJc w:val="left"/>
      <w:pPr>
        <w:tabs>
          <w:tab w:val="num" w:pos="7136"/>
        </w:tabs>
        <w:ind w:left="7136" w:hanging="360"/>
      </w:pPr>
      <w:rPr>
        <w:rFonts w:ascii="Wingdings" w:hAnsi="Wingdings" w:hint="default"/>
      </w:rPr>
    </w:lvl>
  </w:abstractNum>
  <w:abstractNum w:abstractNumId="12" w15:restartNumberingAfterBreak="0">
    <w:nsid w:val="4B0A09DF"/>
    <w:multiLevelType w:val="hybridMultilevel"/>
    <w:tmpl w:val="C0167EC0"/>
    <w:lvl w:ilvl="0" w:tplc="A4889B26">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3EA7E58"/>
    <w:multiLevelType w:val="hybridMultilevel"/>
    <w:tmpl w:val="9D58DF10"/>
    <w:lvl w:ilvl="0" w:tplc="340A0005">
      <w:start w:val="1"/>
      <w:numFmt w:val="bullet"/>
      <w:lvlText w:val=""/>
      <w:lvlJc w:val="left"/>
      <w:pPr>
        <w:tabs>
          <w:tab w:val="num" w:pos="1080"/>
        </w:tabs>
        <w:ind w:left="1080" w:hanging="360"/>
      </w:pPr>
      <w:rPr>
        <w:rFonts w:ascii="Wingdings" w:hAnsi="Wingdings" w:hint="default"/>
      </w:rPr>
    </w:lvl>
    <w:lvl w:ilvl="1" w:tplc="340A0003" w:tentative="1">
      <w:start w:val="1"/>
      <w:numFmt w:val="bullet"/>
      <w:lvlText w:val="o"/>
      <w:lvlJc w:val="left"/>
      <w:pPr>
        <w:tabs>
          <w:tab w:val="num" w:pos="1800"/>
        </w:tabs>
        <w:ind w:left="1800" w:hanging="360"/>
      </w:pPr>
      <w:rPr>
        <w:rFonts w:ascii="Courier New" w:hAnsi="Courier New" w:cs="Courier New" w:hint="default"/>
      </w:rPr>
    </w:lvl>
    <w:lvl w:ilvl="2" w:tplc="340A0005" w:tentative="1">
      <w:start w:val="1"/>
      <w:numFmt w:val="bullet"/>
      <w:lvlText w:val=""/>
      <w:lvlJc w:val="left"/>
      <w:pPr>
        <w:tabs>
          <w:tab w:val="num" w:pos="2520"/>
        </w:tabs>
        <w:ind w:left="2520" w:hanging="360"/>
      </w:pPr>
      <w:rPr>
        <w:rFonts w:ascii="Wingdings" w:hAnsi="Wingdings" w:hint="default"/>
      </w:rPr>
    </w:lvl>
    <w:lvl w:ilvl="3" w:tplc="340A0001" w:tentative="1">
      <w:start w:val="1"/>
      <w:numFmt w:val="bullet"/>
      <w:lvlText w:val=""/>
      <w:lvlJc w:val="left"/>
      <w:pPr>
        <w:tabs>
          <w:tab w:val="num" w:pos="3240"/>
        </w:tabs>
        <w:ind w:left="3240" w:hanging="360"/>
      </w:pPr>
      <w:rPr>
        <w:rFonts w:ascii="Symbol" w:hAnsi="Symbol" w:hint="default"/>
      </w:rPr>
    </w:lvl>
    <w:lvl w:ilvl="4" w:tplc="340A0003" w:tentative="1">
      <w:start w:val="1"/>
      <w:numFmt w:val="bullet"/>
      <w:lvlText w:val="o"/>
      <w:lvlJc w:val="left"/>
      <w:pPr>
        <w:tabs>
          <w:tab w:val="num" w:pos="3960"/>
        </w:tabs>
        <w:ind w:left="3960" w:hanging="360"/>
      </w:pPr>
      <w:rPr>
        <w:rFonts w:ascii="Courier New" w:hAnsi="Courier New" w:cs="Courier New" w:hint="default"/>
      </w:rPr>
    </w:lvl>
    <w:lvl w:ilvl="5" w:tplc="340A0005" w:tentative="1">
      <w:start w:val="1"/>
      <w:numFmt w:val="bullet"/>
      <w:lvlText w:val=""/>
      <w:lvlJc w:val="left"/>
      <w:pPr>
        <w:tabs>
          <w:tab w:val="num" w:pos="4680"/>
        </w:tabs>
        <w:ind w:left="4680" w:hanging="360"/>
      </w:pPr>
      <w:rPr>
        <w:rFonts w:ascii="Wingdings" w:hAnsi="Wingdings" w:hint="default"/>
      </w:rPr>
    </w:lvl>
    <w:lvl w:ilvl="6" w:tplc="340A0001" w:tentative="1">
      <w:start w:val="1"/>
      <w:numFmt w:val="bullet"/>
      <w:lvlText w:val=""/>
      <w:lvlJc w:val="left"/>
      <w:pPr>
        <w:tabs>
          <w:tab w:val="num" w:pos="5400"/>
        </w:tabs>
        <w:ind w:left="5400" w:hanging="360"/>
      </w:pPr>
      <w:rPr>
        <w:rFonts w:ascii="Symbol" w:hAnsi="Symbol" w:hint="default"/>
      </w:rPr>
    </w:lvl>
    <w:lvl w:ilvl="7" w:tplc="340A0003" w:tentative="1">
      <w:start w:val="1"/>
      <w:numFmt w:val="bullet"/>
      <w:lvlText w:val="o"/>
      <w:lvlJc w:val="left"/>
      <w:pPr>
        <w:tabs>
          <w:tab w:val="num" w:pos="6120"/>
        </w:tabs>
        <w:ind w:left="6120" w:hanging="360"/>
      </w:pPr>
      <w:rPr>
        <w:rFonts w:ascii="Courier New" w:hAnsi="Courier New" w:cs="Courier New" w:hint="default"/>
      </w:rPr>
    </w:lvl>
    <w:lvl w:ilvl="8" w:tplc="34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319051B"/>
    <w:multiLevelType w:val="hybridMultilevel"/>
    <w:tmpl w:val="368607A6"/>
    <w:lvl w:ilvl="0" w:tplc="08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5" w15:restartNumberingAfterBreak="0">
    <w:nsid w:val="6DB75AEA"/>
    <w:multiLevelType w:val="hybridMultilevel"/>
    <w:tmpl w:val="2FC283B4"/>
    <w:lvl w:ilvl="0" w:tplc="E556D1E0">
      <w:numFmt w:val="bullet"/>
      <w:lvlText w:val=""/>
      <w:lvlJc w:val="left"/>
      <w:pPr>
        <w:ind w:left="720" w:hanging="360"/>
      </w:pPr>
      <w:rPr>
        <w:rFonts w:ascii="Symbol" w:eastAsiaTheme="minorEastAsia"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61D15EF"/>
    <w:multiLevelType w:val="hybridMultilevel"/>
    <w:tmpl w:val="1834FA96"/>
    <w:lvl w:ilvl="0" w:tplc="040A0005">
      <w:start w:val="1"/>
      <w:numFmt w:val="bullet"/>
      <w:lvlText w:val=""/>
      <w:lvlJc w:val="left"/>
      <w:pPr>
        <w:ind w:left="1068" w:hanging="360"/>
      </w:pPr>
      <w:rPr>
        <w:rFonts w:ascii="Wingdings" w:hAnsi="Wingdings"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7" w15:restartNumberingAfterBreak="0">
    <w:nsid w:val="7BC34060"/>
    <w:multiLevelType w:val="hybridMultilevel"/>
    <w:tmpl w:val="D62CEDF8"/>
    <w:lvl w:ilvl="0" w:tplc="0C0A0005">
      <w:start w:val="1"/>
      <w:numFmt w:val="bullet"/>
      <w:lvlText w:val=""/>
      <w:lvlJc w:val="left"/>
      <w:pPr>
        <w:tabs>
          <w:tab w:val="num" w:pos="360"/>
        </w:tabs>
        <w:ind w:left="36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4"/>
  </w:num>
  <w:num w:numId="4">
    <w:abstractNumId w:val="3"/>
  </w:num>
  <w:num w:numId="5">
    <w:abstractNumId w:val="9"/>
  </w:num>
  <w:num w:numId="6">
    <w:abstractNumId w:val="10"/>
  </w:num>
  <w:num w:numId="7">
    <w:abstractNumId w:val="13"/>
  </w:num>
  <w:num w:numId="8">
    <w:abstractNumId w:val="12"/>
  </w:num>
  <w:num w:numId="9">
    <w:abstractNumId w:val="0"/>
  </w:num>
  <w:num w:numId="10">
    <w:abstractNumId w:val="7"/>
  </w:num>
  <w:num w:numId="11">
    <w:abstractNumId w:val="11"/>
  </w:num>
  <w:num w:numId="12">
    <w:abstractNumId w:val="16"/>
  </w:num>
  <w:num w:numId="13">
    <w:abstractNumId w:val="14"/>
  </w:num>
  <w:num w:numId="14">
    <w:abstractNumId w:val="1"/>
  </w:num>
  <w:num w:numId="15">
    <w:abstractNumId w:val="5"/>
  </w:num>
  <w:num w:numId="16">
    <w:abstractNumId w:val="17"/>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9FB"/>
    <w:rsid w:val="000146A6"/>
    <w:rsid w:val="000C01CA"/>
    <w:rsid w:val="000F1A0A"/>
    <w:rsid w:val="00184C4B"/>
    <w:rsid w:val="0019116C"/>
    <w:rsid w:val="001D34B9"/>
    <w:rsid w:val="00293EBB"/>
    <w:rsid w:val="002E749D"/>
    <w:rsid w:val="00420DC6"/>
    <w:rsid w:val="00450CC3"/>
    <w:rsid w:val="00454256"/>
    <w:rsid w:val="004C286E"/>
    <w:rsid w:val="004C3CF0"/>
    <w:rsid w:val="00510C4D"/>
    <w:rsid w:val="00567676"/>
    <w:rsid w:val="005A1807"/>
    <w:rsid w:val="005A1F54"/>
    <w:rsid w:val="005A2E6F"/>
    <w:rsid w:val="005A631C"/>
    <w:rsid w:val="005B2ACB"/>
    <w:rsid w:val="005E4E7B"/>
    <w:rsid w:val="005E589D"/>
    <w:rsid w:val="005F0272"/>
    <w:rsid w:val="00622513"/>
    <w:rsid w:val="00655C6B"/>
    <w:rsid w:val="00673C29"/>
    <w:rsid w:val="00696D54"/>
    <w:rsid w:val="007026E1"/>
    <w:rsid w:val="007041BB"/>
    <w:rsid w:val="00714D2A"/>
    <w:rsid w:val="00762FE5"/>
    <w:rsid w:val="007A3398"/>
    <w:rsid w:val="007E6E5B"/>
    <w:rsid w:val="0080629B"/>
    <w:rsid w:val="00807CD3"/>
    <w:rsid w:val="00807E84"/>
    <w:rsid w:val="00845C19"/>
    <w:rsid w:val="008C6D97"/>
    <w:rsid w:val="008C778E"/>
    <w:rsid w:val="008D4820"/>
    <w:rsid w:val="009105E7"/>
    <w:rsid w:val="00916E1C"/>
    <w:rsid w:val="00962A63"/>
    <w:rsid w:val="00993043"/>
    <w:rsid w:val="009964DC"/>
    <w:rsid w:val="009E3C60"/>
    <w:rsid w:val="00A03F4B"/>
    <w:rsid w:val="00A11A56"/>
    <w:rsid w:val="00A618AB"/>
    <w:rsid w:val="00AB44D9"/>
    <w:rsid w:val="00AE5473"/>
    <w:rsid w:val="00B32BAF"/>
    <w:rsid w:val="00BA69E4"/>
    <w:rsid w:val="00BC4F4F"/>
    <w:rsid w:val="00C473A4"/>
    <w:rsid w:val="00CB4A5C"/>
    <w:rsid w:val="00D07EFC"/>
    <w:rsid w:val="00D23A7C"/>
    <w:rsid w:val="00D27378"/>
    <w:rsid w:val="00D93D11"/>
    <w:rsid w:val="00DB36C8"/>
    <w:rsid w:val="00DB6C01"/>
    <w:rsid w:val="00DC0CD9"/>
    <w:rsid w:val="00DC4BCD"/>
    <w:rsid w:val="00E02389"/>
    <w:rsid w:val="00E70A7E"/>
    <w:rsid w:val="00ED15CA"/>
    <w:rsid w:val="00ED212B"/>
    <w:rsid w:val="00ED3221"/>
    <w:rsid w:val="00EF79FB"/>
    <w:rsid w:val="00F17CF1"/>
    <w:rsid w:val="00F96BBC"/>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A58265"/>
  <w15:docId w15:val="{07AA3F74-93FD-654B-B018-BB003D5A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qFormat/>
    <w:rsid w:val="00DC4BCD"/>
    <w:pPr>
      <w:keepNext/>
      <w:spacing w:before="240" w:after="60" w:line="276" w:lineRule="auto"/>
      <w:outlineLvl w:val="3"/>
    </w:pPr>
    <w:rPr>
      <w:rFonts w:ascii="Calibri" w:eastAsia="Times New Roman" w:hAnsi="Calibri" w:cs="Times New Roman"/>
      <w:b/>
      <w:bCs/>
      <w:sz w:val="28"/>
      <w:szCs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79FB"/>
    <w:rPr>
      <w:color w:val="0000FF" w:themeColor="hyperlink"/>
      <w:u w:val="single"/>
    </w:rPr>
  </w:style>
  <w:style w:type="paragraph" w:styleId="Piedepgina">
    <w:name w:val="footer"/>
    <w:basedOn w:val="Normal"/>
    <w:link w:val="PiedepginaCar"/>
    <w:uiPriority w:val="99"/>
    <w:unhideWhenUsed/>
    <w:rsid w:val="00EF79FB"/>
    <w:pPr>
      <w:tabs>
        <w:tab w:val="center" w:pos="4252"/>
        <w:tab w:val="right" w:pos="8504"/>
      </w:tabs>
    </w:pPr>
  </w:style>
  <w:style w:type="character" w:customStyle="1" w:styleId="PiedepginaCar">
    <w:name w:val="Pie de página Car"/>
    <w:basedOn w:val="Fuentedeprrafopredeter"/>
    <w:link w:val="Piedepgina"/>
    <w:uiPriority w:val="99"/>
    <w:rsid w:val="00EF79FB"/>
  </w:style>
  <w:style w:type="character" w:styleId="Nmerodepgina">
    <w:name w:val="page number"/>
    <w:basedOn w:val="Fuentedeprrafopredeter"/>
    <w:uiPriority w:val="99"/>
    <w:semiHidden/>
    <w:unhideWhenUsed/>
    <w:rsid w:val="00EF79FB"/>
  </w:style>
  <w:style w:type="paragraph" w:styleId="Encabezado">
    <w:name w:val="header"/>
    <w:basedOn w:val="Normal"/>
    <w:link w:val="EncabezadoCar"/>
    <w:uiPriority w:val="99"/>
    <w:unhideWhenUsed/>
    <w:rsid w:val="00EF79FB"/>
    <w:pPr>
      <w:tabs>
        <w:tab w:val="center" w:pos="4252"/>
        <w:tab w:val="right" w:pos="8504"/>
      </w:tabs>
    </w:pPr>
  </w:style>
  <w:style w:type="character" w:customStyle="1" w:styleId="EncabezadoCar">
    <w:name w:val="Encabezado Car"/>
    <w:basedOn w:val="Fuentedeprrafopredeter"/>
    <w:link w:val="Encabezado"/>
    <w:uiPriority w:val="99"/>
    <w:rsid w:val="00EF79FB"/>
  </w:style>
  <w:style w:type="paragraph" w:styleId="Prrafodelista">
    <w:name w:val="List Paragraph"/>
    <w:basedOn w:val="Normal"/>
    <w:uiPriority w:val="34"/>
    <w:qFormat/>
    <w:rsid w:val="008D4820"/>
    <w:pPr>
      <w:ind w:left="720"/>
      <w:contextualSpacing/>
    </w:pPr>
  </w:style>
  <w:style w:type="paragraph" w:styleId="Textodeglobo">
    <w:name w:val="Balloon Text"/>
    <w:basedOn w:val="Normal"/>
    <w:link w:val="TextodegloboCar"/>
    <w:uiPriority w:val="99"/>
    <w:semiHidden/>
    <w:unhideWhenUsed/>
    <w:rsid w:val="005F027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F0272"/>
    <w:rPr>
      <w:rFonts w:ascii="Lucida Grande" w:hAnsi="Lucida Grande" w:cs="Lucida Grande"/>
      <w:sz w:val="18"/>
      <w:szCs w:val="18"/>
    </w:rPr>
  </w:style>
  <w:style w:type="character" w:styleId="Refdecomentario">
    <w:name w:val="annotation reference"/>
    <w:basedOn w:val="Fuentedeprrafopredeter"/>
    <w:uiPriority w:val="99"/>
    <w:semiHidden/>
    <w:unhideWhenUsed/>
    <w:rsid w:val="00450CC3"/>
    <w:rPr>
      <w:sz w:val="16"/>
      <w:szCs w:val="16"/>
    </w:rPr>
  </w:style>
  <w:style w:type="paragraph" w:styleId="Textocomentario">
    <w:name w:val="annotation text"/>
    <w:basedOn w:val="Normal"/>
    <w:link w:val="TextocomentarioCar"/>
    <w:uiPriority w:val="99"/>
    <w:semiHidden/>
    <w:unhideWhenUsed/>
    <w:rsid w:val="00450CC3"/>
    <w:rPr>
      <w:sz w:val="20"/>
      <w:szCs w:val="20"/>
    </w:rPr>
  </w:style>
  <w:style w:type="character" w:customStyle="1" w:styleId="TextocomentarioCar">
    <w:name w:val="Texto comentario Car"/>
    <w:basedOn w:val="Fuentedeprrafopredeter"/>
    <w:link w:val="Textocomentario"/>
    <w:uiPriority w:val="99"/>
    <w:semiHidden/>
    <w:rsid w:val="00450CC3"/>
    <w:rPr>
      <w:sz w:val="20"/>
      <w:szCs w:val="20"/>
    </w:rPr>
  </w:style>
  <w:style w:type="paragraph" w:styleId="Asuntodelcomentario">
    <w:name w:val="annotation subject"/>
    <w:basedOn w:val="Textocomentario"/>
    <w:next w:val="Textocomentario"/>
    <w:link w:val="AsuntodelcomentarioCar"/>
    <w:uiPriority w:val="99"/>
    <w:semiHidden/>
    <w:unhideWhenUsed/>
    <w:rsid w:val="00450CC3"/>
    <w:rPr>
      <w:b/>
      <w:bCs/>
    </w:rPr>
  </w:style>
  <w:style w:type="character" w:customStyle="1" w:styleId="AsuntodelcomentarioCar">
    <w:name w:val="Asunto del comentario Car"/>
    <w:basedOn w:val="TextocomentarioCar"/>
    <w:link w:val="Asuntodelcomentario"/>
    <w:uiPriority w:val="99"/>
    <w:semiHidden/>
    <w:rsid w:val="00450CC3"/>
    <w:rPr>
      <w:b/>
      <w:bCs/>
      <w:sz w:val="20"/>
      <w:szCs w:val="20"/>
    </w:rPr>
  </w:style>
  <w:style w:type="table" w:styleId="Tablaconcuadrcula">
    <w:name w:val="Table Grid"/>
    <w:basedOn w:val="Tablanormal"/>
    <w:uiPriority w:val="59"/>
    <w:rsid w:val="0069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2">
    <w:name w:val="Estilo2"/>
    <w:basedOn w:val="Normal"/>
    <w:rsid w:val="00ED15CA"/>
    <w:pPr>
      <w:jc w:val="both"/>
    </w:pPr>
    <w:rPr>
      <w:rFonts w:ascii="Arial" w:eastAsia="Times New Roman" w:hAnsi="Arial" w:cs="Arial"/>
      <w:sz w:val="18"/>
      <w:lang w:val="es-ES"/>
    </w:rPr>
  </w:style>
  <w:style w:type="character" w:customStyle="1" w:styleId="Ttulo4Car">
    <w:name w:val="Título 4 Car"/>
    <w:basedOn w:val="Fuentedeprrafopredeter"/>
    <w:link w:val="Ttulo4"/>
    <w:uiPriority w:val="9"/>
    <w:rsid w:val="00DC4BCD"/>
    <w:rPr>
      <w:rFonts w:ascii="Calibri" w:eastAsia="Times New Roman" w:hAnsi="Calibri" w:cs="Times New Roman"/>
      <w:b/>
      <w:bCs/>
      <w:sz w:val="28"/>
      <w:szCs w:val="2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1B6D6-9010-B645-8CBA-7CFA7EDA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1260</Words>
  <Characters>6934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Rilling</dc:creator>
  <cp:lastModifiedBy>Juan Yáñez</cp:lastModifiedBy>
  <cp:revision>6</cp:revision>
  <cp:lastPrinted>2014-10-17T12:17:00Z</cp:lastPrinted>
  <dcterms:created xsi:type="dcterms:W3CDTF">2017-03-23T16:31:00Z</dcterms:created>
  <dcterms:modified xsi:type="dcterms:W3CDTF">2021-04-10T13:14:00Z</dcterms:modified>
</cp:coreProperties>
</file>