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0403" w14:textId="77777777" w:rsidR="00C8089D" w:rsidRDefault="00C8089D"/>
    <w:tbl>
      <w:tblPr>
        <w:tblStyle w:val="a"/>
        <w:tblW w:w="8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2036"/>
        <w:gridCol w:w="3213"/>
      </w:tblGrid>
      <w:tr w:rsidR="00C8089D" w14:paraId="19AA4FF6" w14:textId="77777777">
        <w:trPr>
          <w:jc w:val="center"/>
        </w:trPr>
        <w:tc>
          <w:tcPr>
            <w:tcW w:w="8748" w:type="dxa"/>
            <w:gridSpan w:val="3"/>
            <w:shd w:val="clear" w:color="auto" w:fill="D9D9D9"/>
          </w:tcPr>
          <w:p w14:paraId="0803ED11" w14:textId="77777777" w:rsidR="00C8089D" w:rsidRDefault="00B347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</w:tr>
      <w:tr w:rsidR="00C8089D" w14:paraId="52D41757" w14:textId="77777777">
        <w:trPr>
          <w:jc w:val="center"/>
        </w:trPr>
        <w:tc>
          <w:tcPr>
            <w:tcW w:w="8748" w:type="dxa"/>
            <w:gridSpan w:val="3"/>
          </w:tcPr>
          <w:p w14:paraId="35CA5F5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Nombre de la actividad curricular</w:t>
            </w:r>
          </w:p>
          <w:p w14:paraId="2FB877AE" w14:textId="5B378B94" w:rsidR="00C8089D" w:rsidRDefault="00C85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Psicofarmaco</w:t>
            </w:r>
            <w:r w:rsidR="008D3201" w:rsidRPr="008D3201">
              <w:rPr>
                <w:sz w:val="24"/>
                <w:szCs w:val="24"/>
              </w:rPr>
              <w:t>logía</w:t>
            </w:r>
          </w:p>
        </w:tc>
      </w:tr>
      <w:tr w:rsidR="00C8089D" w14:paraId="72D94EA2" w14:textId="77777777">
        <w:trPr>
          <w:jc w:val="center"/>
        </w:trPr>
        <w:tc>
          <w:tcPr>
            <w:tcW w:w="8748" w:type="dxa"/>
            <w:gridSpan w:val="3"/>
          </w:tcPr>
          <w:p w14:paraId="2D90493C" w14:textId="77777777" w:rsidR="00C8089D" w:rsidRDefault="00B347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Nombre de la actividad curricular en inglés</w:t>
            </w:r>
          </w:p>
          <w:p w14:paraId="13565A77" w14:textId="5864B6C9" w:rsidR="00C8089D" w:rsidRDefault="00C8520D" w:rsidP="0085661D">
            <w:pPr>
              <w:jc w:val="both"/>
              <w:rPr>
                <w:color w:val="535353"/>
                <w:sz w:val="24"/>
                <w:szCs w:val="24"/>
              </w:rPr>
            </w:pPr>
            <w:r w:rsidRPr="00C8520D">
              <w:rPr>
                <w:sz w:val="24"/>
                <w:szCs w:val="24"/>
              </w:rPr>
              <w:t>Psychopharmacology</w:t>
            </w:r>
          </w:p>
        </w:tc>
      </w:tr>
      <w:tr w:rsidR="00C8089D" w14:paraId="16C31F13" w14:textId="77777777">
        <w:trPr>
          <w:jc w:val="center"/>
        </w:trPr>
        <w:tc>
          <w:tcPr>
            <w:tcW w:w="8748" w:type="dxa"/>
            <w:gridSpan w:val="3"/>
          </w:tcPr>
          <w:p w14:paraId="15AAA107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4DF04CE7" w14:textId="77777777" w:rsidR="00C8089D" w:rsidRDefault="00F70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 de Psicología</w:t>
            </w:r>
          </w:p>
        </w:tc>
      </w:tr>
      <w:tr w:rsidR="00C8089D" w14:paraId="02557D03" w14:textId="77777777">
        <w:trPr>
          <w:jc w:val="center"/>
        </w:trPr>
        <w:tc>
          <w:tcPr>
            <w:tcW w:w="8748" w:type="dxa"/>
            <w:gridSpan w:val="3"/>
          </w:tcPr>
          <w:p w14:paraId="568BD79F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Ámbitos </w:t>
            </w:r>
          </w:p>
          <w:p w14:paraId="4DDBBFAF" w14:textId="60784C63" w:rsidR="00C8089D" w:rsidRDefault="00DA04DA">
            <w:pPr>
              <w:rPr>
                <w:sz w:val="24"/>
                <w:szCs w:val="24"/>
              </w:rPr>
            </w:pPr>
            <w:r w:rsidRPr="00DA04DA">
              <w:rPr>
                <w:sz w:val="24"/>
                <w:szCs w:val="24"/>
              </w:rPr>
              <w:t>Ámbito Diagnóstico - Ámbito Investigación – Transversal</w:t>
            </w:r>
          </w:p>
        </w:tc>
      </w:tr>
      <w:tr w:rsidR="00C8089D" w14:paraId="59C3519D" w14:textId="77777777">
        <w:trPr>
          <w:jc w:val="center"/>
        </w:trPr>
        <w:tc>
          <w:tcPr>
            <w:tcW w:w="3499" w:type="dxa"/>
          </w:tcPr>
          <w:p w14:paraId="24A986CD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Horas de trabajo </w:t>
            </w:r>
          </w:p>
          <w:p w14:paraId="16A52E7C" w14:textId="77777777" w:rsidR="00C8089D" w:rsidRDefault="00C80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59F50484" w14:textId="77777777" w:rsidR="00C8089D" w:rsidRDefault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Presencial</w:t>
            </w:r>
          </w:p>
          <w:p w14:paraId="27BB2202" w14:textId="66A55C5C" w:rsidR="00C8089D" w:rsidRDefault="00DC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0901">
              <w:rPr>
                <w:sz w:val="24"/>
                <w:szCs w:val="24"/>
              </w:rPr>
              <w:t xml:space="preserve"> hrs.</w:t>
            </w:r>
          </w:p>
        </w:tc>
        <w:tc>
          <w:tcPr>
            <w:tcW w:w="3213" w:type="dxa"/>
          </w:tcPr>
          <w:p w14:paraId="51146956" w14:textId="77777777" w:rsidR="00C8089D" w:rsidRDefault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presencial</w:t>
            </w:r>
          </w:p>
          <w:p w14:paraId="1719F471" w14:textId="19FD4A05" w:rsidR="00C8089D" w:rsidRDefault="00DC6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  <w:r w:rsidR="00F70901">
              <w:rPr>
                <w:sz w:val="24"/>
                <w:szCs w:val="24"/>
              </w:rPr>
              <w:t xml:space="preserve"> hrs.</w:t>
            </w:r>
          </w:p>
        </w:tc>
      </w:tr>
      <w:tr w:rsidR="00C8089D" w14:paraId="037A7240" w14:textId="77777777">
        <w:trPr>
          <w:trHeight w:val="787"/>
          <w:jc w:val="center"/>
        </w:trPr>
        <w:tc>
          <w:tcPr>
            <w:tcW w:w="3499" w:type="dxa"/>
          </w:tcPr>
          <w:p w14:paraId="351EE793" w14:textId="77777777" w:rsidR="00C8089D" w:rsidRPr="00B347C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Número de créditos SCT – Chile</w:t>
            </w:r>
          </w:p>
        </w:tc>
        <w:tc>
          <w:tcPr>
            <w:tcW w:w="5249" w:type="dxa"/>
            <w:gridSpan w:val="2"/>
          </w:tcPr>
          <w:p w14:paraId="7DA6CFAF" w14:textId="6D94203B" w:rsidR="00C8089D" w:rsidRDefault="00F70901" w:rsidP="00B34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677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SCT</w:t>
            </w:r>
          </w:p>
        </w:tc>
      </w:tr>
      <w:tr w:rsidR="00C8089D" w14:paraId="1902C15B" w14:textId="77777777">
        <w:trPr>
          <w:jc w:val="center"/>
        </w:trPr>
        <w:tc>
          <w:tcPr>
            <w:tcW w:w="3499" w:type="dxa"/>
          </w:tcPr>
          <w:p w14:paraId="0B7DB687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Requisitos</w:t>
            </w:r>
          </w:p>
          <w:p w14:paraId="70D01223" w14:textId="77777777" w:rsidR="00C8089D" w:rsidRDefault="00C8089D">
            <w:pPr>
              <w:rPr>
                <w:sz w:val="24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7954B249" w14:textId="1AFEC94F" w:rsidR="00C8089D" w:rsidRDefault="00C85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Neurofisiología – Neurociencias cognitivas</w:t>
            </w:r>
          </w:p>
          <w:p w14:paraId="4148982D" w14:textId="77777777" w:rsidR="00C8089D" w:rsidRDefault="00C8089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089D" w14:paraId="2AFD02D3" w14:textId="77777777">
        <w:trPr>
          <w:jc w:val="center"/>
        </w:trPr>
        <w:tc>
          <w:tcPr>
            <w:tcW w:w="3499" w:type="dxa"/>
          </w:tcPr>
          <w:p w14:paraId="19C06CB8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Propósito general del curso</w:t>
            </w:r>
          </w:p>
        </w:tc>
        <w:tc>
          <w:tcPr>
            <w:tcW w:w="5249" w:type="dxa"/>
            <w:gridSpan w:val="2"/>
            <w:shd w:val="clear" w:color="auto" w:fill="FFFFFF"/>
          </w:tcPr>
          <w:p w14:paraId="3D396E19" w14:textId="4E296483" w:rsidR="00C8089D" w:rsidRDefault="00DA04DA" w:rsidP="005D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A04DA">
              <w:rPr>
                <w:sz w:val="24"/>
                <w:szCs w:val="24"/>
              </w:rPr>
              <w:t xml:space="preserve">Curso teórico-práctico del ciclo </w:t>
            </w:r>
            <w:r w:rsidR="00C8520D">
              <w:rPr>
                <w:sz w:val="24"/>
                <w:szCs w:val="24"/>
              </w:rPr>
              <w:t>de especialización</w:t>
            </w:r>
            <w:r w:rsidRPr="00DA04DA">
              <w:rPr>
                <w:sz w:val="24"/>
                <w:szCs w:val="24"/>
              </w:rPr>
              <w:t xml:space="preserve"> el cual tiene como propósito que l</w:t>
            </w:r>
            <w:r w:rsidR="008E058E">
              <w:rPr>
                <w:sz w:val="24"/>
                <w:szCs w:val="24"/>
              </w:rPr>
              <w:t>a</w:t>
            </w:r>
            <w:r w:rsidRPr="00DA04DA">
              <w:rPr>
                <w:sz w:val="24"/>
                <w:szCs w:val="24"/>
              </w:rPr>
              <w:t>s</w:t>
            </w:r>
            <w:r w:rsidR="006B3C7F">
              <w:rPr>
                <w:sz w:val="24"/>
                <w:szCs w:val="24"/>
              </w:rPr>
              <w:t xml:space="preserve"> y l</w:t>
            </w:r>
            <w:r w:rsidR="008E058E">
              <w:rPr>
                <w:sz w:val="24"/>
                <w:szCs w:val="24"/>
              </w:rPr>
              <w:t>o</w:t>
            </w:r>
            <w:r w:rsidR="006B3C7F">
              <w:rPr>
                <w:sz w:val="24"/>
                <w:szCs w:val="24"/>
              </w:rPr>
              <w:t>s</w:t>
            </w:r>
            <w:r w:rsidRPr="00DA04DA">
              <w:rPr>
                <w:sz w:val="24"/>
                <w:szCs w:val="24"/>
              </w:rPr>
              <w:t xml:space="preserve"> estudiantes</w:t>
            </w:r>
            <w:r w:rsidR="00C8520D">
              <w:rPr>
                <w:sz w:val="24"/>
                <w:szCs w:val="24"/>
              </w:rPr>
              <w:t xml:space="preserve"> comprendan</w:t>
            </w:r>
            <w:r w:rsidR="00333DD9">
              <w:rPr>
                <w:sz w:val="24"/>
                <w:szCs w:val="24"/>
              </w:rPr>
              <w:t xml:space="preserve"> los mecanismos de acción</w:t>
            </w:r>
            <w:r w:rsidR="008E058E">
              <w:rPr>
                <w:sz w:val="24"/>
                <w:szCs w:val="24"/>
              </w:rPr>
              <w:t xml:space="preserve">, efectos terapéuticos e impacto yatrogénico </w:t>
            </w:r>
            <w:r w:rsidR="00333DD9">
              <w:rPr>
                <w:sz w:val="24"/>
                <w:szCs w:val="24"/>
              </w:rPr>
              <w:t>de los principales psicofármacos</w:t>
            </w:r>
            <w:r w:rsidR="008E058E">
              <w:rPr>
                <w:sz w:val="24"/>
                <w:szCs w:val="24"/>
              </w:rPr>
              <w:t>.</w:t>
            </w:r>
          </w:p>
          <w:p w14:paraId="6DC5DF84" w14:textId="77777777" w:rsidR="00A00208" w:rsidRDefault="00A00208" w:rsidP="005D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06AC464" w14:textId="5F4178D8" w:rsidR="00A00208" w:rsidRDefault="00A00208" w:rsidP="005D09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07E04D45" w14:textId="77777777">
        <w:trPr>
          <w:jc w:val="center"/>
        </w:trPr>
        <w:tc>
          <w:tcPr>
            <w:tcW w:w="3499" w:type="dxa"/>
          </w:tcPr>
          <w:p w14:paraId="476231F7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Competencias a las que contribuye el curso</w:t>
            </w:r>
          </w:p>
        </w:tc>
        <w:tc>
          <w:tcPr>
            <w:tcW w:w="5249" w:type="dxa"/>
            <w:gridSpan w:val="2"/>
          </w:tcPr>
          <w:p w14:paraId="288587AE" w14:textId="77777777" w:rsidR="008E73F1" w:rsidRPr="002A4952" w:rsidRDefault="008E73F1" w:rsidP="008E73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4952">
              <w:rPr>
                <w:sz w:val="24"/>
                <w:szCs w:val="24"/>
              </w:rPr>
              <w:t xml:space="preserve">Ámbito Diagnóstico: </w:t>
            </w:r>
          </w:p>
          <w:p w14:paraId="25B2E77E" w14:textId="77777777" w:rsidR="008E73F1" w:rsidRDefault="008E73F1" w:rsidP="008E73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5" w:hanging="141"/>
              <w:jc w:val="both"/>
              <w:rPr>
                <w:sz w:val="24"/>
                <w:szCs w:val="24"/>
              </w:rPr>
            </w:pPr>
            <w:r w:rsidRPr="002A4952">
              <w:rPr>
                <w:sz w:val="24"/>
                <w:szCs w:val="24"/>
              </w:rPr>
              <w:t>Diagnosticar fenómenos y procesos psicológicos, generando y revisando preguntas y/o hipótesis en base a la recolección de información y el conocimiento psicológico pertinente que apunten a la complejidad del objeto.</w:t>
            </w:r>
          </w:p>
          <w:p w14:paraId="64041A53" w14:textId="77777777" w:rsidR="008E73F1" w:rsidRDefault="008E73F1" w:rsidP="008E73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5" w:hanging="141"/>
              <w:jc w:val="both"/>
              <w:rPr>
                <w:sz w:val="24"/>
                <w:szCs w:val="24"/>
              </w:rPr>
            </w:pPr>
            <w:r w:rsidRPr="002A4952">
              <w:rPr>
                <w:sz w:val="24"/>
                <w:szCs w:val="24"/>
              </w:rPr>
              <w:lastRenderedPageBreak/>
              <w:t>Desarrollar una estrategia metodológica pertinente para dar respuestas relevantes y adecuadas a las preguntas y contrastación de hipótesis.</w:t>
            </w:r>
          </w:p>
          <w:p w14:paraId="5777CDC5" w14:textId="54EEB0DE" w:rsidR="008E73F1" w:rsidRPr="008E73F1" w:rsidRDefault="008E73F1" w:rsidP="008E73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5" w:hanging="141"/>
              <w:jc w:val="both"/>
              <w:rPr>
                <w:sz w:val="24"/>
                <w:szCs w:val="24"/>
              </w:rPr>
            </w:pPr>
            <w:r w:rsidRPr="008E73F1">
              <w:rPr>
                <w:rFonts w:asciiTheme="majorHAnsi" w:hAnsiTheme="majorHAnsi"/>
                <w:sz w:val="24"/>
                <w:szCs w:val="24"/>
                <w:lang w:val="es-ES_tradnl"/>
              </w:rPr>
              <w:t>Aplicar el conocimiento adquirido sobre el campo de estudio de la disciplina, situado en un contexto socio histórico, político y cultural con una actitud reflexiva, crítica y ética.</w:t>
            </w:r>
          </w:p>
          <w:p w14:paraId="176EB0FB" w14:textId="0A610BD8" w:rsidR="00DA04DA" w:rsidRDefault="00DA04DA" w:rsidP="00DA04DA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</w:p>
          <w:p w14:paraId="4810270C" w14:textId="77777777" w:rsidR="00DA04DA" w:rsidRDefault="00DA04DA" w:rsidP="00DA04DA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</w:p>
          <w:p w14:paraId="0795FD64" w14:textId="46DD5A0D" w:rsidR="0085661D" w:rsidRDefault="00DA04DA" w:rsidP="00DA04DA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  <w:r w:rsidRPr="00DA04DA"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  <w:t xml:space="preserve">Ámbito </w:t>
            </w:r>
            <w:r w:rsidR="0085661D" w:rsidRPr="0085661D"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  <w:t xml:space="preserve">Investigación: </w:t>
            </w:r>
          </w:p>
          <w:p w14:paraId="55BD9ADB" w14:textId="6B71F223" w:rsidR="008E73F1" w:rsidRPr="008E73F1" w:rsidRDefault="008E73F1" w:rsidP="008E73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5" w:hanging="141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8E73F1">
              <w:rPr>
                <w:rFonts w:asciiTheme="majorHAnsi" w:hAnsiTheme="majorHAnsi"/>
                <w:sz w:val="24"/>
                <w:szCs w:val="24"/>
                <w:lang w:val="es-ES_tradnl"/>
              </w:rPr>
              <w:t>Elaborar marcos teóricos o conceptuales</w:t>
            </w:r>
            <w:r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Pr="008E73F1">
              <w:rPr>
                <w:rFonts w:asciiTheme="majorHAnsi" w:hAnsiTheme="majorHAnsi"/>
                <w:sz w:val="24"/>
                <w:szCs w:val="24"/>
                <w:lang w:val="es-ES_tradnl"/>
              </w:rPr>
              <w:t>pertinentes que orienten</w:t>
            </w:r>
            <w:r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Pr="008E73F1">
              <w:rPr>
                <w:rFonts w:asciiTheme="majorHAnsi" w:hAnsiTheme="majorHAnsi"/>
                <w:sz w:val="24"/>
                <w:szCs w:val="24"/>
                <w:lang w:val="es-ES_tradnl"/>
              </w:rPr>
              <w:t>la práctica investigativa.</w:t>
            </w:r>
          </w:p>
          <w:p w14:paraId="34D475F2" w14:textId="77777777" w:rsidR="008E73F1" w:rsidRPr="0085661D" w:rsidRDefault="008E73F1" w:rsidP="00DA04DA">
            <w:pPr>
              <w:spacing w:after="0" w:line="240" w:lineRule="auto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</w:p>
          <w:p w14:paraId="18881D6A" w14:textId="0D631464" w:rsidR="00DA04DA" w:rsidRDefault="00DA04DA" w:rsidP="00904F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4" w:hanging="214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  <w:r w:rsidRPr="00DA04DA"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  <w:t>Operacionalizar constructos teóricos y/o variables que permitan abordar empíricamente el problema de investigación.</w:t>
            </w:r>
          </w:p>
          <w:p w14:paraId="2D11F48E" w14:textId="77777777" w:rsidR="008E73F1" w:rsidRPr="00DA04DA" w:rsidRDefault="008E73F1" w:rsidP="008E73F1">
            <w:pPr>
              <w:pStyle w:val="Prrafodelista"/>
              <w:spacing w:after="0" w:line="240" w:lineRule="auto"/>
              <w:ind w:left="214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</w:p>
          <w:p w14:paraId="50C74497" w14:textId="1796332A" w:rsidR="008E73F1" w:rsidRPr="008E73F1" w:rsidRDefault="00DA04DA" w:rsidP="008E73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14" w:hanging="214"/>
              <w:jc w:val="both"/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</w:pPr>
            <w:r w:rsidRPr="00DA04DA">
              <w:rPr>
                <w:rFonts w:asciiTheme="majorHAnsi" w:hAnsiTheme="majorHAnsi"/>
                <w:iCs/>
                <w:sz w:val="24"/>
                <w:szCs w:val="24"/>
                <w:lang w:val="es-ES_tradnl"/>
              </w:rPr>
              <w:t>Interpretar los resultados de una investigación para discutirlos de acuerdo a las decisiones teóricas y metodológicas relativas al problema y su contexto.</w:t>
            </w:r>
          </w:p>
          <w:p w14:paraId="023C43EA" w14:textId="77777777" w:rsidR="008E73F1" w:rsidRPr="009960F6" w:rsidRDefault="008E73F1" w:rsidP="008E73F1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</w:p>
          <w:p w14:paraId="3C5977C7" w14:textId="77777777" w:rsidR="005D094A" w:rsidRPr="005D094A" w:rsidRDefault="005D094A" w:rsidP="005D094A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5D094A">
              <w:rPr>
                <w:rFonts w:asciiTheme="majorHAnsi" w:hAnsiTheme="majorHAnsi"/>
                <w:sz w:val="24"/>
                <w:szCs w:val="24"/>
                <w:lang w:val="es-ES_tradnl"/>
              </w:rPr>
              <w:t>Transversal:</w:t>
            </w:r>
          </w:p>
          <w:p w14:paraId="4F54EBA1" w14:textId="77777777" w:rsidR="00C8089D" w:rsidRPr="005D094A" w:rsidRDefault="005D094A" w:rsidP="005D094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D094A">
              <w:rPr>
                <w:rFonts w:asciiTheme="majorHAnsi" w:hAnsiTheme="majorHAnsi"/>
                <w:sz w:val="24"/>
                <w:szCs w:val="24"/>
                <w:lang w:val="es-ES_tradnl"/>
              </w:rPr>
              <w:t>Elaborar un marco comprensivo coherente y fundamentado de los procesos mentales, subjetivos y del comportamiento humano utilizando principios, modelos y procedimientos científicos propios de la disciplina y afines</w:t>
            </w:r>
          </w:p>
        </w:tc>
      </w:tr>
      <w:tr w:rsidR="00C8089D" w14:paraId="7B07B04C" w14:textId="77777777">
        <w:trPr>
          <w:jc w:val="center"/>
        </w:trPr>
        <w:tc>
          <w:tcPr>
            <w:tcW w:w="3499" w:type="dxa"/>
          </w:tcPr>
          <w:p w14:paraId="4300F202" w14:textId="77777777" w:rsidR="00C8089D" w:rsidRDefault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 Subcompetencias</w:t>
            </w:r>
          </w:p>
        </w:tc>
        <w:tc>
          <w:tcPr>
            <w:tcW w:w="5249" w:type="dxa"/>
            <w:gridSpan w:val="2"/>
            <w:vAlign w:val="center"/>
          </w:tcPr>
          <w:p w14:paraId="6C6275EC" w14:textId="6579289B" w:rsidR="009960F6" w:rsidRDefault="009960F6" w:rsidP="009960F6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</w:pPr>
            <w:r w:rsidRPr="009960F6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 xml:space="preserve">Ámbito </w:t>
            </w:r>
            <w:r w:rsidR="00904F7E" w:rsidRPr="00904F7E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Diagnóstico:</w:t>
            </w:r>
          </w:p>
          <w:p w14:paraId="49A2E5E8" w14:textId="77777777" w:rsidR="00E64E49" w:rsidRDefault="00E64E49" w:rsidP="00E64E4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55" w:hanging="141"/>
              <w:jc w:val="both"/>
              <w:rPr>
                <w:sz w:val="24"/>
                <w:szCs w:val="24"/>
                <w:lang w:val="es-ES_tradnl"/>
              </w:rPr>
            </w:pPr>
            <w:r w:rsidRPr="002A4952">
              <w:rPr>
                <w:sz w:val="24"/>
                <w:szCs w:val="24"/>
                <w:lang w:val="es-ES_tradnl"/>
              </w:rPr>
              <w:t>Elaborar estrategias de búsqueda de información pertinente a la disciplina y disciplinas afines.</w:t>
            </w:r>
          </w:p>
          <w:p w14:paraId="095AD09F" w14:textId="77777777" w:rsidR="00E64E49" w:rsidRDefault="00E64E49" w:rsidP="00E64E49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55" w:hanging="141"/>
              <w:jc w:val="both"/>
              <w:rPr>
                <w:sz w:val="24"/>
                <w:szCs w:val="24"/>
                <w:lang w:val="es-ES_tradnl"/>
              </w:rPr>
            </w:pPr>
            <w:r w:rsidRPr="002A4952">
              <w:rPr>
                <w:sz w:val="24"/>
                <w:szCs w:val="24"/>
                <w:lang w:val="es-ES_tradnl"/>
              </w:rPr>
              <w:t>Establecer una estrategia metodológica pertinente distinguiendo entre los distintos enfoques metodológicos de aproximación al objeto de estudio.</w:t>
            </w:r>
          </w:p>
          <w:p w14:paraId="33AEA3A7" w14:textId="4DC9151C" w:rsidR="00904F7E" w:rsidRDefault="00904F7E" w:rsidP="00904F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 w:hanging="214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es-ES_tradnl"/>
              </w:rPr>
            </w:pPr>
            <w:r w:rsidRPr="00904F7E">
              <w:rPr>
                <w:rFonts w:asciiTheme="majorHAnsi" w:hAnsiTheme="majorHAnsi" w:cs="Times New Roman"/>
                <w:iCs/>
                <w:sz w:val="24"/>
                <w:szCs w:val="24"/>
                <w:lang w:val="es-ES_tradnl"/>
              </w:rPr>
              <w:t>Conceptualizar un fenómeno (evento, problema), observando y analizando los fenómenos y procesos desde una perspectiva psicológica e incorporando disciplinas afines, con una actitud reflexiva, crítica y ética.</w:t>
            </w:r>
          </w:p>
          <w:p w14:paraId="363BAC0A" w14:textId="7ABA9B9A" w:rsidR="00904F7E" w:rsidRDefault="00904F7E" w:rsidP="00904F7E">
            <w:pPr>
              <w:spacing w:after="0" w:line="240" w:lineRule="auto"/>
              <w:ind w:left="146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es-ES_tradnl"/>
              </w:rPr>
            </w:pPr>
          </w:p>
          <w:p w14:paraId="1826D9D5" w14:textId="77777777" w:rsidR="00904F7E" w:rsidRDefault="00904F7E" w:rsidP="00904F7E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</w:pPr>
            <w:r w:rsidRPr="005D094A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lastRenderedPageBreak/>
              <w:t>Ámbito</w:t>
            </w:r>
            <w:r w:rsidRPr="009960F6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 xml:space="preserve"> Investigación:</w:t>
            </w:r>
          </w:p>
          <w:p w14:paraId="3C22F017" w14:textId="77777777" w:rsidR="00904F7E" w:rsidRPr="00904F7E" w:rsidRDefault="00904F7E" w:rsidP="00904F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 w:hanging="214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es-ES_tradnl"/>
              </w:rPr>
            </w:pPr>
            <w:r w:rsidRPr="00904F7E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Identificar los constructos teóricos y/o variables que permitan abordar empíricamente el problema de investigación.</w:t>
            </w:r>
          </w:p>
          <w:p w14:paraId="447B548E" w14:textId="77777777" w:rsidR="00904F7E" w:rsidRPr="00904F7E" w:rsidRDefault="00904F7E" w:rsidP="00904F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 w:hanging="214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es-ES_tradnl"/>
              </w:rPr>
            </w:pPr>
            <w:r w:rsidRPr="00904F7E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Analizar información relativa al problema y contexto aplicando métodos pertinentes para la interpretación de resultados.</w:t>
            </w:r>
          </w:p>
          <w:p w14:paraId="76660F29" w14:textId="00CFF1C9" w:rsidR="009960F6" w:rsidRPr="00904F7E" w:rsidRDefault="00904F7E" w:rsidP="00904F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 w:hanging="214"/>
              <w:jc w:val="both"/>
              <w:rPr>
                <w:rFonts w:asciiTheme="majorHAnsi" w:hAnsiTheme="majorHAnsi" w:cs="Times New Roman"/>
                <w:iCs/>
                <w:sz w:val="24"/>
                <w:szCs w:val="24"/>
                <w:lang w:val="es-ES_tradnl"/>
              </w:rPr>
            </w:pPr>
            <w:r w:rsidRPr="00904F7E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Relacionar los resultados obtenidos con el marco teórico y el problema de investigación y su contexto extrayendo conclusiones significativas.</w:t>
            </w:r>
          </w:p>
          <w:p w14:paraId="7980B2F0" w14:textId="77777777" w:rsidR="00904F7E" w:rsidRPr="009960F6" w:rsidRDefault="00904F7E" w:rsidP="00904F7E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</w:pPr>
          </w:p>
          <w:p w14:paraId="15494CCE" w14:textId="77777777" w:rsidR="005D094A" w:rsidRPr="005D094A" w:rsidRDefault="005D094A" w:rsidP="005D094A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</w:pPr>
            <w:r w:rsidRPr="005D094A">
              <w:rPr>
                <w:rFonts w:asciiTheme="majorHAnsi" w:hAnsiTheme="majorHAnsi" w:cs="Times New Roman"/>
                <w:sz w:val="24"/>
                <w:szCs w:val="24"/>
                <w:lang w:val="es-ES_tradnl"/>
              </w:rPr>
              <w:t>Transversal:</w:t>
            </w:r>
          </w:p>
          <w:p w14:paraId="38143A27" w14:textId="0B72F983" w:rsidR="0067688B" w:rsidRPr="005D094A" w:rsidRDefault="00904F7E" w:rsidP="005D094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9" w:hanging="209"/>
              <w:jc w:val="both"/>
              <w:rPr>
                <w:sz w:val="24"/>
                <w:szCs w:val="24"/>
                <w:lang w:val="es-ES_tradnl"/>
              </w:rPr>
            </w:pPr>
            <w:r w:rsidRPr="00904F7E">
              <w:rPr>
                <w:rFonts w:asciiTheme="majorHAnsi" w:hAnsiTheme="majorHAnsi"/>
                <w:sz w:val="24"/>
                <w:szCs w:val="24"/>
                <w:lang w:val="es-ES_tradnl"/>
              </w:rPr>
              <w:t>Caracterizar los fundamentos y las particularidades de las áreas y los campos de actuación de la psicología para potenciar profesionalismo y compromiso ciudadano.</w:t>
            </w:r>
          </w:p>
        </w:tc>
      </w:tr>
      <w:tr w:rsidR="00C8089D" w14:paraId="5BFC6A12" w14:textId="77777777">
        <w:trPr>
          <w:jc w:val="center"/>
        </w:trPr>
        <w:tc>
          <w:tcPr>
            <w:tcW w:w="8748" w:type="dxa"/>
            <w:gridSpan w:val="3"/>
          </w:tcPr>
          <w:p w14:paraId="71035469" w14:textId="77777777" w:rsidR="00C8089D" w:rsidRDefault="00B347CD" w:rsidP="00B34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 Resultados de Aprendizaje</w:t>
            </w:r>
          </w:p>
          <w:p w14:paraId="3CA97BCE" w14:textId="2525543D" w:rsidR="0096683B" w:rsidRDefault="0096683B" w:rsidP="001A66BE">
            <w:pPr>
              <w:rPr>
                <w:rFonts w:asciiTheme="majorHAnsi" w:hAnsiTheme="majorHAnsi"/>
                <w:i/>
                <w:iCs/>
                <w:sz w:val="24"/>
                <w:szCs w:val="24"/>
                <w:lang w:val="es-ES_tradnl"/>
              </w:rPr>
            </w:pPr>
            <w:r w:rsidRPr="005D2160">
              <w:rPr>
                <w:rFonts w:asciiTheme="majorHAnsi" w:hAnsiTheme="majorHAnsi"/>
                <w:i/>
                <w:iCs/>
                <w:sz w:val="24"/>
                <w:szCs w:val="24"/>
                <w:lang w:val="es-ES_tradnl"/>
              </w:rPr>
              <w:t>Resultado de aprendizaje general del curso</w:t>
            </w:r>
          </w:p>
          <w:p w14:paraId="2C296C60" w14:textId="76354E59" w:rsidR="004F05AA" w:rsidRPr="00F9304D" w:rsidRDefault="004F05AA" w:rsidP="00F421BF">
            <w:pPr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BB1B17">
              <w:rPr>
                <w:rFonts w:asciiTheme="majorHAnsi" w:hAnsiTheme="majorHAnsi"/>
                <w:sz w:val="24"/>
                <w:szCs w:val="24"/>
                <w:lang w:val="es-ES_tradnl"/>
              </w:rPr>
              <w:t>Explica l</w:t>
            </w:r>
            <w:r w:rsidR="006D48ED" w:rsidRPr="00BB1B17">
              <w:rPr>
                <w:rFonts w:asciiTheme="majorHAnsi" w:hAnsiTheme="majorHAnsi"/>
                <w:sz w:val="24"/>
                <w:szCs w:val="24"/>
                <w:lang w:val="es-ES_tradnl"/>
              </w:rPr>
              <w:t>os mecanismos de acción de los principales grupos de psicofármacos, considerando</w:t>
            </w:r>
            <w:r w:rsidR="00F16B5F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las </w:t>
            </w:r>
            <w:r w:rsidR="00F16B5F" w:rsidRPr="00F16B5F">
              <w:rPr>
                <w:rFonts w:asciiTheme="majorHAnsi" w:hAnsiTheme="majorHAnsi"/>
                <w:sz w:val="24"/>
                <w:szCs w:val="24"/>
                <w:lang w:val="es-ES_tradnl"/>
              </w:rPr>
              <w:t>aplicaciones terapéutica</w:t>
            </w:r>
            <w:r w:rsidR="00F16B5F">
              <w:rPr>
                <w:rFonts w:asciiTheme="majorHAnsi" w:hAnsiTheme="majorHAnsi"/>
                <w:sz w:val="24"/>
                <w:szCs w:val="24"/>
                <w:lang w:val="es-ES_tradnl"/>
              </w:rPr>
              <w:t>s,</w:t>
            </w:r>
            <w:r w:rsidR="00F16B5F" w:rsidRPr="00F16B5F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indicaciones, interacciones y reacciones adversas</w:t>
            </w:r>
            <w:r w:rsidR="00F16B5F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="00F16B5F" w:rsidRPr="00F16B5F">
              <w:rPr>
                <w:rFonts w:asciiTheme="majorHAnsi" w:hAnsiTheme="majorHAnsi"/>
                <w:sz w:val="24"/>
                <w:szCs w:val="24"/>
                <w:lang w:val="es-ES_tradnl"/>
              </w:rPr>
              <w:t>en el marco de la realidad biopsicosocial de cada individuo.</w:t>
            </w:r>
          </w:p>
          <w:p w14:paraId="0752EB63" w14:textId="21A7EDAD" w:rsidR="00BF0082" w:rsidRPr="005D2160" w:rsidRDefault="00BF0082" w:rsidP="00F421BF">
            <w:pPr>
              <w:jc w:val="both"/>
              <w:rPr>
                <w:rFonts w:asciiTheme="majorHAnsi" w:hAnsiTheme="majorHAnsi"/>
                <w:i/>
                <w:iCs/>
                <w:sz w:val="24"/>
                <w:szCs w:val="24"/>
                <w:lang w:val="es-ES_tradnl"/>
              </w:rPr>
            </w:pPr>
            <w:r w:rsidRPr="005D2160">
              <w:rPr>
                <w:rFonts w:asciiTheme="majorHAnsi" w:hAnsiTheme="majorHAnsi"/>
                <w:i/>
                <w:iCs/>
                <w:sz w:val="24"/>
                <w:szCs w:val="24"/>
                <w:lang w:val="es-ES_tradnl"/>
              </w:rPr>
              <w:t xml:space="preserve">Resultados de aprendizaje </w:t>
            </w:r>
            <w:r w:rsidR="00236947">
              <w:rPr>
                <w:rFonts w:asciiTheme="majorHAnsi" w:hAnsiTheme="majorHAnsi"/>
                <w:i/>
                <w:iCs/>
                <w:sz w:val="24"/>
                <w:szCs w:val="24"/>
                <w:lang w:val="es-ES_tradnl"/>
              </w:rPr>
              <w:t>específicos</w:t>
            </w:r>
          </w:p>
          <w:p w14:paraId="72BE1CC1" w14:textId="40541876" w:rsidR="00236947" w:rsidRPr="009259E0" w:rsidRDefault="009259E0" w:rsidP="009259E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>Distingue</w:t>
            </w:r>
            <w:r w:rsidR="005B7F26"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las distintas sustancias psicoactivas que</w:t>
            </w:r>
            <w:r w:rsidR="005B7F26"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="005B7F26"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>se utilizan</w:t>
            </w:r>
            <w:r w:rsidR="005B7F26"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en la actualidad</w:t>
            </w:r>
            <w:r w:rsidR="005B7F26"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</w:t>
            </w: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>en farmacoterapia.</w:t>
            </w:r>
          </w:p>
          <w:p w14:paraId="133C0960" w14:textId="5BC880F4" w:rsidR="009259E0" w:rsidRPr="009259E0" w:rsidRDefault="009259E0" w:rsidP="009259E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Conoce los efectos secundarios y colaterales que </w:t>
            </w:r>
            <w:r>
              <w:rPr>
                <w:rFonts w:asciiTheme="majorHAnsi" w:hAnsiTheme="majorHAnsi"/>
                <w:sz w:val="24"/>
                <w:szCs w:val="24"/>
                <w:lang w:val="es-ES_tradnl"/>
              </w:rPr>
              <w:t>tienen las sustancias psicoactivas</w:t>
            </w: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 en </w:t>
            </w:r>
            <w:r w:rsidR="005B5EE1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la biología y </w:t>
            </w: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>el comportamiento de sujetos patológicos y no patológicos</w:t>
            </w:r>
          </w:p>
          <w:p w14:paraId="408EC624" w14:textId="7DE68A9D" w:rsidR="009259E0" w:rsidRPr="009259E0" w:rsidRDefault="009259E0" w:rsidP="009259E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/>
              </w:rPr>
            </w:pP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Valora críticamente el rol </w:t>
            </w:r>
            <w:r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que </w:t>
            </w: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 xml:space="preserve">cumple la psicofarmacología en relación a los elementos necesarios para tomar una decisión </w:t>
            </w:r>
            <w:r w:rsidR="00EA4726">
              <w:rPr>
                <w:rFonts w:asciiTheme="majorHAnsi" w:hAnsiTheme="majorHAnsi"/>
                <w:sz w:val="24"/>
                <w:szCs w:val="24"/>
                <w:lang w:val="es-ES_tradnl"/>
              </w:rPr>
              <w:t>psico</w:t>
            </w:r>
            <w:r w:rsidRPr="009259E0">
              <w:rPr>
                <w:rFonts w:asciiTheme="majorHAnsi" w:hAnsiTheme="majorHAnsi"/>
                <w:sz w:val="24"/>
                <w:szCs w:val="24"/>
                <w:lang w:val="es-ES_tradnl"/>
              </w:rPr>
              <w:t>terapéutica.</w:t>
            </w:r>
          </w:p>
          <w:p w14:paraId="037C8B66" w14:textId="224A44B4" w:rsidR="005B7F26" w:rsidRPr="002F25A8" w:rsidRDefault="005B7F26" w:rsidP="008E058E">
            <w:pPr>
              <w:shd w:val="clear" w:color="auto" w:fill="FFFFFF"/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8089D" w14:paraId="7C80803C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6AA69221" w14:textId="32685727" w:rsidR="0067688B" w:rsidRDefault="00B347CD" w:rsidP="002E49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Saberes / contenidos</w:t>
            </w:r>
          </w:p>
          <w:p w14:paraId="67E43ACC" w14:textId="39B0A254" w:rsidR="002E49DC" w:rsidRDefault="002E49DC" w:rsidP="002E49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9AB014C" w14:textId="773ED291" w:rsidR="002E49DC" w:rsidRDefault="00F421BF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943156">
              <w:rPr>
                <w:bCs/>
                <w:sz w:val="24"/>
                <w:szCs w:val="24"/>
              </w:rPr>
              <w:t>Los contenidos se organizan en</w:t>
            </w:r>
            <w:r w:rsidR="00943156" w:rsidRPr="00943156">
              <w:rPr>
                <w:bCs/>
                <w:sz w:val="24"/>
                <w:szCs w:val="24"/>
              </w:rPr>
              <w:t xml:space="preserve"> nueve</w:t>
            </w:r>
            <w:r w:rsidRPr="00943156">
              <w:rPr>
                <w:bCs/>
                <w:sz w:val="24"/>
                <w:szCs w:val="24"/>
              </w:rPr>
              <w:t xml:space="preserve"> unidades subdivididas en secciones. </w:t>
            </w:r>
          </w:p>
          <w:p w14:paraId="2CF33963" w14:textId="77777777" w:rsidR="00F421BF" w:rsidRDefault="00F421BF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45BA2A3A" w14:textId="718B8D55" w:rsidR="00F421BF" w:rsidRDefault="00F421BF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1BF">
              <w:rPr>
                <w:b/>
                <w:sz w:val="24"/>
                <w:szCs w:val="24"/>
              </w:rPr>
              <w:t xml:space="preserve">Unidad 1: </w:t>
            </w:r>
            <w:r w:rsidR="00A00208">
              <w:rPr>
                <w:b/>
                <w:sz w:val="24"/>
                <w:szCs w:val="24"/>
              </w:rPr>
              <w:t>Fundamentos neurobiológicos</w:t>
            </w:r>
          </w:p>
          <w:p w14:paraId="11B9F316" w14:textId="3E75EEC1" w:rsidR="003144F0" w:rsidRPr="003144F0" w:rsidRDefault="003144F0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144F0">
              <w:rPr>
                <w:bCs/>
                <w:sz w:val="24"/>
                <w:szCs w:val="24"/>
              </w:rPr>
              <w:t>- Comunicación neuronal</w:t>
            </w:r>
          </w:p>
          <w:p w14:paraId="4D5524B9" w14:textId="4161C19F" w:rsidR="003144F0" w:rsidRPr="003144F0" w:rsidRDefault="003144F0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144F0">
              <w:rPr>
                <w:bCs/>
                <w:sz w:val="24"/>
                <w:szCs w:val="24"/>
              </w:rPr>
              <w:t>- Agonismo, antagonismo, inhibición enzimática</w:t>
            </w:r>
            <w:r w:rsidR="00B36866">
              <w:rPr>
                <w:bCs/>
                <w:sz w:val="24"/>
                <w:szCs w:val="24"/>
              </w:rPr>
              <w:t>, inhibición de recaptación</w:t>
            </w:r>
          </w:p>
          <w:p w14:paraId="4E66DC8E" w14:textId="0DE5140C" w:rsidR="003144F0" w:rsidRPr="003144F0" w:rsidRDefault="003144F0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144F0">
              <w:rPr>
                <w:bCs/>
                <w:sz w:val="24"/>
                <w:szCs w:val="24"/>
              </w:rPr>
              <w:lastRenderedPageBreak/>
              <w:t>- Farmacocinética y farmacodinámica</w:t>
            </w:r>
          </w:p>
          <w:p w14:paraId="33B96496" w14:textId="77777777" w:rsidR="00F421BF" w:rsidRPr="00F421BF" w:rsidRDefault="00F421BF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4E09A832" w14:textId="24155366" w:rsidR="00F421BF" w:rsidRDefault="00F421BF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1BF">
              <w:rPr>
                <w:b/>
                <w:sz w:val="24"/>
                <w:szCs w:val="24"/>
              </w:rPr>
              <w:t xml:space="preserve">Unidad 2: </w:t>
            </w:r>
            <w:r w:rsidR="003144F0">
              <w:rPr>
                <w:b/>
                <w:sz w:val="24"/>
                <w:szCs w:val="24"/>
              </w:rPr>
              <w:t>Psicofármacos antidepresivos</w:t>
            </w:r>
          </w:p>
          <w:p w14:paraId="2C5210C4" w14:textId="6776BDBB" w:rsidR="00B36866" w:rsidRPr="00B36866" w:rsidRDefault="00B36866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Tipos</w:t>
            </w:r>
          </w:p>
          <w:p w14:paraId="69F07E5C" w14:textId="5796FEA3" w:rsidR="00B36866" w:rsidRPr="00B36866" w:rsidRDefault="00B36866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3144F0" w:rsidRPr="00B36866">
              <w:rPr>
                <w:bCs/>
                <w:sz w:val="24"/>
                <w:szCs w:val="24"/>
              </w:rPr>
              <w:t>Mecanismos de acción</w:t>
            </w:r>
            <w:r w:rsidR="00943156">
              <w:rPr>
                <w:bCs/>
                <w:sz w:val="24"/>
                <w:szCs w:val="24"/>
              </w:rPr>
              <w:t xml:space="preserve"> y efecto terapéutico</w:t>
            </w:r>
          </w:p>
          <w:p w14:paraId="612D46AC" w14:textId="67A8B590" w:rsidR="003144F0" w:rsidRPr="00B36866" w:rsidRDefault="00B36866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942CC">
              <w:rPr>
                <w:bCs/>
                <w:sz w:val="24"/>
                <w:szCs w:val="24"/>
              </w:rPr>
              <w:t>I</w:t>
            </w:r>
            <w:r w:rsidR="003144F0" w:rsidRPr="00B36866">
              <w:rPr>
                <w:bCs/>
                <w:sz w:val="24"/>
                <w:szCs w:val="24"/>
              </w:rPr>
              <w:t>nteracciones</w:t>
            </w:r>
            <w:r w:rsidR="00943156">
              <w:rPr>
                <w:bCs/>
                <w:sz w:val="24"/>
                <w:szCs w:val="24"/>
              </w:rPr>
              <w:t xml:space="preserve"> medicamentosas</w:t>
            </w:r>
            <w:r w:rsidR="003144F0" w:rsidRPr="00B36866">
              <w:rPr>
                <w:bCs/>
                <w:sz w:val="24"/>
                <w:szCs w:val="24"/>
              </w:rPr>
              <w:t xml:space="preserve"> </w:t>
            </w:r>
          </w:p>
          <w:p w14:paraId="5C773A4F" w14:textId="77777777" w:rsidR="00F421BF" w:rsidRPr="00F421BF" w:rsidRDefault="00F421BF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6B5ED030" w14:textId="3CCA94B4" w:rsidR="00B36866" w:rsidRDefault="00F421BF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421BF">
              <w:rPr>
                <w:b/>
                <w:sz w:val="24"/>
                <w:szCs w:val="24"/>
              </w:rPr>
              <w:t xml:space="preserve">Unidad 3: </w:t>
            </w:r>
            <w:r w:rsidR="00B36866">
              <w:rPr>
                <w:b/>
                <w:sz w:val="24"/>
                <w:szCs w:val="24"/>
              </w:rPr>
              <w:t>Antipsicóticos</w:t>
            </w:r>
          </w:p>
          <w:p w14:paraId="18E69BF6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Tipos</w:t>
            </w:r>
          </w:p>
          <w:p w14:paraId="61F9E84F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Mecanismos de acción</w:t>
            </w:r>
            <w:r>
              <w:rPr>
                <w:bCs/>
                <w:sz w:val="24"/>
                <w:szCs w:val="24"/>
              </w:rPr>
              <w:t xml:space="preserve"> y efecto terapéutico</w:t>
            </w:r>
          </w:p>
          <w:p w14:paraId="4B520487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I</w:t>
            </w:r>
            <w:r w:rsidRPr="00B36866">
              <w:rPr>
                <w:bCs/>
                <w:sz w:val="24"/>
                <w:szCs w:val="24"/>
              </w:rPr>
              <w:t>nteracciones</w:t>
            </w:r>
            <w:r>
              <w:rPr>
                <w:bCs/>
                <w:sz w:val="24"/>
                <w:szCs w:val="24"/>
              </w:rPr>
              <w:t xml:space="preserve"> medicamentosas</w:t>
            </w:r>
            <w:r w:rsidRPr="00B36866">
              <w:rPr>
                <w:bCs/>
                <w:sz w:val="24"/>
                <w:szCs w:val="24"/>
              </w:rPr>
              <w:t xml:space="preserve"> </w:t>
            </w:r>
          </w:p>
          <w:p w14:paraId="42B79BF3" w14:textId="77777777" w:rsidR="00943156" w:rsidRDefault="00943156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A3FC7AB" w14:textId="2484831D" w:rsidR="00B36866" w:rsidRDefault="00B36866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4: Estabilizadores del ánimo</w:t>
            </w:r>
          </w:p>
          <w:p w14:paraId="3A6306BD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Tipos</w:t>
            </w:r>
          </w:p>
          <w:p w14:paraId="04065868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Mecanismos de acción</w:t>
            </w:r>
            <w:r>
              <w:rPr>
                <w:bCs/>
                <w:sz w:val="24"/>
                <w:szCs w:val="24"/>
              </w:rPr>
              <w:t xml:space="preserve"> y efecto terapéutico</w:t>
            </w:r>
          </w:p>
          <w:p w14:paraId="027A35CC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I</w:t>
            </w:r>
            <w:r w:rsidRPr="00B36866">
              <w:rPr>
                <w:bCs/>
                <w:sz w:val="24"/>
                <w:szCs w:val="24"/>
              </w:rPr>
              <w:t>nteracciones</w:t>
            </w:r>
            <w:r>
              <w:rPr>
                <w:bCs/>
                <w:sz w:val="24"/>
                <w:szCs w:val="24"/>
              </w:rPr>
              <w:t xml:space="preserve"> medicamentosas</w:t>
            </w:r>
            <w:r w:rsidRPr="00B36866">
              <w:rPr>
                <w:bCs/>
                <w:sz w:val="24"/>
                <w:szCs w:val="24"/>
              </w:rPr>
              <w:t xml:space="preserve"> </w:t>
            </w:r>
          </w:p>
          <w:p w14:paraId="0AA6C1BC" w14:textId="77777777" w:rsidR="00943156" w:rsidRDefault="00943156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B391FFC" w14:textId="256E8670" w:rsidR="00B36866" w:rsidRDefault="00B36866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5: </w:t>
            </w:r>
            <w:r w:rsidR="001942CC">
              <w:rPr>
                <w:b/>
                <w:sz w:val="24"/>
                <w:szCs w:val="24"/>
              </w:rPr>
              <w:t xml:space="preserve">Ansiolíticos e hipnóticos </w:t>
            </w:r>
          </w:p>
          <w:p w14:paraId="4E5639DE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Tipos</w:t>
            </w:r>
          </w:p>
          <w:p w14:paraId="5CF6E46B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Mecanismos de acción</w:t>
            </w:r>
            <w:r>
              <w:rPr>
                <w:bCs/>
                <w:sz w:val="24"/>
                <w:szCs w:val="24"/>
              </w:rPr>
              <w:t xml:space="preserve"> y efecto terapéutico</w:t>
            </w:r>
          </w:p>
          <w:p w14:paraId="06A5D6DC" w14:textId="77777777" w:rsidR="00943156" w:rsidRPr="00B36866" w:rsidRDefault="00943156" w:rsidP="0094315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I</w:t>
            </w:r>
            <w:r w:rsidRPr="00B36866">
              <w:rPr>
                <w:bCs/>
                <w:sz w:val="24"/>
                <w:szCs w:val="24"/>
              </w:rPr>
              <w:t>nteracciones</w:t>
            </w:r>
            <w:r>
              <w:rPr>
                <w:bCs/>
                <w:sz w:val="24"/>
                <w:szCs w:val="24"/>
              </w:rPr>
              <w:t xml:space="preserve"> medicamentosas</w:t>
            </w:r>
            <w:r w:rsidRPr="00B36866">
              <w:rPr>
                <w:bCs/>
                <w:sz w:val="24"/>
                <w:szCs w:val="24"/>
              </w:rPr>
              <w:t xml:space="preserve"> </w:t>
            </w:r>
          </w:p>
          <w:p w14:paraId="1C283A6D" w14:textId="77777777" w:rsidR="00943156" w:rsidRDefault="00943156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381A92E" w14:textId="40210182" w:rsidR="001942CC" w:rsidRDefault="001942CC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6: Tratamiento de la demencia y deterioro cognitivo</w:t>
            </w:r>
          </w:p>
          <w:p w14:paraId="060F1116" w14:textId="77777777" w:rsidR="003240B8" w:rsidRPr="00B36866" w:rsidRDefault="003240B8" w:rsidP="003240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Tipos</w:t>
            </w:r>
          </w:p>
          <w:p w14:paraId="0B0F1DA3" w14:textId="77777777" w:rsidR="003240B8" w:rsidRPr="00B36866" w:rsidRDefault="003240B8" w:rsidP="003240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Mecanismos de acción</w:t>
            </w:r>
            <w:r>
              <w:rPr>
                <w:bCs/>
                <w:sz w:val="24"/>
                <w:szCs w:val="24"/>
              </w:rPr>
              <w:t xml:space="preserve"> y efecto terapéutico</w:t>
            </w:r>
          </w:p>
          <w:p w14:paraId="5DF0A2DF" w14:textId="77777777" w:rsidR="003240B8" w:rsidRPr="00B36866" w:rsidRDefault="003240B8" w:rsidP="003240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I</w:t>
            </w:r>
            <w:r w:rsidRPr="00B36866">
              <w:rPr>
                <w:bCs/>
                <w:sz w:val="24"/>
                <w:szCs w:val="24"/>
              </w:rPr>
              <w:t>nteracciones</w:t>
            </w:r>
            <w:r>
              <w:rPr>
                <w:bCs/>
                <w:sz w:val="24"/>
                <w:szCs w:val="24"/>
              </w:rPr>
              <w:t xml:space="preserve"> medicamentosas</w:t>
            </w:r>
            <w:r w:rsidRPr="00B36866">
              <w:rPr>
                <w:bCs/>
                <w:sz w:val="24"/>
                <w:szCs w:val="24"/>
              </w:rPr>
              <w:t xml:space="preserve"> </w:t>
            </w:r>
          </w:p>
          <w:p w14:paraId="4D43A361" w14:textId="77777777" w:rsidR="00943156" w:rsidRDefault="00943156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2C6EA86C" w14:textId="73A528BD" w:rsidR="001942CC" w:rsidRDefault="001942CC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7: </w:t>
            </w:r>
            <w:r w:rsidRPr="001942CC">
              <w:rPr>
                <w:b/>
                <w:sz w:val="24"/>
                <w:szCs w:val="24"/>
              </w:rPr>
              <w:t xml:space="preserve">Tratamientos farmacológicos para trastornos de </w:t>
            </w:r>
            <w:r>
              <w:rPr>
                <w:b/>
                <w:sz w:val="24"/>
                <w:szCs w:val="24"/>
              </w:rPr>
              <w:t>NNA</w:t>
            </w:r>
          </w:p>
          <w:p w14:paraId="2D3551C2" w14:textId="77777777" w:rsidR="003240B8" w:rsidRPr="00B36866" w:rsidRDefault="003240B8" w:rsidP="003240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Tipos</w:t>
            </w:r>
          </w:p>
          <w:p w14:paraId="718E405D" w14:textId="77777777" w:rsidR="003240B8" w:rsidRPr="00B36866" w:rsidRDefault="003240B8" w:rsidP="003240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36866">
              <w:rPr>
                <w:bCs/>
                <w:sz w:val="24"/>
                <w:szCs w:val="24"/>
              </w:rPr>
              <w:t>Mecanismos de acción</w:t>
            </w:r>
            <w:r>
              <w:rPr>
                <w:bCs/>
                <w:sz w:val="24"/>
                <w:szCs w:val="24"/>
              </w:rPr>
              <w:t xml:space="preserve"> y efecto terapéutico</w:t>
            </w:r>
          </w:p>
          <w:p w14:paraId="79481529" w14:textId="77777777" w:rsidR="003240B8" w:rsidRPr="00B36866" w:rsidRDefault="003240B8" w:rsidP="003240B8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I</w:t>
            </w:r>
            <w:r w:rsidRPr="00B36866">
              <w:rPr>
                <w:bCs/>
                <w:sz w:val="24"/>
                <w:szCs w:val="24"/>
              </w:rPr>
              <w:t>nteracciones</w:t>
            </w:r>
            <w:r>
              <w:rPr>
                <w:bCs/>
                <w:sz w:val="24"/>
                <w:szCs w:val="24"/>
              </w:rPr>
              <w:t xml:space="preserve"> medicamentosas</w:t>
            </w:r>
            <w:r w:rsidRPr="00B36866">
              <w:rPr>
                <w:bCs/>
                <w:sz w:val="24"/>
                <w:szCs w:val="24"/>
              </w:rPr>
              <w:t xml:space="preserve"> </w:t>
            </w:r>
          </w:p>
          <w:p w14:paraId="2218D1CC" w14:textId="77777777" w:rsidR="003240B8" w:rsidRDefault="003240B8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62031D9" w14:textId="5D60BCF4" w:rsidR="00F421BF" w:rsidRDefault="001942CC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8: </w:t>
            </w:r>
            <w:r w:rsidR="00B37E26">
              <w:rPr>
                <w:b/>
                <w:sz w:val="24"/>
                <w:szCs w:val="24"/>
              </w:rPr>
              <w:t>Yatrogenia inducida por psicofármacos</w:t>
            </w:r>
          </w:p>
          <w:p w14:paraId="633DCE9B" w14:textId="51614447" w:rsidR="003240B8" w:rsidRPr="003240B8" w:rsidRDefault="003240B8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Impacto homeostático de</w:t>
            </w:r>
            <w:r w:rsidR="005B0FFA">
              <w:rPr>
                <w:bCs/>
                <w:sz w:val="24"/>
                <w:szCs w:val="24"/>
              </w:rPr>
              <w:t xml:space="preserve"> los</w:t>
            </w:r>
            <w:r>
              <w:rPr>
                <w:bCs/>
                <w:sz w:val="24"/>
                <w:szCs w:val="24"/>
              </w:rPr>
              <w:t xml:space="preserve"> psicofármacos antidepresivos y antipsicóticos</w:t>
            </w:r>
          </w:p>
          <w:p w14:paraId="633E1965" w14:textId="77777777" w:rsidR="003144F0" w:rsidRDefault="003144F0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08E371D3" w14:textId="4BE32BBE" w:rsidR="003144F0" w:rsidRDefault="003144F0" w:rsidP="00F421B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</w:t>
            </w:r>
            <w:r w:rsidR="001942C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: Manejo de psicofármacos en situaciones especiales</w:t>
            </w:r>
          </w:p>
          <w:p w14:paraId="07C1F662" w14:textId="522A0C4E" w:rsidR="003144F0" w:rsidRDefault="003240B8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A5102">
              <w:rPr>
                <w:bCs/>
                <w:sz w:val="24"/>
                <w:szCs w:val="24"/>
              </w:rPr>
              <w:t xml:space="preserve">Uso de psicofármacos en personas que presentan comorbilidades </w:t>
            </w:r>
          </w:p>
          <w:p w14:paraId="3226F324" w14:textId="344DD80B" w:rsidR="00DA5102" w:rsidRPr="003240B8" w:rsidRDefault="00DA5102" w:rsidP="00F421B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Uso de psicofármacos en situaciones vitales específicas (gestación y lactancia; niñez, tercera edad)</w:t>
            </w:r>
          </w:p>
          <w:p w14:paraId="0AB5D386" w14:textId="434B105E" w:rsidR="00F421BF" w:rsidRPr="000A1773" w:rsidRDefault="00F421BF" w:rsidP="003144F0">
            <w:pPr>
              <w:pStyle w:val="Prrafodelista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C8089D" w14:paraId="6EB4CA44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68C485B7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Metodología</w:t>
            </w:r>
          </w:p>
          <w:p w14:paraId="564AAA80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9188DA" w14:textId="78141107" w:rsidR="008A6C66" w:rsidRDefault="008A6C66" w:rsidP="00F421BF">
            <w:pPr>
              <w:spacing w:after="0" w:line="240" w:lineRule="auto"/>
              <w:jc w:val="both"/>
              <w:rPr>
                <w:rFonts w:eastAsia="Malgun Gothic"/>
                <w:sz w:val="24"/>
              </w:rPr>
            </w:pPr>
            <w:r w:rsidRPr="008E4FE4">
              <w:rPr>
                <w:rFonts w:eastAsia="Malgun Gothic"/>
                <w:b/>
                <w:bCs/>
                <w:sz w:val="24"/>
              </w:rPr>
              <w:lastRenderedPageBreak/>
              <w:t>Cápsulas temáticas</w:t>
            </w:r>
            <w:r w:rsidR="00F421BF" w:rsidRPr="008E4FE4">
              <w:rPr>
                <w:rFonts w:eastAsia="Malgun Gothic"/>
                <w:b/>
                <w:bCs/>
                <w:sz w:val="24"/>
              </w:rPr>
              <w:t>:</w:t>
            </w:r>
            <w:r w:rsidR="00F421BF" w:rsidRPr="008E4FE4">
              <w:rPr>
                <w:rFonts w:eastAsia="Malgun Gothic"/>
                <w:sz w:val="24"/>
              </w:rPr>
              <w:t xml:space="preserve"> </w:t>
            </w:r>
            <w:r w:rsidR="00CC1EE6">
              <w:rPr>
                <w:rFonts w:eastAsia="Malgun Gothic"/>
                <w:sz w:val="24"/>
              </w:rPr>
              <w:t>el curso cuenta con el apoyo de material audiovisual</w:t>
            </w:r>
            <w:r w:rsidRPr="008E4FE4">
              <w:rPr>
                <w:rFonts w:eastAsia="Malgun Gothic"/>
                <w:sz w:val="24"/>
              </w:rPr>
              <w:t xml:space="preserve"> </w:t>
            </w:r>
            <w:r w:rsidR="00CC1EE6">
              <w:rPr>
                <w:rFonts w:eastAsia="Malgun Gothic"/>
                <w:sz w:val="24"/>
              </w:rPr>
              <w:t>de</w:t>
            </w:r>
            <w:r w:rsidRPr="008E4FE4">
              <w:rPr>
                <w:rFonts w:eastAsia="Malgun Gothic"/>
                <w:sz w:val="24"/>
              </w:rPr>
              <w:t xml:space="preserve"> los contenidos más importantes de cada unidad. </w:t>
            </w:r>
            <w:r w:rsidR="008E4FE4">
              <w:rPr>
                <w:rFonts w:eastAsia="Malgun Gothic"/>
                <w:sz w:val="24"/>
              </w:rPr>
              <w:t xml:space="preserve">Se espera que las y los estudiantes puedan </w:t>
            </w:r>
            <w:r w:rsidR="00FC139F">
              <w:rPr>
                <w:rFonts w:eastAsia="Malgun Gothic"/>
                <w:sz w:val="24"/>
              </w:rPr>
              <w:t>utilizar esta información para participar de las sesiones</w:t>
            </w:r>
            <w:r w:rsidR="00CC1EE6">
              <w:rPr>
                <w:rFonts w:eastAsia="Malgun Gothic"/>
                <w:sz w:val="24"/>
              </w:rPr>
              <w:t xml:space="preserve"> de trabajo presencial</w:t>
            </w:r>
            <w:r w:rsidR="00FC139F">
              <w:rPr>
                <w:rFonts w:eastAsia="Malgun Gothic"/>
                <w:sz w:val="24"/>
              </w:rPr>
              <w:t>.</w:t>
            </w:r>
          </w:p>
          <w:p w14:paraId="436FC883" w14:textId="326C25E7" w:rsidR="00FC139F" w:rsidRDefault="00FC139F" w:rsidP="00F421BF">
            <w:pPr>
              <w:spacing w:after="0" w:line="240" w:lineRule="auto"/>
              <w:jc w:val="both"/>
              <w:rPr>
                <w:rFonts w:eastAsia="Malgun Gothic"/>
                <w:sz w:val="24"/>
              </w:rPr>
            </w:pPr>
          </w:p>
          <w:p w14:paraId="79F6E05D" w14:textId="5B4774C0" w:rsidR="00FC139F" w:rsidRPr="008E4FE4" w:rsidRDefault="00FC139F" w:rsidP="00F421BF">
            <w:pPr>
              <w:spacing w:after="0" w:line="240" w:lineRule="auto"/>
              <w:jc w:val="both"/>
              <w:rPr>
                <w:rFonts w:eastAsia="Malgun Gothic"/>
                <w:sz w:val="24"/>
              </w:rPr>
            </w:pPr>
            <w:r w:rsidRPr="00FC139F">
              <w:rPr>
                <w:rFonts w:eastAsia="Malgun Gothic"/>
                <w:b/>
                <w:bCs/>
                <w:sz w:val="24"/>
              </w:rPr>
              <w:t xml:space="preserve">Sesiones </w:t>
            </w:r>
            <w:r w:rsidR="00CC1EE6">
              <w:rPr>
                <w:rFonts w:eastAsia="Malgun Gothic"/>
                <w:b/>
                <w:bCs/>
                <w:sz w:val="24"/>
              </w:rPr>
              <w:t>presenciales</w:t>
            </w:r>
            <w:r w:rsidRPr="00FC139F">
              <w:rPr>
                <w:rFonts w:eastAsia="Malgun Gothic"/>
                <w:b/>
                <w:bCs/>
                <w:sz w:val="24"/>
              </w:rPr>
              <w:t>:</w:t>
            </w:r>
            <w:r>
              <w:rPr>
                <w:rFonts w:eastAsia="Malgun Gothic"/>
                <w:sz w:val="24"/>
              </w:rPr>
              <w:t xml:space="preserve"> semanalmente se realizarán sesiones en las que se realizarán actividades que permitan discutir y analizar los contenidos de las cápsulas temáticas y material complementario. </w:t>
            </w:r>
            <w:r w:rsidR="00915508">
              <w:rPr>
                <w:rFonts w:eastAsia="Malgun Gothic"/>
                <w:sz w:val="24"/>
              </w:rPr>
              <w:t>Estas actividades serán principalmente análisis y discusiones de casos clínicos</w:t>
            </w:r>
            <w:r>
              <w:rPr>
                <w:rFonts w:eastAsia="Malgun Gothic"/>
                <w:sz w:val="24"/>
              </w:rPr>
              <w:t>.</w:t>
            </w:r>
            <w:r w:rsidR="00CC1EE6">
              <w:rPr>
                <w:rFonts w:eastAsia="Malgun Gothic"/>
                <w:sz w:val="24"/>
              </w:rPr>
              <w:t xml:space="preserve"> </w:t>
            </w:r>
          </w:p>
          <w:p w14:paraId="097BD55B" w14:textId="0095BB6C" w:rsidR="00177D7E" w:rsidRPr="0067688B" w:rsidRDefault="00177D7E" w:rsidP="00915508">
            <w:pPr>
              <w:spacing w:after="0" w:line="240" w:lineRule="auto"/>
              <w:jc w:val="both"/>
              <w:rPr>
                <w:rFonts w:eastAsia="Malgun Gothic"/>
              </w:rPr>
            </w:pPr>
          </w:p>
        </w:tc>
      </w:tr>
      <w:tr w:rsidR="00C8089D" w14:paraId="4628E1C8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28C0741D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 Evaluación</w:t>
            </w:r>
          </w:p>
          <w:p w14:paraId="7A33351A" w14:textId="77777777" w:rsidR="00C8089D" w:rsidRDefault="00C8089D" w:rsidP="005D094A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0A5B3B8" w14:textId="07C00A19" w:rsidR="00B414C5" w:rsidRPr="00CF2AB6" w:rsidRDefault="00B414C5" w:rsidP="00B414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2AB6">
              <w:rPr>
                <w:b/>
                <w:bCs/>
                <w:sz w:val="24"/>
                <w:szCs w:val="24"/>
              </w:rPr>
              <w:t>Presentaciones de artículos:</w:t>
            </w:r>
            <w:r w:rsidRPr="00CF2AB6">
              <w:rPr>
                <w:sz w:val="24"/>
                <w:szCs w:val="24"/>
              </w:rPr>
              <w:t xml:space="preserve"> Se evaluará la presentación de un artículo en torno a las temáticas del curso, estos serán entregados en la primera clase y podrán ser elegidos de acuerdo a los intereses de cada una/o. Esta evaluación constituye el </w:t>
            </w:r>
            <w:r w:rsidRPr="00CF2AB6">
              <w:rPr>
                <w:b/>
                <w:bCs/>
                <w:sz w:val="24"/>
                <w:szCs w:val="24"/>
              </w:rPr>
              <w:t>40% de la nota final del curso</w:t>
            </w:r>
            <w:r w:rsidRPr="00CF2AB6">
              <w:rPr>
                <w:sz w:val="24"/>
                <w:szCs w:val="24"/>
              </w:rPr>
              <w:t>. La</w:t>
            </w:r>
            <w:r w:rsidR="00CF2AB6">
              <w:rPr>
                <w:sz w:val="24"/>
                <w:szCs w:val="24"/>
              </w:rPr>
              <w:t>s presentaciones podrán ser individuales o en grupo y su</w:t>
            </w:r>
            <w:r w:rsidRPr="00CF2AB6">
              <w:rPr>
                <w:sz w:val="24"/>
                <w:szCs w:val="24"/>
              </w:rPr>
              <w:t xml:space="preserve"> modalidad se acordará con las y los integrantes.</w:t>
            </w:r>
          </w:p>
          <w:p w14:paraId="7BC66283" w14:textId="24E28B04" w:rsidR="00CF2AB6" w:rsidRPr="00CF2AB6" w:rsidRDefault="00CF2AB6" w:rsidP="00CF2AB6">
            <w:pPr>
              <w:spacing w:after="0" w:line="240" w:lineRule="auto"/>
              <w:jc w:val="both"/>
              <w:rPr>
                <w:rFonts w:eastAsia="Malgun Gothic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Trabajo de investigación</w:t>
            </w:r>
            <w:r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 xml:space="preserve">: </w:t>
            </w:r>
            <w:r w:rsidRPr="00CF2AB6">
              <w:rPr>
                <w:rFonts w:asciiTheme="majorHAnsi" w:hAnsiTheme="majorHAnsi"/>
                <w:bCs/>
                <w:sz w:val="24"/>
                <w:szCs w:val="24"/>
                <w:lang w:val="es-ES"/>
              </w:rPr>
              <w:t>Se evaluará</w:t>
            </w:r>
            <w:r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 xml:space="preserve"> </w:t>
            </w:r>
            <w:r w:rsidRPr="00CF2AB6">
              <w:rPr>
                <w:rFonts w:asciiTheme="majorHAnsi" w:hAnsiTheme="majorHAnsi"/>
                <w:bCs/>
                <w:sz w:val="24"/>
                <w:szCs w:val="24"/>
                <w:lang w:val="es-ES"/>
              </w:rPr>
              <w:t xml:space="preserve">la realización de una investigación en torno a una temática </w:t>
            </w:r>
            <w:r w:rsidRPr="00CF2AB6">
              <w:rPr>
                <w:rFonts w:eastAsia="Malgun Gothic"/>
                <w:bCs/>
                <w:sz w:val="24"/>
                <w:szCs w:val="24"/>
              </w:rPr>
              <w:t>asociada a alguna de las unidades del curso. Esta actividad se centra en el aprendizaje activo de las y los estudiantes, por lo que implica que:</w:t>
            </w:r>
          </w:p>
          <w:p w14:paraId="04BE2DB6" w14:textId="28D1608B" w:rsidR="00CF2AB6" w:rsidRDefault="00CF2AB6" w:rsidP="00CF2AB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Malgun Gothic"/>
                <w:sz w:val="24"/>
                <w:szCs w:val="24"/>
              </w:rPr>
            </w:pPr>
            <w:r w:rsidRPr="000023E1">
              <w:rPr>
                <w:rFonts w:eastAsia="Malgun Gothic"/>
                <w:sz w:val="24"/>
                <w:szCs w:val="24"/>
              </w:rPr>
              <w:t>realice</w:t>
            </w:r>
            <w:r>
              <w:rPr>
                <w:rFonts w:eastAsia="Malgun Gothic"/>
                <w:sz w:val="24"/>
                <w:szCs w:val="24"/>
              </w:rPr>
              <w:t>n</w:t>
            </w:r>
            <w:r w:rsidRPr="000023E1">
              <w:rPr>
                <w:rFonts w:eastAsia="Malgun Gothic"/>
                <w:sz w:val="24"/>
                <w:szCs w:val="24"/>
              </w:rPr>
              <w:t xml:space="preserve"> una búsqueda bibliográfica que permita </w:t>
            </w:r>
            <w:r w:rsidR="00F64FD5">
              <w:rPr>
                <w:rFonts w:eastAsia="Malgun Gothic"/>
                <w:sz w:val="24"/>
                <w:szCs w:val="24"/>
              </w:rPr>
              <w:t>abordar el problema</w:t>
            </w:r>
            <w:r>
              <w:rPr>
                <w:rFonts w:eastAsia="Malgun Gothic"/>
                <w:sz w:val="24"/>
                <w:szCs w:val="24"/>
              </w:rPr>
              <w:t xml:space="preserve"> (mínimo 4 artículos científicos de los 5 últimos años)</w:t>
            </w:r>
          </w:p>
          <w:p w14:paraId="0EEC44CF" w14:textId="77777777" w:rsidR="00CF2AB6" w:rsidRDefault="00CF2AB6" w:rsidP="00CF2AB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sz w:val="24"/>
                <w:szCs w:val="24"/>
              </w:rPr>
              <w:t xml:space="preserve">elaboren un informe de investigación (2000 palabras como máximo) </w:t>
            </w:r>
          </w:p>
          <w:p w14:paraId="19187AB0" w14:textId="77777777" w:rsidR="00CF2AB6" w:rsidRDefault="00CF2AB6" w:rsidP="00CF2AB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Malgun Gothic"/>
                <w:sz w:val="24"/>
                <w:szCs w:val="24"/>
              </w:rPr>
            </w:pPr>
            <w:r w:rsidRPr="000023E1">
              <w:rPr>
                <w:rFonts w:eastAsia="Malgun Gothic"/>
                <w:sz w:val="24"/>
                <w:szCs w:val="24"/>
              </w:rPr>
              <w:t>elabor</w:t>
            </w:r>
            <w:r>
              <w:rPr>
                <w:rFonts w:eastAsia="Malgun Gothic"/>
                <w:sz w:val="24"/>
                <w:szCs w:val="24"/>
              </w:rPr>
              <w:t>en</w:t>
            </w:r>
            <w:r w:rsidRPr="000023E1">
              <w:rPr>
                <w:rFonts w:eastAsia="Malgun Gothic"/>
                <w:sz w:val="24"/>
                <w:szCs w:val="24"/>
              </w:rPr>
              <w:t xml:space="preserve"> una presentación audiovisual</w:t>
            </w:r>
            <w:r>
              <w:rPr>
                <w:rFonts w:eastAsia="Malgun Gothic"/>
                <w:sz w:val="24"/>
                <w:szCs w:val="24"/>
              </w:rPr>
              <w:t xml:space="preserve"> de no más de 7 minutos (infografía más audio explicativo, video, podcast, debate, etc).</w:t>
            </w:r>
          </w:p>
          <w:p w14:paraId="15BFF343" w14:textId="352699A8" w:rsidR="00CF2AB6" w:rsidRPr="002A4952" w:rsidRDefault="00CF2AB6" w:rsidP="00CF2AB6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El trabajo constituye el </w:t>
            </w:r>
            <w:r w:rsidR="00F64FD5">
              <w:rPr>
                <w:rFonts w:asciiTheme="majorHAnsi" w:hAnsiTheme="majorHAnsi"/>
                <w:b/>
                <w:bCs/>
                <w:sz w:val="24"/>
                <w:szCs w:val="24"/>
                <w:lang w:val="es-ES"/>
              </w:rPr>
              <w:t>6</w:t>
            </w:r>
            <w:r w:rsidRPr="00535161">
              <w:rPr>
                <w:rFonts w:asciiTheme="majorHAnsi" w:hAnsiTheme="majorHAnsi"/>
                <w:b/>
                <w:bCs/>
                <w:sz w:val="24"/>
                <w:szCs w:val="24"/>
                <w:lang w:val="es-ES"/>
              </w:rPr>
              <w:t>0% de la nota final del curso.</w:t>
            </w:r>
          </w:p>
          <w:p w14:paraId="3CCE01D3" w14:textId="3BF46B22" w:rsidR="008E4FE4" w:rsidRPr="005D094A" w:rsidRDefault="008E4FE4" w:rsidP="00B414C5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8089D" w14:paraId="4918FF4F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296A7F3D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Requisitos de aprobación</w:t>
            </w:r>
          </w:p>
          <w:p w14:paraId="75A008DF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813851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5A4514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57BE7A86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5F075AE1" w14:textId="77777777" w:rsidR="00C8089D" w:rsidRDefault="00B347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Palabras Clave</w:t>
            </w:r>
          </w:p>
          <w:p w14:paraId="38365A22" w14:textId="77777777" w:rsidR="00C8089D" w:rsidRDefault="00C8089D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182C8F83" w14:textId="77777777" w:rsidR="00B347CD" w:rsidRDefault="00B347CD">
            <w:pPr>
              <w:spacing w:after="0" w:line="240" w:lineRule="auto"/>
              <w:jc w:val="both"/>
              <w:rPr>
                <w:i/>
                <w:color w:val="535353"/>
                <w:sz w:val="24"/>
                <w:szCs w:val="24"/>
              </w:rPr>
            </w:pPr>
          </w:p>
          <w:p w14:paraId="008A612C" w14:textId="77777777" w:rsidR="00C8089D" w:rsidRDefault="00C808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089D" w14:paraId="29E39222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416F4098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Bibliografía Obligatoria</w:t>
            </w:r>
          </w:p>
          <w:p w14:paraId="547B8CDF" w14:textId="77777777" w:rsidR="00782474" w:rsidRDefault="00782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45A1323" w14:textId="77777777" w:rsidR="00C66785" w:rsidRPr="00C66785" w:rsidRDefault="00782474" w:rsidP="00C6678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82474">
              <w:rPr>
                <w:b/>
                <w:sz w:val="24"/>
                <w:szCs w:val="24"/>
              </w:rPr>
              <w:t>Salazar</w:t>
            </w:r>
            <w:r w:rsidRPr="00782474">
              <w:rPr>
                <w:b/>
                <w:sz w:val="24"/>
                <w:szCs w:val="24"/>
              </w:rPr>
              <w:t xml:space="preserve">, M, </w:t>
            </w:r>
            <w:r w:rsidRPr="00782474">
              <w:rPr>
                <w:b/>
                <w:sz w:val="24"/>
                <w:szCs w:val="24"/>
              </w:rPr>
              <w:t>Peralta</w:t>
            </w:r>
            <w:r w:rsidRPr="00782474">
              <w:rPr>
                <w:b/>
                <w:sz w:val="24"/>
                <w:szCs w:val="24"/>
              </w:rPr>
              <w:t xml:space="preserve"> </w:t>
            </w:r>
            <w:r w:rsidRPr="00782474">
              <w:rPr>
                <w:b/>
                <w:sz w:val="24"/>
                <w:szCs w:val="24"/>
              </w:rPr>
              <w:t xml:space="preserve">C. </w:t>
            </w:r>
            <w:r w:rsidRPr="00782474">
              <w:rPr>
                <w:b/>
                <w:sz w:val="24"/>
                <w:szCs w:val="24"/>
              </w:rPr>
              <w:t xml:space="preserve">&amp; </w:t>
            </w:r>
            <w:r w:rsidRPr="00782474">
              <w:rPr>
                <w:b/>
                <w:sz w:val="24"/>
                <w:szCs w:val="24"/>
              </w:rPr>
              <w:t>Pastor</w:t>
            </w:r>
            <w:r w:rsidR="00C66785">
              <w:rPr>
                <w:b/>
                <w:sz w:val="24"/>
                <w:szCs w:val="24"/>
              </w:rPr>
              <w:t>,</w:t>
            </w:r>
            <w:r w:rsidRPr="00782474">
              <w:rPr>
                <w:b/>
                <w:sz w:val="24"/>
                <w:szCs w:val="24"/>
              </w:rPr>
              <w:t xml:space="preserve"> F:</w:t>
            </w:r>
            <w:r w:rsidRPr="00782474">
              <w:rPr>
                <w:b/>
                <w:sz w:val="24"/>
                <w:szCs w:val="24"/>
              </w:rPr>
              <w:t xml:space="preserve"> </w:t>
            </w:r>
            <w:r w:rsidRPr="00782474">
              <w:rPr>
                <w:b/>
                <w:sz w:val="24"/>
                <w:szCs w:val="24"/>
              </w:rPr>
              <w:t>“</w:t>
            </w:r>
            <w:r w:rsidRPr="00782474">
              <w:rPr>
                <w:b/>
                <w:sz w:val="24"/>
                <w:szCs w:val="24"/>
              </w:rPr>
              <w:t xml:space="preserve">Tratado de </w:t>
            </w:r>
            <w:r w:rsidRPr="00782474">
              <w:rPr>
                <w:b/>
                <w:sz w:val="24"/>
                <w:szCs w:val="24"/>
              </w:rPr>
              <w:t>Psicofarmacología,</w:t>
            </w:r>
            <w:r w:rsidRPr="00782474">
              <w:rPr>
                <w:b/>
                <w:sz w:val="24"/>
                <w:szCs w:val="24"/>
              </w:rPr>
              <w:t xml:space="preserve"> bases y aplicación clínica</w:t>
            </w:r>
            <w:r w:rsidRPr="00782474">
              <w:rPr>
                <w:bCs/>
                <w:sz w:val="24"/>
                <w:szCs w:val="24"/>
              </w:rPr>
              <w:t>”</w:t>
            </w:r>
            <w:r w:rsidRPr="00782474">
              <w:rPr>
                <w:bCs/>
                <w:sz w:val="24"/>
                <w:szCs w:val="24"/>
              </w:rPr>
              <w:t xml:space="preserve"> Editorial Medica Panamericana</w:t>
            </w:r>
            <w:r w:rsidRPr="00782474">
              <w:rPr>
                <w:bCs/>
                <w:sz w:val="24"/>
                <w:szCs w:val="24"/>
              </w:rPr>
              <w:t>, 2010.</w:t>
            </w:r>
          </w:p>
          <w:p w14:paraId="39D6E7C1" w14:textId="2827BBAF" w:rsidR="00782474" w:rsidRPr="00C66785" w:rsidRDefault="00C66785" w:rsidP="00C6678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>Anderson,</w:t>
            </w:r>
            <w:r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 &amp; </w:t>
            </w:r>
            <w:r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>McAllister-Williams,</w:t>
            </w:r>
            <w:r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R. </w:t>
            </w:r>
            <w:r w:rsidR="00782474" w:rsidRPr="00C667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Fundamentos de psicofarmacología</w:t>
            </w:r>
            <w:r w:rsidR="00782474" w:rsidRPr="00C667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C</w:t>
            </w:r>
            <w:r w:rsidR="00782474" w:rsidRPr="00C6678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línica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Pr="00C66785">
              <w:rPr>
                <w:rFonts w:asciiTheme="majorHAnsi" w:hAnsiTheme="majorHAnsi" w:cstheme="majorHAnsi"/>
                <w:sz w:val="24"/>
                <w:szCs w:val="24"/>
              </w:rPr>
              <w:t>Manual Moderno, 2018.</w:t>
            </w:r>
          </w:p>
          <w:p w14:paraId="493FA682" w14:textId="1757F59A" w:rsidR="00CD0BD9" w:rsidRDefault="00CD0BD9" w:rsidP="00C46073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C8089D" w14:paraId="088A3E14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1A69F214" w14:textId="77777777" w:rsidR="00C8089D" w:rsidRDefault="00B347C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Bibliografía Complementaria</w:t>
            </w:r>
          </w:p>
          <w:p w14:paraId="63F0D9EE" w14:textId="336DFC47" w:rsidR="00C66785" w:rsidRPr="00C46073" w:rsidRDefault="00C46073" w:rsidP="00C667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4607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1. </w:t>
            </w:r>
            <w:r w:rsidR="00C66785"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>Stahl S.M</w:t>
            </w:r>
            <w:r w:rsidR="00C667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="00C66785"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>Stahl's Essential Psychopharmacology</w:t>
            </w:r>
            <w:r w:rsidR="00C66785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 w:rsidR="00C66785"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Neuroscientific Basis and</w:t>
            </w:r>
            <w:r w:rsidR="00C667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C66785" w:rsidRPr="00C66785">
              <w:rPr>
                <w:rFonts w:asciiTheme="majorHAnsi" w:hAnsiTheme="majorHAnsi" w:cstheme="majorHAnsi"/>
                <w:b/>
                <w:sz w:val="24"/>
                <w:szCs w:val="24"/>
              </w:rPr>
              <w:t>Practical Applications</w:t>
            </w:r>
            <w:r w:rsidR="00C6678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r w:rsidR="00C66785" w:rsidRPr="00C66785">
              <w:rPr>
                <w:rFonts w:asciiTheme="majorHAnsi" w:hAnsiTheme="majorHAnsi" w:cstheme="majorHAnsi"/>
                <w:bCs/>
                <w:sz w:val="24"/>
                <w:szCs w:val="24"/>
              </w:rPr>
              <w:t>Cambridge University Press (2013)</w:t>
            </w:r>
          </w:p>
          <w:p w14:paraId="3CAE5F49" w14:textId="2475E44C" w:rsidR="003C67AD" w:rsidRPr="00C46073" w:rsidRDefault="003C67AD" w:rsidP="00C46073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8089D" w14:paraId="7F54B507" w14:textId="77777777">
        <w:trPr>
          <w:jc w:val="center"/>
        </w:trPr>
        <w:tc>
          <w:tcPr>
            <w:tcW w:w="8748" w:type="dxa"/>
            <w:gridSpan w:val="3"/>
            <w:vAlign w:val="center"/>
          </w:tcPr>
          <w:p w14:paraId="3A7C2E7A" w14:textId="77777777" w:rsidR="00C8089D" w:rsidRDefault="00B347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19. Recursos web </w:t>
            </w:r>
          </w:p>
          <w:p w14:paraId="490FD46A" w14:textId="4DB95408" w:rsidR="00C8089D" w:rsidRDefault="00B34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U-Cursos</w:t>
            </w:r>
            <w:r w:rsidR="00C34EAC"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</w:rPr>
              <w:t xml:space="preserve"> plataforma web</w:t>
            </w:r>
            <w:r w:rsidR="00C34EAC">
              <w:rPr>
                <w:sz w:val="24"/>
                <w:szCs w:val="24"/>
              </w:rPr>
              <w:t xml:space="preserve"> del curso.</w:t>
            </w:r>
          </w:p>
        </w:tc>
      </w:tr>
    </w:tbl>
    <w:p w14:paraId="597A6A6A" w14:textId="77777777" w:rsidR="005D094A" w:rsidRDefault="005D094A">
      <w:pPr>
        <w:spacing w:after="0" w:line="240" w:lineRule="auto"/>
        <w:rPr>
          <w:sz w:val="24"/>
          <w:szCs w:val="24"/>
        </w:rPr>
      </w:pPr>
    </w:p>
    <w:p w14:paraId="48515C05" w14:textId="121B9C9A" w:rsidR="005D094A" w:rsidRDefault="005D094A">
      <w:pPr>
        <w:spacing w:after="0" w:line="240" w:lineRule="auto"/>
        <w:rPr>
          <w:sz w:val="24"/>
          <w:szCs w:val="24"/>
        </w:rPr>
      </w:pPr>
    </w:p>
    <w:p w14:paraId="48537837" w14:textId="4537BFA1" w:rsidR="00177D7E" w:rsidRDefault="00177D7E">
      <w:pPr>
        <w:spacing w:after="0" w:line="240" w:lineRule="auto"/>
        <w:rPr>
          <w:sz w:val="24"/>
          <w:szCs w:val="24"/>
        </w:rPr>
      </w:pPr>
    </w:p>
    <w:p w14:paraId="06BF61AD" w14:textId="7712E9AF" w:rsidR="00177D7E" w:rsidRDefault="00177D7E">
      <w:pPr>
        <w:spacing w:after="0" w:line="240" w:lineRule="auto"/>
        <w:rPr>
          <w:sz w:val="24"/>
          <w:szCs w:val="24"/>
        </w:rPr>
      </w:pPr>
    </w:p>
    <w:p w14:paraId="2B9BD57D" w14:textId="1459DA14" w:rsidR="00177D7E" w:rsidRDefault="00177D7E">
      <w:pPr>
        <w:spacing w:after="0" w:line="240" w:lineRule="auto"/>
        <w:rPr>
          <w:sz w:val="24"/>
          <w:szCs w:val="24"/>
        </w:rPr>
      </w:pPr>
    </w:p>
    <w:p w14:paraId="560FF78C" w14:textId="3D989E3C" w:rsidR="00177D7E" w:rsidRDefault="00177D7E">
      <w:pPr>
        <w:spacing w:after="0" w:line="240" w:lineRule="auto"/>
        <w:rPr>
          <w:sz w:val="24"/>
          <w:szCs w:val="24"/>
        </w:rPr>
      </w:pPr>
    </w:p>
    <w:p w14:paraId="22FB3E9D" w14:textId="1B9DC635" w:rsidR="00177D7E" w:rsidRDefault="00177D7E">
      <w:pPr>
        <w:spacing w:after="0" w:line="240" w:lineRule="auto"/>
        <w:rPr>
          <w:sz w:val="24"/>
          <w:szCs w:val="24"/>
        </w:rPr>
      </w:pPr>
    </w:p>
    <w:p w14:paraId="3499E8E3" w14:textId="77777777" w:rsidR="00706B3E" w:rsidRDefault="00706B3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F90274" w14:textId="70D849F3" w:rsidR="00C54A95" w:rsidRPr="00C54A95" w:rsidRDefault="00C54A95" w:rsidP="00C54A95">
      <w:pPr>
        <w:spacing w:after="0" w:line="240" w:lineRule="auto"/>
        <w:jc w:val="center"/>
        <w:rPr>
          <w:b/>
          <w:sz w:val="24"/>
          <w:szCs w:val="24"/>
        </w:rPr>
      </w:pPr>
      <w:r w:rsidRPr="00C54A95">
        <w:rPr>
          <w:b/>
          <w:sz w:val="24"/>
          <w:szCs w:val="24"/>
        </w:rPr>
        <w:lastRenderedPageBreak/>
        <w:t>Cronograma</w:t>
      </w:r>
    </w:p>
    <w:p w14:paraId="310C4201" w14:textId="77777777" w:rsidR="00C46073" w:rsidRDefault="00C46073" w:rsidP="00C54A95">
      <w:pPr>
        <w:spacing w:after="0" w:line="240" w:lineRule="auto"/>
        <w:jc w:val="center"/>
        <w:rPr>
          <w:b/>
          <w:sz w:val="24"/>
          <w:szCs w:val="24"/>
        </w:rPr>
      </w:pPr>
      <w:r w:rsidRPr="00C46073">
        <w:rPr>
          <w:b/>
          <w:sz w:val="24"/>
          <w:szCs w:val="24"/>
        </w:rPr>
        <w:t xml:space="preserve">Neurofisiología </w:t>
      </w:r>
    </w:p>
    <w:p w14:paraId="6B2E0A6C" w14:textId="2F9C34E9" w:rsidR="00C54A95" w:rsidRPr="00C54A95" w:rsidRDefault="00C54A95" w:rsidP="00C54A95">
      <w:pPr>
        <w:spacing w:after="0" w:line="240" w:lineRule="auto"/>
        <w:jc w:val="center"/>
        <w:rPr>
          <w:b/>
          <w:sz w:val="24"/>
          <w:szCs w:val="24"/>
        </w:rPr>
      </w:pPr>
      <w:r w:rsidRPr="00C54A95">
        <w:rPr>
          <w:b/>
          <w:sz w:val="24"/>
          <w:szCs w:val="24"/>
        </w:rPr>
        <w:t>202</w:t>
      </w:r>
      <w:r w:rsidR="008E47DE">
        <w:rPr>
          <w:b/>
          <w:sz w:val="24"/>
          <w:szCs w:val="24"/>
        </w:rPr>
        <w:t>2</w:t>
      </w:r>
    </w:p>
    <w:p w14:paraId="6052D21C" w14:textId="77777777" w:rsidR="00C54A95" w:rsidRDefault="00C54A95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4820"/>
      </w:tblGrid>
      <w:tr w:rsidR="00AF0DBF" w:rsidRPr="006B3C7F" w14:paraId="319153B9" w14:textId="77777777" w:rsidTr="00AF0DBF">
        <w:tc>
          <w:tcPr>
            <w:tcW w:w="1413" w:type="dxa"/>
          </w:tcPr>
          <w:p w14:paraId="64536632" w14:textId="77777777" w:rsidR="00AF0DBF" w:rsidRPr="006B3C7F" w:rsidRDefault="00AF0DBF" w:rsidP="00C54A95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 w:cs="Calibri-Bold"/>
                <w:b/>
                <w:bCs/>
              </w:rPr>
              <w:t>N° de sesión</w:t>
            </w:r>
          </w:p>
        </w:tc>
        <w:tc>
          <w:tcPr>
            <w:tcW w:w="2551" w:type="dxa"/>
          </w:tcPr>
          <w:p w14:paraId="0A7FBFF0" w14:textId="5130D49B" w:rsidR="00AF0DBF" w:rsidRPr="006B3C7F" w:rsidRDefault="00AF0DBF" w:rsidP="00FD1C4F">
            <w:pPr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6B3C7F">
              <w:rPr>
                <w:rFonts w:asciiTheme="majorHAnsi" w:hAnsiTheme="majorHAnsi" w:cs="Calibri-Bold"/>
                <w:b/>
                <w:bCs/>
              </w:rPr>
              <w:t>Fecha</w:t>
            </w:r>
          </w:p>
        </w:tc>
        <w:tc>
          <w:tcPr>
            <w:tcW w:w="4820" w:type="dxa"/>
          </w:tcPr>
          <w:p w14:paraId="6E8466D3" w14:textId="3547471C" w:rsidR="00AF0DBF" w:rsidRPr="006B3C7F" w:rsidRDefault="00AF0DBF" w:rsidP="00FD1C4F">
            <w:pPr>
              <w:jc w:val="center"/>
              <w:rPr>
                <w:rFonts w:asciiTheme="majorHAnsi" w:hAnsiTheme="majorHAnsi"/>
                <w:b/>
              </w:rPr>
            </w:pPr>
            <w:r w:rsidRPr="006B3C7F">
              <w:rPr>
                <w:rFonts w:asciiTheme="majorHAnsi" w:hAnsiTheme="majorHAnsi" w:cs="Calibri-Bold"/>
                <w:b/>
                <w:bCs/>
              </w:rPr>
              <w:t>Actividad/Tema</w:t>
            </w:r>
          </w:p>
        </w:tc>
      </w:tr>
      <w:tr w:rsidR="00AF0DBF" w:rsidRPr="006B3C7F" w14:paraId="32A13165" w14:textId="77777777" w:rsidTr="00AF0DBF">
        <w:tc>
          <w:tcPr>
            <w:tcW w:w="1413" w:type="dxa"/>
          </w:tcPr>
          <w:p w14:paraId="119CFEA3" w14:textId="77777777" w:rsidR="00AF0DBF" w:rsidRPr="006B3C7F" w:rsidRDefault="00AF0DBF" w:rsidP="005D094A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1</w:t>
            </w:r>
          </w:p>
          <w:p w14:paraId="2F45A777" w14:textId="780B3E64" w:rsidR="009C0217" w:rsidRPr="006B3C7F" w:rsidRDefault="009C0217" w:rsidP="005D094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43772EE8" w14:textId="3BBB4BA9" w:rsidR="00AF0DBF" w:rsidRPr="006B3C7F" w:rsidRDefault="00AF0DBF" w:rsidP="00241D0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24ABE76A" w14:textId="71E20955" w:rsidR="00AF0DBF" w:rsidRPr="006B3C7F" w:rsidRDefault="007F4554" w:rsidP="00BF487D">
            <w:pPr>
              <w:jc w:val="both"/>
              <w:rPr>
                <w:bCs/>
                <w:sz w:val="24"/>
                <w:szCs w:val="24"/>
              </w:rPr>
            </w:pPr>
            <w:r w:rsidRPr="007F4554">
              <w:rPr>
                <w:bCs/>
                <w:sz w:val="24"/>
                <w:szCs w:val="24"/>
              </w:rPr>
              <w:t>Fundamentos neurobiológicos</w:t>
            </w:r>
          </w:p>
        </w:tc>
      </w:tr>
      <w:tr w:rsidR="00AF0DBF" w:rsidRPr="006B3C7F" w14:paraId="51D124C2" w14:textId="77777777" w:rsidTr="00AF0DBF">
        <w:tc>
          <w:tcPr>
            <w:tcW w:w="1413" w:type="dxa"/>
          </w:tcPr>
          <w:p w14:paraId="41C44BBF" w14:textId="77777777" w:rsidR="00AF0DBF" w:rsidRPr="006B3C7F" w:rsidRDefault="00AF0DBF" w:rsidP="005D094A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2</w:t>
            </w:r>
          </w:p>
          <w:p w14:paraId="6CF0ACFB" w14:textId="0ACAB359" w:rsidR="006E0EFA" w:rsidRPr="006B3C7F" w:rsidRDefault="006E0EFA" w:rsidP="005D094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291EF7F" w14:textId="1B5256F5" w:rsidR="00AF0DBF" w:rsidRPr="006B3C7F" w:rsidRDefault="00AF0DBF" w:rsidP="00241D0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9589864" w14:textId="1A9C693B" w:rsidR="009479C8" w:rsidRPr="006B3C7F" w:rsidRDefault="00351158" w:rsidP="00AF0DBF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</w:rPr>
              <w:t>Psicofármacos antidepresivos</w:t>
            </w:r>
          </w:p>
        </w:tc>
      </w:tr>
      <w:tr w:rsidR="00BB033B" w:rsidRPr="006B3C7F" w14:paraId="3C637A14" w14:textId="77777777" w:rsidTr="00AF0DBF">
        <w:tc>
          <w:tcPr>
            <w:tcW w:w="1413" w:type="dxa"/>
          </w:tcPr>
          <w:p w14:paraId="0BDC83C6" w14:textId="6A9A855C" w:rsidR="00BB033B" w:rsidRPr="006B3C7F" w:rsidRDefault="00BB033B" w:rsidP="00BB033B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3</w:t>
            </w:r>
          </w:p>
          <w:p w14:paraId="5F7C130C" w14:textId="24D522D6" w:rsidR="00BB033B" w:rsidRPr="006B3C7F" w:rsidRDefault="00BB033B" w:rsidP="00BB033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49947F8" w14:textId="3A1A5B09" w:rsidR="00BB033B" w:rsidRPr="006B3C7F" w:rsidRDefault="00BB033B" w:rsidP="00BB033B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4820" w:type="dxa"/>
          </w:tcPr>
          <w:p w14:paraId="35F394C4" w14:textId="5E0C851B" w:rsidR="009479C8" w:rsidRPr="006B3C7F" w:rsidRDefault="00351158" w:rsidP="00BB033B">
            <w:pPr>
              <w:snapToGrid w:val="0"/>
              <w:rPr>
                <w:color w:val="000000"/>
                <w:sz w:val="24"/>
                <w:lang w:val="en-US"/>
              </w:rPr>
            </w:pPr>
            <w:r w:rsidRPr="00351158">
              <w:rPr>
                <w:color w:val="000000"/>
                <w:sz w:val="24"/>
                <w:lang w:val="en-US"/>
              </w:rPr>
              <w:t>Antipsicóticos</w:t>
            </w:r>
          </w:p>
        </w:tc>
      </w:tr>
      <w:tr w:rsidR="00554C56" w:rsidRPr="006B3C7F" w14:paraId="1A093A99" w14:textId="77777777" w:rsidTr="00AF0DBF">
        <w:tc>
          <w:tcPr>
            <w:tcW w:w="1413" w:type="dxa"/>
          </w:tcPr>
          <w:p w14:paraId="6CC88097" w14:textId="6B9BD2F3" w:rsidR="00554C56" w:rsidRPr="006B3C7F" w:rsidRDefault="00554C56" w:rsidP="00554C56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4</w:t>
            </w:r>
          </w:p>
          <w:p w14:paraId="4F4F129A" w14:textId="0EF54AEB" w:rsidR="00554C56" w:rsidRPr="006B3C7F" w:rsidRDefault="00554C56" w:rsidP="00554C5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3220B95" w14:textId="20233F30" w:rsidR="00554C56" w:rsidRPr="006B3C7F" w:rsidRDefault="00554C56" w:rsidP="00554C5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620411D3" w14:textId="124133D8" w:rsidR="00554C56" w:rsidRPr="006B3C7F" w:rsidRDefault="00554C56" w:rsidP="00554C56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</w:rPr>
              <w:t>Estabilizadores del ánimo</w:t>
            </w:r>
          </w:p>
        </w:tc>
      </w:tr>
      <w:tr w:rsidR="00554C56" w:rsidRPr="006B3C7F" w14:paraId="5EB078FD" w14:textId="77777777" w:rsidTr="00AF0DBF">
        <w:tc>
          <w:tcPr>
            <w:tcW w:w="1413" w:type="dxa"/>
          </w:tcPr>
          <w:p w14:paraId="340B0BC5" w14:textId="7A80845D" w:rsidR="00554C56" w:rsidRPr="006B3C7F" w:rsidRDefault="00554C56" w:rsidP="00554C56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5</w:t>
            </w:r>
          </w:p>
          <w:p w14:paraId="027B10B7" w14:textId="65905159" w:rsidR="00554C56" w:rsidRPr="006B3C7F" w:rsidRDefault="00554C56" w:rsidP="00554C5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5ADDD039" w14:textId="033BE2E4" w:rsidR="00554C56" w:rsidRPr="006B3C7F" w:rsidRDefault="00554C56" w:rsidP="00554C5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463CDD39" w14:textId="6A6E9CB0" w:rsidR="00554C56" w:rsidRPr="006B3C7F" w:rsidRDefault="00554C56" w:rsidP="00554C56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</w:rPr>
              <w:t>Ansiolíticos e hipnóticos</w:t>
            </w:r>
          </w:p>
        </w:tc>
      </w:tr>
      <w:tr w:rsidR="00554C56" w:rsidRPr="006B3C7F" w14:paraId="6B2B6B77" w14:textId="77777777" w:rsidTr="00AF0DBF">
        <w:tc>
          <w:tcPr>
            <w:tcW w:w="1413" w:type="dxa"/>
          </w:tcPr>
          <w:p w14:paraId="6B31A498" w14:textId="6EA3A3A6" w:rsidR="00554C56" w:rsidRPr="006B3C7F" w:rsidRDefault="00554C56" w:rsidP="00554C56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6</w:t>
            </w:r>
          </w:p>
          <w:p w14:paraId="331E72E7" w14:textId="768F57BC" w:rsidR="00554C56" w:rsidRPr="006B3C7F" w:rsidRDefault="00554C56" w:rsidP="00554C5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8E1F741" w14:textId="2B7BFF20" w:rsidR="00554C56" w:rsidRPr="006B3C7F" w:rsidRDefault="00554C56" w:rsidP="00554C56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4820" w:type="dxa"/>
          </w:tcPr>
          <w:p w14:paraId="307E071F" w14:textId="77777777" w:rsidR="00554C56" w:rsidRDefault="00554C56" w:rsidP="00554C56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Presentación artículos</w:t>
            </w:r>
          </w:p>
          <w:p w14:paraId="322ADE76" w14:textId="04F39D07" w:rsidR="00554C56" w:rsidRPr="006B3C7F" w:rsidRDefault="00554C56" w:rsidP="00554C56">
            <w:pPr>
              <w:snapToGrid w:val="0"/>
              <w:rPr>
                <w:color w:val="000000"/>
                <w:sz w:val="24"/>
                <w:lang w:val="en-US"/>
              </w:rPr>
            </w:pPr>
          </w:p>
        </w:tc>
      </w:tr>
      <w:tr w:rsidR="00916445" w:rsidRPr="006B3C7F" w14:paraId="7386F660" w14:textId="77777777" w:rsidTr="00AF0DBF">
        <w:tc>
          <w:tcPr>
            <w:tcW w:w="1413" w:type="dxa"/>
          </w:tcPr>
          <w:p w14:paraId="33871981" w14:textId="1BA6A92D" w:rsidR="00916445" w:rsidRPr="006B3C7F" w:rsidRDefault="00916445" w:rsidP="009164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551" w:type="dxa"/>
          </w:tcPr>
          <w:p w14:paraId="60EA2A3A" w14:textId="77777777" w:rsidR="00916445" w:rsidRPr="006B3C7F" w:rsidRDefault="00916445" w:rsidP="00916445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4820" w:type="dxa"/>
          </w:tcPr>
          <w:p w14:paraId="1262CE09" w14:textId="5C934F9D" w:rsidR="00916445" w:rsidRDefault="00916445" w:rsidP="00916445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  <w:lang w:val="en-US"/>
              </w:rPr>
              <w:t>Tratamiento de la demencia y deterioro cognitivo</w:t>
            </w:r>
          </w:p>
        </w:tc>
      </w:tr>
      <w:tr w:rsidR="00916445" w:rsidRPr="006B3C7F" w14:paraId="658BAA6B" w14:textId="77777777" w:rsidTr="00AF0DBF">
        <w:tc>
          <w:tcPr>
            <w:tcW w:w="1413" w:type="dxa"/>
          </w:tcPr>
          <w:p w14:paraId="7BC6A7D7" w14:textId="77777777" w:rsidR="00916445" w:rsidRPr="006B3C7F" w:rsidRDefault="00916445" w:rsidP="00916445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8</w:t>
            </w:r>
          </w:p>
        </w:tc>
        <w:tc>
          <w:tcPr>
            <w:tcW w:w="2551" w:type="dxa"/>
          </w:tcPr>
          <w:p w14:paraId="45D017CA" w14:textId="4EF72E3E" w:rsidR="00916445" w:rsidRPr="006B3C7F" w:rsidRDefault="00916445" w:rsidP="009164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F21EDCD" w14:textId="1A622E2D" w:rsidR="00916445" w:rsidRPr="006B3C7F" w:rsidRDefault="00916445" w:rsidP="00916445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</w:rPr>
              <w:t>Tratamientos farmacológicos para trastornos de NNA</w:t>
            </w:r>
          </w:p>
        </w:tc>
      </w:tr>
      <w:tr w:rsidR="00916445" w:rsidRPr="006B3C7F" w14:paraId="3F7F7978" w14:textId="77777777" w:rsidTr="00AF0DBF">
        <w:tc>
          <w:tcPr>
            <w:tcW w:w="1413" w:type="dxa"/>
          </w:tcPr>
          <w:p w14:paraId="3A15C30F" w14:textId="77777777" w:rsidR="00916445" w:rsidRPr="006B3C7F" w:rsidRDefault="00916445" w:rsidP="00916445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9</w:t>
            </w:r>
          </w:p>
        </w:tc>
        <w:tc>
          <w:tcPr>
            <w:tcW w:w="2551" w:type="dxa"/>
          </w:tcPr>
          <w:p w14:paraId="7D0C937A" w14:textId="7BB5D32B" w:rsidR="00916445" w:rsidRPr="006B3C7F" w:rsidRDefault="00916445" w:rsidP="009164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6FE8D769" w14:textId="60E09625" w:rsidR="00916445" w:rsidRPr="006B3C7F" w:rsidRDefault="00916445" w:rsidP="00916445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</w:rPr>
              <w:t>Yatrogenia inducida por psicofármacos</w:t>
            </w:r>
          </w:p>
        </w:tc>
      </w:tr>
      <w:tr w:rsidR="00916445" w:rsidRPr="006B3C7F" w14:paraId="28982866" w14:textId="77777777" w:rsidTr="00AF0DBF">
        <w:tc>
          <w:tcPr>
            <w:tcW w:w="1413" w:type="dxa"/>
          </w:tcPr>
          <w:p w14:paraId="2BEDE6AE" w14:textId="18F2D531" w:rsidR="00916445" w:rsidRPr="006B3C7F" w:rsidRDefault="00916445" w:rsidP="009164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10 </w:t>
            </w:r>
          </w:p>
        </w:tc>
        <w:tc>
          <w:tcPr>
            <w:tcW w:w="2551" w:type="dxa"/>
          </w:tcPr>
          <w:p w14:paraId="60B762D9" w14:textId="77777777" w:rsidR="00916445" w:rsidRPr="006B3C7F" w:rsidRDefault="00916445" w:rsidP="009164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7657FD2A" w14:textId="3B7F7E5A" w:rsidR="00916445" w:rsidRPr="00351158" w:rsidRDefault="00916445" w:rsidP="00916445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SEMANA DE RECESO</w:t>
            </w:r>
          </w:p>
        </w:tc>
      </w:tr>
      <w:tr w:rsidR="00916445" w:rsidRPr="006B3C7F" w14:paraId="03B1F335" w14:textId="77777777" w:rsidTr="00FD5EFE">
        <w:tc>
          <w:tcPr>
            <w:tcW w:w="1413" w:type="dxa"/>
          </w:tcPr>
          <w:p w14:paraId="3B47C4D2" w14:textId="77777777" w:rsidR="00916445" w:rsidRPr="006B3C7F" w:rsidRDefault="00916445" w:rsidP="00916445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11</w:t>
            </w:r>
          </w:p>
        </w:tc>
        <w:tc>
          <w:tcPr>
            <w:tcW w:w="2551" w:type="dxa"/>
          </w:tcPr>
          <w:p w14:paraId="7952BE34" w14:textId="0972FFE0" w:rsidR="00916445" w:rsidRPr="006B3C7F" w:rsidRDefault="00916445" w:rsidP="00916445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4B5674BF" w14:textId="029C06CB" w:rsidR="00916445" w:rsidRPr="00FD5EFE" w:rsidRDefault="00916445" w:rsidP="00916445">
            <w:pPr>
              <w:snapToGrid w:val="0"/>
              <w:rPr>
                <w:color w:val="000000"/>
                <w:sz w:val="24"/>
              </w:rPr>
            </w:pPr>
            <w:r w:rsidRPr="00351158">
              <w:rPr>
                <w:color w:val="000000"/>
                <w:sz w:val="24"/>
              </w:rPr>
              <w:t>Manejo de psicofármacos en situaciones especiales</w:t>
            </w:r>
          </w:p>
        </w:tc>
      </w:tr>
      <w:tr w:rsidR="00916445" w:rsidRPr="006B3C7F" w14:paraId="5CE9B615" w14:textId="77777777" w:rsidTr="00AF0DBF">
        <w:tc>
          <w:tcPr>
            <w:tcW w:w="1413" w:type="dxa"/>
          </w:tcPr>
          <w:p w14:paraId="5CCBE908" w14:textId="77777777" w:rsidR="00916445" w:rsidRPr="006B3C7F" w:rsidRDefault="00916445" w:rsidP="00916445">
            <w:pPr>
              <w:jc w:val="center"/>
              <w:rPr>
                <w:rFonts w:asciiTheme="majorHAnsi" w:hAnsiTheme="majorHAnsi"/>
              </w:rPr>
            </w:pPr>
            <w:r w:rsidRPr="006B3C7F">
              <w:rPr>
                <w:rFonts w:asciiTheme="majorHAnsi" w:hAnsiTheme="majorHAnsi"/>
              </w:rPr>
              <w:t>12</w:t>
            </w:r>
          </w:p>
        </w:tc>
        <w:tc>
          <w:tcPr>
            <w:tcW w:w="2551" w:type="dxa"/>
          </w:tcPr>
          <w:p w14:paraId="1E430267" w14:textId="6D61D3B1" w:rsidR="00916445" w:rsidRPr="006B3C7F" w:rsidRDefault="00916445" w:rsidP="00916445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4820" w:type="dxa"/>
          </w:tcPr>
          <w:p w14:paraId="27878523" w14:textId="77777777" w:rsidR="00916445" w:rsidRDefault="00916445" w:rsidP="00916445">
            <w:pPr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Presentación artículos</w:t>
            </w:r>
          </w:p>
          <w:p w14:paraId="15B7BB44" w14:textId="53D4D8A1" w:rsidR="00916445" w:rsidRPr="00916445" w:rsidRDefault="00916445" w:rsidP="00916445">
            <w:pPr>
              <w:snapToGrid w:val="0"/>
              <w:rPr>
                <w:color w:val="000000"/>
                <w:sz w:val="24"/>
              </w:rPr>
            </w:pPr>
          </w:p>
        </w:tc>
      </w:tr>
      <w:tr w:rsidR="00916445" w:rsidRPr="006B3C7F" w14:paraId="1DD8F751" w14:textId="77777777" w:rsidTr="00AF0DBF">
        <w:tc>
          <w:tcPr>
            <w:tcW w:w="1413" w:type="dxa"/>
          </w:tcPr>
          <w:p w14:paraId="0CFB1C7F" w14:textId="77777777" w:rsidR="00916445" w:rsidRPr="00FD5EFE" w:rsidRDefault="00916445" w:rsidP="00916445">
            <w:pPr>
              <w:jc w:val="center"/>
              <w:rPr>
                <w:rFonts w:asciiTheme="majorHAnsi" w:hAnsiTheme="majorHAnsi"/>
              </w:rPr>
            </w:pPr>
            <w:r w:rsidRPr="00FD5EFE">
              <w:rPr>
                <w:rFonts w:asciiTheme="majorHAnsi" w:hAnsiTheme="majorHAnsi"/>
              </w:rPr>
              <w:t>13</w:t>
            </w:r>
          </w:p>
        </w:tc>
        <w:tc>
          <w:tcPr>
            <w:tcW w:w="2551" w:type="dxa"/>
          </w:tcPr>
          <w:p w14:paraId="5F585783" w14:textId="5D030FFB" w:rsidR="00916445" w:rsidRPr="00FD5EFE" w:rsidRDefault="00916445" w:rsidP="009164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26B4E784" w14:textId="6E4B2762" w:rsidR="00916445" w:rsidRPr="00FD5EFE" w:rsidRDefault="00916445" w:rsidP="00916445">
            <w:pPr>
              <w:snapToGrid w:val="0"/>
              <w:rPr>
                <w:color w:val="000000"/>
                <w:sz w:val="24"/>
              </w:rPr>
            </w:pPr>
            <w:r>
              <w:rPr>
                <w:bCs/>
                <w:sz w:val="24"/>
                <w:szCs w:val="24"/>
              </w:rPr>
              <w:t>Presentaciones trabajo de investigación</w:t>
            </w:r>
          </w:p>
        </w:tc>
      </w:tr>
      <w:tr w:rsidR="00916445" w:rsidRPr="006B3C7F" w14:paraId="563FC3FA" w14:textId="77777777" w:rsidTr="00AF0DBF">
        <w:tc>
          <w:tcPr>
            <w:tcW w:w="1413" w:type="dxa"/>
          </w:tcPr>
          <w:p w14:paraId="2794A6F5" w14:textId="77777777" w:rsidR="00916445" w:rsidRPr="00FD5EFE" w:rsidRDefault="00916445" w:rsidP="00916445">
            <w:pPr>
              <w:jc w:val="center"/>
              <w:rPr>
                <w:rFonts w:asciiTheme="majorHAnsi" w:hAnsiTheme="majorHAnsi"/>
              </w:rPr>
            </w:pPr>
            <w:r w:rsidRPr="00FD5EFE">
              <w:rPr>
                <w:rFonts w:asciiTheme="majorHAnsi" w:hAnsiTheme="majorHAnsi"/>
              </w:rPr>
              <w:t>14</w:t>
            </w:r>
          </w:p>
        </w:tc>
        <w:tc>
          <w:tcPr>
            <w:tcW w:w="2551" w:type="dxa"/>
          </w:tcPr>
          <w:p w14:paraId="45D48ADB" w14:textId="5988F290" w:rsidR="00916445" w:rsidRPr="00FD5EFE" w:rsidRDefault="00916445" w:rsidP="00916445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CD5D841" w14:textId="6CDEC5E7" w:rsidR="00916445" w:rsidRPr="00FD5EFE" w:rsidRDefault="00916445" w:rsidP="00916445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Presentaciones trabajo de investigación</w:t>
            </w:r>
          </w:p>
        </w:tc>
      </w:tr>
    </w:tbl>
    <w:p w14:paraId="49C1795F" w14:textId="77777777" w:rsidR="00C54A95" w:rsidRDefault="00C54A95">
      <w:pPr>
        <w:spacing w:after="0" w:line="240" w:lineRule="auto"/>
        <w:rPr>
          <w:sz w:val="24"/>
          <w:szCs w:val="24"/>
        </w:rPr>
      </w:pPr>
    </w:p>
    <w:sectPr w:rsidR="00C54A9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avek Light">
    <w:altName w:val="Corbel"/>
    <w:charset w:val="00"/>
    <w:family w:val="swiss"/>
    <w:pitch w:val="variable"/>
    <w:sig w:usb0="A00000E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AD1"/>
    <w:multiLevelType w:val="hybridMultilevel"/>
    <w:tmpl w:val="CE286DB8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0540"/>
    <w:multiLevelType w:val="hybridMultilevel"/>
    <w:tmpl w:val="0A9EC9CE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C63"/>
    <w:multiLevelType w:val="hybridMultilevel"/>
    <w:tmpl w:val="C9EAD424"/>
    <w:lvl w:ilvl="0" w:tplc="9D1A800C">
      <w:numFmt w:val="bullet"/>
      <w:lvlText w:val="-"/>
      <w:lvlJc w:val="left"/>
      <w:pPr>
        <w:ind w:left="720" w:hanging="360"/>
      </w:pPr>
      <w:rPr>
        <w:rFonts w:ascii="Seravek Light" w:eastAsiaTheme="minorHAnsi" w:hAnsi="Seravek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4FC8"/>
    <w:multiLevelType w:val="hybridMultilevel"/>
    <w:tmpl w:val="C4823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1BE7"/>
    <w:multiLevelType w:val="hybridMultilevel"/>
    <w:tmpl w:val="394ED58A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A25AE"/>
    <w:multiLevelType w:val="multilevel"/>
    <w:tmpl w:val="79A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658CB"/>
    <w:multiLevelType w:val="singleLevel"/>
    <w:tmpl w:val="6AF239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CC3714"/>
    <w:multiLevelType w:val="hybridMultilevel"/>
    <w:tmpl w:val="64F6909C"/>
    <w:lvl w:ilvl="0" w:tplc="9D1A800C">
      <w:numFmt w:val="bullet"/>
      <w:lvlText w:val="-"/>
      <w:lvlJc w:val="left"/>
      <w:pPr>
        <w:ind w:left="720" w:hanging="360"/>
      </w:pPr>
      <w:rPr>
        <w:rFonts w:ascii="Seravek Light" w:eastAsiaTheme="minorHAnsi" w:hAnsi="Seravek Ligh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5CF1"/>
    <w:multiLevelType w:val="hybridMultilevel"/>
    <w:tmpl w:val="CAB89262"/>
    <w:lvl w:ilvl="0" w:tplc="BB5436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4469"/>
    <w:multiLevelType w:val="hybridMultilevel"/>
    <w:tmpl w:val="4AC01FDA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911BD"/>
    <w:multiLevelType w:val="hybridMultilevel"/>
    <w:tmpl w:val="85B62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2D5"/>
    <w:multiLevelType w:val="hybridMultilevel"/>
    <w:tmpl w:val="3710E830"/>
    <w:lvl w:ilvl="0" w:tplc="70BEC2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E3622"/>
    <w:multiLevelType w:val="singleLevel"/>
    <w:tmpl w:val="DCE4D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1D3850"/>
    <w:multiLevelType w:val="hybridMultilevel"/>
    <w:tmpl w:val="22A80EB8"/>
    <w:lvl w:ilvl="0" w:tplc="599C4B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E3C6B"/>
    <w:multiLevelType w:val="hybridMultilevel"/>
    <w:tmpl w:val="C060C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94743"/>
    <w:multiLevelType w:val="hybridMultilevel"/>
    <w:tmpl w:val="B350BAE4"/>
    <w:lvl w:ilvl="0" w:tplc="74E86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26A77"/>
    <w:multiLevelType w:val="hybridMultilevel"/>
    <w:tmpl w:val="70D29142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208D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AF4073"/>
    <w:multiLevelType w:val="hybridMultilevel"/>
    <w:tmpl w:val="FC5C00B0"/>
    <w:lvl w:ilvl="0" w:tplc="CCB846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7E52"/>
    <w:multiLevelType w:val="hybridMultilevel"/>
    <w:tmpl w:val="73EA3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1BE6"/>
    <w:multiLevelType w:val="multilevel"/>
    <w:tmpl w:val="F77ABEFE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"/>
  </w:num>
  <w:num w:numId="5">
    <w:abstractNumId w:val="6"/>
  </w:num>
  <w:num w:numId="6">
    <w:abstractNumId w:val="12"/>
  </w:num>
  <w:num w:numId="7">
    <w:abstractNumId w:val="17"/>
  </w:num>
  <w:num w:numId="8">
    <w:abstractNumId w:val="13"/>
  </w:num>
  <w:num w:numId="9">
    <w:abstractNumId w:val="9"/>
  </w:num>
  <w:num w:numId="10">
    <w:abstractNumId w:val="0"/>
  </w:num>
  <w:num w:numId="11">
    <w:abstractNumId w:val="4"/>
  </w:num>
  <w:num w:numId="12">
    <w:abstractNumId w:val="16"/>
  </w:num>
  <w:num w:numId="13">
    <w:abstractNumId w:val="1"/>
  </w:num>
  <w:num w:numId="14">
    <w:abstractNumId w:val="8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5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9D"/>
    <w:rsid w:val="0003490A"/>
    <w:rsid w:val="00043ED8"/>
    <w:rsid w:val="00081ABD"/>
    <w:rsid w:val="000873B4"/>
    <w:rsid w:val="00095003"/>
    <w:rsid w:val="000A1773"/>
    <w:rsid w:val="000D3742"/>
    <w:rsid w:val="00105BED"/>
    <w:rsid w:val="00127662"/>
    <w:rsid w:val="00140634"/>
    <w:rsid w:val="00155E36"/>
    <w:rsid w:val="00156C3E"/>
    <w:rsid w:val="00177D7E"/>
    <w:rsid w:val="001911FB"/>
    <w:rsid w:val="001942CC"/>
    <w:rsid w:val="001A3D86"/>
    <w:rsid w:val="001A4A5A"/>
    <w:rsid w:val="001A66BE"/>
    <w:rsid w:val="00233BF8"/>
    <w:rsid w:val="00236947"/>
    <w:rsid w:val="00241D00"/>
    <w:rsid w:val="00264350"/>
    <w:rsid w:val="00273631"/>
    <w:rsid w:val="00295A57"/>
    <w:rsid w:val="002C3F2C"/>
    <w:rsid w:val="002D6EF2"/>
    <w:rsid w:val="002E49DC"/>
    <w:rsid w:val="002F25A8"/>
    <w:rsid w:val="0031153C"/>
    <w:rsid w:val="003144F0"/>
    <w:rsid w:val="003240B8"/>
    <w:rsid w:val="0033195E"/>
    <w:rsid w:val="00333DD9"/>
    <w:rsid w:val="00334F2F"/>
    <w:rsid w:val="00351158"/>
    <w:rsid w:val="00397B17"/>
    <w:rsid w:val="003C67AD"/>
    <w:rsid w:val="00405C88"/>
    <w:rsid w:val="004859BE"/>
    <w:rsid w:val="004C5022"/>
    <w:rsid w:val="004F05AA"/>
    <w:rsid w:val="00523973"/>
    <w:rsid w:val="00534F31"/>
    <w:rsid w:val="00554C56"/>
    <w:rsid w:val="005758FC"/>
    <w:rsid w:val="005A2B0A"/>
    <w:rsid w:val="005A661B"/>
    <w:rsid w:val="005B0FFA"/>
    <w:rsid w:val="005B5EE1"/>
    <w:rsid w:val="005B7F26"/>
    <w:rsid w:val="005D094A"/>
    <w:rsid w:val="005D2160"/>
    <w:rsid w:val="005E4270"/>
    <w:rsid w:val="006020B3"/>
    <w:rsid w:val="0062034B"/>
    <w:rsid w:val="0067688B"/>
    <w:rsid w:val="006779D5"/>
    <w:rsid w:val="006B3C7F"/>
    <w:rsid w:val="006D48ED"/>
    <w:rsid w:val="006E0EFA"/>
    <w:rsid w:val="00706B3E"/>
    <w:rsid w:val="00733A26"/>
    <w:rsid w:val="0074642E"/>
    <w:rsid w:val="00755EDD"/>
    <w:rsid w:val="00756732"/>
    <w:rsid w:val="00776033"/>
    <w:rsid w:val="00782474"/>
    <w:rsid w:val="00793632"/>
    <w:rsid w:val="007B4BB3"/>
    <w:rsid w:val="007F4554"/>
    <w:rsid w:val="0085661D"/>
    <w:rsid w:val="00870046"/>
    <w:rsid w:val="008A6C66"/>
    <w:rsid w:val="008B0DF8"/>
    <w:rsid w:val="008D3201"/>
    <w:rsid w:val="008E058E"/>
    <w:rsid w:val="008E47DE"/>
    <w:rsid w:val="008E4FE4"/>
    <w:rsid w:val="008E73F1"/>
    <w:rsid w:val="00904F7E"/>
    <w:rsid w:val="009118BF"/>
    <w:rsid w:val="00915508"/>
    <w:rsid w:val="00916445"/>
    <w:rsid w:val="009259E0"/>
    <w:rsid w:val="00943156"/>
    <w:rsid w:val="00944583"/>
    <w:rsid w:val="009479C8"/>
    <w:rsid w:val="009614B8"/>
    <w:rsid w:val="0096683B"/>
    <w:rsid w:val="009960F6"/>
    <w:rsid w:val="009A45AB"/>
    <w:rsid w:val="009A5F0A"/>
    <w:rsid w:val="009C0217"/>
    <w:rsid w:val="00A00208"/>
    <w:rsid w:val="00A11C91"/>
    <w:rsid w:val="00A54D7D"/>
    <w:rsid w:val="00AB725F"/>
    <w:rsid w:val="00AF0DBF"/>
    <w:rsid w:val="00B07E0C"/>
    <w:rsid w:val="00B10566"/>
    <w:rsid w:val="00B232EF"/>
    <w:rsid w:val="00B2723C"/>
    <w:rsid w:val="00B33427"/>
    <w:rsid w:val="00B347CD"/>
    <w:rsid w:val="00B353CE"/>
    <w:rsid w:val="00B36866"/>
    <w:rsid w:val="00B37E26"/>
    <w:rsid w:val="00B414C5"/>
    <w:rsid w:val="00BB033B"/>
    <w:rsid w:val="00BB1B17"/>
    <w:rsid w:val="00BB7F93"/>
    <w:rsid w:val="00BF0082"/>
    <w:rsid w:val="00BF487D"/>
    <w:rsid w:val="00C27034"/>
    <w:rsid w:val="00C326EE"/>
    <w:rsid w:val="00C34EAC"/>
    <w:rsid w:val="00C46073"/>
    <w:rsid w:val="00C53763"/>
    <w:rsid w:val="00C54679"/>
    <w:rsid w:val="00C54A95"/>
    <w:rsid w:val="00C66785"/>
    <w:rsid w:val="00C71A2A"/>
    <w:rsid w:val="00C8089D"/>
    <w:rsid w:val="00C8520D"/>
    <w:rsid w:val="00C970D2"/>
    <w:rsid w:val="00CC1EE6"/>
    <w:rsid w:val="00CD0BD9"/>
    <w:rsid w:val="00CE7F40"/>
    <w:rsid w:val="00CF2AB6"/>
    <w:rsid w:val="00D30DA7"/>
    <w:rsid w:val="00DA04DA"/>
    <w:rsid w:val="00DA5102"/>
    <w:rsid w:val="00DA6677"/>
    <w:rsid w:val="00DC3255"/>
    <w:rsid w:val="00DC6776"/>
    <w:rsid w:val="00E00B5C"/>
    <w:rsid w:val="00E5524F"/>
    <w:rsid w:val="00E64E49"/>
    <w:rsid w:val="00E70390"/>
    <w:rsid w:val="00E80159"/>
    <w:rsid w:val="00EA4726"/>
    <w:rsid w:val="00EC652F"/>
    <w:rsid w:val="00EE64F9"/>
    <w:rsid w:val="00F16B5F"/>
    <w:rsid w:val="00F421BF"/>
    <w:rsid w:val="00F64FD5"/>
    <w:rsid w:val="00F70901"/>
    <w:rsid w:val="00F71166"/>
    <w:rsid w:val="00F80A7D"/>
    <w:rsid w:val="00F8361D"/>
    <w:rsid w:val="00F9304D"/>
    <w:rsid w:val="00FA3842"/>
    <w:rsid w:val="00FC139F"/>
    <w:rsid w:val="00FD1C4F"/>
    <w:rsid w:val="00FD5EFE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F975"/>
  <w15:docId w15:val="{622ADF67-3031-4649-BE16-2C1F774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F709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688B"/>
    <w:pPr>
      <w:spacing w:after="0" w:line="240" w:lineRule="auto"/>
    </w:pPr>
    <w:rPr>
      <w:rFonts w:ascii="NanumGothic" w:eastAsia="Times New Roman" w:hAnsi="NanumGothic" w:cs="NanumGothic"/>
      <w:sz w:val="20"/>
      <w:szCs w:val="20"/>
    </w:rPr>
  </w:style>
  <w:style w:type="paragraph" w:styleId="Textoindependiente">
    <w:name w:val="Body Text"/>
    <w:basedOn w:val="Normal"/>
    <w:link w:val="TextoindependienteCar"/>
    <w:rsid w:val="008B0DF8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B0DF8"/>
    <w:rPr>
      <w:rFonts w:ascii="Arial" w:eastAsia="Times New Roman" w:hAnsi="Arial" w:cs="Arial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2E49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9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49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9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49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9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49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419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C460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C46073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D3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948B-9BEA-4F29-9E3C-D79542CF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Maga Borquez</cp:lastModifiedBy>
  <cp:revision>22</cp:revision>
  <dcterms:created xsi:type="dcterms:W3CDTF">2022-01-10T22:01:00Z</dcterms:created>
  <dcterms:modified xsi:type="dcterms:W3CDTF">2022-01-11T12:57:00Z</dcterms:modified>
</cp:coreProperties>
</file>