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A8B4" w14:textId="77777777" w:rsidR="00C8089D" w:rsidRDefault="00C8089D"/>
    <w:tbl>
      <w:tblPr>
        <w:tblStyle w:val="a"/>
        <w:tblW w:w="87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2036"/>
        <w:gridCol w:w="3213"/>
      </w:tblGrid>
      <w:tr w:rsidR="00C8089D" w14:paraId="153ECA54" w14:textId="77777777">
        <w:trPr>
          <w:jc w:val="center"/>
        </w:trPr>
        <w:tc>
          <w:tcPr>
            <w:tcW w:w="8748" w:type="dxa"/>
            <w:gridSpan w:val="3"/>
            <w:shd w:val="clear" w:color="auto" w:fill="D9D9D9"/>
          </w:tcPr>
          <w:p w14:paraId="58F6F5C1" w14:textId="77777777" w:rsidR="00C8089D" w:rsidRDefault="00B34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</w:tr>
      <w:tr w:rsidR="00C8089D" w14:paraId="4B5BD77D" w14:textId="77777777">
        <w:trPr>
          <w:jc w:val="center"/>
        </w:trPr>
        <w:tc>
          <w:tcPr>
            <w:tcW w:w="8748" w:type="dxa"/>
            <w:gridSpan w:val="3"/>
          </w:tcPr>
          <w:p w14:paraId="24E4AA7F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Nombre de la actividad curricular</w:t>
            </w:r>
          </w:p>
          <w:p w14:paraId="736D8387" w14:textId="77777777" w:rsidR="00C8089D" w:rsidRDefault="00F709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Psico</w:t>
            </w:r>
            <w:r w:rsidR="0067688B">
              <w:rPr>
                <w:sz w:val="24"/>
                <w:szCs w:val="24"/>
              </w:rPr>
              <w:t>bio</w:t>
            </w:r>
            <w:r>
              <w:rPr>
                <w:sz w:val="24"/>
                <w:szCs w:val="24"/>
              </w:rPr>
              <w:t>logía</w:t>
            </w:r>
            <w:proofErr w:type="spellEnd"/>
          </w:p>
        </w:tc>
      </w:tr>
      <w:tr w:rsidR="00C8089D" w14:paraId="1E4AE6EB" w14:textId="77777777">
        <w:trPr>
          <w:jc w:val="center"/>
        </w:trPr>
        <w:tc>
          <w:tcPr>
            <w:tcW w:w="8748" w:type="dxa"/>
            <w:gridSpan w:val="3"/>
          </w:tcPr>
          <w:p w14:paraId="1D66C395" w14:textId="77777777" w:rsidR="00C8089D" w:rsidRDefault="00B347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Nombre de la actividad curricular en inglés</w:t>
            </w:r>
          </w:p>
          <w:p w14:paraId="0A69F78F" w14:textId="77777777" w:rsidR="00C8089D" w:rsidRDefault="0067688B">
            <w:pPr>
              <w:jc w:val="both"/>
              <w:rPr>
                <w:color w:val="535353"/>
                <w:sz w:val="24"/>
                <w:szCs w:val="24"/>
              </w:rPr>
            </w:pPr>
            <w:proofErr w:type="spellStart"/>
            <w:r w:rsidRPr="0067688B">
              <w:rPr>
                <w:color w:val="535353"/>
                <w:sz w:val="24"/>
                <w:szCs w:val="24"/>
              </w:rPr>
              <w:t>Psychobiology</w:t>
            </w:r>
            <w:proofErr w:type="spellEnd"/>
          </w:p>
        </w:tc>
      </w:tr>
      <w:tr w:rsidR="00C8089D" w14:paraId="016B8E1F" w14:textId="77777777">
        <w:trPr>
          <w:jc w:val="center"/>
        </w:trPr>
        <w:tc>
          <w:tcPr>
            <w:tcW w:w="8748" w:type="dxa"/>
            <w:gridSpan w:val="3"/>
          </w:tcPr>
          <w:p w14:paraId="3A89812A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482D0026" w14:textId="77777777" w:rsidR="00C8089D" w:rsidRDefault="00F7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 de Psicología</w:t>
            </w:r>
          </w:p>
        </w:tc>
      </w:tr>
      <w:tr w:rsidR="00C8089D" w14:paraId="24354005" w14:textId="77777777">
        <w:trPr>
          <w:jc w:val="center"/>
        </w:trPr>
        <w:tc>
          <w:tcPr>
            <w:tcW w:w="8748" w:type="dxa"/>
            <w:gridSpan w:val="3"/>
          </w:tcPr>
          <w:p w14:paraId="1637E659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Ámbitos </w:t>
            </w:r>
          </w:p>
          <w:p w14:paraId="798CA8D1" w14:textId="64116B52" w:rsidR="00C8089D" w:rsidRDefault="00F70901">
            <w:pPr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 xml:space="preserve">Ámbito Diagnóstico – Ámbito Investigación </w:t>
            </w:r>
            <w:r w:rsidR="007440CD">
              <w:rPr>
                <w:sz w:val="24"/>
                <w:szCs w:val="24"/>
              </w:rPr>
              <w:t>–</w:t>
            </w:r>
            <w:r w:rsidRPr="00F70901">
              <w:rPr>
                <w:sz w:val="24"/>
                <w:szCs w:val="24"/>
              </w:rPr>
              <w:t xml:space="preserve"> Transversal</w:t>
            </w:r>
          </w:p>
        </w:tc>
      </w:tr>
      <w:tr w:rsidR="00C8089D" w14:paraId="5DFBB3BC" w14:textId="77777777">
        <w:trPr>
          <w:jc w:val="center"/>
        </w:trPr>
        <w:tc>
          <w:tcPr>
            <w:tcW w:w="3499" w:type="dxa"/>
          </w:tcPr>
          <w:p w14:paraId="29E5B2D8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Horas de trabajo </w:t>
            </w:r>
          </w:p>
          <w:p w14:paraId="6C0AD6B1" w14:textId="77777777" w:rsidR="00C8089D" w:rsidRDefault="00C80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76DB366A" w14:textId="77777777" w:rsidR="00C8089D" w:rsidRDefault="00B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Presencial</w:t>
            </w:r>
          </w:p>
          <w:p w14:paraId="52C372EC" w14:textId="77777777" w:rsidR="00C8089D" w:rsidRDefault="00F7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hrs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14:paraId="2F1CAFA9" w14:textId="77777777" w:rsidR="00C8089D" w:rsidRDefault="00B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presencial</w:t>
            </w:r>
          </w:p>
          <w:p w14:paraId="7A8BBDC2" w14:textId="5CD5F125" w:rsidR="00C8089D" w:rsidRDefault="00143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="00F70901">
              <w:rPr>
                <w:sz w:val="24"/>
                <w:szCs w:val="24"/>
              </w:rPr>
              <w:t xml:space="preserve"> </w:t>
            </w:r>
            <w:proofErr w:type="spellStart"/>
            <w:r w:rsidR="00F70901">
              <w:rPr>
                <w:sz w:val="24"/>
                <w:szCs w:val="24"/>
              </w:rPr>
              <w:t>hrs</w:t>
            </w:r>
            <w:proofErr w:type="spellEnd"/>
            <w:r w:rsidR="00F70901">
              <w:rPr>
                <w:sz w:val="24"/>
                <w:szCs w:val="24"/>
              </w:rPr>
              <w:t>.</w:t>
            </w:r>
          </w:p>
        </w:tc>
      </w:tr>
      <w:tr w:rsidR="00C8089D" w14:paraId="3FCF0A65" w14:textId="77777777">
        <w:trPr>
          <w:trHeight w:val="787"/>
          <w:jc w:val="center"/>
        </w:trPr>
        <w:tc>
          <w:tcPr>
            <w:tcW w:w="3499" w:type="dxa"/>
          </w:tcPr>
          <w:p w14:paraId="1C2B21AB" w14:textId="77777777" w:rsidR="00C8089D" w:rsidRPr="00B347C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Número de créditos SCT – Chile</w:t>
            </w:r>
          </w:p>
        </w:tc>
        <w:tc>
          <w:tcPr>
            <w:tcW w:w="5249" w:type="dxa"/>
            <w:gridSpan w:val="2"/>
          </w:tcPr>
          <w:p w14:paraId="3DB765F4" w14:textId="54D9013A" w:rsidR="00C8089D" w:rsidRDefault="0014371F" w:rsidP="00B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0901">
              <w:rPr>
                <w:sz w:val="24"/>
                <w:szCs w:val="24"/>
              </w:rPr>
              <w:t xml:space="preserve"> SCT</w:t>
            </w:r>
          </w:p>
        </w:tc>
      </w:tr>
      <w:tr w:rsidR="00C8089D" w14:paraId="75CD2334" w14:textId="77777777">
        <w:trPr>
          <w:jc w:val="center"/>
        </w:trPr>
        <w:tc>
          <w:tcPr>
            <w:tcW w:w="3499" w:type="dxa"/>
          </w:tcPr>
          <w:p w14:paraId="04CEACD8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Requisitos</w:t>
            </w:r>
          </w:p>
          <w:p w14:paraId="07C9A061" w14:textId="77777777" w:rsidR="00C8089D" w:rsidRDefault="00C8089D">
            <w:pPr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5D1A6EC5" w14:textId="77777777" w:rsidR="00C8089D" w:rsidRDefault="00F70901">
            <w:pPr>
              <w:jc w:val="center"/>
              <w:rPr>
                <w:sz w:val="24"/>
                <w:szCs w:val="24"/>
              </w:rPr>
            </w:pPr>
            <w:r w:rsidRPr="00F70901">
              <w:rPr>
                <w:sz w:val="24"/>
                <w:szCs w:val="24"/>
              </w:rPr>
              <w:t>No tiene</w:t>
            </w:r>
          </w:p>
          <w:p w14:paraId="5A186AFC" w14:textId="77777777" w:rsidR="00C8089D" w:rsidRDefault="00C808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089D" w14:paraId="0E840AC0" w14:textId="77777777">
        <w:trPr>
          <w:jc w:val="center"/>
        </w:trPr>
        <w:tc>
          <w:tcPr>
            <w:tcW w:w="3499" w:type="dxa"/>
          </w:tcPr>
          <w:p w14:paraId="59CC840A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Propósito general del curso</w:t>
            </w:r>
          </w:p>
        </w:tc>
        <w:tc>
          <w:tcPr>
            <w:tcW w:w="5249" w:type="dxa"/>
            <w:gridSpan w:val="2"/>
            <w:shd w:val="clear" w:color="auto" w:fill="FFFFFF"/>
          </w:tcPr>
          <w:p w14:paraId="15F2611B" w14:textId="1C86F4F8" w:rsidR="00C8089D" w:rsidRDefault="0067688B" w:rsidP="00F709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688B">
              <w:rPr>
                <w:sz w:val="24"/>
                <w:szCs w:val="24"/>
              </w:rPr>
              <w:t>Curso teórico práctico del ciclo básico el cual tiene como propósito que los estudiantes logren observar y comprender el comportamiento desde una perspectiva evolutiva moderna considerando su carácter adaptativo, a través de metodologías activas y de un trabajo de obs</w:t>
            </w:r>
            <w:r w:rsidR="007711BC">
              <w:rPr>
                <w:sz w:val="24"/>
                <w:szCs w:val="24"/>
              </w:rPr>
              <w:t>ervación sistemática en terreno y/o material audiovisual.</w:t>
            </w:r>
          </w:p>
        </w:tc>
      </w:tr>
      <w:tr w:rsidR="00C8089D" w14:paraId="513959E2" w14:textId="77777777">
        <w:trPr>
          <w:jc w:val="center"/>
        </w:trPr>
        <w:tc>
          <w:tcPr>
            <w:tcW w:w="3499" w:type="dxa"/>
          </w:tcPr>
          <w:p w14:paraId="7A9D153A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Competencias a las que contribuye el curso</w:t>
            </w:r>
          </w:p>
        </w:tc>
        <w:tc>
          <w:tcPr>
            <w:tcW w:w="5249" w:type="dxa"/>
            <w:gridSpan w:val="2"/>
          </w:tcPr>
          <w:p w14:paraId="77445C16" w14:textId="77777777" w:rsidR="0067688B" w:rsidRDefault="0067688B" w:rsidP="0067688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Ámbito Diagnóstico:</w:t>
            </w:r>
          </w:p>
          <w:p w14:paraId="148DA850" w14:textId="77777777" w:rsidR="0067688B" w:rsidRPr="0067688B" w:rsidRDefault="0067688B" w:rsidP="0067688B">
            <w:pPr>
              <w:pStyle w:val="Prrafodelista"/>
              <w:numPr>
                <w:ilvl w:val="0"/>
                <w:numId w:val="4"/>
              </w:numPr>
              <w:ind w:left="350" w:hanging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 xml:space="preserve">Diagnosticar fenómenos y procesos psicológicos, generando y revisando preguntas y/o hipótesis en base a la recolección de información y el conocimiento psicológico pertinente que apunten a la complejidad del objeto. </w:t>
            </w:r>
          </w:p>
          <w:p w14:paraId="197EC355" w14:textId="77777777" w:rsidR="0067688B" w:rsidRPr="0067688B" w:rsidRDefault="0067688B" w:rsidP="006768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0" w:hanging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lastRenderedPageBreak/>
              <w:t>Desarrollar una estrategia metodológica pertinente para dar respuestas relevantes y adecuadas a las preguntas y contrastación de hipótesis.</w:t>
            </w:r>
          </w:p>
          <w:p w14:paraId="2F18452F" w14:textId="77777777" w:rsidR="0067688B" w:rsidRDefault="0067688B" w:rsidP="006768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0" w:hanging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Aplicar el conocimiento adquirido sobre el campo de estudio de la disciplina, situado en un contexto socio histórico, político y cultural con una actitud reflexiva, crítica y ética.</w:t>
            </w:r>
          </w:p>
          <w:p w14:paraId="5122E37B" w14:textId="77777777" w:rsidR="0067688B" w:rsidRPr="0067688B" w:rsidRDefault="0067688B" w:rsidP="0067688B">
            <w:pPr>
              <w:pStyle w:val="Prrafodelista"/>
              <w:spacing w:after="0" w:line="240" w:lineRule="auto"/>
              <w:ind w:left="35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27DC37E" w14:textId="77777777" w:rsidR="0067688B" w:rsidRPr="0067688B" w:rsidRDefault="0067688B" w:rsidP="0067688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Ámbito Investigación:</w:t>
            </w:r>
          </w:p>
          <w:p w14:paraId="6DC1A27F" w14:textId="77777777" w:rsidR="0067688B" w:rsidRDefault="0067688B" w:rsidP="006768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9" w:hanging="209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Interpretar los resultados de una investigación para discutirlos de acuerdo a las decisiones teóricas y metodológicas relativas al problema y su contexto.</w:t>
            </w:r>
          </w:p>
          <w:p w14:paraId="3883C74A" w14:textId="77777777" w:rsidR="0067688B" w:rsidRPr="0067688B" w:rsidRDefault="0067688B" w:rsidP="0067688B">
            <w:pPr>
              <w:pStyle w:val="Prrafodelista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3281441D" w14:textId="77777777" w:rsidR="0067688B" w:rsidRPr="0067688B" w:rsidRDefault="0067688B" w:rsidP="0067688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Transversal:</w:t>
            </w:r>
          </w:p>
          <w:p w14:paraId="241EEB65" w14:textId="77777777" w:rsidR="00C8089D" w:rsidRPr="0067688B" w:rsidRDefault="0067688B" w:rsidP="0067688B">
            <w:pPr>
              <w:pStyle w:val="Prrafodelista"/>
              <w:numPr>
                <w:ilvl w:val="0"/>
                <w:numId w:val="4"/>
              </w:numPr>
              <w:spacing w:after="0"/>
              <w:ind w:left="209" w:hanging="20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Elaborar un marco comprensivo coherente y fundamentado de los procesos mentales, subjetivos y del comportamiento humano utilizando principios, modelos y procedimientos científicos propios de la disciplina y afines</w:t>
            </w:r>
          </w:p>
        </w:tc>
      </w:tr>
      <w:tr w:rsidR="00C8089D" w14:paraId="587C82DF" w14:textId="77777777">
        <w:trPr>
          <w:jc w:val="center"/>
        </w:trPr>
        <w:tc>
          <w:tcPr>
            <w:tcW w:w="3499" w:type="dxa"/>
          </w:tcPr>
          <w:p w14:paraId="203A04ED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10. </w:t>
            </w:r>
            <w:proofErr w:type="spellStart"/>
            <w:r>
              <w:rPr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249" w:type="dxa"/>
            <w:gridSpan w:val="2"/>
            <w:vAlign w:val="center"/>
          </w:tcPr>
          <w:p w14:paraId="6CDBB90F" w14:textId="77777777" w:rsidR="0067688B" w:rsidRPr="0067688B" w:rsidRDefault="0067688B" w:rsidP="0067688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Ámbito Diagnóstico: </w:t>
            </w:r>
          </w:p>
          <w:p w14:paraId="445760CC" w14:textId="77777777" w:rsidR="0067688B" w:rsidRPr="0067688B" w:rsidRDefault="0067688B" w:rsidP="006768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9" w:hanging="209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>Elaborar estrategias de búsqueda de información pertinente a la disciplina y disciplinas afines.</w:t>
            </w:r>
          </w:p>
          <w:p w14:paraId="67293EC2" w14:textId="77777777" w:rsidR="0067688B" w:rsidRPr="0067688B" w:rsidRDefault="0067688B" w:rsidP="006768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9" w:hanging="209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>Establecer una estrategia metodológica pertinente distinguiendo entre el nivel epistémico y técnico de aproximación al objeto de estudio.</w:t>
            </w:r>
          </w:p>
          <w:p w14:paraId="345991B6" w14:textId="77777777" w:rsidR="0067688B" w:rsidRPr="0067688B" w:rsidRDefault="0067688B" w:rsidP="006768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9" w:hanging="209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>Conceptualizar un fenómeno (evento, problema), observando y analizando los fenómenos y procesos desde una perspectiva psicológica e incorporando disciplinas afines, con una actitud reflexiva, crítica y ética.</w:t>
            </w:r>
          </w:p>
          <w:p w14:paraId="6B37C8E8" w14:textId="77777777" w:rsidR="0067688B" w:rsidRPr="0067688B" w:rsidRDefault="0067688B" w:rsidP="0067688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>Ámbito Investigación:</w:t>
            </w:r>
          </w:p>
          <w:p w14:paraId="56236BA9" w14:textId="4366CFB4" w:rsidR="0067688B" w:rsidRPr="0067688B" w:rsidRDefault="0067688B" w:rsidP="006768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9" w:hanging="209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Analizar información relativa al problema y </w:t>
            </w:r>
            <w:r w:rsidR="006C1BF6"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>contexto aplicando</w:t>
            </w: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métodos </w:t>
            </w:r>
            <w:r w:rsidR="006C1BF6"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>pertinentes para</w:t>
            </w: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la interpretación de resultados.</w:t>
            </w:r>
          </w:p>
          <w:p w14:paraId="27E60425" w14:textId="77777777" w:rsidR="0067688B" w:rsidRDefault="0067688B" w:rsidP="00F70901">
            <w:pPr>
              <w:spacing w:after="0" w:line="240" w:lineRule="auto"/>
              <w:ind w:left="209" w:hanging="209"/>
              <w:jc w:val="both"/>
              <w:rPr>
                <w:sz w:val="24"/>
                <w:szCs w:val="24"/>
                <w:lang w:val="es-ES_tradnl"/>
              </w:rPr>
            </w:pPr>
          </w:p>
          <w:p w14:paraId="3E39B970" w14:textId="77777777" w:rsidR="0067688B" w:rsidRPr="0067688B" w:rsidRDefault="0067688B" w:rsidP="0067688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>Transversal:</w:t>
            </w:r>
          </w:p>
          <w:p w14:paraId="478BC7CB" w14:textId="77777777" w:rsidR="0067688B" w:rsidRPr="0067688B" w:rsidRDefault="0067688B" w:rsidP="006768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9" w:hanging="209"/>
              <w:jc w:val="both"/>
              <w:rPr>
                <w:sz w:val="24"/>
                <w:szCs w:val="24"/>
                <w:lang w:val="es-ES_tradnl"/>
              </w:rPr>
            </w:pP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Analizar los métodos, teorías y sistemas básicos de la psicología con el fin de explicar y comprender el sentido de los fenómenos </w:t>
            </w: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lastRenderedPageBreak/>
              <w:t>psicológicos, valorando críticamente sus contribuciones y limitaciones.</w:t>
            </w:r>
          </w:p>
        </w:tc>
      </w:tr>
      <w:tr w:rsidR="00C8089D" w14:paraId="2CF8BEA2" w14:textId="77777777">
        <w:trPr>
          <w:jc w:val="center"/>
        </w:trPr>
        <w:tc>
          <w:tcPr>
            <w:tcW w:w="8748" w:type="dxa"/>
            <w:gridSpan w:val="3"/>
          </w:tcPr>
          <w:p w14:paraId="3BB593D5" w14:textId="18AC2B08" w:rsidR="00C8089D" w:rsidRDefault="00B347CD" w:rsidP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11. Resultados de Aprendizaje</w:t>
            </w:r>
          </w:p>
          <w:p w14:paraId="1FFB8276" w14:textId="114AB7C0" w:rsidR="006C1BF6" w:rsidRPr="001851ED" w:rsidRDefault="006C1BF6" w:rsidP="00B347CD">
            <w:pPr>
              <w:rPr>
                <w:rFonts w:ascii="Arial" w:hAnsi="Arial" w:cs="Arial"/>
              </w:rPr>
            </w:pPr>
            <w:r w:rsidRPr="001851ED">
              <w:rPr>
                <w:rFonts w:ascii="Arial" w:hAnsi="Arial" w:cs="Arial"/>
              </w:rPr>
              <w:t xml:space="preserve">Comprender el comportamiento </w:t>
            </w:r>
            <w:r w:rsidR="005C77E7">
              <w:rPr>
                <w:rFonts w:ascii="Arial" w:hAnsi="Arial" w:cs="Arial"/>
              </w:rPr>
              <w:t xml:space="preserve">animal y humano, </w:t>
            </w:r>
            <w:r w:rsidRPr="001851ED">
              <w:rPr>
                <w:rFonts w:ascii="Arial" w:hAnsi="Arial" w:cs="Arial"/>
              </w:rPr>
              <w:t>desde una perspectiva evolutiva moderna considerando su carácter ada</w:t>
            </w:r>
            <w:r w:rsidR="00EC49E9">
              <w:rPr>
                <w:rFonts w:ascii="Arial" w:hAnsi="Arial" w:cs="Arial"/>
              </w:rPr>
              <w:t>ptativo, mediante el análisis de ejemplos y modelos relevantes de biología del comportamiento.</w:t>
            </w:r>
          </w:p>
          <w:p w14:paraId="305A54D4" w14:textId="0EC3BFC7" w:rsidR="006C1BF6" w:rsidRDefault="006C1BF6" w:rsidP="006C1BF6">
            <w:pPr>
              <w:pStyle w:val="Prrafodelista"/>
              <w:numPr>
                <w:ilvl w:val="0"/>
                <w:numId w:val="8"/>
              </w:numPr>
              <w:tabs>
                <w:tab w:val="left" w:pos="305"/>
              </w:tabs>
              <w:spacing w:after="0" w:line="240" w:lineRule="auto"/>
              <w:ind w:right="205"/>
              <w:jc w:val="both"/>
              <w:rPr>
                <w:rFonts w:ascii="Arial" w:hAnsi="Arial" w:cs="Arial"/>
              </w:rPr>
            </w:pPr>
            <w:r w:rsidRPr="001851ED">
              <w:rPr>
                <w:rFonts w:ascii="Arial" w:hAnsi="Arial" w:cs="Arial"/>
              </w:rPr>
              <w:t xml:space="preserve">Verifica creencias y hechos sobre fenómenos </w:t>
            </w:r>
            <w:r w:rsidR="00626EA2" w:rsidRPr="001851ED">
              <w:rPr>
                <w:rFonts w:ascii="Arial" w:hAnsi="Arial" w:cs="Arial"/>
              </w:rPr>
              <w:t>naturales, con énfasis en biología del</w:t>
            </w:r>
            <w:r w:rsidR="00355BD8">
              <w:rPr>
                <w:rFonts w:ascii="Arial" w:hAnsi="Arial" w:cs="Arial"/>
              </w:rPr>
              <w:t xml:space="preserve"> comportamiento animal y humano, utilizando la información disponible en la actualidad.</w:t>
            </w:r>
          </w:p>
          <w:p w14:paraId="3F3D4668" w14:textId="77777777" w:rsidR="00355BD8" w:rsidRPr="001851ED" w:rsidRDefault="00355BD8" w:rsidP="00355BD8">
            <w:pPr>
              <w:pStyle w:val="Prrafodelista"/>
              <w:tabs>
                <w:tab w:val="left" w:pos="305"/>
              </w:tabs>
              <w:spacing w:after="0" w:line="240" w:lineRule="auto"/>
              <w:ind w:left="1080" w:right="205"/>
              <w:jc w:val="both"/>
              <w:rPr>
                <w:rFonts w:ascii="Arial" w:hAnsi="Arial" w:cs="Arial"/>
              </w:rPr>
            </w:pPr>
          </w:p>
          <w:p w14:paraId="1F7C240C" w14:textId="56D63FCB" w:rsidR="001851ED" w:rsidRPr="001851ED" w:rsidRDefault="001851ED" w:rsidP="006C1BF6">
            <w:pPr>
              <w:pStyle w:val="Prrafodelista"/>
              <w:numPr>
                <w:ilvl w:val="0"/>
                <w:numId w:val="8"/>
              </w:numPr>
              <w:tabs>
                <w:tab w:val="left" w:pos="305"/>
              </w:tabs>
              <w:spacing w:after="0" w:line="240" w:lineRule="auto"/>
              <w:ind w:right="205"/>
              <w:jc w:val="both"/>
              <w:rPr>
                <w:rFonts w:ascii="Arial" w:hAnsi="Arial" w:cs="Arial"/>
              </w:rPr>
            </w:pPr>
            <w:r w:rsidRPr="001851ED">
              <w:rPr>
                <w:rFonts w:ascii="Arial" w:hAnsi="Arial" w:cs="Arial"/>
              </w:rPr>
              <w:t>Comprende las bases del razonamiento científico y de la creación de conocimiento científ</w:t>
            </w:r>
            <w:r w:rsidR="00355BD8">
              <w:rPr>
                <w:rFonts w:ascii="Arial" w:hAnsi="Arial" w:cs="Arial"/>
              </w:rPr>
              <w:t>ico, explicándolas a través de mapas conceptuales, diagramas y tablas comparativas.</w:t>
            </w:r>
          </w:p>
          <w:p w14:paraId="3542569C" w14:textId="77777777" w:rsidR="00505C03" w:rsidRPr="001851ED" w:rsidRDefault="00505C03" w:rsidP="00505C03">
            <w:pPr>
              <w:pStyle w:val="Prrafodelista"/>
              <w:tabs>
                <w:tab w:val="left" w:pos="305"/>
              </w:tabs>
              <w:spacing w:after="0" w:line="240" w:lineRule="auto"/>
              <w:ind w:left="1080" w:right="205"/>
              <w:jc w:val="both"/>
              <w:rPr>
                <w:rFonts w:ascii="Arial" w:hAnsi="Arial" w:cs="Arial"/>
              </w:rPr>
            </w:pPr>
          </w:p>
          <w:p w14:paraId="5063D029" w14:textId="5E6C981F" w:rsidR="00505C03" w:rsidRPr="001851ED" w:rsidRDefault="00505C03" w:rsidP="006C1BF6">
            <w:pPr>
              <w:pStyle w:val="Prrafodelista"/>
              <w:numPr>
                <w:ilvl w:val="0"/>
                <w:numId w:val="8"/>
              </w:numPr>
              <w:tabs>
                <w:tab w:val="left" w:pos="305"/>
              </w:tabs>
              <w:spacing w:after="0" w:line="240" w:lineRule="auto"/>
              <w:ind w:right="205"/>
              <w:jc w:val="both"/>
              <w:rPr>
                <w:rFonts w:ascii="Arial" w:hAnsi="Arial" w:cs="Arial"/>
              </w:rPr>
            </w:pPr>
            <w:r w:rsidRPr="001851ED">
              <w:rPr>
                <w:rFonts w:ascii="Arial" w:hAnsi="Arial" w:cs="Arial"/>
              </w:rPr>
              <w:t>Analiza la rel</w:t>
            </w:r>
            <w:r w:rsidR="001851ED" w:rsidRPr="001851ED">
              <w:rPr>
                <w:rFonts w:ascii="Arial" w:hAnsi="Arial" w:cs="Arial"/>
              </w:rPr>
              <w:t>ación entre biología y sociedad, comprendiendo el aporte de las ciencias biológicas en el ámbito de la psicología.</w:t>
            </w:r>
          </w:p>
          <w:p w14:paraId="25F91683" w14:textId="77777777" w:rsidR="006C1BF6" w:rsidRPr="001851ED" w:rsidRDefault="006C1BF6" w:rsidP="006C1BF6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5FE16C2A" w14:textId="67C0F8F1" w:rsidR="006C1BF6" w:rsidRPr="001851ED" w:rsidRDefault="006C1BF6" w:rsidP="006C1BF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851ED">
              <w:rPr>
                <w:rFonts w:ascii="Arial" w:eastAsia="Times New Roman" w:hAnsi="Arial" w:cs="Arial"/>
              </w:rPr>
              <w:t xml:space="preserve">Trabaja de manera colaborativa, integrando un </w:t>
            </w:r>
            <w:r w:rsidR="00505C03" w:rsidRPr="001851ED">
              <w:rPr>
                <w:rFonts w:ascii="Arial" w:eastAsia="Times New Roman" w:hAnsi="Arial" w:cs="Arial"/>
              </w:rPr>
              <w:t>equipo, donde</w:t>
            </w:r>
            <w:r w:rsidRPr="001851ED">
              <w:rPr>
                <w:rFonts w:ascii="Arial" w:eastAsia="Times New Roman" w:hAnsi="Arial" w:cs="Arial"/>
              </w:rPr>
              <w:t xml:space="preserve"> mediante un aprendizaje </w:t>
            </w:r>
            <w:r w:rsidR="00505C03" w:rsidRPr="001851ED">
              <w:rPr>
                <w:rFonts w:ascii="Arial" w:eastAsia="Times New Roman" w:hAnsi="Arial" w:cs="Arial"/>
              </w:rPr>
              <w:t>cooperativo logran un</w:t>
            </w:r>
            <w:r w:rsidRPr="001851ED">
              <w:rPr>
                <w:rFonts w:ascii="Arial" w:eastAsia="Times New Roman" w:hAnsi="Arial" w:cs="Arial"/>
              </w:rPr>
              <w:t xml:space="preserve"> objetivo común.</w:t>
            </w:r>
          </w:p>
          <w:p w14:paraId="39A5E96D" w14:textId="77777777" w:rsidR="00C8089D" w:rsidRDefault="00C8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</w:p>
        </w:tc>
      </w:tr>
      <w:tr w:rsidR="00C8089D" w14:paraId="2EB09F16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5DB623FE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Saberes / contenidos</w:t>
            </w:r>
          </w:p>
          <w:p w14:paraId="2F8FAAA1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91B6C9" w14:textId="77777777" w:rsidR="0067688B" w:rsidRPr="0067688B" w:rsidRDefault="0067688B" w:rsidP="0067688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67688B">
              <w:rPr>
                <w:rFonts w:asciiTheme="majorHAnsi" w:hAnsiTheme="majorHAnsi"/>
                <w:b/>
                <w:sz w:val="24"/>
                <w:szCs w:val="24"/>
              </w:rPr>
              <w:t xml:space="preserve">1. BASES BIOLOGICAS DEL COMPORTAMIENTO </w:t>
            </w:r>
          </w:p>
          <w:p w14:paraId="321DFDC2" w14:textId="77777777" w:rsidR="0067688B" w:rsidRPr="0067688B" w:rsidRDefault="0067688B" w:rsidP="0067688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Ciencia y Método Científico.</w:t>
            </w:r>
          </w:p>
          <w:p w14:paraId="439CD2EB" w14:textId="77777777" w:rsidR="0067688B" w:rsidRPr="0067688B" w:rsidRDefault="0067688B" w:rsidP="0067688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Ciencia y sociedad.</w:t>
            </w:r>
          </w:p>
          <w:p w14:paraId="72545A3C" w14:textId="77777777" w:rsidR="0067688B" w:rsidRPr="0067688B" w:rsidRDefault="0067688B" w:rsidP="006768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Enfoque Etológico del comportamiento.</w:t>
            </w:r>
          </w:p>
          <w:p w14:paraId="291699F9" w14:textId="77777777" w:rsidR="0067688B" w:rsidRPr="0067688B" w:rsidRDefault="0067688B" w:rsidP="006768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Escuela etológica clásica y moderna.</w:t>
            </w:r>
          </w:p>
          <w:p w14:paraId="631DA7C4" w14:textId="77777777" w:rsidR="0067688B" w:rsidRPr="0067688B" w:rsidRDefault="0067688B" w:rsidP="006768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Enfoque Evolutivo del comportamiento.</w:t>
            </w:r>
          </w:p>
          <w:p w14:paraId="03BA00E5" w14:textId="77777777" w:rsidR="0067688B" w:rsidRPr="0067688B" w:rsidRDefault="0067688B" w:rsidP="006768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Método científico y estrategias de investigación etológica.</w:t>
            </w:r>
          </w:p>
          <w:p w14:paraId="11C0F9E1" w14:textId="77777777" w:rsidR="0067688B" w:rsidRPr="0067688B" w:rsidRDefault="0067688B" w:rsidP="006768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 xml:space="preserve">Métodos de muestreo y registro etológico. </w:t>
            </w:r>
          </w:p>
          <w:p w14:paraId="333EF86B" w14:textId="77777777" w:rsidR="0067688B" w:rsidRPr="0067688B" w:rsidRDefault="0067688B" w:rsidP="006768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Biología – Etología y Psicología</w:t>
            </w:r>
            <w:r w:rsidRPr="0067688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11CCE5E2" w14:textId="77777777" w:rsidR="0067688B" w:rsidRPr="0067688B" w:rsidRDefault="0067688B" w:rsidP="0067688B">
            <w:pPr>
              <w:spacing w:after="0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C9BCDBD" w14:textId="77777777" w:rsidR="0067688B" w:rsidRPr="0067688B" w:rsidRDefault="0067688B" w:rsidP="0067688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67688B">
              <w:rPr>
                <w:rFonts w:asciiTheme="majorHAnsi" w:hAnsiTheme="majorHAnsi"/>
                <w:b/>
                <w:sz w:val="24"/>
                <w:szCs w:val="24"/>
              </w:rPr>
              <w:t>2. EVOLUCION Y COMPORTAMIENTO</w:t>
            </w:r>
          </w:p>
          <w:p w14:paraId="0030C62C" w14:textId="77777777" w:rsidR="0067688B" w:rsidRPr="0067688B" w:rsidRDefault="0067688B" w:rsidP="0067688B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 xml:space="preserve"> Teorías Evolutivas:    </w:t>
            </w:r>
          </w:p>
          <w:p w14:paraId="6A2F38DC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Lamarck.</w:t>
            </w:r>
          </w:p>
          <w:p w14:paraId="30A53694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Darwin.</w:t>
            </w:r>
          </w:p>
          <w:p w14:paraId="4D2B87C8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T. Sintética de la Evolución.</w:t>
            </w:r>
          </w:p>
          <w:p w14:paraId="1A04F074" w14:textId="77777777" w:rsidR="0067688B" w:rsidRPr="0067688B" w:rsidRDefault="0067688B" w:rsidP="0067688B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7688B">
              <w:rPr>
                <w:rFonts w:asciiTheme="majorHAnsi" w:hAnsiTheme="majorHAnsi"/>
                <w:sz w:val="24"/>
                <w:szCs w:val="24"/>
              </w:rPr>
              <w:t>Adaptacion</w:t>
            </w:r>
            <w:proofErr w:type="spellEnd"/>
            <w:r w:rsidRPr="0067688B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4A896217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Adaptaciones morfológicas, fisiológicas y conductuales al ambiente físico y biológico.</w:t>
            </w:r>
          </w:p>
          <w:p w14:paraId="1384DEEE" w14:textId="77777777" w:rsidR="0067688B" w:rsidRPr="0067688B" w:rsidRDefault="0067688B" w:rsidP="0067688B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Evolución del Comportamiento:</w:t>
            </w:r>
          </w:p>
          <w:p w14:paraId="6B690A61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Conducta agresiva y mecanismos inhibitorios de la agresividad en el reino animal.</w:t>
            </w:r>
          </w:p>
          <w:p w14:paraId="37C014BD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Evolución del encéfalo y conducta.</w:t>
            </w:r>
          </w:p>
          <w:p w14:paraId="5EE866E8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lastRenderedPageBreak/>
              <w:t>Evolución- comportamientos altruistas y cooperativos.</w:t>
            </w:r>
          </w:p>
          <w:p w14:paraId="14C0C0BA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Evolución de las Sociedades de primates.</w:t>
            </w:r>
          </w:p>
          <w:p w14:paraId="41AE6F5F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Sistemas de apareamiento y selección sexual.</w:t>
            </w:r>
          </w:p>
          <w:p w14:paraId="5BF35425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Evolución y conducta de primates.</w:t>
            </w:r>
          </w:p>
          <w:p w14:paraId="20EFF7F8" w14:textId="77777777" w:rsidR="0067688B" w:rsidRPr="0067688B" w:rsidRDefault="0067688B" w:rsidP="0067688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14:paraId="3108A77B" w14:textId="77777777" w:rsidR="0067688B" w:rsidRPr="0067688B" w:rsidRDefault="0067688B" w:rsidP="0067688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67688B">
              <w:rPr>
                <w:rFonts w:asciiTheme="majorHAnsi" w:hAnsiTheme="majorHAnsi"/>
                <w:b/>
                <w:sz w:val="24"/>
                <w:szCs w:val="24"/>
              </w:rPr>
              <w:t>3. GENETICA DEL COMPORTAMIENTO</w:t>
            </w:r>
          </w:p>
          <w:p w14:paraId="340DF0FA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Conceptos fundamentales.</w:t>
            </w:r>
          </w:p>
          <w:p w14:paraId="15E271C0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Postulados genéticos fundamentales.</w:t>
            </w:r>
          </w:p>
          <w:p w14:paraId="2B329ECE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Bases hereditarias del comportamiento.</w:t>
            </w:r>
          </w:p>
          <w:p w14:paraId="50030653" w14:textId="77777777" w:rsidR="0067688B" w:rsidRPr="0067688B" w:rsidRDefault="0067688B" w:rsidP="006768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Principios básicos de genética de la conducta.</w:t>
            </w:r>
          </w:p>
          <w:p w14:paraId="1F166E8E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Análisis de casos (genes-ambiente).</w:t>
            </w:r>
          </w:p>
          <w:p w14:paraId="3A9BED3E" w14:textId="77777777" w:rsidR="0067688B" w:rsidRDefault="0067688B" w:rsidP="0067688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AE92B15" w14:textId="77777777" w:rsidR="0067688B" w:rsidRPr="0067688B" w:rsidRDefault="0067688B" w:rsidP="0067688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E268A04" w14:textId="77777777" w:rsidR="0067688B" w:rsidRPr="0067688B" w:rsidRDefault="0067688B" w:rsidP="0067688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67688B">
              <w:rPr>
                <w:rFonts w:asciiTheme="majorHAnsi" w:hAnsiTheme="majorHAnsi"/>
                <w:b/>
                <w:sz w:val="24"/>
                <w:szCs w:val="24"/>
              </w:rPr>
              <w:t>4. NEUROETOLOGÍA Y FISIOLOGÍA COMPARADA</w:t>
            </w:r>
          </w:p>
          <w:p w14:paraId="17897693" w14:textId="77777777" w:rsidR="0067688B" w:rsidRPr="0067688B" w:rsidRDefault="0067688B" w:rsidP="0067688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F96A4F2" w14:textId="77777777" w:rsidR="0067688B" w:rsidRPr="0067688B" w:rsidRDefault="0067688B" w:rsidP="0067688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b/>
                <w:sz w:val="24"/>
                <w:szCs w:val="24"/>
              </w:rPr>
              <w:t xml:space="preserve">-   </w:t>
            </w:r>
            <w:r w:rsidRPr="0067688B">
              <w:rPr>
                <w:rFonts w:asciiTheme="majorHAnsi" w:hAnsiTheme="majorHAnsi"/>
                <w:color w:val="000000"/>
                <w:sz w:val="24"/>
                <w:szCs w:val="24"/>
              </w:rPr>
              <w:t>Análisis comparativo del sistema nervioso y procesos subjetivos.</w:t>
            </w:r>
          </w:p>
          <w:p w14:paraId="21428C97" w14:textId="77777777" w:rsidR="0067688B" w:rsidRPr="0067688B" w:rsidRDefault="0067688B" w:rsidP="0067688B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- Modelo de evolución pasiva y activa del encéfalo.</w:t>
            </w:r>
          </w:p>
          <w:p w14:paraId="11184AEF" w14:textId="77777777" w:rsidR="0067688B" w:rsidRPr="0067688B" w:rsidRDefault="0067688B" w:rsidP="0067688B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  Coeficiente de </w:t>
            </w:r>
            <w:proofErr w:type="spellStart"/>
            <w:r w:rsidRPr="0067688B">
              <w:rPr>
                <w:rFonts w:asciiTheme="majorHAnsi" w:hAnsiTheme="majorHAnsi"/>
                <w:color w:val="000000"/>
                <w:sz w:val="24"/>
                <w:szCs w:val="24"/>
              </w:rPr>
              <w:t>encefalización</w:t>
            </w:r>
            <w:proofErr w:type="spellEnd"/>
            <w:r w:rsidRPr="0067688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y análisis comparativo encefálico.</w:t>
            </w:r>
          </w:p>
          <w:p w14:paraId="6BFF70A3" w14:textId="77777777" w:rsidR="0067688B" w:rsidRPr="0067688B" w:rsidRDefault="0067688B" w:rsidP="0067688B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  Sistema Nervioso y Comportamiento: análisis </w:t>
            </w:r>
            <w:proofErr w:type="spellStart"/>
            <w:r w:rsidRPr="0067688B">
              <w:rPr>
                <w:rFonts w:asciiTheme="majorHAnsi" w:hAnsiTheme="majorHAnsi"/>
                <w:color w:val="000000"/>
                <w:sz w:val="24"/>
                <w:szCs w:val="24"/>
              </w:rPr>
              <w:t>neuroetológico</w:t>
            </w:r>
            <w:proofErr w:type="spellEnd"/>
            <w:r w:rsidRPr="0067688B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14:paraId="419117CC" w14:textId="77777777" w:rsidR="0067688B" w:rsidRPr="0067688B" w:rsidRDefault="0067688B" w:rsidP="0067688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 xml:space="preserve">-  Conceptos básicos de fisiología animal: Homeostasis, </w:t>
            </w:r>
            <w:proofErr w:type="spellStart"/>
            <w:r w:rsidRPr="0067688B">
              <w:rPr>
                <w:rFonts w:asciiTheme="majorHAnsi" w:hAnsiTheme="majorHAnsi"/>
                <w:sz w:val="24"/>
                <w:szCs w:val="24"/>
              </w:rPr>
              <w:t>ectotermia</w:t>
            </w:r>
            <w:proofErr w:type="spellEnd"/>
            <w:r w:rsidRPr="0067688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67688B">
              <w:rPr>
                <w:rFonts w:asciiTheme="majorHAnsi" w:hAnsiTheme="majorHAnsi"/>
                <w:sz w:val="24"/>
                <w:szCs w:val="24"/>
              </w:rPr>
              <w:t>endotermia</w:t>
            </w:r>
            <w:proofErr w:type="spellEnd"/>
            <w:r w:rsidRPr="0067688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764ACD3D" w14:textId="77777777" w:rsidR="00C8089D" w:rsidRPr="0067688B" w:rsidRDefault="0067688B" w:rsidP="0067688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67688B">
              <w:rPr>
                <w:rFonts w:asciiTheme="majorHAnsi" w:hAnsiTheme="majorHAnsi"/>
                <w:sz w:val="24"/>
                <w:szCs w:val="24"/>
              </w:rPr>
              <w:t>-  Estrés f</w:t>
            </w:r>
            <w:r>
              <w:rPr>
                <w:rFonts w:asciiTheme="majorHAnsi" w:hAnsiTheme="majorHAnsi"/>
                <w:sz w:val="24"/>
                <w:szCs w:val="24"/>
              </w:rPr>
              <w:t>isiológico, conducta y salud.</w:t>
            </w:r>
          </w:p>
        </w:tc>
      </w:tr>
      <w:tr w:rsidR="00C8089D" w14:paraId="7CFA7CDE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48D3E7A2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 Metodología</w:t>
            </w:r>
          </w:p>
          <w:p w14:paraId="046A0720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9FFEDC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eastAsia="Malgun Gothic"/>
                <w:sz w:val="24"/>
                <w:szCs w:val="24"/>
              </w:rPr>
            </w:pPr>
            <w:r w:rsidRPr="0067688B">
              <w:rPr>
                <w:rFonts w:eastAsia="Malgun Gothic"/>
                <w:sz w:val="24"/>
                <w:szCs w:val="24"/>
              </w:rPr>
              <w:t>Método de discusión en clases teóricas y actividades prácticas.</w:t>
            </w:r>
          </w:p>
          <w:p w14:paraId="7F012C83" w14:textId="55241B70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eastAsia="Malgun Gothic"/>
                <w:sz w:val="24"/>
                <w:szCs w:val="24"/>
              </w:rPr>
            </w:pPr>
            <w:r w:rsidRPr="0067688B">
              <w:rPr>
                <w:rFonts w:eastAsia="Malgun Gothic"/>
                <w:sz w:val="24"/>
                <w:szCs w:val="24"/>
              </w:rPr>
              <w:t>Método de laboratorio</w:t>
            </w:r>
            <w:r w:rsidR="001C23DF">
              <w:rPr>
                <w:rFonts w:eastAsia="Malgun Gothic"/>
                <w:sz w:val="24"/>
                <w:szCs w:val="24"/>
              </w:rPr>
              <w:t>/talleres</w:t>
            </w:r>
            <w:r w:rsidRPr="0067688B">
              <w:rPr>
                <w:rFonts w:eastAsia="Malgun Gothic"/>
                <w:sz w:val="24"/>
                <w:szCs w:val="24"/>
              </w:rPr>
              <w:t xml:space="preserve"> (trabajo grupal y elabor</w:t>
            </w:r>
            <w:r w:rsidR="001C23DF">
              <w:rPr>
                <w:rFonts w:eastAsia="Malgun Gothic"/>
                <w:sz w:val="24"/>
                <w:szCs w:val="24"/>
              </w:rPr>
              <w:t>ación de informes</w:t>
            </w:r>
            <w:r w:rsidRPr="0067688B">
              <w:rPr>
                <w:rFonts w:eastAsia="Malgun Gothic"/>
                <w:sz w:val="24"/>
                <w:szCs w:val="24"/>
              </w:rPr>
              <w:t>).</w:t>
            </w:r>
          </w:p>
          <w:p w14:paraId="6B15A1B0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eastAsia="Malgun Gothic"/>
                <w:sz w:val="24"/>
                <w:szCs w:val="24"/>
              </w:rPr>
            </w:pPr>
            <w:r w:rsidRPr="0067688B">
              <w:rPr>
                <w:rFonts w:eastAsia="Malgun Gothic"/>
                <w:sz w:val="24"/>
                <w:szCs w:val="24"/>
              </w:rPr>
              <w:t>Método de enseñanza de las Ciencias Basada en la Indagación.</w:t>
            </w:r>
          </w:p>
          <w:p w14:paraId="37E8BFC5" w14:textId="77777777" w:rsidR="0067688B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eastAsia="Malgun Gothic"/>
                <w:sz w:val="24"/>
                <w:szCs w:val="24"/>
              </w:rPr>
            </w:pPr>
            <w:r w:rsidRPr="0067688B">
              <w:rPr>
                <w:rFonts w:eastAsia="Malgun Gothic"/>
                <w:sz w:val="24"/>
                <w:szCs w:val="24"/>
              </w:rPr>
              <w:t>Método de trabajo de terreno: Técnicas de muestreo y registro etológico.</w:t>
            </w:r>
          </w:p>
          <w:p w14:paraId="7711B285" w14:textId="77777777" w:rsidR="00C8089D" w:rsidRPr="0067688B" w:rsidRDefault="0067688B" w:rsidP="0067688B">
            <w:pPr>
              <w:numPr>
                <w:ilvl w:val="0"/>
                <w:numId w:val="5"/>
              </w:numPr>
              <w:spacing w:after="0" w:line="240" w:lineRule="auto"/>
              <w:rPr>
                <w:rFonts w:eastAsia="Malgun Gothic"/>
              </w:rPr>
            </w:pPr>
            <w:r w:rsidRPr="0067688B">
              <w:rPr>
                <w:rFonts w:eastAsia="Malgun Gothic"/>
                <w:sz w:val="24"/>
                <w:szCs w:val="24"/>
              </w:rPr>
              <w:t>Trabajos grupales de investigación bibliográfica en seminarios y ayudantías.</w:t>
            </w:r>
          </w:p>
        </w:tc>
      </w:tr>
      <w:tr w:rsidR="00C8089D" w14:paraId="63D5616B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309547DC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Evaluación</w:t>
            </w:r>
          </w:p>
          <w:p w14:paraId="69F29C75" w14:textId="77777777" w:rsidR="00C8089D" w:rsidRPr="0067688B" w:rsidRDefault="00C8089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2C1284B" w14:textId="21DCFD54" w:rsidR="000A031A" w:rsidRDefault="000A031A" w:rsidP="000A031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</w:rPr>
            </w:pPr>
            <w:r w:rsidRPr="00300465">
              <w:rPr>
                <w:rFonts w:ascii="Arial" w:hAnsi="Arial"/>
                <w:b/>
              </w:rPr>
              <w:t>Pruebas escritas</w:t>
            </w:r>
            <w:r>
              <w:rPr>
                <w:rFonts w:ascii="Arial" w:hAnsi="Arial"/>
                <w:b/>
              </w:rPr>
              <w:t xml:space="preserve">            :</w:t>
            </w:r>
            <w:r w:rsidRPr="00300465">
              <w:rPr>
                <w:rFonts w:ascii="Arial" w:hAnsi="Arial"/>
              </w:rPr>
              <w:t xml:space="preserve"> 7</w:t>
            </w:r>
            <w:r>
              <w:rPr>
                <w:rFonts w:ascii="Arial" w:hAnsi="Arial"/>
              </w:rPr>
              <w:t>0% (2  pruebas de</w:t>
            </w:r>
            <w:r w:rsidRPr="00300465">
              <w:rPr>
                <w:rFonts w:ascii="Arial" w:hAnsi="Arial"/>
              </w:rPr>
              <w:t xml:space="preserve"> desarrollo).</w:t>
            </w:r>
          </w:p>
          <w:p w14:paraId="2CA56324" w14:textId="6FE3A200" w:rsidR="000A031A" w:rsidRPr="00300465" w:rsidRDefault="000A031A" w:rsidP="000A031A">
            <w:pPr>
              <w:rPr>
                <w:rFonts w:ascii="Arial" w:hAnsi="Arial"/>
                <w:sz w:val="20"/>
                <w:szCs w:val="20"/>
              </w:rPr>
            </w:pPr>
            <w:r w:rsidRPr="00300465">
              <w:rPr>
                <w:rFonts w:ascii="Arial" w:hAnsi="Arial"/>
              </w:rPr>
              <w:t xml:space="preserve">   </w:t>
            </w:r>
          </w:p>
          <w:p w14:paraId="5FD91758" w14:textId="37558B7C" w:rsidR="000A031A" w:rsidRPr="00300465" w:rsidRDefault="000A031A" w:rsidP="000A031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</w:rPr>
            </w:pPr>
            <w:r w:rsidRPr="00300465">
              <w:rPr>
                <w:rFonts w:ascii="Arial" w:hAnsi="Arial"/>
                <w:b/>
              </w:rPr>
              <w:t>Seminarios</w:t>
            </w:r>
            <w:r w:rsidRPr="00300465">
              <w:rPr>
                <w:rFonts w:ascii="Arial" w:hAnsi="Arial"/>
              </w:rPr>
              <w:t xml:space="preserve">, </w:t>
            </w:r>
            <w:r w:rsidRPr="00300465">
              <w:rPr>
                <w:rFonts w:ascii="Arial" w:hAnsi="Arial"/>
                <w:b/>
              </w:rPr>
              <w:t>Talleres</w:t>
            </w:r>
            <w:r>
              <w:rPr>
                <w:rFonts w:ascii="Arial" w:hAnsi="Arial"/>
              </w:rPr>
              <w:t xml:space="preserve">    : 30% (Talleres, t</w:t>
            </w:r>
            <w:r w:rsidRPr="00300465">
              <w:rPr>
                <w:rFonts w:ascii="Arial" w:hAnsi="Arial"/>
              </w:rPr>
              <w:t>rabajos y/o presentaciones grupales,).</w:t>
            </w:r>
          </w:p>
          <w:p w14:paraId="26617ECF" w14:textId="77777777" w:rsidR="000A031A" w:rsidRPr="005A598C" w:rsidRDefault="000A031A" w:rsidP="000A031A">
            <w:pPr>
              <w:snapToGrid w:val="0"/>
              <w:ind w:right="533"/>
              <w:jc w:val="both"/>
              <w:rPr>
                <w:b/>
                <w:color w:val="000000"/>
                <w:sz w:val="24"/>
              </w:rPr>
            </w:pPr>
          </w:p>
          <w:p w14:paraId="3DEA6299" w14:textId="2D5EB8C4" w:rsidR="000A031A" w:rsidRPr="0067688B" w:rsidRDefault="000A031A" w:rsidP="000A031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089D" w14:paraId="20DA75FE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0C073DE9" w14:textId="5CF1898F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Requisitos de aprobación</w:t>
            </w:r>
          </w:p>
          <w:p w14:paraId="39371DB9" w14:textId="127C15D5" w:rsidR="00941828" w:rsidRDefault="009418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5E34C4" w14:textId="3720FC5A" w:rsidR="00941828" w:rsidRPr="00941828" w:rsidRDefault="00941828">
            <w:pPr>
              <w:spacing w:after="0" w:line="240" w:lineRule="auto"/>
              <w:rPr>
                <w:sz w:val="24"/>
                <w:szCs w:val="24"/>
              </w:rPr>
            </w:pPr>
            <w:r w:rsidRPr="00941828">
              <w:rPr>
                <w:sz w:val="24"/>
                <w:szCs w:val="24"/>
              </w:rPr>
              <w:t xml:space="preserve">Nota final: 4,0. </w:t>
            </w:r>
          </w:p>
          <w:p w14:paraId="0CDEC6AD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7882B5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3B4BDE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89D" w14:paraId="509046A7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77ED4BF0" w14:textId="077DCADC" w:rsidR="00C8089D" w:rsidRDefault="00B347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16. Palabras Clave</w:t>
            </w:r>
          </w:p>
          <w:p w14:paraId="7FDC1C4E" w14:textId="3A36D9FE" w:rsidR="00941828" w:rsidRDefault="0094182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555B046" w14:textId="02682BFC" w:rsidR="00941828" w:rsidRDefault="0094182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Biología del comportamiento, etología, evolución, adaptación, conducta, </w:t>
            </w:r>
            <w:proofErr w:type="spellStart"/>
            <w:r>
              <w:rPr>
                <w:b/>
                <w:sz w:val="24"/>
                <w:szCs w:val="24"/>
              </w:rPr>
              <w:t>neuroetología</w:t>
            </w:r>
            <w:proofErr w:type="spellEnd"/>
            <w:r>
              <w:rPr>
                <w:b/>
                <w:sz w:val="24"/>
                <w:szCs w:val="24"/>
              </w:rPr>
              <w:t>, ciencia, método científico, sistemas de muestreo y registro conductual, conducta innata, conducta aprendida.</w:t>
            </w:r>
          </w:p>
          <w:p w14:paraId="7CFBB2E7" w14:textId="77777777" w:rsidR="00941828" w:rsidRDefault="0094182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269668E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89D" w14:paraId="15D3B47D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49F35241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Bibliografía Obligatoria</w:t>
            </w:r>
          </w:p>
          <w:p w14:paraId="16A75C6F" w14:textId="77777777" w:rsidR="00C8089D" w:rsidRPr="0067688B" w:rsidRDefault="00C808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D91D97B" w14:textId="77777777" w:rsidR="0067688B" w:rsidRPr="0067688B" w:rsidRDefault="0067688B" w:rsidP="0067688B">
            <w:pPr>
              <w:rPr>
                <w:sz w:val="24"/>
                <w:szCs w:val="24"/>
              </w:rPr>
            </w:pPr>
            <w:r w:rsidRPr="0067688B">
              <w:rPr>
                <w:sz w:val="24"/>
                <w:szCs w:val="24"/>
                <w:lang w:val="it-IT"/>
              </w:rPr>
              <w:t xml:space="preserve">Carranza, J. (2000). </w:t>
            </w:r>
            <w:r w:rsidRPr="0067688B">
              <w:rPr>
                <w:sz w:val="24"/>
                <w:szCs w:val="24"/>
              </w:rPr>
              <w:t>Etología. Introducción a la Ciencia del Comportamiento. Universidad de Extremadura. (Unidad 1 y 2).</w:t>
            </w:r>
          </w:p>
          <w:p w14:paraId="4F50FE47" w14:textId="77777777" w:rsidR="0067688B" w:rsidRPr="0067688B" w:rsidRDefault="0067688B" w:rsidP="0067688B">
            <w:pPr>
              <w:rPr>
                <w:sz w:val="24"/>
                <w:szCs w:val="24"/>
              </w:rPr>
            </w:pPr>
            <w:r w:rsidRPr="0067688B">
              <w:rPr>
                <w:sz w:val="24"/>
                <w:szCs w:val="24"/>
              </w:rPr>
              <w:t>Darwin, (1872). La expresión de las emociones en el hombre y los animales. (Unidad 1 y 2).</w:t>
            </w:r>
          </w:p>
          <w:p w14:paraId="7137C547" w14:textId="77777777" w:rsidR="0067688B" w:rsidRPr="0067688B" w:rsidRDefault="0067688B" w:rsidP="0067688B">
            <w:pPr>
              <w:rPr>
                <w:sz w:val="24"/>
                <w:szCs w:val="24"/>
              </w:rPr>
            </w:pPr>
            <w:r w:rsidRPr="0067688B">
              <w:rPr>
                <w:sz w:val="24"/>
                <w:szCs w:val="24"/>
                <w:lang w:val="es-MX"/>
              </w:rPr>
              <w:t>Curtis, H., Barnes, N</w:t>
            </w:r>
            <w:proofErr w:type="gramStart"/>
            <w:r w:rsidRPr="0067688B">
              <w:rPr>
                <w:sz w:val="24"/>
                <w:szCs w:val="24"/>
                <w:lang w:val="es-MX"/>
              </w:rPr>
              <w:t>.(</w:t>
            </w:r>
            <w:proofErr w:type="gramEnd"/>
            <w:r w:rsidRPr="0067688B">
              <w:rPr>
                <w:sz w:val="24"/>
                <w:szCs w:val="24"/>
                <w:lang w:val="es-MX"/>
              </w:rPr>
              <w:t xml:space="preserve"> 2000). </w:t>
            </w:r>
            <w:r w:rsidRPr="0067688B">
              <w:rPr>
                <w:sz w:val="24"/>
                <w:szCs w:val="24"/>
              </w:rPr>
              <w:t>Biología. Editorial Médica Panamericana. (Unidad 1, 2, 3 y 4).</w:t>
            </w:r>
          </w:p>
          <w:p w14:paraId="03982CAF" w14:textId="77777777" w:rsidR="0067688B" w:rsidRPr="0067688B" w:rsidRDefault="0067688B" w:rsidP="0067688B">
            <w:pPr>
              <w:rPr>
                <w:sz w:val="24"/>
                <w:szCs w:val="24"/>
              </w:rPr>
            </w:pPr>
            <w:r w:rsidRPr="0067688B">
              <w:rPr>
                <w:sz w:val="24"/>
                <w:szCs w:val="24"/>
              </w:rPr>
              <w:t>Colmenares,  F. (1996). Etología, Psicología comparada y comportamiento animal. (Unidad 1, 2).</w:t>
            </w:r>
          </w:p>
          <w:p w14:paraId="7FF6DAA9" w14:textId="77777777" w:rsidR="0067688B" w:rsidRPr="0067688B" w:rsidRDefault="0067688B" w:rsidP="0067688B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67688B">
              <w:rPr>
                <w:rFonts w:asciiTheme="majorHAnsi" w:hAnsiTheme="majorHAnsi"/>
                <w:sz w:val="24"/>
                <w:szCs w:val="24"/>
                <w:lang w:val="es-MX"/>
              </w:rPr>
              <w:t xml:space="preserve">Wilson, E.O. (1975). </w:t>
            </w:r>
            <w:proofErr w:type="spellStart"/>
            <w:r w:rsidRPr="0067688B">
              <w:rPr>
                <w:rFonts w:asciiTheme="majorHAnsi" w:hAnsiTheme="majorHAnsi"/>
                <w:sz w:val="24"/>
                <w:szCs w:val="24"/>
              </w:rPr>
              <w:t>Sociobiología</w:t>
            </w:r>
            <w:proofErr w:type="spellEnd"/>
            <w:r w:rsidRPr="0067688B">
              <w:rPr>
                <w:rFonts w:asciiTheme="majorHAnsi" w:hAnsiTheme="majorHAnsi"/>
                <w:sz w:val="24"/>
                <w:szCs w:val="24"/>
              </w:rPr>
              <w:t xml:space="preserve"> – la Nueva Síntesis. </w:t>
            </w:r>
            <w:r>
              <w:rPr>
                <w:rFonts w:asciiTheme="majorHAnsi" w:hAnsiTheme="majorHAnsi"/>
                <w:sz w:val="24"/>
                <w:szCs w:val="24"/>
                <w:lang w:val="it-IT"/>
              </w:rPr>
              <w:t xml:space="preserve">Ed. Omega. </w:t>
            </w:r>
            <w:r w:rsidRPr="0067688B">
              <w:rPr>
                <w:rFonts w:asciiTheme="majorHAnsi" w:hAnsiTheme="majorHAnsi"/>
                <w:sz w:val="24"/>
                <w:szCs w:val="24"/>
                <w:lang w:val="it-IT"/>
              </w:rPr>
              <w:t>(Unidad 1, 2 y 3).</w:t>
            </w:r>
          </w:p>
          <w:p w14:paraId="3C2F823A" w14:textId="77777777" w:rsidR="0067688B" w:rsidRPr="0067688B" w:rsidRDefault="0067688B" w:rsidP="0067688B">
            <w:pPr>
              <w:tabs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>Kandel</w:t>
            </w:r>
            <w:proofErr w:type="spellEnd"/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, E.R; Schwartz, I.H.; </w:t>
            </w:r>
            <w:proofErr w:type="spellStart"/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>Jessel</w:t>
            </w:r>
            <w:proofErr w:type="spellEnd"/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, T.M.: </w:t>
            </w:r>
            <w:r w:rsidRPr="0067688B">
              <w:rPr>
                <w:rFonts w:asciiTheme="majorHAnsi" w:hAnsiTheme="majorHAnsi"/>
                <w:i/>
                <w:sz w:val="24"/>
                <w:szCs w:val="24"/>
                <w:lang w:val="es-ES_tradnl"/>
              </w:rPr>
              <w:t>"Neurociencia y Conducta".</w:t>
            </w:r>
            <w:r w:rsidRPr="0067688B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  <w:r w:rsidRPr="0067688B">
              <w:rPr>
                <w:rFonts w:asciiTheme="majorHAnsi" w:hAnsiTheme="majorHAnsi"/>
                <w:sz w:val="24"/>
                <w:szCs w:val="24"/>
              </w:rPr>
              <w:t xml:space="preserve">Editorial                                                                     </w:t>
            </w:r>
            <w:r w:rsidRPr="0067688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Mc </w:t>
            </w:r>
            <w:proofErr w:type="spellStart"/>
            <w:r w:rsidRPr="0067688B">
              <w:rPr>
                <w:rFonts w:asciiTheme="majorHAnsi" w:hAnsiTheme="majorHAnsi"/>
                <w:sz w:val="24"/>
                <w:szCs w:val="24"/>
                <w:lang w:val="en-US"/>
              </w:rPr>
              <w:t>Graw</w:t>
            </w:r>
            <w:proofErr w:type="spellEnd"/>
            <w:r w:rsidRPr="0067688B">
              <w:rPr>
                <w:rFonts w:asciiTheme="majorHAnsi" w:hAnsiTheme="majorHAnsi"/>
                <w:sz w:val="24"/>
                <w:szCs w:val="24"/>
                <w:lang w:val="en-US"/>
              </w:rPr>
              <w:t>-Hill, 1995. (</w:t>
            </w:r>
            <w:proofErr w:type="spellStart"/>
            <w:r w:rsidRPr="0067688B">
              <w:rPr>
                <w:rFonts w:asciiTheme="majorHAnsi" w:hAnsiTheme="majorHAnsi"/>
                <w:sz w:val="24"/>
                <w:szCs w:val="24"/>
                <w:lang w:val="en-US"/>
              </w:rPr>
              <w:t>Versión</w:t>
            </w:r>
            <w:proofErr w:type="spellEnd"/>
            <w:r w:rsidRPr="0067688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688B">
              <w:rPr>
                <w:rFonts w:asciiTheme="majorHAnsi" w:hAnsiTheme="majorHAnsi"/>
                <w:sz w:val="24"/>
                <w:szCs w:val="24"/>
                <w:lang w:val="en-US"/>
              </w:rPr>
              <w:t>en</w:t>
            </w:r>
            <w:proofErr w:type="spellEnd"/>
            <w:r w:rsidRPr="0067688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Castellano de "Essentials of Neural Science and Be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havior", Appleton-Lange, 1995).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Unidad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4).</w:t>
            </w:r>
          </w:p>
          <w:p w14:paraId="05A3B63A" w14:textId="77777777" w:rsidR="0067688B" w:rsidRPr="0067688B" w:rsidRDefault="0067688B" w:rsidP="0067688B">
            <w:pPr>
              <w:pStyle w:val="Sinespaciado"/>
              <w:rPr>
                <w:rFonts w:asciiTheme="majorHAnsi" w:eastAsia="MS Gothic" w:hAnsiTheme="majorHAnsi"/>
                <w:sz w:val="24"/>
                <w:szCs w:val="24"/>
                <w:lang w:val="en-US"/>
              </w:rPr>
            </w:pPr>
            <w:proofErr w:type="spellStart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>Sapolsky</w:t>
            </w:r>
            <w:proofErr w:type="spellEnd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 xml:space="preserve">, R (2018). </w:t>
            </w:r>
            <w:proofErr w:type="spellStart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>Compórtate</w:t>
            </w:r>
            <w:proofErr w:type="spellEnd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 xml:space="preserve">. Editorial </w:t>
            </w:r>
            <w:proofErr w:type="spellStart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>Capitán</w:t>
            </w:r>
            <w:proofErr w:type="spellEnd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 xml:space="preserve"> Swing.</w:t>
            </w:r>
          </w:p>
          <w:p w14:paraId="749289A9" w14:textId="77777777" w:rsidR="0067688B" w:rsidRPr="0067688B" w:rsidRDefault="0067688B" w:rsidP="0067688B">
            <w:pPr>
              <w:pStyle w:val="Sinespaciado"/>
              <w:rPr>
                <w:rFonts w:asciiTheme="majorHAnsi" w:eastAsia="MS Gothic" w:hAnsiTheme="majorHAnsi"/>
                <w:sz w:val="24"/>
                <w:szCs w:val="24"/>
                <w:lang w:val="en-US"/>
              </w:rPr>
            </w:pPr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ab/>
            </w:r>
          </w:p>
          <w:p w14:paraId="34B81A3F" w14:textId="77777777" w:rsidR="00B347CD" w:rsidRDefault="0067688B" w:rsidP="0067688B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>Plomin</w:t>
            </w:r>
            <w:proofErr w:type="spellEnd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 xml:space="preserve">, R., De Fries, </w:t>
            </w:r>
            <w:proofErr w:type="gramStart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>JC.,</w:t>
            </w:r>
            <w:proofErr w:type="gramEnd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 xml:space="preserve"> Mc </w:t>
            </w:r>
            <w:proofErr w:type="spellStart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>Clearn</w:t>
            </w:r>
            <w:proofErr w:type="spellEnd"/>
            <w:r w:rsidRPr="0067688B">
              <w:rPr>
                <w:rFonts w:asciiTheme="majorHAnsi" w:eastAsia="MS Gothic" w:hAnsiTheme="majorHAnsi"/>
                <w:sz w:val="24"/>
                <w:szCs w:val="24"/>
                <w:lang w:val="en-US"/>
              </w:rPr>
              <w:t xml:space="preserve">, GE (2002). </w:t>
            </w:r>
            <w:r w:rsidRPr="0067688B">
              <w:rPr>
                <w:rFonts w:asciiTheme="majorHAnsi" w:eastAsia="MS Gothic" w:hAnsiTheme="majorHAnsi"/>
                <w:sz w:val="24"/>
                <w:szCs w:val="24"/>
              </w:rPr>
              <w:t>Genética de la conducta. Barcelona. Ariel</w:t>
            </w:r>
            <w:r>
              <w:rPr>
                <w:rFonts w:asciiTheme="majorHAnsi" w:eastAsia="MS Gothic" w:hAnsiTheme="majorHAnsi"/>
                <w:sz w:val="24"/>
                <w:szCs w:val="24"/>
              </w:rPr>
              <w:t>.</w:t>
            </w:r>
          </w:p>
        </w:tc>
      </w:tr>
      <w:tr w:rsidR="00C8089D" w14:paraId="176329AD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75BFCB77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Bibliografía Complementaria</w:t>
            </w:r>
          </w:p>
          <w:p w14:paraId="59ED8CF0" w14:textId="77777777" w:rsidR="00C8089D" w:rsidRPr="00B347CD" w:rsidRDefault="00B347CD" w:rsidP="00B347CD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>(Textos de referencia a ser usados por los estudiantes. Se sugiere la utilización del sistema de citación APA, y además que se indiquen los códigos ISBN de los textos. CADA TEXTO DEBE IR EN UNA LÍNEA DISTINTA)</w:t>
            </w:r>
          </w:p>
          <w:p w14:paraId="0944C502" w14:textId="77777777" w:rsidR="00C8089D" w:rsidRDefault="00C8089D">
            <w:pPr>
              <w:spacing w:after="0" w:line="240" w:lineRule="auto"/>
              <w:rPr>
                <w:sz w:val="24"/>
                <w:szCs w:val="24"/>
              </w:rPr>
            </w:pPr>
          </w:p>
          <w:p w14:paraId="2E468DD5" w14:textId="77777777" w:rsidR="008B0DF8" w:rsidRPr="008B0DF8" w:rsidRDefault="008B0DF8" w:rsidP="008B0DF8">
            <w:pPr>
              <w:spacing w:after="0"/>
              <w:rPr>
                <w:rFonts w:asciiTheme="majorHAnsi" w:hAnsiTheme="majorHAnsi"/>
                <w:sz w:val="24"/>
              </w:rPr>
            </w:pPr>
            <w:proofErr w:type="spellStart"/>
            <w:r w:rsidRPr="008B0DF8">
              <w:rPr>
                <w:rFonts w:asciiTheme="majorHAnsi" w:hAnsiTheme="majorHAnsi"/>
                <w:sz w:val="24"/>
              </w:rPr>
              <w:t>Gazzaniga</w:t>
            </w:r>
            <w:proofErr w:type="spellEnd"/>
            <w:r w:rsidRPr="008B0DF8">
              <w:rPr>
                <w:rFonts w:asciiTheme="majorHAnsi" w:hAnsiTheme="majorHAnsi"/>
                <w:sz w:val="24"/>
              </w:rPr>
              <w:t>, M. (1998). El pasado de la mente. Editorial Andrés Bello.</w:t>
            </w:r>
          </w:p>
          <w:p w14:paraId="63BBEF61" w14:textId="77777777" w:rsidR="008B0DF8" w:rsidRPr="008B0DF8" w:rsidRDefault="008B0DF8" w:rsidP="008B0DF8">
            <w:pPr>
              <w:spacing w:after="0"/>
              <w:rPr>
                <w:rFonts w:asciiTheme="majorHAnsi" w:hAnsiTheme="majorHAnsi"/>
                <w:sz w:val="24"/>
              </w:rPr>
            </w:pPr>
          </w:p>
          <w:p w14:paraId="3BDB559F" w14:textId="77777777" w:rsidR="008B0DF8" w:rsidRPr="008B0DF8" w:rsidRDefault="008B0DF8" w:rsidP="008B0DF8">
            <w:pPr>
              <w:spacing w:after="0"/>
              <w:rPr>
                <w:rFonts w:asciiTheme="majorHAnsi" w:hAnsiTheme="majorHAnsi"/>
                <w:sz w:val="24"/>
              </w:rPr>
            </w:pPr>
            <w:r w:rsidRPr="008B0DF8">
              <w:rPr>
                <w:rFonts w:asciiTheme="majorHAnsi" w:hAnsiTheme="majorHAnsi"/>
                <w:sz w:val="24"/>
              </w:rPr>
              <w:t>Maturana, H., Varela,   (1983). El árbol del conocimiento. Edit. Universitaria.</w:t>
            </w:r>
          </w:p>
          <w:p w14:paraId="6870987D" w14:textId="77777777" w:rsidR="008B0DF8" w:rsidRPr="008B0DF8" w:rsidRDefault="008B0DF8" w:rsidP="008B0DF8">
            <w:pPr>
              <w:spacing w:after="0"/>
              <w:rPr>
                <w:rFonts w:asciiTheme="majorHAnsi" w:hAnsiTheme="majorHAnsi"/>
                <w:sz w:val="24"/>
              </w:rPr>
            </w:pPr>
          </w:p>
          <w:p w14:paraId="4296EA8C" w14:textId="77777777" w:rsidR="008B0DF8" w:rsidRPr="008B0DF8" w:rsidRDefault="008B0DF8" w:rsidP="008B0DF8">
            <w:pPr>
              <w:spacing w:after="0"/>
              <w:rPr>
                <w:rFonts w:asciiTheme="majorHAnsi" w:hAnsiTheme="majorHAnsi"/>
                <w:sz w:val="24"/>
              </w:rPr>
            </w:pPr>
            <w:r w:rsidRPr="008B0DF8">
              <w:rPr>
                <w:rFonts w:asciiTheme="majorHAnsi" w:hAnsiTheme="majorHAnsi"/>
                <w:sz w:val="24"/>
              </w:rPr>
              <w:t xml:space="preserve">Gil Verona, J y col (2002). </w:t>
            </w:r>
            <w:proofErr w:type="spellStart"/>
            <w:r w:rsidRPr="008B0DF8">
              <w:rPr>
                <w:rFonts w:asciiTheme="majorHAnsi" w:hAnsiTheme="majorHAnsi"/>
                <w:sz w:val="24"/>
              </w:rPr>
              <w:t>Psicobiología</w:t>
            </w:r>
            <w:proofErr w:type="spellEnd"/>
            <w:r w:rsidRPr="008B0DF8">
              <w:rPr>
                <w:rFonts w:asciiTheme="majorHAnsi" w:hAnsiTheme="majorHAnsi"/>
                <w:sz w:val="24"/>
              </w:rPr>
              <w:t xml:space="preserve"> de las conductas agresivas. </w:t>
            </w:r>
            <w:r w:rsidRPr="008B0DF8">
              <w:rPr>
                <w:rFonts w:asciiTheme="majorHAnsi" w:hAnsiTheme="majorHAnsi"/>
                <w:i/>
                <w:sz w:val="24"/>
              </w:rPr>
              <w:t>Anales de Psicología</w:t>
            </w:r>
            <w:r w:rsidRPr="008B0DF8">
              <w:rPr>
                <w:rFonts w:asciiTheme="majorHAnsi" w:hAnsiTheme="majorHAnsi"/>
                <w:sz w:val="24"/>
              </w:rPr>
              <w:t>, diciembre, vol.18, N°002.</w:t>
            </w:r>
          </w:p>
          <w:p w14:paraId="32B0CF5B" w14:textId="77777777" w:rsidR="008B0DF8" w:rsidRPr="008B0DF8" w:rsidRDefault="008B0DF8" w:rsidP="008B0DF8">
            <w:pPr>
              <w:spacing w:after="0"/>
              <w:rPr>
                <w:rFonts w:asciiTheme="majorHAnsi" w:hAnsiTheme="majorHAnsi"/>
                <w:sz w:val="24"/>
              </w:rPr>
            </w:pPr>
          </w:p>
          <w:p w14:paraId="440FAF60" w14:textId="77777777" w:rsidR="008B0DF8" w:rsidRPr="008B0DF8" w:rsidRDefault="008B0DF8" w:rsidP="008B0DF8">
            <w:pPr>
              <w:spacing w:after="0"/>
              <w:rPr>
                <w:rFonts w:asciiTheme="majorHAnsi" w:hAnsiTheme="majorHAnsi"/>
                <w:sz w:val="24"/>
              </w:rPr>
            </w:pPr>
            <w:r w:rsidRPr="008B0DF8">
              <w:rPr>
                <w:rFonts w:asciiTheme="majorHAnsi" w:hAnsiTheme="majorHAnsi"/>
                <w:sz w:val="24"/>
              </w:rPr>
              <w:lastRenderedPageBreak/>
              <w:t xml:space="preserve">De </w:t>
            </w:r>
            <w:proofErr w:type="spellStart"/>
            <w:r w:rsidRPr="008B0DF8">
              <w:rPr>
                <w:rFonts w:asciiTheme="majorHAnsi" w:hAnsiTheme="majorHAnsi"/>
                <w:sz w:val="24"/>
              </w:rPr>
              <w:t>Waal</w:t>
            </w:r>
            <w:proofErr w:type="spellEnd"/>
            <w:r w:rsidRPr="008B0DF8">
              <w:rPr>
                <w:rFonts w:asciiTheme="majorHAnsi" w:hAnsiTheme="majorHAnsi"/>
                <w:sz w:val="24"/>
              </w:rPr>
              <w:t xml:space="preserve">, F. (2016). ¿Tenemos la suficiente inteligencia para estudiar la inteligencia de los animales?  </w:t>
            </w:r>
            <w:proofErr w:type="spellStart"/>
            <w:r w:rsidRPr="008B0DF8">
              <w:rPr>
                <w:rFonts w:asciiTheme="majorHAnsi" w:hAnsiTheme="majorHAnsi"/>
                <w:sz w:val="24"/>
              </w:rPr>
              <w:t>Tusquets</w:t>
            </w:r>
            <w:proofErr w:type="spellEnd"/>
            <w:r w:rsidRPr="008B0DF8">
              <w:rPr>
                <w:rFonts w:asciiTheme="majorHAnsi" w:hAnsiTheme="majorHAnsi"/>
                <w:sz w:val="24"/>
              </w:rPr>
              <w:t xml:space="preserve"> Editores</w:t>
            </w:r>
          </w:p>
          <w:p w14:paraId="28C7BD22" w14:textId="77777777" w:rsidR="008B0DF8" w:rsidRPr="008B0DF8" w:rsidRDefault="008B0DF8" w:rsidP="008B0DF8">
            <w:pPr>
              <w:spacing w:after="0"/>
              <w:rPr>
                <w:rFonts w:asciiTheme="majorHAnsi" w:hAnsiTheme="majorHAnsi"/>
                <w:sz w:val="24"/>
              </w:rPr>
            </w:pPr>
          </w:p>
          <w:p w14:paraId="11AF913A" w14:textId="77777777" w:rsidR="003C67AD" w:rsidRPr="008B0DF8" w:rsidRDefault="008B0DF8" w:rsidP="008B0DF8">
            <w:pPr>
              <w:pStyle w:val="Textoindependiente"/>
              <w:rPr>
                <w:rFonts w:asciiTheme="majorHAnsi" w:hAnsiTheme="majorHAnsi"/>
                <w:b w:val="0"/>
                <w:sz w:val="24"/>
              </w:rPr>
            </w:pPr>
            <w:r w:rsidRPr="008B0DF8">
              <w:rPr>
                <w:rFonts w:asciiTheme="majorHAnsi" w:hAnsiTheme="majorHAnsi"/>
                <w:b w:val="0"/>
                <w:sz w:val="24"/>
              </w:rPr>
              <w:t>Demás diversos artículos científicos relevantes de revistas especializadas para los diversos tópicos del curso.</w:t>
            </w:r>
          </w:p>
        </w:tc>
      </w:tr>
      <w:tr w:rsidR="00C8089D" w14:paraId="5D32D4A0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52428FE3" w14:textId="77777777" w:rsidR="00C8089D" w:rsidRDefault="00B347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19. Recursos web </w:t>
            </w:r>
          </w:p>
          <w:p w14:paraId="5E96E096" w14:textId="77777777" w:rsidR="00C8089D" w:rsidRDefault="00B347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U-Cursos: plataforma web</w:t>
            </w:r>
          </w:p>
        </w:tc>
      </w:tr>
    </w:tbl>
    <w:p w14:paraId="0213DAD1" w14:textId="77777777" w:rsidR="00C8089D" w:rsidRDefault="00C8089D">
      <w:pPr>
        <w:spacing w:after="0" w:line="240" w:lineRule="auto"/>
        <w:rPr>
          <w:sz w:val="24"/>
          <w:szCs w:val="24"/>
        </w:rPr>
      </w:pPr>
    </w:p>
    <w:p w14:paraId="0D8885F8" w14:textId="77777777" w:rsidR="007440CD" w:rsidRPr="005A598C" w:rsidRDefault="007440CD" w:rsidP="007440CD">
      <w:pPr>
        <w:snapToGrid w:val="0"/>
        <w:jc w:val="center"/>
        <w:rPr>
          <w:rFonts w:ascii="Calibri Light" w:hAnsi="Calibri Light"/>
          <w:b/>
          <w:color w:val="000000"/>
          <w:sz w:val="24"/>
        </w:rPr>
      </w:pPr>
      <w:r>
        <w:rPr>
          <w:rFonts w:ascii="Calibri Light" w:hAnsi="Calibri Light"/>
          <w:b/>
          <w:color w:val="000000"/>
          <w:sz w:val="24"/>
        </w:rPr>
        <w:t>Cronograma</w:t>
      </w:r>
    </w:p>
    <w:p w14:paraId="498832B1" w14:textId="77777777" w:rsidR="007440CD" w:rsidRDefault="007440CD" w:rsidP="007440CD">
      <w:pPr>
        <w:snapToGrid w:val="0"/>
        <w:jc w:val="center"/>
        <w:rPr>
          <w:rFonts w:ascii="Calibri Light" w:hAnsi="Calibri Light"/>
          <w:b/>
          <w:i/>
          <w:color w:val="000000"/>
          <w:sz w:val="24"/>
        </w:rPr>
      </w:pPr>
      <w:r w:rsidRPr="005A598C">
        <w:rPr>
          <w:rFonts w:ascii="Calibri Light" w:hAnsi="Calibri Light"/>
          <w:b/>
          <w:i/>
          <w:color w:val="000000"/>
          <w:sz w:val="24"/>
        </w:rPr>
        <w:t>Nombre del Curso</w:t>
      </w:r>
    </w:p>
    <w:p w14:paraId="090D989B" w14:textId="77777777" w:rsidR="007440CD" w:rsidRPr="00BE38F6" w:rsidRDefault="007440CD" w:rsidP="007440CD">
      <w:pPr>
        <w:snapToGrid w:val="0"/>
        <w:jc w:val="center"/>
        <w:rPr>
          <w:rFonts w:ascii="Calibri Light" w:hAnsi="Calibri Light"/>
          <w:b/>
          <w:color w:val="000000"/>
          <w:sz w:val="24"/>
        </w:rPr>
      </w:pPr>
      <w:r>
        <w:rPr>
          <w:rFonts w:ascii="Calibri Light" w:hAnsi="Calibri Light"/>
          <w:b/>
          <w:color w:val="000000"/>
          <w:sz w:val="24"/>
        </w:rPr>
        <w:t>2021</w:t>
      </w:r>
    </w:p>
    <w:p w14:paraId="69A41FCA" w14:textId="77777777" w:rsidR="007440CD" w:rsidRDefault="007440CD" w:rsidP="007440CD">
      <w:pPr>
        <w:snapToGrid w:val="0"/>
        <w:rPr>
          <w:color w:val="000000"/>
          <w:sz w:val="24"/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6"/>
        <w:gridCol w:w="2753"/>
        <w:gridCol w:w="2493"/>
        <w:gridCol w:w="2176"/>
      </w:tblGrid>
      <w:tr w:rsidR="007440CD" w:rsidRPr="006E7953" w14:paraId="4DBBA392" w14:textId="77777777" w:rsidTr="006A3CD6">
        <w:tc>
          <w:tcPr>
            <w:tcW w:w="1396" w:type="dxa"/>
            <w:shd w:val="clear" w:color="auto" w:fill="auto"/>
          </w:tcPr>
          <w:p w14:paraId="58646C09" w14:textId="77777777" w:rsidR="007440CD" w:rsidRPr="006E7953" w:rsidRDefault="007440CD" w:rsidP="00D44D5F">
            <w:pPr>
              <w:snapToGrid w:val="0"/>
              <w:rPr>
                <w:b/>
                <w:color w:val="000000"/>
                <w:sz w:val="24"/>
                <w:lang w:val="en-US"/>
              </w:rPr>
            </w:pPr>
            <w:r w:rsidRPr="006E7953">
              <w:rPr>
                <w:b/>
                <w:color w:val="000000"/>
                <w:sz w:val="24"/>
                <w:lang w:val="en-US"/>
              </w:rPr>
              <w:t xml:space="preserve">N° de </w:t>
            </w:r>
            <w:proofErr w:type="spellStart"/>
            <w:r w:rsidRPr="006E7953">
              <w:rPr>
                <w:b/>
                <w:color w:val="000000"/>
                <w:sz w:val="24"/>
                <w:lang w:val="en-US"/>
              </w:rPr>
              <w:t>sesión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14:paraId="1F918571" w14:textId="77777777" w:rsidR="007440CD" w:rsidRPr="006E7953" w:rsidRDefault="007440CD" w:rsidP="00D44D5F">
            <w:pPr>
              <w:snapToGrid w:val="0"/>
              <w:rPr>
                <w:b/>
                <w:color w:val="000000"/>
                <w:sz w:val="24"/>
                <w:lang w:val="en-US"/>
              </w:rPr>
            </w:pPr>
            <w:proofErr w:type="spellStart"/>
            <w:r w:rsidRPr="006E7953">
              <w:rPr>
                <w:b/>
                <w:color w:val="000000"/>
                <w:sz w:val="24"/>
                <w:lang w:val="en-US"/>
              </w:rPr>
              <w:t>Actividad</w:t>
            </w:r>
            <w:proofErr w:type="spellEnd"/>
            <w:r w:rsidRPr="006E7953">
              <w:rPr>
                <w:b/>
                <w:color w:val="000000"/>
                <w:sz w:val="24"/>
                <w:lang w:val="en-US"/>
              </w:rPr>
              <w:t>/</w:t>
            </w:r>
            <w:proofErr w:type="spellStart"/>
            <w:r w:rsidRPr="006E7953">
              <w:rPr>
                <w:b/>
                <w:color w:val="000000"/>
                <w:sz w:val="24"/>
                <w:lang w:val="en-US"/>
              </w:rPr>
              <w:t>Tema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2CB8F04E" w14:textId="77777777" w:rsidR="007440CD" w:rsidRPr="006E7953" w:rsidRDefault="007440CD" w:rsidP="00D44D5F">
            <w:pPr>
              <w:snapToGrid w:val="0"/>
              <w:rPr>
                <w:b/>
                <w:color w:val="000000"/>
                <w:sz w:val="24"/>
                <w:lang w:val="en-US"/>
              </w:rPr>
            </w:pPr>
            <w:proofErr w:type="spellStart"/>
            <w:r w:rsidRPr="006E7953">
              <w:rPr>
                <w:b/>
                <w:color w:val="000000"/>
                <w:sz w:val="24"/>
                <w:lang w:val="en-US"/>
              </w:rPr>
              <w:t>Bibliografía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14:paraId="4DE7B946" w14:textId="77777777" w:rsidR="007440CD" w:rsidRPr="006E7953" w:rsidRDefault="007440CD" w:rsidP="00D44D5F">
            <w:pPr>
              <w:snapToGrid w:val="0"/>
              <w:rPr>
                <w:b/>
                <w:color w:val="000000"/>
                <w:sz w:val="24"/>
                <w:lang w:val="en-US"/>
              </w:rPr>
            </w:pPr>
            <w:proofErr w:type="spellStart"/>
            <w:r w:rsidRPr="006E7953">
              <w:rPr>
                <w:b/>
                <w:color w:val="000000"/>
                <w:sz w:val="24"/>
                <w:lang w:val="en-US"/>
              </w:rPr>
              <w:t>Profesor</w:t>
            </w:r>
            <w:proofErr w:type="spellEnd"/>
            <w:r w:rsidRPr="006E7953">
              <w:rPr>
                <w:b/>
                <w:color w:val="000000"/>
                <w:sz w:val="24"/>
                <w:lang w:val="en-US"/>
              </w:rPr>
              <w:t>/a a cargo</w:t>
            </w:r>
          </w:p>
        </w:tc>
      </w:tr>
      <w:tr w:rsidR="007440CD" w:rsidRPr="008F542D" w14:paraId="5F20C4C9" w14:textId="77777777" w:rsidTr="006A3CD6">
        <w:tc>
          <w:tcPr>
            <w:tcW w:w="1396" w:type="dxa"/>
            <w:shd w:val="clear" w:color="auto" w:fill="auto"/>
          </w:tcPr>
          <w:p w14:paraId="327EFC85" w14:textId="77777777" w:rsidR="007440CD" w:rsidRPr="006E7953" w:rsidRDefault="007440CD" w:rsidP="00D44D5F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 w:rsidRPr="006E7953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14:paraId="4CAA440C" w14:textId="77777777" w:rsidR="007440CD" w:rsidRPr="008F542D" w:rsidRDefault="007440CD" w:rsidP="00D44D5F">
            <w:pPr>
              <w:snapToGrid w:val="0"/>
              <w:rPr>
                <w:color w:val="000000"/>
                <w:sz w:val="24"/>
              </w:rPr>
            </w:pPr>
            <w:r>
              <w:rPr>
                <w:b/>
              </w:rPr>
              <w:t>Introducción: Ciencia y método científico/ Ciencia y Sociedad</w:t>
            </w:r>
          </w:p>
        </w:tc>
        <w:tc>
          <w:tcPr>
            <w:tcW w:w="2493" w:type="dxa"/>
            <w:shd w:val="clear" w:color="auto" w:fill="auto"/>
          </w:tcPr>
          <w:p w14:paraId="3B015002" w14:textId="77777777" w:rsidR="007440CD" w:rsidRPr="008F542D" w:rsidRDefault="007440CD" w:rsidP="00D44D5F">
            <w:pPr>
              <w:snapToGrid w:val="0"/>
              <w:rPr>
                <w:color w:val="000000"/>
                <w:sz w:val="24"/>
              </w:rPr>
            </w:pPr>
            <w:r w:rsidRPr="00BA1742">
              <w:rPr>
                <w:lang w:val="es-MX"/>
              </w:rPr>
              <w:t>Curtis, H., Barnes, N</w:t>
            </w:r>
            <w:proofErr w:type="gramStart"/>
            <w:r w:rsidRPr="00BA1742">
              <w:rPr>
                <w:lang w:val="es-MX"/>
              </w:rPr>
              <w:t>.(</w:t>
            </w:r>
            <w:proofErr w:type="gramEnd"/>
            <w:r w:rsidRPr="00BA1742">
              <w:rPr>
                <w:lang w:val="es-MX"/>
              </w:rPr>
              <w:t xml:space="preserve"> 2000). </w:t>
            </w:r>
            <w:r w:rsidRPr="00BA1742">
              <w:t>Biología</w:t>
            </w:r>
          </w:p>
        </w:tc>
        <w:tc>
          <w:tcPr>
            <w:tcW w:w="2176" w:type="dxa"/>
            <w:shd w:val="clear" w:color="auto" w:fill="auto"/>
          </w:tcPr>
          <w:p w14:paraId="3C6739CA" w14:textId="77777777" w:rsidR="007440CD" w:rsidRPr="008F542D" w:rsidRDefault="007440CD" w:rsidP="00D44D5F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MB</w:t>
            </w:r>
          </w:p>
        </w:tc>
      </w:tr>
      <w:tr w:rsidR="007440CD" w:rsidRPr="008F542D" w14:paraId="21ED45C7" w14:textId="77777777" w:rsidTr="006A3CD6">
        <w:tc>
          <w:tcPr>
            <w:tcW w:w="1396" w:type="dxa"/>
            <w:shd w:val="clear" w:color="auto" w:fill="auto"/>
          </w:tcPr>
          <w:p w14:paraId="072A3B06" w14:textId="77777777" w:rsidR="007440CD" w:rsidRPr="006E7953" w:rsidRDefault="007440CD" w:rsidP="00D44D5F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 w:rsidRPr="006E7953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53" w:type="dxa"/>
            <w:shd w:val="clear" w:color="auto" w:fill="auto"/>
          </w:tcPr>
          <w:p w14:paraId="7A270D26" w14:textId="77777777" w:rsidR="007440CD" w:rsidRPr="008F542D" w:rsidRDefault="007440CD" w:rsidP="00D44D5F">
            <w:pPr>
              <w:snapToGrid w:val="0"/>
              <w:rPr>
                <w:color w:val="000000"/>
                <w:sz w:val="24"/>
              </w:rPr>
            </w:pPr>
            <w:r>
              <w:rPr>
                <w:b/>
              </w:rPr>
              <w:t xml:space="preserve"> Ciencia y Sociedad</w:t>
            </w:r>
          </w:p>
        </w:tc>
        <w:tc>
          <w:tcPr>
            <w:tcW w:w="2493" w:type="dxa"/>
            <w:shd w:val="clear" w:color="auto" w:fill="auto"/>
          </w:tcPr>
          <w:p w14:paraId="47305EF2" w14:textId="77777777" w:rsidR="007440CD" w:rsidRDefault="007440CD" w:rsidP="00D44D5F">
            <w:pPr>
              <w:snapToGrid w:val="0"/>
            </w:pPr>
            <w:r w:rsidRPr="00BA1742">
              <w:rPr>
                <w:lang w:val="es-MX"/>
              </w:rPr>
              <w:t>Curtis, H., Barnes, N</w:t>
            </w:r>
            <w:proofErr w:type="gramStart"/>
            <w:r w:rsidRPr="00BA1742">
              <w:rPr>
                <w:lang w:val="es-MX"/>
              </w:rPr>
              <w:t>.(</w:t>
            </w:r>
            <w:proofErr w:type="gramEnd"/>
            <w:r w:rsidRPr="00BA1742">
              <w:rPr>
                <w:lang w:val="es-MX"/>
              </w:rPr>
              <w:t xml:space="preserve"> 2000). </w:t>
            </w:r>
            <w:r w:rsidRPr="00BA1742">
              <w:t>Biología</w:t>
            </w:r>
            <w:r>
              <w:t>.</w:t>
            </w:r>
          </w:p>
          <w:p w14:paraId="25B7325F" w14:textId="77777777" w:rsidR="007440CD" w:rsidRPr="008F542D" w:rsidRDefault="007440CD" w:rsidP="00D44D5F">
            <w:pPr>
              <w:snapToGrid w:val="0"/>
              <w:rPr>
                <w:color w:val="000000"/>
                <w:sz w:val="24"/>
              </w:rPr>
            </w:pPr>
            <w:r w:rsidRPr="00BA1742">
              <w:rPr>
                <w:lang w:val="es-MX"/>
              </w:rPr>
              <w:t xml:space="preserve">Wilson, E.O. (1975). </w:t>
            </w:r>
            <w:proofErr w:type="spellStart"/>
            <w:r w:rsidRPr="00BA1742">
              <w:t>Sociobiología</w:t>
            </w:r>
            <w:proofErr w:type="spellEnd"/>
            <w:r w:rsidRPr="00BA1742">
              <w:t xml:space="preserve"> – la Nueva Síntesis. </w:t>
            </w:r>
            <w:r w:rsidRPr="00BA1742">
              <w:rPr>
                <w:lang w:val="it-IT"/>
              </w:rPr>
              <w:t>Ed. Omega</w:t>
            </w:r>
          </w:p>
        </w:tc>
        <w:tc>
          <w:tcPr>
            <w:tcW w:w="2176" w:type="dxa"/>
            <w:shd w:val="clear" w:color="auto" w:fill="auto"/>
          </w:tcPr>
          <w:p w14:paraId="001432CB" w14:textId="77777777" w:rsidR="007440CD" w:rsidRPr="008F542D" w:rsidRDefault="007440CD" w:rsidP="00D44D5F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MB</w:t>
            </w:r>
          </w:p>
        </w:tc>
      </w:tr>
      <w:tr w:rsidR="007440CD" w:rsidRPr="008F542D" w14:paraId="56B914DD" w14:textId="77777777" w:rsidTr="006A3CD6">
        <w:tc>
          <w:tcPr>
            <w:tcW w:w="1396" w:type="dxa"/>
            <w:shd w:val="clear" w:color="auto" w:fill="auto"/>
          </w:tcPr>
          <w:p w14:paraId="269AA755" w14:textId="77777777" w:rsidR="007440CD" w:rsidRPr="006E7953" w:rsidRDefault="007440CD" w:rsidP="00D44D5F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 w:rsidRPr="006E7953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53" w:type="dxa"/>
            <w:shd w:val="clear" w:color="auto" w:fill="auto"/>
          </w:tcPr>
          <w:p w14:paraId="1612264C" w14:textId="77777777" w:rsidR="007440CD" w:rsidRPr="008F542D" w:rsidRDefault="007440CD" w:rsidP="00D44D5F">
            <w:pPr>
              <w:snapToGrid w:val="0"/>
              <w:rPr>
                <w:color w:val="000000"/>
                <w:sz w:val="24"/>
              </w:rPr>
            </w:pPr>
            <w:r>
              <w:rPr>
                <w:b/>
              </w:rPr>
              <w:t>Etología Clásica: Aspectos históricos, modelos/ Etología moderna.</w:t>
            </w:r>
          </w:p>
        </w:tc>
        <w:tc>
          <w:tcPr>
            <w:tcW w:w="2493" w:type="dxa"/>
            <w:shd w:val="clear" w:color="auto" w:fill="auto"/>
          </w:tcPr>
          <w:p w14:paraId="5153F0D9" w14:textId="77777777" w:rsidR="007440CD" w:rsidRDefault="007440CD" w:rsidP="00D44D5F">
            <w:pPr>
              <w:snapToGrid w:val="0"/>
            </w:pPr>
            <w:r w:rsidRPr="00BA1742">
              <w:rPr>
                <w:lang w:val="it-IT"/>
              </w:rPr>
              <w:t xml:space="preserve">Carranza, J. (2000). </w:t>
            </w:r>
            <w:r w:rsidRPr="00BA1742">
              <w:t>Etología. Introducción a la Ciencia del Comportamiento</w:t>
            </w:r>
            <w:r>
              <w:t>.</w:t>
            </w:r>
          </w:p>
          <w:p w14:paraId="1C4B9A5D" w14:textId="77777777" w:rsidR="007440CD" w:rsidRPr="008F542D" w:rsidRDefault="007440CD" w:rsidP="00D44D5F">
            <w:pPr>
              <w:snapToGrid w:val="0"/>
              <w:rPr>
                <w:color w:val="000000"/>
                <w:sz w:val="24"/>
              </w:rPr>
            </w:pPr>
            <w:r w:rsidRPr="00BA1742">
              <w:t>Colmenares,  F. (1996). Etología, Psicología comparada y comportamiento animal.</w:t>
            </w:r>
          </w:p>
        </w:tc>
        <w:tc>
          <w:tcPr>
            <w:tcW w:w="2176" w:type="dxa"/>
            <w:shd w:val="clear" w:color="auto" w:fill="auto"/>
          </w:tcPr>
          <w:p w14:paraId="1B6D99FC" w14:textId="77777777" w:rsidR="007440CD" w:rsidRPr="008F542D" w:rsidRDefault="007440CD" w:rsidP="00D44D5F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M.B.</w:t>
            </w:r>
          </w:p>
        </w:tc>
      </w:tr>
      <w:tr w:rsidR="007440CD" w:rsidRPr="006E7953" w14:paraId="1CE57AD8" w14:textId="77777777" w:rsidTr="006A3CD6">
        <w:tc>
          <w:tcPr>
            <w:tcW w:w="1396" w:type="dxa"/>
            <w:shd w:val="clear" w:color="auto" w:fill="auto"/>
          </w:tcPr>
          <w:p w14:paraId="15624498" w14:textId="77777777" w:rsidR="007440CD" w:rsidRPr="006E7953" w:rsidRDefault="007440CD" w:rsidP="00D44D5F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 w:rsidRPr="006E7953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53" w:type="dxa"/>
            <w:shd w:val="clear" w:color="auto" w:fill="auto"/>
          </w:tcPr>
          <w:p w14:paraId="75EE3AAE" w14:textId="77777777" w:rsidR="007440CD" w:rsidRPr="004364E4" w:rsidRDefault="007440CD" w:rsidP="00D44D5F">
            <w:pPr>
              <w:snapToGrid w:val="0"/>
              <w:rPr>
                <w:color w:val="000000"/>
                <w:sz w:val="24"/>
              </w:rPr>
            </w:pPr>
            <w:r>
              <w:rPr>
                <w:b/>
              </w:rPr>
              <w:t>Etología moderna/ Sistemas de muestreo y registro etológico.</w:t>
            </w:r>
          </w:p>
        </w:tc>
        <w:tc>
          <w:tcPr>
            <w:tcW w:w="2493" w:type="dxa"/>
            <w:shd w:val="clear" w:color="auto" w:fill="auto"/>
          </w:tcPr>
          <w:p w14:paraId="4F4E1FA5" w14:textId="77777777" w:rsidR="007440CD" w:rsidRDefault="007440CD" w:rsidP="00D44D5F">
            <w:pPr>
              <w:snapToGrid w:val="0"/>
            </w:pPr>
            <w:r w:rsidRPr="00BA1742">
              <w:rPr>
                <w:lang w:val="it-IT"/>
              </w:rPr>
              <w:t xml:space="preserve">Carranza, J. (2000). </w:t>
            </w:r>
            <w:r w:rsidRPr="00BA1742">
              <w:t xml:space="preserve">Etología. Introducción a </w:t>
            </w:r>
            <w:r w:rsidRPr="00BA1742">
              <w:lastRenderedPageBreak/>
              <w:t>la Ciencia del Comportamiento</w:t>
            </w:r>
            <w:r>
              <w:t>.</w:t>
            </w:r>
          </w:p>
          <w:p w14:paraId="0320CF4B" w14:textId="77777777" w:rsidR="007440CD" w:rsidRPr="004364E4" w:rsidRDefault="007440CD" w:rsidP="00D44D5F">
            <w:pPr>
              <w:snapToGrid w:val="0"/>
              <w:rPr>
                <w:color w:val="000000"/>
                <w:sz w:val="24"/>
              </w:rPr>
            </w:pPr>
            <w:r w:rsidRPr="00BA1742">
              <w:t>Colmenares,  F. (1996). Etología, Psicología comparada y comportamiento animal.</w:t>
            </w:r>
          </w:p>
        </w:tc>
        <w:tc>
          <w:tcPr>
            <w:tcW w:w="2176" w:type="dxa"/>
            <w:shd w:val="clear" w:color="auto" w:fill="auto"/>
          </w:tcPr>
          <w:p w14:paraId="1CBD1543" w14:textId="77777777" w:rsidR="007440CD" w:rsidRPr="006E7953" w:rsidRDefault="007440CD" w:rsidP="00D44D5F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lastRenderedPageBreak/>
              <w:t>M.B.</w:t>
            </w:r>
          </w:p>
        </w:tc>
      </w:tr>
      <w:tr w:rsidR="006A3CD6" w:rsidRPr="006E7953" w14:paraId="537EFB81" w14:textId="77777777" w:rsidTr="006A3CD6">
        <w:tc>
          <w:tcPr>
            <w:tcW w:w="1396" w:type="dxa"/>
            <w:shd w:val="clear" w:color="auto" w:fill="auto"/>
          </w:tcPr>
          <w:p w14:paraId="6D22B8E8" w14:textId="49837741" w:rsidR="006A3CD6" w:rsidRPr="006E7953" w:rsidRDefault="006A3CD6" w:rsidP="00D44D5F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53" w:type="dxa"/>
            <w:shd w:val="clear" w:color="auto" w:fill="auto"/>
          </w:tcPr>
          <w:p w14:paraId="681C7BD0" w14:textId="5D5721B3" w:rsidR="006A3CD6" w:rsidRDefault="006A3CD6" w:rsidP="00D44D5F">
            <w:pPr>
              <w:snapToGrid w:val="0"/>
              <w:rPr>
                <w:b/>
              </w:rPr>
            </w:pPr>
            <w:r>
              <w:rPr>
                <w:b/>
              </w:rPr>
              <w:t>Taller: Técnicas de muestreo y registro conductual</w:t>
            </w:r>
          </w:p>
        </w:tc>
        <w:tc>
          <w:tcPr>
            <w:tcW w:w="2493" w:type="dxa"/>
            <w:shd w:val="clear" w:color="auto" w:fill="auto"/>
          </w:tcPr>
          <w:p w14:paraId="172D839A" w14:textId="77777777" w:rsidR="006A3CD6" w:rsidRDefault="006A3CD6" w:rsidP="006A3CD6">
            <w:pPr>
              <w:snapToGrid w:val="0"/>
            </w:pPr>
            <w:r w:rsidRPr="00BA1742">
              <w:rPr>
                <w:lang w:val="it-IT"/>
              </w:rPr>
              <w:t xml:space="preserve">Carranza, J. (2000). </w:t>
            </w:r>
            <w:r w:rsidRPr="00BA1742">
              <w:t>Etología. Introducción a la Ciencia del Comportamiento</w:t>
            </w:r>
            <w:r>
              <w:t>.</w:t>
            </w:r>
          </w:p>
          <w:p w14:paraId="27C6CB2E" w14:textId="77777777" w:rsidR="006A3CD6" w:rsidRPr="00BA1742" w:rsidRDefault="006A3CD6" w:rsidP="00D44D5F">
            <w:pPr>
              <w:snapToGrid w:val="0"/>
              <w:rPr>
                <w:lang w:val="it-IT"/>
              </w:rPr>
            </w:pPr>
          </w:p>
        </w:tc>
        <w:tc>
          <w:tcPr>
            <w:tcW w:w="2176" w:type="dxa"/>
            <w:shd w:val="clear" w:color="auto" w:fill="auto"/>
          </w:tcPr>
          <w:p w14:paraId="106D7DC7" w14:textId="7B4825EB" w:rsidR="006A3CD6" w:rsidRPr="006A3CD6" w:rsidRDefault="006A3CD6" w:rsidP="00D44D5F">
            <w:pPr>
              <w:snapToGrid w:val="0"/>
              <w:rPr>
                <w:b/>
                <w:color w:val="000000"/>
                <w:sz w:val="24"/>
                <w:lang w:val="en-US"/>
              </w:rPr>
            </w:pPr>
            <w:r w:rsidRPr="006A3CD6">
              <w:rPr>
                <w:b/>
                <w:color w:val="000000"/>
                <w:sz w:val="24"/>
                <w:lang w:val="en-US"/>
              </w:rPr>
              <w:t>M.B.</w:t>
            </w:r>
          </w:p>
        </w:tc>
      </w:tr>
      <w:tr w:rsidR="006A3CD6" w:rsidRPr="008F542D" w14:paraId="4CCB10C6" w14:textId="77777777" w:rsidTr="006A3CD6">
        <w:tc>
          <w:tcPr>
            <w:tcW w:w="1396" w:type="dxa"/>
            <w:shd w:val="clear" w:color="auto" w:fill="auto"/>
          </w:tcPr>
          <w:p w14:paraId="2AA6703C" w14:textId="5B3E0FEB" w:rsidR="006A3CD6" w:rsidRPr="006E7953" w:rsidRDefault="006A3CD6" w:rsidP="006A3CD6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53" w:type="dxa"/>
            <w:shd w:val="clear" w:color="auto" w:fill="auto"/>
          </w:tcPr>
          <w:p w14:paraId="1AEC85F4" w14:textId="2B000EBE" w:rsidR="006A3CD6" w:rsidRPr="00434533" w:rsidRDefault="006A3CD6" w:rsidP="006A3CD6">
            <w:pPr>
              <w:snapToGrid w:val="0"/>
              <w:rPr>
                <w:b/>
                <w:color w:val="000000"/>
                <w:sz w:val="24"/>
              </w:rPr>
            </w:pPr>
            <w:r w:rsidRPr="00741AFC">
              <w:rPr>
                <w:b/>
              </w:rPr>
              <w:t>Teorías Evolutivas.</w:t>
            </w:r>
          </w:p>
        </w:tc>
        <w:tc>
          <w:tcPr>
            <w:tcW w:w="2493" w:type="dxa"/>
            <w:shd w:val="clear" w:color="auto" w:fill="auto"/>
          </w:tcPr>
          <w:p w14:paraId="3C426784" w14:textId="77777777" w:rsidR="006A3CD6" w:rsidRDefault="006A3CD6" w:rsidP="006A3CD6">
            <w:pPr>
              <w:snapToGrid w:val="0"/>
            </w:pPr>
            <w:r w:rsidRPr="00BA1742">
              <w:rPr>
                <w:lang w:val="it-IT"/>
              </w:rPr>
              <w:t xml:space="preserve">Carranza, J. (2000). </w:t>
            </w:r>
            <w:r w:rsidRPr="00BA1742">
              <w:t>Etología. Introducción a la Ciencia del Comportamiento</w:t>
            </w:r>
            <w:r>
              <w:t>.</w:t>
            </w:r>
          </w:p>
          <w:p w14:paraId="7EDBA094" w14:textId="5A89FA49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  <w:r w:rsidRPr="00BA1742">
              <w:t>Maturana, H., Varela,   (1983). El árbol del conocimiento. Edit. Universitaria.</w:t>
            </w:r>
          </w:p>
        </w:tc>
        <w:tc>
          <w:tcPr>
            <w:tcW w:w="2176" w:type="dxa"/>
            <w:shd w:val="clear" w:color="auto" w:fill="auto"/>
          </w:tcPr>
          <w:p w14:paraId="4AAC3DC8" w14:textId="7A53995C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M.B.</w:t>
            </w:r>
          </w:p>
        </w:tc>
      </w:tr>
      <w:tr w:rsidR="006A3CD6" w:rsidRPr="008F542D" w14:paraId="06BC4703" w14:textId="77777777" w:rsidTr="006A3CD6">
        <w:tc>
          <w:tcPr>
            <w:tcW w:w="1396" w:type="dxa"/>
            <w:shd w:val="clear" w:color="auto" w:fill="auto"/>
          </w:tcPr>
          <w:p w14:paraId="254F6415" w14:textId="44061B7B" w:rsidR="006A3CD6" w:rsidRPr="006E7953" w:rsidRDefault="006A3CD6" w:rsidP="006A3CD6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53" w:type="dxa"/>
            <w:shd w:val="clear" w:color="auto" w:fill="auto"/>
          </w:tcPr>
          <w:p w14:paraId="6E2405FD" w14:textId="77777777" w:rsidR="006A3CD6" w:rsidRPr="00757179" w:rsidRDefault="006A3CD6" w:rsidP="006A3CD6">
            <w:pPr>
              <w:snapToGrid w:val="0"/>
              <w:rPr>
                <w:b/>
                <w:color w:val="000000"/>
                <w:sz w:val="24"/>
              </w:rPr>
            </w:pPr>
            <w:r w:rsidRPr="00757179">
              <w:rPr>
                <w:b/>
                <w:color w:val="000000"/>
                <w:sz w:val="24"/>
              </w:rPr>
              <w:t>PRUEBA 1</w:t>
            </w:r>
          </w:p>
          <w:p w14:paraId="71BF3F89" w14:textId="77777777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493" w:type="dxa"/>
            <w:shd w:val="clear" w:color="auto" w:fill="auto"/>
          </w:tcPr>
          <w:p w14:paraId="50F556AA" w14:textId="77777777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6F0AA72C" w14:textId="77777777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</w:tr>
      <w:tr w:rsidR="006A3CD6" w:rsidRPr="006E7953" w14:paraId="0F440608" w14:textId="77777777" w:rsidTr="006A3CD6">
        <w:tc>
          <w:tcPr>
            <w:tcW w:w="1396" w:type="dxa"/>
            <w:shd w:val="clear" w:color="auto" w:fill="auto"/>
          </w:tcPr>
          <w:p w14:paraId="7FFCF3A9" w14:textId="58E51673" w:rsidR="006A3CD6" w:rsidRPr="006E7953" w:rsidRDefault="001D23AD" w:rsidP="006A3CD6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53" w:type="dxa"/>
            <w:shd w:val="clear" w:color="auto" w:fill="auto"/>
          </w:tcPr>
          <w:p w14:paraId="261C95BA" w14:textId="604CF2B0" w:rsidR="006A3CD6" w:rsidRPr="006E7953" w:rsidRDefault="006A3CD6" w:rsidP="006A3CD6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b/>
              </w:rPr>
              <w:t>Evolución del comportamiento I: Selección sexual y sistemas de apareamiento.</w:t>
            </w:r>
          </w:p>
        </w:tc>
        <w:tc>
          <w:tcPr>
            <w:tcW w:w="2493" w:type="dxa"/>
            <w:shd w:val="clear" w:color="auto" w:fill="auto"/>
          </w:tcPr>
          <w:p w14:paraId="35B8C0DA" w14:textId="03074546" w:rsidR="006A3CD6" w:rsidRPr="00045B30" w:rsidRDefault="006A3CD6" w:rsidP="006A3CD6">
            <w:pPr>
              <w:rPr>
                <w:color w:val="000000"/>
                <w:sz w:val="24"/>
              </w:rPr>
            </w:pPr>
            <w:r w:rsidRPr="00BA1742">
              <w:rPr>
                <w:lang w:val="it-IT"/>
              </w:rPr>
              <w:t xml:space="preserve">Carranza, J. (2000). </w:t>
            </w:r>
            <w:r w:rsidRPr="00BA1742">
              <w:t>Etología. Introducción a la Ciencia del Comportamiento</w:t>
            </w:r>
            <w:r>
              <w:t>.</w:t>
            </w:r>
          </w:p>
        </w:tc>
        <w:tc>
          <w:tcPr>
            <w:tcW w:w="2176" w:type="dxa"/>
            <w:shd w:val="clear" w:color="auto" w:fill="auto"/>
          </w:tcPr>
          <w:p w14:paraId="0BCB3F32" w14:textId="48F94128" w:rsidR="006A3CD6" w:rsidRPr="006E7953" w:rsidRDefault="006A3CD6" w:rsidP="006A3CD6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M.B.</w:t>
            </w:r>
          </w:p>
        </w:tc>
      </w:tr>
      <w:tr w:rsidR="006A3CD6" w:rsidRPr="008F542D" w14:paraId="22A40526" w14:textId="77777777" w:rsidTr="006A3CD6">
        <w:tc>
          <w:tcPr>
            <w:tcW w:w="1396" w:type="dxa"/>
            <w:shd w:val="clear" w:color="auto" w:fill="auto"/>
          </w:tcPr>
          <w:p w14:paraId="3FA82278" w14:textId="464BE38A" w:rsidR="006A3CD6" w:rsidRPr="006E7953" w:rsidRDefault="001D23AD" w:rsidP="006A3CD6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53" w:type="dxa"/>
            <w:shd w:val="clear" w:color="auto" w:fill="auto"/>
          </w:tcPr>
          <w:p w14:paraId="02ACAB45" w14:textId="5FEF0735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  <w:r>
              <w:rPr>
                <w:b/>
              </w:rPr>
              <w:t>Evolución del comportamiento II: Conducta agresiva y mecanismos inhibitorios de la agresividad.</w:t>
            </w:r>
          </w:p>
        </w:tc>
        <w:tc>
          <w:tcPr>
            <w:tcW w:w="2493" w:type="dxa"/>
            <w:shd w:val="clear" w:color="auto" w:fill="auto"/>
          </w:tcPr>
          <w:p w14:paraId="6FF473B0" w14:textId="77777777" w:rsidR="006A3CD6" w:rsidRDefault="006A3CD6" w:rsidP="006A3CD6">
            <w:pPr>
              <w:snapToGrid w:val="0"/>
            </w:pPr>
            <w:r w:rsidRPr="00BA1742">
              <w:rPr>
                <w:lang w:val="it-IT"/>
              </w:rPr>
              <w:t xml:space="preserve">Carranza, J. (2000). </w:t>
            </w:r>
            <w:r w:rsidRPr="00BA1742">
              <w:t>Etología. Introducción a la Ciencia del Comportamiento</w:t>
            </w:r>
            <w:r>
              <w:t>.</w:t>
            </w:r>
          </w:p>
          <w:p w14:paraId="353317A3" w14:textId="1007154F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  <w:r w:rsidRPr="00BA1742">
              <w:t xml:space="preserve">Gil Verona, J y col (2002). </w:t>
            </w:r>
            <w:proofErr w:type="spellStart"/>
            <w:r w:rsidRPr="00BA1742">
              <w:t>Psicobiología</w:t>
            </w:r>
            <w:proofErr w:type="spellEnd"/>
            <w:r w:rsidRPr="00BA1742">
              <w:t xml:space="preserve"> de las conductas agresivas</w:t>
            </w:r>
            <w:r>
              <w:t>.</w:t>
            </w:r>
          </w:p>
        </w:tc>
        <w:tc>
          <w:tcPr>
            <w:tcW w:w="2176" w:type="dxa"/>
            <w:shd w:val="clear" w:color="auto" w:fill="auto"/>
          </w:tcPr>
          <w:p w14:paraId="041E8A15" w14:textId="7AC9409A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M.B.</w:t>
            </w:r>
          </w:p>
        </w:tc>
      </w:tr>
      <w:tr w:rsidR="006A3CD6" w:rsidRPr="008F542D" w14:paraId="48744677" w14:textId="77777777" w:rsidTr="006A3CD6">
        <w:tc>
          <w:tcPr>
            <w:tcW w:w="1396" w:type="dxa"/>
            <w:shd w:val="clear" w:color="auto" w:fill="auto"/>
          </w:tcPr>
          <w:p w14:paraId="09663B28" w14:textId="68650ABC" w:rsidR="006A3CD6" w:rsidRPr="006E7953" w:rsidRDefault="006A3CD6" w:rsidP="006A3CD6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14:paraId="31F8116C" w14:textId="6586CFB0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493" w:type="dxa"/>
            <w:shd w:val="clear" w:color="auto" w:fill="auto"/>
          </w:tcPr>
          <w:p w14:paraId="14C1364D" w14:textId="6F09C992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534CE82F" w14:textId="04CE07B1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</w:tr>
      <w:tr w:rsidR="006A3CD6" w:rsidRPr="008F542D" w14:paraId="5225E9A8" w14:textId="77777777" w:rsidTr="006A3CD6">
        <w:tc>
          <w:tcPr>
            <w:tcW w:w="1396" w:type="dxa"/>
            <w:shd w:val="clear" w:color="auto" w:fill="auto"/>
          </w:tcPr>
          <w:p w14:paraId="2FC01295" w14:textId="1B0FE5D7" w:rsidR="006A3CD6" w:rsidRPr="006E7953" w:rsidRDefault="006A3CD6" w:rsidP="006A3CD6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14:paraId="76959F50" w14:textId="0D94A4DE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493" w:type="dxa"/>
            <w:shd w:val="clear" w:color="auto" w:fill="auto"/>
          </w:tcPr>
          <w:p w14:paraId="5BBE00A3" w14:textId="5723A598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232B609B" w14:textId="4A526CC5" w:rsidR="006A3CD6" w:rsidRPr="008F542D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</w:tr>
      <w:tr w:rsidR="006A3CD6" w:rsidRPr="008F542D" w14:paraId="49B24D48" w14:textId="77777777" w:rsidTr="006A3CD6">
        <w:tc>
          <w:tcPr>
            <w:tcW w:w="1396" w:type="dxa"/>
            <w:shd w:val="clear" w:color="auto" w:fill="auto"/>
          </w:tcPr>
          <w:p w14:paraId="1381B996" w14:textId="77777777" w:rsidR="006A3CD6" w:rsidRDefault="006A3CD6" w:rsidP="006A3CD6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      10</w:t>
            </w:r>
          </w:p>
        </w:tc>
        <w:tc>
          <w:tcPr>
            <w:tcW w:w="2753" w:type="dxa"/>
            <w:shd w:val="clear" w:color="auto" w:fill="auto"/>
          </w:tcPr>
          <w:p w14:paraId="72B96404" w14:textId="723CDE10" w:rsidR="006A3CD6" w:rsidRDefault="006041A2" w:rsidP="006A3CD6">
            <w:pPr>
              <w:snapToGrid w:val="0"/>
              <w:rPr>
                <w:b/>
              </w:rPr>
            </w:pPr>
            <w:r>
              <w:rPr>
                <w:b/>
              </w:rPr>
              <w:t>RECESO</w:t>
            </w:r>
          </w:p>
        </w:tc>
        <w:tc>
          <w:tcPr>
            <w:tcW w:w="2493" w:type="dxa"/>
            <w:shd w:val="clear" w:color="auto" w:fill="auto"/>
          </w:tcPr>
          <w:p w14:paraId="4D3ED3F4" w14:textId="286B442D" w:rsidR="006A3CD6" w:rsidRPr="00BA1742" w:rsidRDefault="006A3CD6" w:rsidP="006A3CD6">
            <w:pPr>
              <w:snapToGrid w:val="0"/>
              <w:rPr>
                <w:lang w:val="it-IT"/>
              </w:rPr>
            </w:pPr>
          </w:p>
        </w:tc>
        <w:tc>
          <w:tcPr>
            <w:tcW w:w="2176" w:type="dxa"/>
            <w:shd w:val="clear" w:color="auto" w:fill="auto"/>
          </w:tcPr>
          <w:p w14:paraId="7E56240F" w14:textId="2D3D6C2A" w:rsidR="006A3CD6" w:rsidRDefault="006A3CD6" w:rsidP="006A3CD6">
            <w:pPr>
              <w:snapToGrid w:val="0"/>
              <w:rPr>
                <w:color w:val="000000"/>
                <w:sz w:val="24"/>
              </w:rPr>
            </w:pPr>
          </w:p>
        </w:tc>
      </w:tr>
      <w:tr w:rsidR="006041A2" w:rsidRPr="006E7953" w14:paraId="52B1824D" w14:textId="77777777" w:rsidTr="006A3CD6">
        <w:tc>
          <w:tcPr>
            <w:tcW w:w="1396" w:type="dxa"/>
            <w:shd w:val="clear" w:color="auto" w:fill="auto"/>
          </w:tcPr>
          <w:p w14:paraId="584BAA7B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      11</w:t>
            </w:r>
          </w:p>
        </w:tc>
        <w:tc>
          <w:tcPr>
            <w:tcW w:w="2753" w:type="dxa"/>
            <w:shd w:val="clear" w:color="auto" w:fill="auto"/>
          </w:tcPr>
          <w:p w14:paraId="69D81D07" w14:textId="1910C0B4" w:rsidR="006041A2" w:rsidRPr="00757179" w:rsidRDefault="006041A2" w:rsidP="006041A2">
            <w:pPr>
              <w:snapToGri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</w:rPr>
              <w:t xml:space="preserve"> Análisis encefálico comparativo. Enfoque etológico.</w:t>
            </w:r>
          </w:p>
        </w:tc>
        <w:tc>
          <w:tcPr>
            <w:tcW w:w="2493" w:type="dxa"/>
            <w:shd w:val="clear" w:color="auto" w:fill="auto"/>
          </w:tcPr>
          <w:p w14:paraId="22DE8869" w14:textId="32BD6826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lang w:val="it-IT"/>
              </w:rPr>
              <w:t>Beltrami, M. (2000). Manual de sistema nervioso de vertebrados.</w:t>
            </w:r>
          </w:p>
        </w:tc>
        <w:tc>
          <w:tcPr>
            <w:tcW w:w="2176" w:type="dxa"/>
            <w:shd w:val="clear" w:color="auto" w:fill="auto"/>
          </w:tcPr>
          <w:p w14:paraId="4E23E914" w14:textId="27513A78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M.B.</w:t>
            </w:r>
          </w:p>
        </w:tc>
      </w:tr>
      <w:tr w:rsidR="006041A2" w:rsidRPr="008F542D" w14:paraId="6B2D6310" w14:textId="77777777" w:rsidTr="006A3CD6">
        <w:tc>
          <w:tcPr>
            <w:tcW w:w="1396" w:type="dxa"/>
            <w:shd w:val="clear" w:color="auto" w:fill="auto"/>
          </w:tcPr>
          <w:p w14:paraId="7EE09C3C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      12</w:t>
            </w:r>
          </w:p>
        </w:tc>
        <w:tc>
          <w:tcPr>
            <w:tcW w:w="2753" w:type="dxa"/>
            <w:shd w:val="clear" w:color="auto" w:fill="auto"/>
          </w:tcPr>
          <w:p w14:paraId="09D6A8F4" w14:textId="77777777" w:rsidR="006041A2" w:rsidRDefault="006041A2" w:rsidP="006041A2">
            <w:pPr>
              <w:snapToGrid w:val="0"/>
              <w:rPr>
                <w:b/>
              </w:rPr>
            </w:pPr>
            <w:r>
              <w:rPr>
                <w:b/>
              </w:rPr>
              <w:t>Evolución del comportamiento III: Sistemas sociales en primates.</w:t>
            </w:r>
          </w:p>
          <w:p w14:paraId="0B1C5590" w14:textId="77777777" w:rsidR="006041A2" w:rsidRPr="008F542D" w:rsidRDefault="006041A2" w:rsidP="006041A2">
            <w:pPr>
              <w:snapToGrid w:val="0"/>
              <w:rPr>
                <w:color w:val="000000"/>
                <w:sz w:val="24"/>
              </w:rPr>
            </w:pPr>
            <w:r>
              <w:rPr>
                <w:b/>
              </w:rPr>
              <w:t>Bases hereditarias de la conducta.</w:t>
            </w:r>
          </w:p>
        </w:tc>
        <w:tc>
          <w:tcPr>
            <w:tcW w:w="2493" w:type="dxa"/>
            <w:shd w:val="clear" w:color="auto" w:fill="auto"/>
          </w:tcPr>
          <w:p w14:paraId="590B1C46" w14:textId="77777777" w:rsidR="006041A2" w:rsidRDefault="006041A2" w:rsidP="006041A2">
            <w:pPr>
              <w:snapToGrid w:val="0"/>
            </w:pPr>
            <w:r w:rsidRPr="00BA1742">
              <w:rPr>
                <w:lang w:val="it-IT"/>
              </w:rPr>
              <w:t xml:space="preserve">Carranza, J. (2000). </w:t>
            </w:r>
            <w:r w:rsidRPr="00BA1742">
              <w:t>Etología. Introducción a la Ciencia del Comportamiento</w:t>
            </w:r>
            <w:r>
              <w:t>.</w:t>
            </w:r>
          </w:p>
          <w:p w14:paraId="1A4894A8" w14:textId="12DFA813" w:rsidR="006041A2" w:rsidRPr="00A5752E" w:rsidRDefault="00682447" w:rsidP="006041A2">
            <w:pPr>
              <w:pStyle w:val="Sinespaciado"/>
              <w:rPr>
                <w:rFonts w:eastAsia="MS Gothic"/>
              </w:rPr>
            </w:pPr>
            <w:proofErr w:type="spellStart"/>
            <w:r>
              <w:rPr>
                <w:rFonts w:eastAsia="MS Gothic"/>
              </w:rPr>
              <w:t>Sapo</w:t>
            </w:r>
            <w:r w:rsidR="006041A2" w:rsidRPr="00193C2A">
              <w:rPr>
                <w:rFonts w:eastAsia="MS Gothic"/>
              </w:rPr>
              <w:t>lsky</w:t>
            </w:r>
            <w:proofErr w:type="spellEnd"/>
            <w:r w:rsidR="006041A2" w:rsidRPr="00193C2A">
              <w:rPr>
                <w:rFonts w:eastAsia="MS Gothic"/>
              </w:rPr>
              <w:t>, R (2018). Comp</w:t>
            </w:r>
            <w:r w:rsidR="006041A2" w:rsidRPr="00193C2A">
              <w:rPr>
                <w:rFonts w:ascii="Calibri" w:eastAsia="MS Gothic" w:hAnsi="Calibri" w:cs="Calibri"/>
              </w:rPr>
              <w:t>ó</w:t>
            </w:r>
            <w:r w:rsidR="006041A2" w:rsidRPr="00193C2A">
              <w:rPr>
                <w:rFonts w:eastAsia="MS Gothic"/>
              </w:rPr>
              <w:t>rtate. Editorial Capit</w:t>
            </w:r>
            <w:r w:rsidR="006041A2" w:rsidRPr="00193C2A">
              <w:rPr>
                <w:rFonts w:ascii="Calibri" w:eastAsia="MS Gothic" w:hAnsi="Calibri" w:cs="Calibri"/>
              </w:rPr>
              <w:t>á</w:t>
            </w:r>
            <w:r w:rsidR="006041A2" w:rsidRPr="00193C2A">
              <w:rPr>
                <w:rFonts w:eastAsia="MS Gothic"/>
              </w:rPr>
              <w:t>n Swing</w:t>
            </w:r>
            <w:r w:rsidR="006041A2">
              <w:rPr>
                <w:rFonts w:eastAsia="MS Gothic"/>
              </w:rPr>
              <w:t>.</w:t>
            </w:r>
            <w:r w:rsidR="006041A2" w:rsidRPr="00A5752E">
              <w:rPr>
                <w:rFonts w:eastAsia="MS Gothic"/>
                <w:lang w:val="en-US"/>
              </w:rPr>
              <w:t xml:space="preserve"> </w:t>
            </w:r>
            <w:proofErr w:type="spellStart"/>
            <w:r w:rsidR="006041A2" w:rsidRPr="00A5752E">
              <w:rPr>
                <w:rFonts w:eastAsia="MS Gothic"/>
                <w:lang w:val="en-US"/>
              </w:rPr>
              <w:t>Plomin</w:t>
            </w:r>
            <w:proofErr w:type="spellEnd"/>
            <w:r w:rsidR="006041A2" w:rsidRPr="00A5752E">
              <w:rPr>
                <w:rFonts w:eastAsia="MS Gothic"/>
                <w:lang w:val="en-US"/>
              </w:rPr>
              <w:t xml:space="preserve">, R., De Fries, </w:t>
            </w:r>
            <w:proofErr w:type="gramStart"/>
            <w:r w:rsidR="006041A2" w:rsidRPr="00A5752E">
              <w:rPr>
                <w:rFonts w:eastAsia="MS Gothic"/>
                <w:lang w:val="en-US"/>
              </w:rPr>
              <w:t>JC.,</w:t>
            </w:r>
            <w:proofErr w:type="gramEnd"/>
            <w:r w:rsidR="006041A2" w:rsidRPr="00A5752E">
              <w:rPr>
                <w:rFonts w:eastAsia="MS Gothic"/>
                <w:lang w:val="en-US"/>
              </w:rPr>
              <w:t xml:space="preserve"> Mc </w:t>
            </w:r>
            <w:proofErr w:type="spellStart"/>
            <w:r w:rsidR="006041A2" w:rsidRPr="00A5752E">
              <w:rPr>
                <w:rFonts w:eastAsia="MS Gothic"/>
                <w:lang w:val="en-US"/>
              </w:rPr>
              <w:t>Clearn</w:t>
            </w:r>
            <w:proofErr w:type="spellEnd"/>
            <w:r w:rsidR="006041A2" w:rsidRPr="00A5752E">
              <w:rPr>
                <w:rFonts w:eastAsia="MS Gothic"/>
                <w:lang w:val="en-US"/>
              </w:rPr>
              <w:t xml:space="preserve">, GE (2002). </w:t>
            </w:r>
            <w:r w:rsidR="006041A2" w:rsidRPr="00A5752E">
              <w:rPr>
                <w:rFonts w:eastAsia="MS Gothic"/>
              </w:rPr>
              <w:t xml:space="preserve">Genética de la conducta. Barcelona. </w:t>
            </w:r>
            <w:r w:rsidR="006041A2">
              <w:rPr>
                <w:rFonts w:eastAsia="MS Gothic"/>
              </w:rPr>
              <w:t>Ariel</w:t>
            </w:r>
          </w:p>
          <w:p w14:paraId="6D7BA1BB" w14:textId="77777777" w:rsidR="006041A2" w:rsidRPr="008F542D" w:rsidRDefault="006041A2" w:rsidP="006041A2">
            <w:pPr>
              <w:pStyle w:val="Sinespaciad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3AF885AF" w14:textId="77777777" w:rsidR="006041A2" w:rsidRPr="008F542D" w:rsidRDefault="006041A2" w:rsidP="006041A2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M.B.</w:t>
            </w:r>
          </w:p>
        </w:tc>
      </w:tr>
      <w:tr w:rsidR="006041A2" w:rsidRPr="006E7953" w14:paraId="7EFB0ED1" w14:textId="77777777" w:rsidTr="006A3CD6">
        <w:tc>
          <w:tcPr>
            <w:tcW w:w="1396" w:type="dxa"/>
            <w:shd w:val="clear" w:color="auto" w:fill="auto"/>
          </w:tcPr>
          <w:p w14:paraId="473E4A82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         </w:t>
            </w:r>
          </w:p>
        </w:tc>
        <w:tc>
          <w:tcPr>
            <w:tcW w:w="2753" w:type="dxa"/>
            <w:shd w:val="clear" w:color="auto" w:fill="auto"/>
          </w:tcPr>
          <w:p w14:paraId="3BBD3412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</w:tcPr>
          <w:p w14:paraId="64835E05" w14:textId="77777777" w:rsidR="006041A2" w:rsidRPr="006E7953" w:rsidRDefault="006041A2" w:rsidP="006041A2">
            <w:pPr>
              <w:pStyle w:val="Sinespaciado"/>
              <w:rPr>
                <w:rFonts w:ascii="Calibri" w:hAnsi="Calibri" w:cs="Calibri"/>
                <w:color w:val="000000"/>
                <w:sz w:val="24"/>
                <w:lang w:val="en-US"/>
              </w:rPr>
            </w:pPr>
          </w:p>
        </w:tc>
        <w:tc>
          <w:tcPr>
            <w:tcW w:w="2176" w:type="dxa"/>
            <w:shd w:val="clear" w:color="auto" w:fill="auto"/>
          </w:tcPr>
          <w:p w14:paraId="1EBACA99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</w:p>
        </w:tc>
      </w:tr>
      <w:tr w:rsidR="006041A2" w:rsidRPr="008F542D" w14:paraId="3130B28C" w14:textId="77777777" w:rsidTr="006A3CD6">
        <w:tc>
          <w:tcPr>
            <w:tcW w:w="1396" w:type="dxa"/>
            <w:shd w:val="clear" w:color="auto" w:fill="auto"/>
          </w:tcPr>
          <w:p w14:paraId="007473D2" w14:textId="77777777" w:rsidR="006041A2" w:rsidRPr="006E7953" w:rsidRDefault="006041A2" w:rsidP="006041A2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53" w:type="dxa"/>
            <w:shd w:val="clear" w:color="auto" w:fill="auto"/>
          </w:tcPr>
          <w:p w14:paraId="0E8BF790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proofErr w:type="spellStart"/>
            <w:r w:rsidRPr="00464123">
              <w:rPr>
                <w:b/>
              </w:rPr>
              <w:t>Neuroetología</w:t>
            </w:r>
            <w:proofErr w:type="spellEnd"/>
            <w:r w:rsidRPr="00464123">
              <w:rPr>
                <w:b/>
              </w:rPr>
              <w:t xml:space="preserve"> I</w:t>
            </w:r>
          </w:p>
        </w:tc>
        <w:tc>
          <w:tcPr>
            <w:tcW w:w="2493" w:type="dxa"/>
            <w:shd w:val="clear" w:color="auto" w:fill="auto"/>
          </w:tcPr>
          <w:p w14:paraId="2AA5129A" w14:textId="77777777" w:rsidR="006041A2" w:rsidRDefault="006041A2" w:rsidP="006041A2">
            <w:pPr>
              <w:snapToGrid w:val="0"/>
              <w:rPr>
                <w:i/>
                <w:lang w:val="es-ES_tradnl"/>
              </w:rPr>
            </w:pPr>
            <w:proofErr w:type="spellStart"/>
            <w:r w:rsidRPr="00BA1742">
              <w:rPr>
                <w:lang w:val="es-ES_tradnl"/>
              </w:rPr>
              <w:t>Kandel</w:t>
            </w:r>
            <w:proofErr w:type="spellEnd"/>
            <w:r w:rsidRPr="00BA1742">
              <w:rPr>
                <w:lang w:val="es-ES_tradnl"/>
              </w:rPr>
              <w:t xml:space="preserve">, E.R; Schwartz, I.H.; </w:t>
            </w:r>
            <w:proofErr w:type="spellStart"/>
            <w:r w:rsidRPr="00BA1742">
              <w:rPr>
                <w:lang w:val="es-ES_tradnl"/>
              </w:rPr>
              <w:t>Jessel</w:t>
            </w:r>
            <w:proofErr w:type="spellEnd"/>
            <w:r w:rsidRPr="00BA1742">
              <w:rPr>
                <w:lang w:val="es-ES_tradnl"/>
              </w:rPr>
              <w:t xml:space="preserve">, T.M.: </w:t>
            </w:r>
            <w:r w:rsidRPr="00BA1742">
              <w:rPr>
                <w:i/>
                <w:lang w:val="es-ES_tradnl"/>
              </w:rPr>
              <w:t>"Neurociencia y Conducta"</w:t>
            </w:r>
            <w:r>
              <w:rPr>
                <w:i/>
                <w:lang w:val="es-ES_tradnl"/>
              </w:rPr>
              <w:t>(1995).</w:t>
            </w:r>
          </w:p>
          <w:p w14:paraId="19C76145" w14:textId="77777777" w:rsidR="006041A2" w:rsidRPr="008F542D" w:rsidRDefault="006041A2" w:rsidP="006041A2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10EB628F" w14:textId="77777777" w:rsidR="006041A2" w:rsidRPr="008F542D" w:rsidRDefault="006041A2" w:rsidP="006041A2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R.P</w:t>
            </w:r>
          </w:p>
        </w:tc>
      </w:tr>
      <w:tr w:rsidR="006041A2" w:rsidRPr="006E7953" w14:paraId="1D40BEA5" w14:textId="77777777" w:rsidTr="006A3CD6">
        <w:tc>
          <w:tcPr>
            <w:tcW w:w="1396" w:type="dxa"/>
            <w:shd w:val="clear" w:color="auto" w:fill="auto"/>
          </w:tcPr>
          <w:p w14:paraId="343E7598" w14:textId="77777777" w:rsidR="006041A2" w:rsidRPr="006E7953" w:rsidRDefault="006041A2" w:rsidP="006041A2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53" w:type="dxa"/>
            <w:shd w:val="clear" w:color="auto" w:fill="auto"/>
          </w:tcPr>
          <w:p w14:paraId="5B322A69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</w:rPr>
              <w:t>Neuroetología</w:t>
            </w:r>
            <w:proofErr w:type="spellEnd"/>
            <w:r>
              <w:rPr>
                <w:b/>
              </w:rPr>
              <w:t xml:space="preserve"> II </w:t>
            </w:r>
          </w:p>
        </w:tc>
        <w:tc>
          <w:tcPr>
            <w:tcW w:w="2493" w:type="dxa"/>
            <w:shd w:val="clear" w:color="auto" w:fill="auto"/>
          </w:tcPr>
          <w:p w14:paraId="2E91ECB4" w14:textId="77777777" w:rsidR="006041A2" w:rsidRDefault="006041A2" w:rsidP="006041A2">
            <w:pPr>
              <w:snapToGrid w:val="0"/>
              <w:rPr>
                <w:i/>
                <w:lang w:val="es-ES_tradnl"/>
              </w:rPr>
            </w:pPr>
            <w:proofErr w:type="spellStart"/>
            <w:r w:rsidRPr="00BA1742">
              <w:rPr>
                <w:lang w:val="es-ES_tradnl"/>
              </w:rPr>
              <w:t>Kandel</w:t>
            </w:r>
            <w:proofErr w:type="spellEnd"/>
            <w:r w:rsidRPr="00BA1742">
              <w:rPr>
                <w:lang w:val="es-ES_tradnl"/>
              </w:rPr>
              <w:t xml:space="preserve">, E.R; Schwartz, I.H.; </w:t>
            </w:r>
            <w:proofErr w:type="spellStart"/>
            <w:r w:rsidRPr="00BA1742">
              <w:rPr>
                <w:lang w:val="es-ES_tradnl"/>
              </w:rPr>
              <w:t>Jessel</w:t>
            </w:r>
            <w:proofErr w:type="spellEnd"/>
            <w:r w:rsidRPr="00BA1742">
              <w:rPr>
                <w:lang w:val="es-ES_tradnl"/>
              </w:rPr>
              <w:t xml:space="preserve">, T.M.: </w:t>
            </w:r>
            <w:r w:rsidRPr="00BA1742">
              <w:rPr>
                <w:i/>
                <w:lang w:val="es-ES_tradnl"/>
              </w:rPr>
              <w:t>"Neurociencia y Conducta"</w:t>
            </w:r>
            <w:r>
              <w:rPr>
                <w:i/>
                <w:lang w:val="es-ES_tradnl"/>
              </w:rPr>
              <w:t>(1995).</w:t>
            </w:r>
          </w:p>
          <w:p w14:paraId="2F327C6D" w14:textId="77777777" w:rsidR="006041A2" w:rsidRPr="00B42B14" w:rsidRDefault="006041A2" w:rsidP="006041A2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3EDC1C91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R.P</w:t>
            </w:r>
          </w:p>
        </w:tc>
      </w:tr>
      <w:tr w:rsidR="006041A2" w:rsidRPr="006E7953" w14:paraId="4B6A968C" w14:textId="77777777" w:rsidTr="006A3CD6">
        <w:tc>
          <w:tcPr>
            <w:tcW w:w="1396" w:type="dxa"/>
            <w:shd w:val="clear" w:color="auto" w:fill="auto"/>
          </w:tcPr>
          <w:p w14:paraId="57DE7CDB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        15</w:t>
            </w:r>
          </w:p>
        </w:tc>
        <w:tc>
          <w:tcPr>
            <w:tcW w:w="2753" w:type="dxa"/>
            <w:shd w:val="clear" w:color="auto" w:fill="auto"/>
          </w:tcPr>
          <w:p w14:paraId="0D68D140" w14:textId="5112D65D" w:rsidR="006041A2" w:rsidRPr="00821EA3" w:rsidRDefault="00C3357A" w:rsidP="006041A2">
            <w:pPr>
              <w:snapToGri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PRUEBA 2</w:t>
            </w:r>
          </w:p>
        </w:tc>
        <w:tc>
          <w:tcPr>
            <w:tcW w:w="2493" w:type="dxa"/>
            <w:shd w:val="clear" w:color="auto" w:fill="auto"/>
          </w:tcPr>
          <w:p w14:paraId="0930491D" w14:textId="77777777" w:rsidR="006041A2" w:rsidRPr="00B42B14" w:rsidRDefault="006041A2" w:rsidP="006041A2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1C718E3E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</w:p>
        </w:tc>
      </w:tr>
      <w:tr w:rsidR="006041A2" w:rsidRPr="006E7953" w14:paraId="6ADB17A4" w14:textId="77777777" w:rsidTr="006A3CD6">
        <w:tc>
          <w:tcPr>
            <w:tcW w:w="1396" w:type="dxa"/>
            <w:shd w:val="clear" w:color="auto" w:fill="auto"/>
          </w:tcPr>
          <w:p w14:paraId="531E5146" w14:textId="77777777" w:rsidR="006041A2" w:rsidRPr="006E7953" w:rsidRDefault="006041A2" w:rsidP="006041A2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53" w:type="dxa"/>
            <w:shd w:val="clear" w:color="auto" w:fill="auto"/>
          </w:tcPr>
          <w:p w14:paraId="4D20D128" w14:textId="77777777" w:rsidR="006041A2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Integración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de </w:t>
            </w:r>
            <w:proofErr w:type="spellStart"/>
            <w:r>
              <w:rPr>
                <w:color w:val="000000"/>
                <w:sz w:val="24"/>
                <w:lang w:val="en-US"/>
              </w:rPr>
              <w:t>tópicos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relevantes</w:t>
            </w:r>
            <w:proofErr w:type="spellEnd"/>
            <w:r>
              <w:rPr>
                <w:color w:val="000000"/>
                <w:sz w:val="24"/>
                <w:lang w:val="en-US"/>
              </w:rPr>
              <w:t>.</w:t>
            </w:r>
          </w:p>
          <w:p w14:paraId="7F04C67E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Neuroetología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y </w:t>
            </w:r>
            <w:proofErr w:type="spellStart"/>
            <w:r>
              <w:rPr>
                <w:color w:val="000000"/>
                <w:sz w:val="24"/>
                <w:lang w:val="en-US"/>
              </w:rPr>
              <w:t>estrés</w:t>
            </w:r>
            <w:proofErr w:type="spellEnd"/>
            <w:r>
              <w:rPr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753FBD3E" w14:textId="77777777" w:rsidR="006041A2" w:rsidRDefault="006041A2" w:rsidP="006041A2">
            <w:pPr>
              <w:snapToGrid w:val="0"/>
              <w:rPr>
                <w:rFonts w:eastAsia="MS Gothic"/>
              </w:rPr>
            </w:pPr>
            <w:r w:rsidRPr="00BA1742">
              <w:rPr>
                <w:lang w:val="it-IT"/>
              </w:rPr>
              <w:t xml:space="preserve">Carranza, J. (2000). </w:t>
            </w:r>
            <w:r w:rsidRPr="00BA1742">
              <w:t xml:space="preserve">Etología. Introducción a </w:t>
            </w:r>
            <w:r w:rsidRPr="00BA1742">
              <w:lastRenderedPageBreak/>
              <w:t>la Ciencia del Comportamiento</w:t>
            </w:r>
            <w:r>
              <w:t>.</w:t>
            </w:r>
            <w:r w:rsidRPr="00193C2A">
              <w:rPr>
                <w:rFonts w:eastAsia="MS Gothic"/>
              </w:rPr>
              <w:t xml:space="preserve"> </w:t>
            </w:r>
          </w:p>
          <w:p w14:paraId="294BDBE6" w14:textId="77777777" w:rsidR="006041A2" w:rsidRDefault="006041A2" w:rsidP="006041A2">
            <w:pPr>
              <w:snapToGrid w:val="0"/>
            </w:pPr>
            <w:proofErr w:type="spellStart"/>
            <w:r w:rsidRPr="00193C2A">
              <w:rPr>
                <w:rFonts w:eastAsia="MS Gothic"/>
              </w:rPr>
              <w:t>Saporlsky</w:t>
            </w:r>
            <w:proofErr w:type="spellEnd"/>
            <w:r w:rsidRPr="00193C2A">
              <w:rPr>
                <w:rFonts w:eastAsia="MS Gothic"/>
              </w:rPr>
              <w:t>, R (2018). Compórtate. Editorial Capitán Swing</w:t>
            </w:r>
            <w:r>
              <w:rPr>
                <w:rFonts w:eastAsia="MS Gothic"/>
              </w:rPr>
              <w:t>.</w:t>
            </w:r>
          </w:p>
          <w:p w14:paraId="5E3FE171" w14:textId="77777777" w:rsidR="006041A2" w:rsidRPr="00FE7ABB" w:rsidRDefault="006041A2" w:rsidP="006041A2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53B8928D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lastRenderedPageBreak/>
              <w:t>MB</w:t>
            </w:r>
          </w:p>
        </w:tc>
      </w:tr>
      <w:tr w:rsidR="006041A2" w:rsidRPr="006E7953" w14:paraId="3AA73FE9" w14:textId="77777777" w:rsidTr="006A3CD6">
        <w:trPr>
          <w:trHeight w:val="60"/>
        </w:trPr>
        <w:tc>
          <w:tcPr>
            <w:tcW w:w="1396" w:type="dxa"/>
            <w:shd w:val="clear" w:color="auto" w:fill="auto"/>
          </w:tcPr>
          <w:p w14:paraId="7226E869" w14:textId="45CA2F58" w:rsidR="006041A2" w:rsidRPr="006E7953" w:rsidRDefault="006041A2" w:rsidP="006041A2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753" w:type="dxa"/>
            <w:shd w:val="clear" w:color="auto" w:fill="auto"/>
          </w:tcPr>
          <w:p w14:paraId="59AEEB78" w14:textId="2EF49DA6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</w:tcPr>
          <w:p w14:paraId="268C4704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</w:p>
        </w:tc>
        <w:tc>
          <w:tcPr>
            <w:tcW w:w="2176" w:type="dxa"/>
            <w:shd w:val="clear" w:color="auto" w:fill="auto"/>
          </w:tcPr>
          <w:p w14:paraId="6E8D37EC" w14:textId="639D91F0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</w:p>
        </w:tc>
      </w:tr>
      <w:tr w:rsidR="006041A2" w:rsidRPr="006E7953" w14:paraId="03EF17D0" w14:textId="77777777" w:rsidTr="006A3CD6">
        <w:trPr>
          <w:trHeight w:val="60"/>
        </w:trPr>
        <w:tc>
          <w:tcPr>
            <w:tcW w:w="1396" w:type="dxa"/>
            <w:shd w:val="clear" w:color="auto" w:fill="auto"/>
          </w:tcPr>
          <w:p w14:paraId="3D4BAC21" w14:textId="2E29E900" w:rsidR="006041A2" w:rsidRDefault="00AF3A65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        17</w:t>
            </w:r>
          </w:p>
        </w:tc>
        <w:tc>
          <w:tcPr>
            <w:tcW w:w="2753" w:type="dxa"/>
            <w:shd w:val="clear" w:color="auto" w:fill="auto"/>
          </w:tcPr>
          <w:p w14:paraId="1B1749B4" w14:textId="77777777" w:rsidR="006041A2" w:rsidRDefault="006041A2" w:rsidP="006041A2">
            <w:pPr>
              <w:snapToGrid w:val="0"/>
              <w:rPr>
                <w:b/>
              </w:rPr>
            </w:pPr>
            <w:r>
              <w:rPr>
                <w:b/>
              </w:rPr>
              <w:t>EXAMEN</w:t>
            </w:r>
          </w:p>
        </w:tc>
        <w:tc>
          <w:tcPr>
            <w:tcW w:w="2493" w:type="dxa"/>
            <w:shd w:val="clear" w:color="auto" w:fill="auto"/>
          </w:tcPr>
          <w:p w14:paraId="67733E74" w14:textId="77777777" w:rsidR="006041A2" w:rsidRPr="006E7953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</w:p>
        </w:tc>
        <w:tc>
          <w:tcPr>
            <w:tcW w:w="2176" w:type="dxa"/>
            <w:shd w:val="clear" w:color="auto" w:fill="auto"/>
          </w:tcPr>
          <w:p w14:paraId="4B2FCD98" w14:textId="77777777" w:rsidR="006041A2" w:rsidRDefault="006041A2" w:rsidP="006041A2">
            <w:pPr>
              <w:snapToGrid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MB</w:t>
            </w:r>
          </w:p>
        </w:tc>
      </w:tr>
    </w:tbl>
    <w:p w14:paraId="06714701" w14:textId="77777777" w:rsidR="007440CD" w:rsidRPr="005A598C" w:rsidRDefault="007440CD" w:rsidP="007440CD">
      <w:pPr>
        <w:snapToGrid w:val="0"/>
        <w:rPr>
          <w:color w:val="000000"/>
          <w:sz w:val="24"/>
          <w:lang w:val="en-US"/>
        </w:rPr>
      </w:pPr>
    </w:p>
    <w:p w14:paraId="4EBE2B7D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709730A7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73326A21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701E70BE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5AD8137F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2E70CD53" w14:textId="77777777" w:rsidR="00C54A95" w:rsidRDefault="00C54A95">
      <w:pPr>
        <w:spacing w:after="0" w:line="240" w:lineRule="auto"/>
        <w:rPr>
          <w:sz w:val="24"/>
          <w:szCs w:val="24"/>
        </w:rPr>
      </w:pPr>
    </w:p>
    <w:p w14:paraId="3881A8FE" w14:textId="77777777" w:rsidR="008B0DF8" w:rsidRDefault="008B0DF8">
      <w:pPr>
        <w:spacing w:after="0" w:line="240" w:lineRule="auto"/>
        <w:rPr>
          <w:sz w:val="24"/>
          <w:szCs w:val="24"/>
        </w:rPr>
      </w:pPr>
    </w:p>
    <w:p w14:paraId="613CE8D2" w14:textId="77777777" w:rsidR="008B0DF8" w:rsidRDefault="008B0DF8">
      <w:pPr>
        <w:spacing w:after="0" w:line="240" w:lineRule="auto"/>
        <w:rPr>
          <w:sz w:val="24"/>
          <w:szCs w:val="24"/>
        </w:rPr>
      </w:pPr>
    </w:p>
    <w:p w14:paraId="78BCA43E" w14:textId="77777777" w:rsidR="008B0DF8" w:rsidRDefault="008B0DF8">
      <w:pPr>
        <w:spacing w:after="0" w:line="240" w:lineRule="auto"/>
        <w:rPr>
          <w:sz w:val="24"/>
          <w:szCs w:val="24"/>
        </w:rPr>
      </w:pPr>
    </w:p>
    <w:p w14:paraId="77F5C433" w14:textId="77777777" w:rsidR="008B0DF8" w:rsidRDefault="008B0DF8">
      <w:pPr>
        <w:spacing w:after="0" w:line="240" w:lineRule="auto"/>
        <w:rPr>
          <w:sz w:val="24"/>
          <w:szCs w:val="24"/>
        </w:rPr>
      </w:pPr>
    </w:p>
    <w:p w14:paraId="2A74C51A" w14:textId="77777777" w:rsidR="008B0DF8" w:rsidRDefault="008B0DF8">
      <w:pPr>
        <w:spacing w:after="0" w:line="240" w:lineRule="auto"/>
        <w:rPr>
          <w:sz w:val="24"/>
          <w:szCs w:val="24"/>
        </w:rPr>
      </w:pPr>
    </w:p>
    <w:p w14:paraId="5CBA3190" w14:textId="77777777" w:rsidR="00C54A95" w:rsidRDefault="00C54A95">
      <w:pPr>
        <w:spacing w:after="0" w:line="240" w:lineRule="auto"/>
        <w:rPr>
          <w:sz w:val="24"/>
          <w:szCs w:val="24"/>
        </w:rPr>
      </w:pPr>
    </w:p>
    <w:sectPr w:rsidR="00C54A9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ravek Light">
    <w:altName w:val="Corbel"/>
    <w:charset w:val="00"/>
    <w:family w:val="swiss"/>
    <w:pitch w:val="variable"/>
    <w:sig w:usb0="00000001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Arial Unicode MS"/>
    <w:charset w:val="81"/>
    <w:family w:val="swiss"/>
    <w:pitch w:val="variable"/>
    <w:sig w:usb0="00000000" w:usb1="29D7FCFB" w:usb2="00000010" w:usb3="00000000" w:csb0="002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5C63"/>
    <w:multiLevelType w:val="hybridMultilevel"/>
    <w:tmpl w:val="C9EAD424"/>
    <w:lvl w:ilvl="0" w:tplc="9D1A800C">
      <w:numFmt w:val="bullet"/>
      <w:lvlText w:val="-"/>
      <w:lvlJc w:val="left"/>
      <w:pPr>
        <w:ind w:left="720" w:hanging="360"/>
      </w:pPr>
      <w:rPr>
        <w:rFonts w:ascii="Seravek Light" w:eastAsiaTheme="minorHAnsi" w:hAnsi="Seravek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58CB"/>
    <w:multiLevelType w:val="singleLevel"/>
    <w:tmpl w:val="6AF239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DF72D5"/>
    <w:multiLevelType w:val="hybridMultilevel"/>
    <w:tmpl w:val="3710E830"/>
    <w:lvl w:ilvl="0" w:tplc="70BEC2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3622"/>
    <w:multiLevelType w:val="singleLevel"/>
    <w:tmpl w:val="DCE4D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2208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4AF4073"/>
    <w:multiLevelType w:val="hybridMultilevel"/>
    <w:tmpl w:val="FC5C00B0"/>
    <w:lvl w:ilvl="0" w:tplc="CCB846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1615B"/>
    <w:multiLevelType w:val="hybridMultilevel"/>
    <w:tmpl w:val="A28689EC"/>
    <w:lvl w:ilvl="0" w:tplc="1C4AA6E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831BE6"/>
    <w:multiLevelType w:val="multilevel"/>
    <w:tmpl w:val="F77ABEFE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9D"/>
    <w:rsid w:val="000A031A"/>
    <w:rsid w:val="0014371F"/>
    <w:rsid w:val="001851ED"/>
    <w:rsid w:val="001C23DF"/>
    <w:rsid w:val="001D23AD"/>
    <w:rsid w:val="001F1920"/>
    <w:rsid w:val="00295A57"/>
    <w:rsid w:val="00355BD8"/>
    <w:rsid w:val="00366FFD"/>
    <w:rsid w:val="003C67AD"/>
    <w:rsid w:val="004329C3"/>
    <w:rsid w:val="004B2BCB"/>
    <w:rsid w:val="00505C03"/>
    <w:rsid w:val="00510D42"/>
    <w:rsid w:val="005C77E7"/>
    <w:rsid w:val="006041A2"/>
    <w:rsid w:val="00626EA2"/>
    <w:rsid w:val="0067688B"/>
    <w:rsid w:val="00682447"/>
    <w:rsid w:val="006A3CD6"/>
    <w:rsid w:val="006C1BF6"/>
    <w:rsid w:val="007440CD"/>
    <w:rsid w:val="007711BC"/>
    <w:rsid w:val="008B0DF8"/>
    <w:rsid w:val="00941828"/>
    <w:rsid w:val="009D7CCE"/>
    <w:rsid w:val="00AF3A65"/>
    <w:rsid w:val="00B347CD"/>
    <w:rsid w:val="00C3357A"/>
    <w:rsid w:val="00C54A95"/>
    <w:rsid w:val="00C8089D"/>
    <w:rsid w:val="00CF2EF8"/>
    <w:rsid w:val="00EC49E9"/>
    <w:rsid w:val="00F70901"/>
    <w:rsid w:val="00F8361D"/>
    <w:rsid w:val="00FD1C4F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4CF4"/>
  <w15:docId w15:val="{622ADF67-3031-4649-BE16-2C1F774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F709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688B"/>
    <w:pPr>
      <w:spacing w:after="0" w:line="240" w:lineRule="auto"/>
    </w:pPr>
    <w:rPr>
      <w:rFonts w:ascii="NanumGothic" w:eastAsia="Times New Roman" w:hAnsi="NanumGothic" w:cs="NanumGothic"/>
      <w:sz w:val="20"/>
      <w:szCs w:val="20"/>
    </w:rPr>
  </w:style>
  <w:style w:type="paragraph" w:styleId="Textoindependiente">
    <w:name w:val="Body Text"/>
    <w:basedOn w:val="Normal"/>
    <w:link w:val="TextoindependienteCar"/>
    <w:rsid w:val="008B0DF8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8B0DF8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1549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Biologia07</cp:lastModifiedBy>
  <cp:revision>10</cp:revision>
  <dcterms:created xsi:type="dcterms:W3CDTF">2022-01-04T19:24:00Z</dcterms:created>
  <dcterms:modified xsi:type="dcterms:W3CDTF">2022-01-20T00:32:00Z</dcterms:modified>
</cp:coreProperties>
</file>