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FEA5" w14:textId="77777777" w:rsidR="00114A8D" w:rsidRPr="000E6F1D" w:rsidRDefault="00114A8D" w:rsidP="00C529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725CD97A" w14:textId="77777777" w:rsidR="00114A8D" w:rsidRPr="000E6F1D" w:rsidRDefault="00114A8D" w:rsidP="00C529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6F101FD8" w14:textId="77777777" w:rsidR="00114A8D" w:rsidRPr="000E6F1D" w:rsidRDefault="00114A8D" w:rsidP="00C529B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8A28B7E" w14:textId="77777777" w:rsidR="009105E7" w:rsidRPr="000E6F1D" w:rsidRDefault="00EF79FB" w:rsidP="00C529B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>PROGRAMA DE ASIGNATURA</w:t>
      </w:r>
    </w:p>
    <w:p w14:paraId="6ECE3B82" w14:textId="77777777" w:rsidR="00EF79FB" w:rsidRDefault="00EF79FB" w:rsidP="00C529B9">
      <w:pPr>
        <w:spacing w:line="276" w:lineRule="auto"/>
        <w:rPr>
          <w:rFonts w:ascii="Arial" w:hAnsi="Arial" w:cs="Arial"/>
        </w:rPr>
      </w:pPr>
    </w:p>
    <w:p w14:paraId="78CDE927" w14:textId="77777777" w:rsidR="005D1D4F" w:rsidRDefault="00A9797C" w:rsidP="00C529B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757CF2">
        <w:rPr>
          <w:rFonts w:ascii="Arial" w:hAnsi="Arial" w:cs="Arial"/>
        </w:rPr>
        <w:t>Carlos Ruiz Encina</w:t>
      </w:r>
    </w:p>
    <w:p w14:paraId="0E7671FC" w14:textId="77777777" w:rsidR="004D3DB6" w:rsidRDefault="004D3DB6" w:rsidP="00C529B9">
      <w:pPr>
        <w:spacing w:line="276" w:lineRule="auto"/>
        <w:rPr>
          <w:rFonts w:ascii="Arial" w:hAnsi="Arial" w:cs="Arial"/>
        </w:rPr>
      </w:pPr>
    </w:p>
    <w:p w14:paraId="70FF8AEA" w14:textId="77777777" w:rsidR="00FB588E" w:rsidRDefault="004D3DB6" w:rsidP="00C529B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57CF2">
        <w:rPr>
          <w:rFonts w:ascii="Arial" w:hAnsi="Arial" w:cs="Arial"/>
        </w:rPr>
        <w:t>cruizencina@uchile.cl</w:t>
      </w:r>
    </w:p>
    <w:p w14:paraId="16811FF5" w14:textId="77777777" w:rsidR="00A9797C" w:rsidRDefault="00A9797C" w:rsidP="00C529B9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5D1D4F" w:rsidRPr="00A9797C" w14:paraId="72B4121C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3B1AC" w14:textId="77777777" w:rsidR="005D1D4F" w:rsidRPr="00944D4E" w:rsidRDefault="005D1D4F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54703D6F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B7B" w14:textId="77777777" w:rsidR="005D1D4F" w:rsidRPr="00944D4E" w:rsidRDefault="005D1D4F" w:rsidP="00944D4E">
            <w:pPr>
              <w:numPr>
                <w:ilvl w:val="0"/>
                <w:numId w:val="31"/>
              </w:numPr>
              <w:spacing w:line="276" w:lineRule="auto"/>
              <w:ind w:left="426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</w:p>
          <w:p w14:paraId="6C50022C" w14:textId="570CD353" w:rsidR="005D1D4F" w:rsidRPr="00944D4E" w:rsidRDefault="00BF3BD4" w:rsidP="00944D4E">
            <w:pPr>
              <w:spacing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color w:val="002060"/>
                <w:lang w:val="es-ES" w:eastAsia="en-US"/>
              </w:rPr>
              <w:t>Historia Social de América Latina</w:t>
            </w:r>
          </w:p>
        </w:tc>
      </w:tr>
      <w:tr w:rsidR="005D1D4F" w:rsidRPr="00FA60CF" w14:paraId="7EED41AE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9C78" w14:textId="77777777" w:rsidR="005D1D4F" w:rsidRPr="00944D4E" w:rsidRDefault="005D1D4F" w:rsidP="00944D4E">
            <w:pPr>
              <w:numPr>
                <w:ilvl w:val="0"/>
                <w:numId w:val="31"/>
              </w:numPr>
              <w:spacing w:line="276" w:lineRule="auto"/>
              <w:ind w:left="426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Nombre de la actividad curricular en inglés</w:t>
            </w:r>
          </w:p>
          <w:p w14:paraId="000C9CF0" w14:textId="73308503" w:rsidR="005D1D4F" w:rsidRPr="00190C0D" w:rsidRDefault="00BF3BD4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535353"/>
                <w:lang w:val="en-GB" w:eastAsia="en-US"/>
              </w:rPr>
            </w:pPr>
            <w:r w:rsidRPr="00190C0D">
              <w:rPr>
                <w:rFonts w:ascii="Arial" w:eastAsia="Calibri" w:hAnsi="Arial" w:cs="Arial"/>
                <w:bCs/>
                <w:color w:val="002060"/>
                <w:lang w:val="en-GB" w:eastAsia="en-US"/>
              </w:rPr>
              <w:t>Social History of Latin America</w:t>
            </w:r>
          </w:p>
        </w:tc>
      </w:tr>
      <w:tr w:rsidR="005D1D4F" w:rsidRPr="00A9797C" w14:paraId="093BEC6E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DA4" w14:textId="77777777" w:rsidR="005D1D4F" w:rsidRPr="00944D4E" w:rsidRDefault="005D1D4F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14FB56C1" w14:textId="77777777" w:rsidR="005D1D4F" w:rsidRPr="00944D4E" w:rsidRDefault="005D1D4F" w:rsidP="00944D4E">
            <w:pPr>
              <w:spacing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598CE9C8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B4E9" w14:textId="77777777" w:rsidR="005D1D4F" w:rsidRPr="00944D4E" w:rsidRDefault="005D1D4F" w:rsidP="00944D4E">
            <w:pPr>
              <w:spacing w:line="276" w:lineRule="auto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5AE9E1EB" w14:textId="27E51E09" w:rsidR="00BF3BD4" w:rsidRPr="00944D4E" w:rsidRDefault="00BF3BD4" w:rsidP="00944D4E">
            <w:pPr>
              <w:spacing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lang w:val="es-CL" w:eastAsia="en-US"/>
              </w:rPr>
              <w:t>Investigación</w:t>
            </w:r>
          </w:p>
        </w:tc>
      </w:tr>
      <w:tr w:rsidR="007D6F29" w:rsidRPr="00A9797C" w14:paraId="5C35FA93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8FB3" w14:textId="77777777" w:rsidR="005D1D4F" w:rsidRPr="00944D4E" w:rsidRDefault="002E4954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944D4E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B0A" w14:textId="7673CC41" w:rsidR="00BF3BD4" w:rsidRPr="00944D4E" w:rsidRDefault="005D1D4F" w:rsidP="00944D4E">
            <w:pPr>
              <w:spacing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944D4E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D46" w14:textId="5C1A4271" w:rsidR="00BF3BD4" w:rsidRPr="00944D4E" w:rsidRDefault="005D1D4F" w:rsidP="00944D4E">
            <w:pPr>
              <w:spacing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944D4E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</w:tc>
      </w:tr>
      <w:tr w:rsidR="007D6F29" w:rsidRPr="00A9797C" w14:paraId="2301133F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00E" w14:textId="77777777" w:rsidR="00BF3BD4" w:rsidRPr="00944D4E" w:rsidRDefault="002E4954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944D4E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4DA85589" w14:textId="1D8F55AA" w:rsidR="005D1D4F" w:rsidRPr="00944D4E" w:rsidRDefault="00BF3BD4" w:rsidP="00944D4E">
            <w:pPr>
              <w:spacing w:line="276" w:lineRule="auto"/>
              <w:rPr>
                <w:rFonts w:ascii="Arial" w:eastAsia="Calibri" w:hAnsi="Arial" w:cs="Arial"/>
                <w:bCs/>
                <w:color w:val="808080"/>
                <w:lang w:val="es-ES" w:eastAsia="en-US"/>
              </w:rPr>
            </w:pPr>
            <w:r w:rsidRPr="00944D4E">
              <w:rPr>
                <w:rFonts w:ascii="Arial" w:eastAsia="Calibri" w:hAnsi="Arial" w:cs="Arial"/>
                <w:bCs/>
                <w:color w:val="002060"/>
                <w:lang w:val="es-ES" w:eastAsia="en-US"/>
              </w:rPr>
              <w:t>SCT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59FC" w14:textId="02189A4D" w:rsidR="005D1D4F" w:rsidRPr="00C96FFB" w:rsidRDefault="00BF3BD4" w:rsidP="00944D4E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2060"/>
                <w:highlight w:val="yellow"/>
                <w:lang w:val="es-CL" w:eastAsia="en-US"/>
              </w:rPr>
            </w:pPr>
            <w:r w:rsidRPr="00C96FFB">
              <w:rPr>
                <w:rFonts w:ascii="Arial" w:eastAsia="Calibri" w:hAnsi="Arial" w:cs="Arial"/>
                <w:color w:val="002060"/>
                <w:highlight w:val="yellow"/>
                <w:lang w:val="es-ES"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03FF" w14:textId="418FB9DB" w:rsidR="005D1D4F" w:rsidRPr="00C96FFB" w:rsidRDefault="00BF3BD4" w:rsidP="00944D4E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2060"/>
                <w:highlight w:val="yellow"/>
                <w:lang w:val="es-CL" w:eastAsia="en-US"/>
              </w:rPr>
            </w:pPr>
            <w:r w:rsidRPr="00C96FFB">
              <w:rPr>
                <w:rFonts w:ascii="Arial" w:eastAsia="Calibri" w:hAnsi="Arial" w:cs="Arial"/>
                <w:color w:val="002060"/>
                <w:highlight w:val="yellow"/>
                <w:lang w:val="es-ES" w:eastAsia="en-US"/>
              </w:rPr>
              <w:t>6</w:t>
            </w:r>
          </w:p>
        </w:tc>
      </w:tr>
      <w:tr w:rsidR="005D1D4F" w:rsidRPr="00A9797C" w14:paraId="331BBA50" w14:textId="77777777" w:rsidTr="00A701E8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7E8" w14:textId="77777777" w:rsidR="005D1D4F" w:rsidRPr="00944D4E" w:rsidRDefault="002E4954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944D4E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33A3EF2F" w14:textId="686020FD" w:rsidR="005D1D4F" w:rsidRPr="00944D4E" w:rsidRDefault="00CB16E5" w:rsidP="00944D4E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6</w:t>
            </w:r>
          </w:p>
        </w:tc>
      </w:tr>
      <w:tr w:rsidR="00D14DAC" w:rsidRPr="00A9797C" w14:paraId="7FC2F219" w14:textId="77777777" w:rsidTr="00A701E8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9E6" w14:textId="42AB66C6" w:rsidR="00D14DAC" w:rsidRPr="00944D4E" w:rsidRDefault="00D14DAC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8. Horarios</w:t>
            </w:r>
          </w:p>
          <w:p w14:paraId="49C7598A" w14:textId="1E756404" w:rsidR="00BF3BD4" w:rsidRPr="00944D4E" w:rsidRDefault="00C96FFB" w:rsidP="00944D4E">
            <w:pPr>
              <w:spacing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96FFB">
              <w:rPr>
                <w:rFonts w:ascii="Arial" w:eastAsia="Calibri" w:hAnsi="Arial" w:cs="Arial"/>
                <w:lang w:val="es-CL" w:eastAsia="en-US"/>
              </w:rPr>
              <w:t>M</w:t>
            </w:r>
            <w:r w:rsidR="0062410F" w:rsidRPr="00C96FFB">
              <w:rPr>
                <w:rFonts w:ascii="Arial" w:eastAsia="Calibri" w:hAnsi="Arial" w:cs="Arial"/>
                <w:lang w:val="es-CL" w:eastAsia="en-US"/>
              </w:rPr>
              <w:t xml:space="preserve">artes: </w:t>
            </w:r>
            <w:r w:rsidRPr="00C96FFB">
              <w:rPr>
                <w:rFonts w:ascii="Arial" w:eastAsia="Calibri" w:hAnsi="Arial" w:cs="Arial"/>
                <w:lang w:val="es-CL" w:eastAsia="en-US"/>
              </w:rPr>
              <w:t>10.15</w:t>
            </w:r>
            <w:r w:rsidR="0062410F" w:rsidRPr="00C96FFB">
              <w:rPr>
                <w:rFonts w:ascii="Arial" w:eastAsia="Calibri" w:hAnsi="Arial" w:cs="Arial"/>
                <w:lang w:val="es-CL" w:eastAsia="en-US"/>
              </w:rPr>
              <w:t xml:space="preserve">– 13.30 hrs. </w:t>
            </w:r>
          </w:p>
        </w:tc>
      </w:tr>
      <w:tr w:rsidR="00D14DAC" w:rsidRPr="00A9797C" w14:paraId="374F868C" w14:textId="77777777" w:rsidTr="00A701E8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D28" w14:textId="77777777" w:rsidR="00D14DAC" w:rsidRPr="00944D4E" w:rsidRDefault="00D14DAC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74CEA9A8" w14:textId="47CFFA10" w:rsidR="00BF3BD4" w:rsidRPr="00C96FFB" w:rsidRDefault="00C96FFB" w:rsidP="00944D4E">
            <w:pPr>
              <w:spacing w:line="276" w:lineRule="auto"/>
              <w:rPr>
                <w:rFonts w:ascii="Arial" w:eastAsia="Calibri" w:hAnsi="Arial" w:cs="Arial"/>
                <w:bCs/>
                <w:lang w:val="es-CL" w:eastAsia="en-US"/>
              </w:rPr>
            </w:pPr>
            <w:r w:rsidRPr="00C96FFB">
              <w:rPr>
                <w:rFonts w:ascii="Arial" w:eastAsia="Calibri" w:hAnsi="Arial" w:cs="Arial"/>
                <w:bCs/>
                <w:lang w:val="es-CL" w:eastAsia="en-US"/>
              </w:rPr>
              <w:t>Zoom</w:t>
            </w:r>
          </w:p>
        </w:tc>
      </w:tr>
      <w:tr w:rsidR="007D6F29" w:rsidRPr="00A9797C" w14:paraId="58338108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6DB9" w14:textId="77777777" w:rsidR="005D1D4F" w:rsidRPr="00944D4E" w:rsidRDefault="00D14DAC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944D4E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02EA" w14:textId="56018DFC" w:rsidR="005D1D4F" w:rsidRPr="00944D4E" w:rsidRDefault="00923EBD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lang w:val="es-CL" w:eastAsia="en-US"/>
              </w:rPr>
              <w:t>No tiene</w:t>
            </w:r>
          </w:p>
        </w:tc>
      </w:tr>
      <w:tr w:rsidR="007D6F29" w:rsidRPr="00A9797C" w14:paraId="698D4932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3D3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11.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108" w14:textId="77777777" w:rsidR="00923EBD" w:rsidRPr="00944D4E" w:rsidRDefault="00923EBD" w:rsidP="00944D4E">
            <w:pPr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Dar a conocer los elementos fundamentales que constituyen la especificidad del desarrollo latinoamericano, en términos sociales, políticos, culturales y económicos. </w:t>
            </w:r>
          </w:p>
          <w:p w14:paraId="0C3BB4A1" w14:textId="152CBF3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hAnsi="Arial" w:cs="Arial"/>
              </w:rPr>
              <w:t xml:space="preserve">Se busca también, reconocer los antecedentes y procesos históricos que se encuentran en la base de la configuración actual de América Latina, relacionando la realidad social, política y económica latinoamericana en una visión integradora, que vincule las dimensiones estructurales con el desenvolvimiento de los actores sociales histórico-concretos. </w:t>
            </w:r>
          </w:p>
        </w:tc>
      </w:tr>
      <w:tr w:rsidR="007D6F29" w:rsidRPr="00A9797C" w14:paraId="64CD5A22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F2A8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12. Competencias a las que contribuye 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2713" w14:textId="77777777" w:rsidR="00923EBD" w:rsidRPr="00944D4E" w:rsidRDefault="00923EBD" w:rsidP="00944D4E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Analizar los procesos históricos y las características del desarrollo de las sociedades latinoamericanas, con énfasis en la sociedad chilena, así como su vinculación con los procesos de transformación de otras sociedades, a partir del análisis e </w:t>
            </w:r>
            <w:r w:rsidRPr="00944D4E">
              <w:rPr>
                <w:rFonts w:ascii="Arial" w:hAnsi="Arial" w:cs="Arial"/>
                <w:lang w:eastAsia="es-ES_tradnl"/>
              </w:rPr>
              <w:lastRenderedPageBreak/>
              <w:t>interpretación de información empírica.</w:t>
            </w:r>
          </w:p>
          <w:p w14:paraId="6003E496" w14:textId="03CC0336" w:rsidR="00923EBD" w:rsidRPr="00944D4E" w:rsidRDefault="00923EBD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 </w:t>
            </w:r>
          </w:p>
          <w:p w14:paraId="10653419" w14:textId="77777777" w:rsidR="00923EBD" w:rsidRPr="00944D4E" w:rsidRDefault="00923EBD" w:rsidP="00944D4E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Manejar un conjunto de paradigmas y enfoques teóricos, que han procurado explicar el desarrollo de nuestras sociedades, destacando sus aportes críticos y de problematización de la realidad, así como la evidencia empírica en la que se fundan. </w:t>
            </w:r>
          </w:p>
          <w:p w14:paraId="10CBDEEF" w14:textId="77777777" w:rsidR="00923EBD" w:rsidRPr="00944D4E" w:rsidRDefault="00923EBD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</w:p>
          <w:p w14:paraId="1F92FBAA" w14:textId="45A1E972" w:rsidR="00923EBD" w:rsidRPr="00944D4E" w:rsidRDefault="00923EBD" w:rsidP="00944D4E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Comunicar los saberes disciplinares de manera pertinente a las características de distintos contextos y audiencias, utilizando diversas estrategias y formatos. </w:t>
            </w:r>
          </w:p>
        </w:tc>
      </w:tr>
      <w:tr w:rsidR="007D6F29" w:rsidRPr="00A9797C" w14:paraId="375A2318" w14:textId="77777777" w:rsidTr="00A701E8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BF17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13. Sub competencias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8"/>
            </w:tblGrid>
            <w:tr w:rsidR="00923EBD" w:rsidRPr="00944D4E" w14:paraId="01E73192" w14:textId="77777777">
              <w:tc>
                <w:tcPr>
                  <w:tcW w:w="8748" w:type="dxa"/>
                  <w:tcMar>
                    <w:top w:w="100" w:type="nil"/>
                    <w:right w:w="100" w:type="nil"/>
                  </w:tcMar>
                </w:tcPr>
                <w:p w14:paraId="470DF48C" w14:textId="77777777" w:rsidR="00923EBD" w:rsidRPr="00944D4E" w:rsidRDefault="00923EBD" w:rsidP="00944D4E">
                  <w:pPr>
                    <w:pStyle w:val="Prrafodelista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line="276" w:lineRule="auto"/>
                    <w:ind w:left="292"/>
                    <w:jc w:val="both"/>
                    <w:rPr>
                      <w:rFonts w:ascii="Arial" w:hAnsi="Arial" w:cs="Arial"/>
                      <w:lang w:eastAsia="es-ES_tradnl"/>
                    </w:rPr>
                  </w:pPr>
                  <w:r w:rsidRPr="00944D4E">
                    <w:rPr>
                      <w:rFonts w:ascii="Arial" w:hAnsi="Arial" w:cs="Arial"/>
                      <w:lang w:eastAsia="es-ES_tradnl"/>
                    </w:rPr>
                    <w:t xml:space="preserve">Comprender los procesos históricos y tendencias del desarrollo de las sociedades latinoamericanas, con énfasis en la sociedad chilena, a partir de un conjunto de perspectivas conceptuales, antecedentes y evidencias empíricas. </w:t>
                  </w:r>
                </w:p>
                <w:p w14:paraId="2DC1E126" w14:textId="77777777" w:rsidR="00923EBD" w:rsidRPr="00944D4E" w:rsidRDefault="00923EBD" w:rsidP="00944D4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655B73" w14:textId="77777777" w:rsidR="00923EBD" w:rsidRPr="00944D4E" w:rsidRDefault="00923EBD" w:rsidP="00944D4E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Relacionar los procesos históricos y las tendencias del desarrollo actual de las sociedades latinoamericanas, con </w:t>
            </w:r>
            <w:r w:rsidRPr="00944D4E">
              <w:rPr>
                <w:rFonts w:ascii="Arial" w:hAnsi="Arial" w:cs="Arial"/>
                <w:lang w:eastAsia="es-ES_tradnl"/>
              </w:rPr>
              <w:lastRenderedPageBreak/>
              <w:t>los procesos más amplios de transformación de otras.</w:t>
            </w:r>
          </w:p>
          <w:p w14:paraId="0EA7D8B7" w14:textId="77777777" w:rsidR="00923EBD" w:rsidRPr="00944D4E" w:rsidRDefault="00923EBD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</w:p>
          <w:p w14:paraId="5472011A" w14:textId="77777777" w:rsidR="00923EBD" w:rsidRPr="00944D4E" w:rsidRDefault="00923EBD" w:rsidP="00944D4E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400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Identificar los principales paradigmas y corrientes del pensamiento social y de la sociología latinoamericana. </w:t>
            </w:r>
          </w:p>
          <w:p w14:paraId="04D595B2" w14:textId="77777777" w:rsidR="00923EBD" w:rsidRPr="00944D4E" w:rsidRDefault="00923EBD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3AAF0C" w14:textId="34A12760" w:rsidR="00923EBD" w:rsidRPr="00944D4E" w:rsidRDefault="00923EBD" w:rsidP="00944D4E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944D4E">
              <w:rPr>
                <w:rFonts w:ascii="Arial" w:hAnsi="Arial" w:cs="Arial"/>
                <w:lang w:eastAsia="es-ES_tradnl"/>
              </w:rPr>
              <w:t>Diseñar estrategias para comunicar los saberes disciplinares considerando las características de distintos contextos y audiencias.</w:t>
            </w:r>
          </w:p>
        </w:tc>
      </w:tr>
      <w:tr w:rsidR="00923EBD" w:rsidRPr="00A9797C" w14:paraId="186D16A1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315A" w14:textId="3F9E978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14. Resultados de Aprendizaje</w:t>
            </w:r>
          </w:p>
          <w:p w14:paraId="05EDA9D2" w14:textId="7E9B3C29" w:rsidR="001517F4" w:rsidRPr="00944D4E" w:rsidRDefault="001517F4" w:rsidP="00944D4E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Conocer los </w:t>
            </w:r>
            <w:r w:rsidR="00945C2E" w:rsidRPr="00944D4E">
              <w:rPr>
                <w:rFonts w:ascii="Arial" w:hAnsi="Arial" w:cs="Arial"/>
                <w:lang w:eastAsia="es-ES_tradnl"/>
              </w:rPr>
              <w:t xml:space="preserve">antecedentes, procesos históricos y </w:t>
            </w:r>
            <w:r w:rsidRPr="00944D4E">
              <w:rPr>
                <w:rFonts w:ascii="Arial" w:hAnsi="Arial" w:cs="Arial"/>
                <w:lang w:eastAsia="es-ES_tradnl"/>
              </w:rPr>
              <w:t xml:space="preserve">elementos fundamentales que constituyen la especificidad del desarrollo latinoamericano, a través de diversos enfoques histórico-sociológicos, con el fin de establecer una visión integradora a nivel estructural. </w:t>
            </w:r>
          </w:p>
          <w:p w14:paraId="2468AD20" w14:textId="77777777" w:rsidR="00945C2E" w:rsidRPr="00944D4E" w:rsidRDefault="00945C2E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5EC6759F" w14:textId="345A80C4" w:rsidR="00945C2E" w:rsidRPr="00944D4E" w:rsidRDefault="00945C2E" w:rsidP="00944D4E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>Abordar la realidad social, política, económica y cultural latinoamericana de forma relacionada, con el fin de establecer una lectura integrada a nivel de actores sociales histórico</w:t>
            </w:r>
            <w:r w:rsidR="002241A3">
              <w:rPr>
                <w:rFonts w:ascii="Arial" w:hAnsi="Arial" w:cs="Arial"/>
                <w:lang w:eastAsia="es-ES_tradnl"/>
              </w:rPr>
              <w:t>s</w:t>
            </w:r>
            <w:r w:rsidRPr="00944D4E">
              <w:rPr>
                <w:rFonts w:ascii="Arial" w:hAnsi="Arial" w:cs="Arial"/>
                <w:lang w:eastAsia="es-ES_tradnl"/>
              </w:rPr>
              <w:t xml:space="preserve"> concretos. </w:t>
            </w:r>
          </w:p>
          <w:p w14:paraId="19B1CDD6" w14:textId="77777777" w:rsidR="001517F4" w:rsidRPr="00944D4E" w:rsidRDefault="001517F4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20A5EC75" w14:textId="7BB9F6D3" w:rsidR="001517F4" w:rsidRPr="00944D4E" w:rsidRDefault="001517F4" w:rsidP="00944D4E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eastAsia="Calibri" w:hAnsi="Arial" w:cs="Arial"/>
                <w:i/>
                <w:color w:val="808080"/>
                <w:shd w:val="clear" w:color="auto" w:fill="FFFFFF"/>
                <w:lang w:val="es-CL" w:eastAsia="en-US"/>
              </w:rPr>
            </w:pPr>
            <w:r w:rsidRPr="00944D4E">
              <w:rPr>
                <w:rFonts w:ascii="Arial" w:hAnsi="Arial" w:cs="Arial"/>
                <w:lang w:eastAsia="es-ES_tradnl"/>
              </w:rPr>
              <w:t>Comprender la especificidad de la estructura social latinoamericana</w:t>
            </w:r>
            <w:r w:rsidR="00945C2E" w:rsidRPr="00944D4E">
              <w:rPr>
                <w:rFonts w:ascii="Arial" w:hAnsi="Arial" w:cs="Arial"/>
                <w:lang w:eastAsia="es-ES_tradnl"/>
              </w:rPr>
              <w:t xml:space="preserve"> —</w:t>
            </w:r>
            <w:r w:rsidRPr="00944D4E">
              <w:rPr>
                <w:rFonts w:ascii="Arial" w:hAnsi="Arial" w:cs="Arial"/>
                <w:lang w:eastAsia="es-ES_tradnl"/>
              </w:rPr>
              <w:t>sus clases y grupos sociales</w:t>
            </w:r>
            <w:r w:rsidR="00945C2E" w:rsidRPr="00944D4E">
              <w:rPr>
                <w:rFonts w:ascii="Arial" w:hAnsi="Arial" w:cs="Arial"/>
                <w:lang w:eastAsia="es-ES_tradnl"/>
              </w:rPr>
              <w:t>—</w:t>
            </w:r>
            <w:r w:rsidRPr="00944D4E">
              <w:rPr>
                <w:rFonts w:ascii="Arial" w:hAnsi="Arial" w:cs="Arial"/>
                <w:lang w:eastAsia="es-ES_tradnl"/>
              </w:rPr>
              <w:t xml:space="preserve">, </w:t>
            </w:r>
            <w:r w:rsidR="00945C2E" w:rsidRPr="00944D4E">
              <w:rPr>
                <w:rFonts w:ascii="Arial" w:hAnsi="Arial" w:cs="Arial"/>
                <w:lang w:eastAsia="es-ES_tradnl"/>
              </w:rPr>
              <w:t xml:space="preserve">y de la formación histórica de las estructuras de poder en consonancia a </w:t>
            </w:r>
            <w:r w:rsidRPr="00944D4E">
              <w:rPr>
                <w:rFonts w:ascii="Arial" w:hAnsi="Arial" w:cs="Arial"/>
                <w:lang w:eastAsia="es-ES_tradnl"/>
              </w:rPr>
              <w:t>lo</w:t>
            </w:r>
            <w:r w:rsidR="00945C2E" w:rsidRPr="00944D4E">
              <w:rPr>
                <w:rFonts w:ascii="Arial" w:hAnsi="Arial" w:cs="Arial"/>
                <w:lang w:eastAsia="es-ES_tradnl"/>
              </w:rPr>
              <w:t xml:space="preserve">s desafíos interpretativos que éstas plantean a la teoría social, con el fin de reconocer cambios y continuidades en ello. </w:t>
            </w:r>
          </w:p>
        </w:tc>
      </w:tr>
      <w:tr w:rsidR="00923EBD" w:rsidRPr="00A9797C" w14:paraId="5ED74E6F" w14:textId="77777777" w:rsidTr="00C529B9">
        <w:trPr>
          <w:trHeight w:val="1849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4F6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15. Saberes / contenidos</w:t>
            </w:r>
          </w:p>
          <w:p w14:paraId="1F00172C" w14:textId="77777777" w:rsidR="00C529B9" w:rsidRPr="00944D4E" w:rsidRDefault="00C529B9" w:rsidP="00944D4E">
            <w:pPr>
              <w:spacing w:line="276" w:lineRule="auto"/>
              <w:rPr>
                <w:rFonts w:ascii="Arial" w:eastAsia="Calibri" w:hAnsi="Arial" w:cs="Arial"/>
                <w:i/>
                <w:color w:val="808080"/>
                <w:lang w:val="es-CL" w:eastAsia="en-US"/>
              </w:rPr>
            </w:pPr>
          </w:p>
          <w:p w14:paraId="56C357EF" w14:textId="36CFE9C2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44D4E">
              <w:rPr>
                <w:rFonts w:ascii="Arial" w:hAnsi="Arial" w:cs="Arial"/>
                <w:b/>
                <w:bCs/>
              </w:rPr>
              <w:t>Unidad I: Formación</w:t>
            </w:r>
            <w:r w:rsidR="00190C0D">
              <w:rPr>
                <w:rFonts w:ascii="Arial" w:hAnsi="Arial" w:cs="Arial"/>
                <w:b/>
                <w:bCs/>
              </w:rPr>
              <w:t>,</w:t>
            </w:r>
            <w:r w:rsidRPr="00944D4E">
              <w:rPr>
                <w:rFonts w:ascii="Arial" w:hAnsi="Arial" w:cs="Arial"/>
                <w:b/>
                <w:bCs/>
              </w:rPr>
              <w:t xml:space="preserve"> desarrollo</w:t>
            </w:r>
            <w:r w:rsidR="00190C0D">
              <w:rPr>
                <w:rFonts w:ascii="Arial" w:hAnsi="Arial" w:cs="Arial"/>
                <w:b/>
                <w:bCs/>
              </w:rPr>
              <w:t xml:space="preserve"> </w:t>
            </w:r>
            <w:r w:rsidR="002241A3" w:rsidRPr="002241A3">
              <w:rPr>
                <w:rFonts w:ascii="Arial" w:hAnsi="Arial" w:cs="Arial"/>
                <w:b/>
                <w:bCs/>
              </w:rPr>
              <w:t>crisis</w:t>
            </w:r>
            <w:r w:rsidRPr="002241A3">
              <w:rPr>
                <w:rFonts w:ascii="Arial" w:hAnsi="Arial" w:cs="Arial"/>
                <w:b/>
                <w:bCs/>
              </w:rPr>
              <w:t xml:space="preserve"> </w:t>
            </w:r>
            <w:r w:rsidRPr="00944D4E">
              <w:rPr>
                <w:rFonts w:ascii="Arial" w:hAnsi="Arial" w:cs="Arial"/>
                <w:b/>
                <w:bCs/>
              </w:rPr>
              <w:t xml:space="preserve">del orden nacional oligárquico </w:t>
            </w:r>
          </w:p>
          <w:p w14:paraId="1F114E48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5F4ED8E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1. La Colonia, la Independencia y sus mitos </w:t>
            </w:r>
          </w:p>
          <w:p w14:paraId="504A52C7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a) Rasgos del sistema y la dominación colonial </w:t>
            </w:r>
          </w:p>
          <w:p w14:paraId="4E566F3D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b) El conflicto oligárquico y el papel de las masas </w:t>
            </w:r>
          </w:p>
          <w:p w14:paraId="64F653EB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c) La independencia: ¿una revolución social? </w:t>
            </w:r>
          </w:p>
          <w:p w14:paraId="58FE59A0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d) El “anárquico” proceso de constitución del orden nacional independiente </w:t>
            </w:r>
          </w:p>
          <w:p w14:paraId="30C1479C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1E50883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2. El orden oligárquico (1850-1910 aprox.) </w:t>
            </w:r>
          </w:p>
          <w:p w14:paraId="4A843F17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a) Conservación de la estructura social heredada </w:t>
            </w:r>
          </w:p>
          <w:p w14:paraId="4E75235C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b) La hacienda como unidad económica, social y cultural básica de la sociedad. </w:t>
            </w:r>
          </w:p>
          <w:p w14:paraId="5EE3B41F" w14:textId="3675D566" w:rsidR="00C529B9" w:rsidRPr="00190C0D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c) Características del orden político del sistema oligárquico </w:t>
            </w:r>
          </w:p>
          <w:p w14:paraId="6081F635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6B7870A" w14:textId="49C436C4" w:rsidR="00190C0D" w:rsidRDefault="00190C0D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775D685" w14:textId="5FC39225" w:rsidR="00190C0D" w:rsidRPr="00190C0D" w:rsidRDefault="00190C0D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Unidad II: El siglo XX latinoamericano </w:t>
            </w:r>
          </w:p>
          <w:p w14:paraId="06716BA6" w14:textId="77777777" w:rsidR="00AB7153" w:rsidRDefault="00AB7153" w:rsidP="00AB71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8D17C9" w14:textId="47D536C4" w:rsidR="00AB7153" w:rsidRPr="00AB7153" w:rsidRDefault="00AB7153" w:rsidP="00AB71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AB7153">
              <w:rPr>
                <w:rFonts w:ascii="Arial" w:hAnsi="Arial" w:cs="Arial"/>
                <w:b/>
                <w:bCs/>
              </w:rPr>
              <w:t xml:space="preserve">. La ruptura de la hegemonía oligárquica (1910-1930 aprox.) </w:t>
            </w:r>
          </w:p>
          <w:p w14:paraId="1AD64759" w14:textId="77777777" w:rsidR="00AB7153" w:rsidRPr="00AB7153" w:rsidRDefault="00AB7153" w:rsidP="00AB71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7153">
              <w:rPr>
                <w:rFonts w:ascii="Arial" w:hAnsi="Arial" w:cs="Arial"/>
              </w:rPr>
              <w:t xml:space="preserve">a) La crisis de la hegemonía oligárquica y su origen. Factores internos y externos </w:t>
            </w:r>
          </w:p>
          <w:p w14:paraId="297BE631" w14:textId="77777777" w:rsidR="00AB7153" w:rsidRPr="00AB7153" w:rsidRDefault="00AB7153" w:rsidP="00AB71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B7153">
              <w:rPr>
                <w:rFonts w:ascii="Arial" w:hAnsi="Arial" w:cs="Arial"/>
              </w:rPr>
              <w:t xml:space="preserve">b) Los nuevos grupos sociales </w:t>
            </w:r>
          </w:p>
          <w:p w14:paraId="2BEAF138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F34BD2B" w14:textId="10617BE0" w:rsidR="00C529B9" w:rsidRPr="00944D4E" w:rsidRDefault="00AB715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C529B9" w:rsidRPr="00944D4E">
              <w:rPr>
                <w:rFonts w:ascii="Arial" w:hAnsi="Arial" w:cs="Arial"/>
                <w:b/>
                <w:bCs/>
              </w:rPr>
              <w:t xml:space="preserve">. El Estado de Compromiso y el desarrollo interno (1930-1970 aprox.) </w:t>
            </w:r>
          </w:p>
          <w:p w14:paraId="554A13EE" w14:textId="7F2BB437" w:rsidR="00C529B9" w:rsidRPr="002241A3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241A3">
              <w:rPr>
                <w:rFonts w:ascii="Arial" w:hAnsi="Arial" w:cs="Arial"/>
              </w:rPr>
              <w:t>a) Partidos</w:t>
            </w:r>
            <w:r w:rsidR="00190C0D" w:rsidRPr="002241A3">
              <w:rPr>
                <w:rFonts w:ascii="Arial" w:hAnsi="Arial" w:cs="Arial"/>
              </w:rPr>
              <w:t>, ideologías y clases sociales</w:t>
            </w:r>
          </w:p>
          <w:p w14:paraId="03F3357A" w14:textId="161476B1" w:rsidR="00C529B9" w:rsidRPr="002241A3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b) Estado de compromiso y populismo </w:t>
            </w:r>
          </w:p>
          <w:p w14:paraId="245730F6" w14:textId="47708F0F" w:rsidR="00C529B9" w:rsidRPr="00944D4E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29B9" w:rsidRPr="00944D4E">
              <w:rPr>
                <w:rFonts w:ascii="Arial" w:hAnsi="Arial" w:cs="Arial"/>
              </w:rPr>
              <w:t xml:space="preserve">) El modelo desarrollista: auge y estancamiento </w:t>
            </w:r>
          </w:p>
          <w:p w14:paraId="3FFE0437" w14:textId="0DF2B36E" w:rsidR="00C529B9" w:rsidRPr="00944D4E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529B9" w:rsidRPr="00944D4E">
              <w:rPr>
                <w:rFonts w:ascii="Arial" w:hAnsi="Arial" w:cs="Arial"/>
              </w:rPr>
              <w:t xml:space="preserve">) La teoría social latinoamericana. La teoría del subdesarrollo de la CEPAL y la </w:t>
            </w:r>
            <w:r w:rsidR="00C529B9" w:rsidRPr="00944D4E">
              <w:rPr>
                <w:rFonts w:ascii="Arial" w:hAnsi="Arial" w:cs="Arial"/>
              </w:rPr>
              <w:lastRenderedPageBreak/>
              <w:t xml:space="preserve">teoría de la dependencia </w:t>
            </w:r>
          </w:p>
          <w:p w14:paraId="566B4B8C" w14:textId="1F625752" w:rsidR="00C529B9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529B9" w:rsidRPr="00944D4E">
              <w:rPr>
                <w:rFonts w:ascii="Arial" w:hAnsi="Arial" w:cs="Arial"/>
              </w:rPr>
              <w:t xml:space="preserve">) Manifestaciones e interpretaciones de la crisis del Estado de compromiso </w:t>
            </w:r>
          </w:p>
          <w:p w14:paraId="1ABCB44A" w14:textId="77777777" w:rsidR="002241A3" w:rsidRPr="00944D4E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D3E18F1" w14:textId="7B644CA6" w:rsidR="00C529B9" w:rsidRPr="00944D4E" w:rsidRDefault="00AB715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529B9" w:rsidRPr="00944D4E">
              <w:rPr>
                <w:rFonts w:ascii="Arial" w:hAnsi="Arial" w:cs="Arial"/>
                <w:b/>
                <w:bCs/>
              </w:rPr>
              <w:t xml:space="preserve">. La reestructuración autoritaria (1970-1985 aprox.) </w:t>
            </w:r>
          </w:p>
          <w:p w14:paraId="024FC2A7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a) El nuevo autoritarismo </w:t>
            </w:r>
          </w:p>
          <w:p w14:paraId="48EB1FC3" w14:textId="1938EAC6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b) El sistema autoritario y el orden social</w:t>
            </w:r>
            <w:r w:rsidR="003933ED">
              <w:rPr>
                <w:rFonts w:ascii="Arial" w:hAnsi="Arial" w:cs="Arial"/>
              </w:rPr>
              <w:t>: Transformaciones en la estructura</w:t>
            </w:r>
            <w:r w:rsidRPr="00944D4E">
              <w:rPr>
                <w:rFonts w:ascii="Arial" w:hAnsi="Arial" w:cs="Arial"/>
              </w:rPr>
              <w:t xml:space="preserve"> </w:t>
            </w:r>
          </w:p>
          <w:p w14:paraId="31CA63AB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C5E6978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Unidad III: América Latina en la actualidad </w:t>
            </w:r>
          </w:p>
          <w:p w14:paraId="0D00EBFA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7697EF4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1. Las nuevas democracias </w:t>
            </w:r>
          </w:p>
          <w:p w14:paraId="25384C21" w14:textId="6A8C5C29" w:rsidR="00C529B9" w:rsidRPr="002241A3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241A3">
              <w:rPr>
                <w:rFonts w:ascii="Arial" w:hAnsi="Arial" w:cs="Arial"/>
              </w:rPr>
              <w:t xml:space="preserve">a) </w:t>
            </w:r>
            <w:r w:rsidR="003933ED" w:rsidRPr="002241A3">
              <w:rPr>
                <w:rFonts w:ascii="Arial" w:hAnsi="Arial" w:cs="Arial"/>
              </w:rPr>
              <w:t xml:space="preserve">Transiciones democráticas: Procesos y desafíos </w:t>
            </w:r>
          </w:p>
          <w:p w14:paraId="11010E1B" w14:textId="19ED0160" w:rsidR="00C529B9" w:rsidRPr="00944D4E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C529B9" w:rsidRPr="00944D4E">
              <w:rPr>
                <w:rFonts w:ascii="Arial" w:hAnsi="Arial" w:cs="Arial"/>
              </w:rPr>
              <w:t xml:space="preserve">) Características y desempeño de la nueva institucionalidad </w:t>
            </w:r>
          </w:p>
          <w:p w14:paraId="7086E0F8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1718F05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  <w:b/>
                <w:bCs/>
              </w:rPr>
              <w:t xml:space="preserve">2. Rasgos actuales de la economía y la sociedad </w:t>
            </w:r>
          </w:p>
          <w:p w14:paraId="7C886F48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a) La transformación económica </w:t>
            </w:r>
          </w:p>
          <w:p w14:paraId="19220D67" w14:textId="77777777" w:rsidR="00C529B9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b) La transformación social y cultural </w:t>
            </w:r>
          </w:p>
          <w:p w14:paraId="103BBD3C" w14:textId="2E81ED96" w:rsidR="00923EBD" w:rsidRPr="00944D4E" w:rsidRDefault="00C529B9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highlight w:val="yellow"/>
                <w:lang w:val="es-CL" w:eastAsia="en-US"/>
              </w:rPr>
            </w:pPr>
            <w:r w:rsidRPr="00944D4E">
              <w:rPr>
                <w:rFonts w:ascii="Arial" w:hAnsi="Arial" w:cs="Arial"/>
              </w:rPr>
              <w:t>c) La transformación política</w:t>
            </w:r>
          </w:p>
        </w:tc>
      </w:tr>
      <w:tr w:rsidR="00923EBD" w:rsidRPr="00A9797C" w14:paraId="15812EEF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83F" w14:textId="77777777" w:rsidR="00FD559B" w:rsidRDefault="00FD559B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04E8D58A" w14:textId="68DC569C" w:rsidR="00923EBD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16. Metodología</w:t>
            </w:r>
          </w:p>
          <w:p w14:paraId="46A0B68B" w14:textId="77777777" w:rsidR="00FD559B" w:rsidRPr="00944D4E" w:rsidRDefault="00FD559B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64417945" w14:textId="77777777" w:rsidR="003933ED" w:rsidRDefault="00C529B9" w:rsidP="0062410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La asignatura será desarrollada</w:t>
            </w:r>
            <w:r w:rsidR="003933ED">
              <w:rPr>
                <w:rFonts w:ascii="Arial" w:hAnsi="Arial" w:cs="Arial"/>
              </w:rPr>
              <w:t xml:space="preserve"> a través de un sistema mixto. Las clases lectivas estarán a cargo del profesor responsable, permitiendo la participación y discusión sobre los tópicos y contenidos de cada sesión.</w:t>
            </w:r>
          </w:p>
          <w:p w14:paraId="47FBB3CD" w14:textId="77777777" w:rsidR="003933ED" w:rsidRDefault="003933ED" w:rsidP="0062410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otra parte, se realizarán instancias de ayudantía (cuya cantidad y programación serán discutidas en conjunto con el estudiantado) en los horarios de clase. Estas ayudantías se dividirán en dos períodos:</w:t>
            </w:r>
          </w:p>
          <w:p w14:paraId="2697630F" w14:textId="70B7E8C9" w:rsidR="003933ED" w:rsidRDefault="003933ED" w:rsidP="003933ED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933ED">
              <w:rPr>
                <w:rFonts w:ascii="Arial" w:hAnsi="Arial" w:cs="Arial"/>
              </w:rPr>
              <w:lastRenderedPageBreak/>
              <w:t>Avance en los contenidos habituales del curso</w:t>
            </w:r>
            <w:r w:rsidR="00632AE0">
              <w:rPr>
                <w:rFonts w:ascii="Arial" w:hAnsi="Arial" w:cs="Arial"/>
              </w:rPr>
              <w:t>: Complementado con la presentación de conceptos sociológicos aplicables al análisis de los procesos históricos revisados. Estos conceptos serán seleccionados de la bibliografía obligatoria de la asignatura.</w:t>
            </w:r>
          </w:p>
          <w:p w14:paraId="7354C11B" w14:textId="4DE6EE55" w:rsidR="00923EBD" w:rsidRPr="00632AE0" w:rsidRDefault="003933ED" w:rsidP="0062410F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933ED">
              <w:rPr>
                <w:rFonts w:ascii="Arial" w:hAnsi="Arial" w:cs="Arial"/>
              </w:rPr>
              <w:t>Discusión y análisis conceptual</w:t>
            </w:r>
            <w:r>
              <w:rPr>
                <w:rFonts w:ascii="Arial" w:hAnsi="Arial" w:cs="Arial"/>
              </w:rPr>
              <w:t>:</w:t>
            </w:r>
            <w:r w:rsidRPr="003933ED">
              <w:rPr>
                <w:rFonts w:ascii="Arial" w:hAnsi="Arial" w:cs="Arial"/>
              </w:rPr>
              <w:t xml:space="preserve"> La finalidad de </w:t>
            </w:r>
            <w:r w:rsidR="00632AE0">
              <w:rPr>
                <w:rFonts w:ascii="Arial" w:hAnsi="Arial" w:cs="Arial"/>
              </w:rPr>
              <w:t>estas instancias</w:t>
            </w:r>
            <w:r w:rsidRPr="003933ED">
              <w:rPr>
                <w:rFonts w:ascii="Arial" w:hAnsi="Arial" w:cs="Arial"/>
              </w:rPr>
              <w:t xml:space="preserve"> será reforzar el </w:t>
            </w:r>
            <w:r w:rsidR="00632AE0">
              <w:rPr>
                <w:rFonts w:ascii="Arial" w:hAnsi="Arial" w:cs="Arial"/>
              </w:rPr>
              <w:t>análisis</w:t>
            </w:r>
            <w:r w:rsidRPr="003933ED">
              <w:rPr>
                <w:rFonts w:ascii="Arial" w:hAnsi="Arial" w:cs="Arial"/>
              </w:rPr>
              <w:t xml:space="preserve"> sociológico de l</w:t>
            </w:r>
            <w:r w:rsidR="00632AE0">
              <w:rPr>
                <w:rFonts w:ascii="Arial" w:hAnsi="Arial" w:cs="Arial"/>
              </w:rPr>
              <w:t xml:space="preserve">os procesos </w:t>
            </w:r>
            <w:r w:rsidRPr="003933ED">
              <w:rPr>
                <w:rFonts w:ascii="Arial" w:hAnsi="Arial" w:cs="Arial"/>
              </w:rPr>
              <w:t>a través de debates horizontales entre el estudiantado.</w:t>
            </w:r>
            <w:r w:rsidR="00632AE0">
              <w:rPr>
                <w:rFonts w:ascii="Arial" w:hAnsi="Arial" w:cs="Arial"/>
              </w:rPr>
              <w:t xml:space="preserve"> El e</w:t>
            </w:r>
            <w:r w:rsidRPr="003933ED">
              <w:rPr>
                <w:rFonts w:ascii="Arial" w:hAnsi="Arial" w:cs="Arial"/>
              </w:rPr>
              <w:t>quipo docente</w:t>
            </w:r>
            <w:r w:rsidR="00632AE0">
              <w:rPr>
                <w:rFonts w:ascii="Arial" w:hAnsi="Arial" w:cs="Arial"/>
              </w:rPr>
              <w:t xml:space="preserve"> orientará la conversación, promoviendo la participación de todes. </w:t>
            </w:r>
          </w:p>
        </w:tc>
      </w:tr>
      <w:tr w:rsidR="00923EBD" w:rsidRPr="00A9797C" w14:paraId="27E77521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3FB3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17. Evaluación</w:t>
            </w:r>
          </w:p>
          <w:p w14:paraId="5EB32EAC" w14:textId="77777777" w:rsidR="00632AE0" w:rsidRDefault="00C529B9" w:rsidP="00944D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La asignatura contempla la realización de dos</w:t>
            </w:r>
            <w:r w:rsidR="00632AE0">
              <w:rPr>
                <w:rFonts w:ascii="Arial" w:hAnsi="Arial" w:cs="Arial"/>
              </w:rPr>
              <w:t xml:space="preserve"> tipos de evaluación:</w:t>
            </w:r>
          </w:p>
          <w:p w14:paraId="3F64E6E6" w14:textId="2A466E71" w:rsidR="00632AE0" w:rsidRDefault="00C529B9" w:rsidP="00632AE0">
            <w:pPr>
              <w:pStyle w:val="Prrafodelista"/>
              <w:numPr>
                <w:ilvl w:val="0"/>
                <w:numId w:val="4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32AE0">
              <w:rPr>
                <w:rFonts w:ascii="Arial" w:hAnsi="Arial" w:cs="Arial"/>
              </w:rPr>
              <w:t xml:space="preserve"> </w:t>
            </w:r>
            <w:r w:rsidR="00632AE0">
              <w:rPr>
                <w:rFonts w:ascii="Arial" w:hAnsi="Arial" w:cs="Arial"/>
              </w:rPr>
              <w:t>Dos p</w:t>
            </w:r>
            <w:r w:rsidRPr="00632AE0">
              <w:rPr>
                <w:rFonts w:ascii="Arial" w:hAnsi="Arial" w:cs="Arial"/>
              </w:rPr>
              <w:t>ruebas</w:t>
            </w:r>
            <w:r w:rsidR="00A61AE0">
              <w:rPr>
                <w:rFonts w:ascii="Arial" w:hAnsi="Arial" w:cs="Arial"/>
              </w:rPr>
              <w:t xml:space="preserve"> escritas</w:t>
            </w:r>
            <w:r w:rsidR="00DF4176" w:rsidRPr="00632AE0">
              <w:rPr>
                <w:rFonts w:ascii="Arial" w:hAnsi="Arial" w:cs="Arial"/>
              </w:rPr>
              <w:t xml:space="preserve"> </w:t>
            </w:r>
            <w:r w:rsidR="00632AE0">
              <w:rPr>
                <w:rFonts w:ascii="Arial" w:hAnsi="Arial" w:cs="Arial"/>
              </w:rPr>
              <w:t>que serán subidas a la plataforma u-cursos: Cada una correspondiente a un 50% de la nota de presentación. Los términos de referencia serán pertinentemente discutidos con les estudiantes.</w:t>
            </w:r>
          </w:p>
          <w:p w14:paraId="226215B5" w14:textId="78B2CEF3" w:rsidR="00DF4176" w:rsidRPr="00A61AE0" w:rsidRDefault="00632AE0" w:rsidP="00944D4E">
            <w:pPr>
              <w:pStyle w:val="Prrafodelista"/>
              <w:numPr>
                <w:ilvl w:val="0"/>
                <w:numId w:val="4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optativas de profundización: Coordinadas y dirigidas por el equipo de ayudantes, consistirán en una serie de actividades cortas de análisis de bibliografía optativa o presentación de ideas o tópicos de discusión durante los períodos de ayudantía. El formato y recompensas asociadas a las actividades serán discutidas horizontalmente con les estudiantes. </w:t>
            </w:r>
            <w:r w:rsidR="00A61AE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 participación </w:t>
            </w:r>
            <w:r w:rsidR="00A61AE0">
              <w:rPr>
                <w:rFonts w:ascii="Arial" w:hAnsi="Arial" w:cs="Arial"/>
              </w:rPr>
              <w:t xml:space="preserve">en estas instancias es completamente voluntaria y pretende profundizar los contenidos y competencias de la asignatura. </w:t>
            </w:r>
          </w:p>
        </w:tc>
      </w:tr>
      <w:tr w:rsidR="00923EBD" w:rsidRPr="00A9797C" w14:paraId="28B55B43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3DE" w14:textId="29807415" w:rsid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>18. Requisitos de aprobación</w:t>
            </w:r>
          </w:p>
          <w:p w14:paraId="3FF21DC6" w14:textId="77777777" w:rsidR="007D6F29" w:rsidRPr="00944D4E" w:rsidRDefault="007D6F29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7CF44662" w14:textId="626A39C2" w:rsidR="00B3025C" w:rsidRPr="00944D4E" w:rsidRDefault="00B3025C" w:rsidP="00944D4E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Asistencia mínima: </w:t>
            </w:r>
            <w:r w:rsidR="00A61AE0">
              <w:rPr>
                <w:rFonts w:ascii="Arial" w:hAnsi="Arial" w:cs="Arial"/>
                <w:color w:val="000000"/>
                <w:lang w:eastAsia="es-ES_tradnl"/>
              </w:rPr>
              <w:t>N</w:t>
            </w:r>
            <w:r w:rsidRPr="00944D4E">
              <w:rPr>
                <w:rFonts w:ascii="Arial" w:hAnsi="Arial" w:cs="Arial"/>
                <w:color w:val="000000"/>
                <w:lang w:eastAsia="es-ES_tradnl"/>
              </w:rPr>
              <w:t>o tiene</w:t>
            </w:r>
            <w:r w:rsidR="00A61AE0">
              <w:rPr>
                <w:rFonts w:ascii="Arial" w:hAnsi="Arial" w:cs="Arial"/>
                <w:color w:val="000000"/>
                <w:lang w:eastAsia="es-ES_tradnl"/>
              </w:rPr>
              <w:t>. Pero se recomienda la asistencia y participación constante en las clases.</w:t>
            </w: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 </w:t>
            </w:r>
          </w:p>
          <w:p w14:paraId="2A123901" w14:textId="77777777" w:rsidR="00B3025C" w:rsidRPr="00944D4E" w:rsidRDefault="00B3025C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23D255F" w14:textId="77777777" w:rsidR="00B3025C" w:rsidRPr="00944D4E" w:rsidRDefault="00B3025C" w:rsidP="00944D4E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Nota de aprobación mínima: 4.0 </w:t>
            </w:r>
          </w:p>
          <w:p w14:paraId="31D611C9" w14:textId="77777777" w:rsidR="00B3025C" w:rsidRPr="00944D4E" w:rsidRDefault="00B3025C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ECF8C72" w14:textId="2F69547B" w:rsidR="00B3025C" w:rsidRPr="00944D4E" w:rsidRDefault="00B3025C" w:rsidP="00944D4E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Requisitos para presentación a examen: </w:t>
            </w:r>
          </w:p>
          <w:p w14:paraId="2DE4E8D1" w14:textId="6EAF387F" w:rsidR="00A61AE0" w:rsidRDefault="00B55759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FF0000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 xml:space="preserve">El examen es de carácter obligatorio para todos aquellos estudiantes que tengan nota de presentación menor </w:t>
            </w:r>
            <w:r w:rsidRPr="002241A3">
              <w:rPr>
                <w:rFonts w:ascii="Arial" w:hAnsi="Arial" w:cs="Arial"/>
                <w:lang w:eastAsia="es-ES_tradnl"/>
              </w:rPr>
              <w:t xml:space="preserve">a </w:t>
            </w:r>
            <w:r w:rsidR="00A61AE0" w:rsidRPr="002241A3">
              <w:rPr>
                <w:rFonts w:ascii="Arial" w:hAnsi="Arial" w:cs="Arial"/>
                <w:lang w:eastAsia="es-ES_tradnl"/>
              </w:rPr>
              <w:t>4</w:t>
            </w:r>
            <w:r w:rsidRPr="002241A3">
              <w:rPr>
                <w:rFonts w:ascii="Arial" w:hAnsi="Arial" w:cs="Arial"/>
                <w:lang w:eastAsia="es-ES_tradnl"/>
              </w:rPr>
              <w:t>,</w:t>
            </w:r>
            <w:r w:rsidR="00A61AE0" w:rsidRPr="002241A3">
              <w:rPr>
                <w:rFonts w:ascii="Arial" w:hAnsi="Arial" w:cs="Arial"/>
                <w:lang w:eastAsia="es-ES_tradnl"/>
              </w:rPr>
              <w:t>0</w:t>
            </w:r>
            <w:r w:rsidRPr="002241A3">
              <w:rPr>
                <w:rFonts w:ascii="Arial" w:hAnsi="Arial" w:cs="Arial"/>
                <w:lang w:eastAsia="es-ES_tradnl"/>
              </w:rPr>
              <w:t xml:space="preserve">. </w:t>
            </w:r>
          </w:p>
          <w:p w14:paraId="3412EA3E" w14:textId="1CEF92F1" w:rsidR="00B55759" w:rsidRPr="00944D4E" w:rsidRDefault="00B55759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lang w:eastAsia="es-ES_tradnl"/>
              </w:rPr>
              <w:t>En el caso de los estudiantes que rinden examen, la calificación final se obtendrá ponderando en un 60% la nota de presentación y en un 40% la calificación obtenida en el examen final, sea éste en primera o segunda oportunidad.</w:t>
            </w:r>
          </w:p>
          <w:p w14:paraId="3ACFD174" w14:textId="77777777" w:rsidR="00B3025C" w:rsidRPr="00944D4E" w:rsidRDefault="00B3025C" w:rsidP="00944D4E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134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color w:val="000000"/>
                <w:u w:val="single"/>
                <w:lang w:eastAsia="es-ES_tradnl"/>
              </w:rPr>
              <w:t>Primera Oportunidad:</w:t>
            </w: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 Nota igual o superior a 3.5 habiendo rendido todas las evaluaciones parciales. </w:t>
            </w:r>
          </w:p>
          <w:p w14:paraId="15B054E4" w14:textId="51A326F5" w:rsidR="00923EBD" w:rsidRPr="00944D4E" w:rsidRDefault="00B3025C" w:rsidP="00944D4E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134"/>
              <w:jc w:val="both"/>
              <w:rPr>
                <w:rFonts w:ascii="Arial" w:hAnsi="Arial" w:cs="Arial"/>
                <w:color w:val="000000"/>
                <w:lang w:eastAsia="es-ES_tradnl"/>
              </w:rPr>
            </w:pPr>
            <w:r w:rsidRPr="00944D4E">
              <w:rPr>
                <w:rFonts w:ascii="Arial" w:hAnsi="Arial" w:cs="Arial"/>
                <w:color w:val="000000"/>
                <w:u w:val="single"/>
                <w:lang w:eastAsia="es-ES_tradnl"/>
              </w:rPr>
              <w:t>Segunda oportunidad:</w:t>
            </w:r>
            <w:r w:rsidRPr="00944D4E">
              <w:rPr>
                <w:rFonts w:ascii="Arial" w:hAnsi="Arial" w:cs="Arial"/>
                <w:color w:val="000000"/>
                <w:lang w:eastAsia="es-ES_tradnl"/>
              </w:rPr>
              <w:t xml:space="preserve"> Nota inferior a 3.5 o haber reprobado el curso luego de rendir el examen de primera oportunidad. </w:t>
            </w:r>
          </w:p>
        </w:tc>
      </w:tr>
      <w:tr w:rsidR="00923EBD" w:rsidRPr="00A9797C" w14:paraId="4EC9A410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E82A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19. Palabras Clave</w:t>
            </w:r>
          </w:p>
          <w:p w14:paraId="16297066" w14:textId="72B74520" w:rsidR="00923EBD" w:rsidRPr="00944D4E" w:rsidRDefault="00D2006B" w:rsidP="00CC0321">
            <w:pPr>
              <w:spacing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CC0321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América Latina, Historia Social, estructuras de poder</w:t>
            </w:r>
            <w:r w:rsidR="00CC0321" w:rsidRPr="00CC0321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 xml:space="preserve"> y actores</w:t>
            </w:r>
            <w:r w:rsidRPr="00CC0321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>,</w:t>
            </w:r>
            <w:r w:rsidR="00CC0321" w:rsidRPr="00CC0321">
              <w:rPr>
                <w:rFonts w:ascii="Arial" w:eastAsia="Calibri" w:hAnsi="Arial" w:cs="Arial"/>
                <w:color w:val="000000" w:themeColor="text1"/>
                <w:lang w:val="es-ES" w:eastAsia="en-US"/>
              </w:rPr>
              <w:t xml:space="preserve"> especificidad Latinoamericana.</w:t>
            </w:r>
          </w:p>
        </w:tc>
      </w:tr>
      <w:tr w:rsidR="00923EBD" w:rsidRPr="00A9797C" w14:paraId="0E507359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D238" w14:textId="0E60F717" w:rsidR="00923EBD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t xml:space="preserve">20. Bibliografía Obligatoria </w:t>
            </w:r>
          </w:p>
          <w:p w14:paraId="5CA0BFE9" w14:textId="77777777" w:rsidR="0062410F" w:rsidRDefault="0062410F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1FE372B8" w14:textId="3D2165E5" w:rsidR="00E74832" w:rsidRDefault="0062410F" w:rsidP="002241A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 I: Formación y desarrollo del orden nacional oligárquico</w:t>
            </w:r>
            <w:r w:rsidR="00BE039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54ED2BD" w14:textId="77777777" w:rsidR="00FA60CF" w:rsidRPr="002241A3" w:rsidRDefault="00FA60CF" w:rsidP="002241A3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73F8E9B1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Halperin, T. (2008). </w:t>
            </w:r>
            <w:r w:rsidRPr="004605BD">
              <w:rPr>
                <w:rFonts w:ascii="Arial" w:hAnsi="Arial" w:cs="Arial"/>
                <w:i/>
              </w:rPr>
              <w:t>“El legado colonial”</w:t>
            </w:r>
            <w:r w:rsidRPr="00944D4E">
              <w:rPr>
                <w:rFonts w:ascii="Arial" w:hAnsi="Arial" w:cs="Arial"/>
              </w:rPr>
              <w:t xml:space="preserve">, en Historia contemporánea de América Latina. Madrid: Alianza Editorial. pp. 17-77. (60p). </w:t>
            </w:r>
          </w:p>
          <w:p w14:paraId="702ABD29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E89FDC" w14:textId="1F99E0A8" w:rsidR="003F3AF0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Medina Echavarría, J. (1964). </w:t>
            </w:r>
            <w:r w:rsidRPr="004605BD">
              <w:rPr>
                <w:rFonts w:ascii="Arial" w:hAnsi="Arial" w:cs="Arial"/>
                <w:i/>
              </w:rPr>
              <w:t>“De la hacienda a la empresa”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 xml:space="preserve">Consideraciones sociológicas sobre el desarrollo económico de América Latina. </w:t>
            </w:r>
            <w:r w:rsidRPr="00944D4E">
              <w:rPr>
                <w:rFonts w:ascii="Arial" w:hAnsi="Arial" w:cs="Arial"/>
              </w:rPr>
              <w:t xml:space="preserve">Buenos Aires: Solar- Hachette. pp. 30-38. (8p). </w:t>
            </w:r>
          </w:p>
          <w:p w14:paraId="6D4C4839" w14:textId="77777777" w:rsidR="002241A3" w:rsidRDefault="002241A3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BFF26C" w14:textId="271F64D8" w:rsidR="0062410F" w:rsidRPr="0062410F" w:rsidRDefault="00A76A95" w:rsidP="0062410F">
            <w:pPr>
              <w:jc w:val="both"/>
              <w:rPr>
                <w:rFonts w:ascii="Arial" w:hAnsi="Arial" w:cs="Arial"/>
              </w:rPr>
            </w:pPr>
            <w:r w:rsidRPr="0062410F">
              <w:rPr>
                <w:rFonts w:ascii="Arial" w:hAnsi="Arial" w:cs="Arial"/>
              </w:rPr>
              <w:lastRenderedPageBreak/>
              <w:t xml:space="preserve">Ruiz, C. (2003). </w:t>
            </w:r>
            <w:r w:rsidR="004605BD">
              <w:rPr>
                <w:rFonts w:ascii="Arial" w:hAnsi="Arial" w:cs="Arial"/>
              </w:rPr>
              <w:t>“</w:t>
            </w:r>
            <w:r w:rsidRPr="0062410F">
              <w:rPr>
                <w:rFonts w:ascii="Arial" w:hAnsi="Arial" w:cs="Arial"/>
                <w:i/>
                <w:iCs/>
              </w:rPr>
              <w:t>Independencia o anarquía o la conflictiva formación del orden oligárquico en América Latina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Pr="0062410F">
              <w:rPr>
                <w:rFonts w:ascii="Arial" w:hAnsi="Arial" w:cs="Arial"/>
                <w:i/>
                <w:iCs/>
              </w:rPr>
              <w:t xml:space="preserve">. </w:t>
            </w:r>
            <w:r w:rsidRPr="0062410F">
              <w:rPr>
                <w:rFonts w:ascii="Arial" w:hAnsi="Arial" w:cs="Arial"/>
              </w:rPr>
              <w:t xml:space="preserve">Santiago: Tesis para optar al grado de Magister en Estudios Latinoamericanos. Universidad de Chile. (Capítulos I, II, III, IV, V y VII) </w:t>
            </w:r>
            <w:r w:rsidRPr="00067D37">
              <w:rPr>
                <w:rFonts w:ascii="Arial" w:hAnsi="Arial" w:cs="Arial"/>
              </w:rPr>
              <w:t>(</w:t>
            </w:r>
            <w:r w:rsidR="00067D37" w:rsidRPr="00067D37">
              <w:rPr>
                <w:rFonts w:ascii="Arial" w:hAnsi="Arial" w:cs="Arial"/>
              </w:rPr>
              <w:t>58</w:t>
            </w:r>
            <w:r w:rsidRPr="00067D37">
              <w:rPr>
                <w:rFonts w:ascii="Arial" w:hAnsi="Arial" w:cs="Arial"/>
              </w:rPr>
              <w:t>p</w:t>
            </w:r>
            <w:r w:rsidRPr="0062410F">
              <w:rPr>
                <w:rFonts w:ascii="Arial" w:hAnsi="Arial" w:cs="Arial"/>
              </w:rPr>
              <w:t>).</w:t>
            </w:r>
            <w:r w:rsidR="0062410F" w:rsidRPr="0062410F">
              <w:rPr>
                <w:rFonts w:ascii="Arial" w:hAnsi="Arial" w:cs="Arial"/>
              </w:rPr>
              <w:t xml:space="preserve"> </w:t>
            </w:r>
          </w:p>
          <w:p w14:paraId="4D5C108C" w14:textId="32149E8D" w:rsidR="00A76A95" w:rsidRDefault="00A76A95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1344D0" w14:textId="50C9EDF2" w:rsidR="003F3AF0" w:rsidRPr="002241A3" w:rsidRDefault="003F3AF0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2241A3">
              <w:rPr>
                <w:rFonts w:ascii="Arial" w:hAnsi="Arial" w:cs="Arial"/>
              </w:rPr>
              <w:t>Hobbsbawm, E. (2018) “</w:t>
            </w:r>
            <w:r w:rsidRPr="002241A3">
              <w:rPr>
                <w:rFonts w:ascii="Arial" w:hAnsi="Arial" w:cs="Arial"/>
                <w:i/>
                <w:iCs/>
              </w:rPr>
              <w:t>Viva la Revolución</w:t>
            </w:r>
            <w:r w:rsidR="000F4FFB" w:rsidRPr="002241A3">
              <w:rPr>
                <w:rFonts w:ascii="Arial" w:hAnsi="Arial" w:cs="Arial"/>
                <w:i/>
                <w:iCs/>
              </w:rPr>
              <w:t>”</w:t>
            </w:r>
            <w:r w:rsidRPr="002241A3">
              <w:rPr>
                <w:rFonts w:ascii="Arial" w:hAnsi="Arial" w:cs="Arial"/>
              </w:rPr>
              <w:t>. Barcelona: Crítica. (</w:t>
            </w:r>
            <w:r w:rsidR="000F4FFB" w:rsidRPr="002241A3">
              <w:rPr>
                <w:rFonts w:ascii="Arial" w:hAnsi="Arial" w:cs="Arial"/>
                <w:i/>
                <w:iCs/>
              </w:rPr>
              <w:t>Elementos feudales en el desarrollo de América Latina,</w:t>
            </w:r>
            <w:r w:rsidR="000F4FFB" w:rsidRPr="002241A3">
              <w:rPr>
                <w:rFonts w:ascii="Arial" w:hAnsi="Arial" w:cs="Arial"/>
              </w:rPr>
              <w:t xml:space="preserve"> </w:t>
            </w:r>
            <w:r w:rsidRPr="002241A3">
              <w:rPr>
                <w:rFonts w:ascii="Arial" w:hAnsi="Arial" w:cs="Arial"/>
              </w:rPr>
              <w:t>pp. 84-124) (40p)</w:t>
            </w:r>
          </w:p>
          <w:p w14:paraId="554E2600" w14:textId="77777777" w:rsidR="003F3AF0" w:rsidRDefault="003F3AF0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4D56AF7" w14:textId="7992EEBA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Carmagnani, M. (1984). </w:t>
            </w:r>
            <w:r w:rsidR="004605BD" w:rsidRPr="004605BD">
              <w:rPr>
                <w:rFonts w:ascii="Arial" w:hAnsi="Arial" w:cs="Arial"/>
                <w:i/>
              </w:rPr>
              <w:t>“</w:t>
            </w:r>
            <w:r w:rsidRPr="004605BD">
              <w:rPr>
                <w:rFonts w:ascii="Arial" w:hAnsi="Arial" w:cs="Arial"/>
                <w:i/>
              </w:rPr>
              <w:t>Estado y sociedad en América Latina</w:t>
            </w:r>
            <w:r w:rsidR="004605BD" w:rsidRPr="004605BD">
              <w:rPr>
                <w:rFonts w:ascii="Arial" w:hAnsi="Arial" w:cs="Arial"/>
                <w:i/>
              </w:rPr>
              <w:t>”</w:t>
            </w:r>
            <w:r w:rsidRPr="00944D4E">
              <w:rPr>
                <w:rFonts w:ascii="Arial" w:hAnsi="Arial" w:cs="Arial"/>
              </w:rPr>
              <w:t>. 1850-1930. México: Grijalbo. (</w:t>
            </w:r>
            <w:r w:rsidR="00F967A8">
              <w:rPr>
                <w:rFonts w:ascii="Arial" w:hAnsi="Arial" w:cs="Arial"/>
              </w:rPr>
              <w:t xml:space="preserve">7-84; </w:t>
            </w:r>
            <w:r w:rsidRPr="00944D4E">
              <w:rPr>
                <w:rFonts w:ascii="Arial" w:hAnsi="Arial" w:cs="Arial"/>
              </w:rPr>
              <w:t>98-157). (</w:t>
            </w:r>
            <w:r w:rsidR="003F3AF0">
              <w:rPr>
                <w:rFonts w:ascii="Arial" w:hAnsi="Arial" w:cs="Arial"/>
              </w:rPr>
              <w:t>59p</w:t>
            </w:r>
            <w:r w:rsidRPr="00944D4E">
              <w:rPr>
                <w:rFonts w:ascii="Arial" w:hAnsi="Arial" w:cs="Arial"/>
              </w:rPr>
              <w:t>).</w:t>
            </w:r>
          </w:p>
          <w:p w14:paraId="68003F22" w14:textId="77777777" w:rsidR="0062410F" w:rsidRDefault="0062410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82D796" w14:textId="7BF7809C" w:rsidR="0062410F" w:rsidRPr="00944D4E" w:rsidRDefault="0062410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Unidad II: El siglo XX latinoamericano</w:t>
            </w:r>
            <w:r w:rsidR="00D4107F" w:rsidRPr="002241A3">
              <w:rPr>
                <w:rFonts w:ascii="Arial" w:hAnsi="Arial" w:cs="Arial"/>
                <w:b/>
                <w:bCs/>
              </w:rPr>
              <w:t>)</w:t>
            </w:r>
          </w:p>
          <w:p w14:paraId="77FD6279" w14:textId="77777777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A738AF" w14:textId="1F0C18F3" w:rsidR="00772612" w:rsidRPr="00772612" w:rsidRDefault="00772612" w:rsidP="007726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Cardoso, F. H., &amp; Faletto, E. (1969). </w:t>
            </w:r>
            <w:r w:rsidR="004605BD">
              <w:rPr>
                <w:rFonts w:ascii="Arial" w:hAnsi="Arial" w:cs="Arial"/>
              </w:rPr>
              <w:t>“</w:t>
            </w:r>
            <w:r w:rsidRPr="00944D4E">
              <w:rPr>
                <w:rFonts w:ascii="Arial" w:hAnsi="Arial" w:cs="Arial"/>
                <w:i/>
                <w:iCs/>
              </w:rPr>
              <w:t>Dependencia y desarrollo en América Latina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Pr="00944D4E">
              <w:rPr>
                <w:rFonts w:ascii="Arial" w:hAnsi="Arial" w:cs="Arial"/>
                <w:i/>
                <w:iCs/>
              </w:rPr>
              <w:t xml:space="preserve">. </w:t>
            </w:r>
            <w:r w:rsidRPr="00944D4E">
              <w:rPr>
                <w:rFonts w:ascii="Arial" w:hAnsi="Arial" w:cs="Arial"/>
              </w:rPr>
              <w:t xml:space="preserve">México: </w:t>
            </w:r>
            <w:r w:rsidR="00007667">
              <w:rPr>
                <w:rFonts w:ascii="Arial" w:hAnsi="Arial" w:cs="Arial"/>
              </w:rPr>
              <w:t>Siglo XXI. (Capítulos</w:t>
            </w:r>
            <w:r w:rsidR="00007667" w:rsidRPr="00F14662">
              <w:rPr>
                <w:rFonts w:ascii="Arial" w:hAnsi="Arial" w:cs="Arial"/>
              </w:rPr>
              <w:t xml:space="preserve"> I</w:t>
            </w:r>
            <w:r w:rsidR="00007667">
              <w:rPr>
                <w:rFonts w:ascii="Arial" w:hAnsi="Arial" w:cs="Arial"/>
              </w:rPr>
              <w:t>, II, III, V). (81</w:t>
            </w:r>
            <w:r w:rsidRPr="00944D4E">
              <w:rPr>
                <w:rFonts w:ascii="Arial" w:hAnsi="Arial" w:cs="Arial"/>
              </w:rPr>
              <w:t xml:space="preserve">p). </w:t>
            </w:r>
          </w:p>
          <w:p w14:paraId="4CE9B629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8E5ADF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Touraine, A. (1989). </w:t>
            </w:r>
            <w:r w:rsidRPr="004605BD">
              <w:rPr>
                <w:rFonts w:ascii="Arial" w:hAnsi="Arial" w:cs="Arial"/>
                <w:i/>
              </w:rPr>
              <w:t>“Las políticas nacional-populares”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 xml:space="preserve">América Latina. Política y Sociedad. </w:t>
            </w:r>
            <w:r w:rsidRPr="00944D4E">
              <w:rPr>
                <w:rFonts w:ascii="Arial" w:hAnsi="Arial" w:cs="Arial"/>
              </w:rPr>
              <w:t xml:space="preserve">Madrid: Espasa Calpe. pp. 165-202. (37p). </w:t>
            </w:r>
          </w:p>
          <w:p w14:paraId="79FD7CD9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5B3E96" w14:textId="14119CC3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E., &amp; Kirkwood, J. (1976). </w:t>
            </w:r>
            <w:r w:rsidR="004605BD">
              <w:rPr>
                <w:rFonts w:ascii="Arial" w:hAnsi="Arial" w:cs="Arial"/>
              </w:rPr>
              <w:t>“</w:t>
            </w:r>
            <w:r w:rsidRPr="00944D4E">
              <w:rPr>
                <w:rFonts w:ascii="Arial" w:hAnsi="Arial" w:cs="Arial"/>
                <w:i/>
                <w:iCs/>
              </w:rPr>
              <w:t>Política y comportamientos sociales en América Latina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Pr="00944D4E">
              <w:rPr>
                <w:rFonts w:ascii="Arial" w:hAnsi="Arial" w:cs="Arial"/>
                <w:i/>
                <w:iCs/>
              </w:rPr>
              <w:t xml:space="preserve">. </w:t>
            </w:r>
            <w:r w:rsidRPr="00944D4E">
              <w:rPr>
                <w:rFonts w:ascii="Arial" w:hAnsi="Arial" w:cs="Arial"/>
              </w:rPr>
              <w:t xml:space="preserve">Santiago: FLACSO. (55p). </w:t>
            </w:r>
          </w:p>
          <w:p w14:paraId="0793D1F1" w14:textId="77777777" w:rsidR="00E74832" w:rsidRPr="00944D4E" w:rsidRDefault="00E74832" w:rsidP="00944D4E">
            <w:pPr>
              <w:pStyle w:val="Prrafodelist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_tradnl"/>
              </w:rPr>
            </w:pPr>
          </w:p>
          <w:p w14:paraId="1FF5464C" w14:textId="7FFF0322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Lechner, N. (1977). </w:t>
            </w:r>
            <w:r w:rsidR="002271C5" w:rsidRPr="002271C5">
              <w:rPr>
                <w:rFonts w:ascii="Arial" w:hAnsi="Arial" w:cs="Arial"/>
                <w:i/>
              </w:rPr>
              <w:t>“</w:t>
            </w:r>
            <w:r w:rsidRPr="002271C5">
              <w:rPr>
                <w:rFonts w:ascii="Arial" w:hAnsi="Arial" w:cs="Arial"/>
                <w:i/>
              </w:rPr>
              <w:t>La crisis del Estado en América Latina</w:t>
            </w:r>
            <w:r w:rsidR="002271C5" w:rsidRPr="002271C5">
              <w:rPr>
                <w:rFonts w:ascii="Arial" w:hAnsi="Arial" w:cs="Arial"/>
                <w:i/>
              </w:rPr>
              <w:t>”</w:t>
            </w:r>
            <w:r w:rsidRPr="00944D4E">
              <w:rPr>
                <w:rFonts w:ascii="Arial" w:hAnsi="Arial" w:cs="Arial"/>
              </w:rPr>
              <w:t xml:space="preserve">. </w:t>
            </w:r>
            <w:r w:rsidRPr="00944D4E">
              <w:rPr>
                <w:rFonts w:ascii="Arial" w:hAnsi="Arial" w:cs="Arial"/>
                <w:i/>
                <w:iCs/>
              </w:rPr>
              <w:t>Revista mexicana de sociología. Vol. 39, no. 2</w:t>
            </w:r>
            <w:r w:rsidRPr="00944D4E">
              <w:rPr>
                <w:rFonts w:ascii="Arial" w:hAnsi="Arial" w:cs="Arial"/>
              </w:rPr>
              <w:t xml:space="preserve">, 389-426. (37p) </w:t>
            </w:r>
          </w:p>
          <w:p w14:paraId="5972E09A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9682D7" w14:textId="7BA5C7C1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Cardoso, F. H. (1985). </w:t>
            </w:r>
            <w:r w:rsidR="002271C5" w:rsidRPr="002271C5">
              <w:rPr>
                <w:rFonts w:ascii="Arial" w:hAnsi="Arial" w:cs="Arial"/>
                <w:i/>
              </w:rPr>
              <w:t>“</w:t>
            </w:r>
            <w:r w:rsidRPr="002271C5">
              <w:rPr>
                <w:rFonts w:ascii="Arial" w:hAnsi="Arial" w:cs="Arial"/>
                <w:i/>
              </w:rPr>
              <w:t>Sobre la caracterización de los regímenes autoritarios en América Latina</w:t>
            </w:r>
            <w:r w:rsidR="002271C5" w:rsidRPr="002271C5">
              <w:rPr>
                <w:rFonts w:ascii="Arial" w:hAnsi="Arial" w:cs="Arial"/>
                <w:i/>
              </w:rPr>
              <w:t>”</w:t>
            </w:r>
            <w:r w:rsidRPr="00944D4E">
              <w:rPr>
                <w:rFonts w:ascii="Arial" w:hAnsi="Arial" w:cs="Arial"/>
              </w:rPr>
              <w:t xml:space="preserve">. En D. Collier, </w:t>
            </w:r>
            <w:r w:rsidRPr="00944D4E">
              <w:rPr>
                <w:rFonts w:ascii="Arial" w:hAnsi="Arial" w:cs="Arial"/>
                <w:i/>
                <w:iCs/>
              </w:rPr>
              <w:t xml:space="preserve">El nuevo autoritarismo en América Latina </w:t>
            </w:r>
            <w:r w:rsidRPr="00944D4E">
              <w:rPr>
                <w:rFonts w:ascii="Arial" w:hAnsi="Arial" w:cs="Arial"/>
              </w:rPr>
              <w:t xml:space="preserve">(págs. 39-62). México: Fondo de Cultura Económica. (23p). </w:t>
            </w:r>
          </w:p>
          <w:p w14:paraId="271F5055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A5145A" w14:textId="6E3EEEB0" w:rsidR="0062410F" w:rsidRDefault="0062410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Unidad III: América Latina en la actualidad</w:t>
            </w:r>
            <w:r w:rsidR="00D4107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0A845A" w14:textId="77777777" w:rsidR="0062410F" w:rsidRDefault="0062410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26328B" w14:textId="17C18959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García, C. T., &amp; Valdivieso, M. (2006). </w:t>
            </w:r>
            <w:r w:rsidR="002271C5">
              <w:rPr>
                <w:rFonts w:ascii="Arial" w:hAnsi="Arial" w:cs="Arial"/>
              </w:rPr>
              <w:t>“</w:t>
            </w:r>
            <w:r w:rsidRPr="002271C5">
              <w:rPr>
                <w:rFonts w:ascii="Arial" w:hAnsi="Arial" w:cs="Arial"/>
                <w:i/>
              </w:rPr>
              <w:t>Una aproximación al movimiento de mujeres en América Latina. De los grupos de autoconciencia a las redes nacionales y trasnacionales</w:t>
            </w:r>
            <w:r w:rsidR="002271C5">
              <w:rPr>
                <w:rFonts w:ascii="Arial" w:hAnsi="Arial" w:cs="Arial"/>
                <w:i/>
              </w:rPr>
              <w:t>”</w:t>
            </w:r>
            <w:r w:rsidRPr="00944D4E">
              <w:rPr>
                <w:rFonts w:ascii="Arial" w:hAnsi="Arial" w:cs="Arial"/>
              </w:rPr>
              <w:t xml:space="preserve">. </w:t>
            </w:r>
            <w:r w:rsidRPr="002271C5">
              <w:rPr>
                <w:rFonts w:ascii="Arial" w:hAnsi="Arial" w:cs="Arial"/>
                <w:iCs/>
              </w:rPr>
              <w:t>Observatorio Social de América Latina (OSAL), año VI, n°18. CLACSO</w:t>
            </w:r>
            <w:r w:rsidRPr="002271C5">
              <w:rPr>
                <w:rFonts w:ascii="Arial" w:hAnsi="Arial" w:cs="Arial"/>
              </w:rPr>
              <w:t>, 41-56. (15p).</w:t>
            </w:r>
            <w:r w:rsidRPr="00944D4E">
              <w:rPr>
                <w:rFonts w:ascii="Arial" w:hAnsi="Arial" w:cs="Arial"/>
              </w:rPr>
              <w:t xml:space="preserve"> </w:t>
            </w:r>
          </w:p>
          <w:p w14:paraId="7759A54B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772D73C" w14:textId="3DAC58D8" w:rsidR="00FA60CF" w:rsidRDefault="007970D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Ruiz, C. (2019). </w:t>
            </w:r>
            <w:r w:rsidR="002271C5">
              <w:rPr>
                <w:rFonts w:ascii="Arial" w:hAnsi="Arial" w:cs="Arial"/>
              </w:rPr>
              <w:t>“</w:t>
            </w:r>
            <w:r w:rsidRPr="002271C5">
              <w:rPr>
                <w:rFonts w:ascii="Arial" w:hAnsi="Arial" w:cs="Arial"/>
                <w:i/>
              </w:rPr>
              <w:t>La Política en el Neoliberalismo.  Experiencias latinoamericanas</w:t>
            </w:r>
            <w:r w:rsidR="002271C5" w:rsidRPr="002271C5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</w:rPr>
              <w:t xml:space="preserve">. Apartados: Neoliberalismo en América Latina: democracia y refundación capitalista, </w:t>
            </w:r>
            <w:r w:rsidR="00A06EEC">
              <w:rPr>
                <w:rFonts w:ascii="Arial" w:hAnsi="Arial" w:cs="Arial"/>
              </w:rPr>
              <w:t xml:space="preserve">pp. </w:t>
            </w:r>
            <w:r>
              <w:rPr>
                <w:rFonts w:ascii="Arial" w:hAnsi="Arial" w:cs="Arial"/>
              </w:rPr>
              <w:t>47-6</w:t>
            </w:r>
            <w:r w:rsidR="00A06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; Las oposiciones al neoliberalismo. </w:t>
            </w:r>
            <w:r w:rsidR="00A06EEC">
              <w:rPr>
                <w:rFonts w:ascii="Arial" w:hAnsi="Arial" w:cs="Arial"/>
              </w:rPr>
              <w:t>El progresismo, ¿una nueva izquierda en América Latina?, pp. 62-74. (28 p).</w:t>
            </w:r>
            <w:bookmarkStart w:id="0" w:name="_GoBack"/>
            <w:bookmarkEnd w:id="0"/>
          </w:p>
          <w:p w14:paraId="18F8CD10" w14:textId="77777777" w:rsidR="00FA60CF" w:rsidRDefault="00FA60CF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079CA5" w14:textId="77777777" w:rsidR="00A06EEC" w:rsidRPr="00944D4E" w:rsidRDefault="00A06EEC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AC7275" w14:textId="5E8FC654" w:rsidR="00E74832" w:rsidRPr="002271C5" w:rsidRDefault="00E74832" w:rsidP="002271C5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_tradnl"/>
              </w:rPr>
            </w:pPr>
            <w:r w:rsidRPr="002271C5">
              <w:rPr>
                <w:rFonts w:ascii="Arial" w:hAnsi="Arial" w:cs="Arial"/>
                <w:b/>
                <w:bCs/>
                <w:lang w:eastAsia="es-ES_tradnl"/>
              </w:rPr>
              <w:t xml:space="preserve">Manuales de consulta general </w:t>
            </w:r>
          </w:p>
          <w:p w14:paraId="2DCCB6F6" w14:textId="77777777" w:rsidR="00701524" w:rsidRDefault="00701524" w:rsidP="007015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430F4D9" w14:textId="77777777" w:rsidR="00701524" w:rsidRPr="00944D4E" w:rsidRDefault="00701524" w:rsidP="007015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Bethell, L. (edit.): </w:t>
            </w:r>
            <w:r w:rsidRPr="00944D4E">
              <w:rPr>
                <w:rFonts w:ascii="Arial" w:hAnsi="Arial" w:cs="Arial"/>
                <w:i/>
                <w:iCs/>
              </w:rPr>
              <w:t xml:space="preserve">“Historia de América Latina” </w:t>
            </w:r>
            <w:r w:rsidRPr="00944D4E">
              <w:rPr>
                <w:rFonts w:ascii="Arial" w:hAnsi="Arial" w:cs="Arial"/>
              </w:rPr>
              <w:t xml:space="preserve">(16 volúmenes). Editorial Crítica, Barcelona, 1990. </w:t>
            </w:r>
          </w:p>
          <w:p w14:paraId="4A40FB9F" w14:textId="77777777" w:rsidR="00701524" w:rsidRDefault="00701524" w:rsidP="007015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225162" w14:textId="77777777" w:rsidR="00701524" w:rsidRPr="00944D4E" w:rsidRDefault="00701524" w:rsidP="007015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Chevalier, F.: “</w:t>
            </w:r>
            <w:r w:rsidRPr="00944D4E">
              <w:rPr>
                <w:rFonts w:ascii="Arial" w:hAnsi="Arial" w:cs="Arial"/>
                <w:i/>
                <w:iCs/>
              </w:rPr>
              <w:t>América Latina. De la independencia a nuestros días”</w:t>
            </w:r>
            <w:r w:rsidRPr="00944D4E">
              <w:rPr>
                <w:rFonts w:ascii="Arial" w:hAnsi="Arial" w:cs="Arial"/>
              </w:rPr>
              <w:t xml:space="preserve">, Fondo de Cultura Económica, México, 1999. </w:t>
            </w:r>
          </w:p>
          <w:p w14:paraId="3654FAB2" w14:textId="77777777" w:rsidR="00701524" w:rsidRPr="00701524" w:rsidRDefault="00701524" w:rsidP="007015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AFE512" w14:textId="3829FEA8" w:rsidR="00E74832" w:rsidRPr="00944D4E" w:rsidRDefault="002271C5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Tella, T.</w:t>
            </w:r>
            <w:r w:rsidR="00E74832" w:rsidRPr="00944D4E">
              <w:rPr>
                <w:rFonts w:ascii="Arial" w:hAnsi="Arial" w:cs="Arial"/>
              </w:rPr>
              <w:t xml:space="preserve"> </w:t>
            </w:r>
            <w:r w:rsidR="004605BD">
              <w:rPr>
                <w:rFonts w:ascii="Arial" w:hAnsi="Arial" w:cs="Arial"/>
              </w:rPr>
              <w:t>“</w:t>
            </w:r>
            <w:r w:rsidR="00E74832" w:rsidRPr="00944D4E">
              <w:rPr>
                <w:rFonts w:ascii="Arial" w:hAnsi="Arial" w:cs="Arial"/>
                <w:i/>
                <w:iCs/>
              </w:rPr>
              <w:t>Historia de los partidos políticos en América Latina, siglo XX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="00E74832" w:rsidRPr="00944D4E">
              <w:rPr>
                <w:rFonts w:ascii="Arial" w:hAnsi="Arial" w:cs="Arial"/>
                <w:i/>
                <w:iCs/>
              </w:rPr>
              <w:t xml:space="preserve">. </w:t>
            </w:r>
            <w:r w:rsidR="00E74832" w:rsidRPr="00944D4E">
              <w:rPr>
                <w:rFonts w:ascii="Arial" w:hAnsi="Arial" w:cs="Arial"/>
              </w:rPr>
              <w:t>Buenos Aires: Fondo de Cultura Económica</w:t>
            </w:r>
            <w:r>
              <w:rPr>
                <w:rFonts w:ascii="Arial" w:hAnsi="Arial" w:cs="Arial"/>
              </w:rPr>
              <w:t>, 1993</w:t>
            </w:r>
            <w:r w:rsidR="00E74832" w:rsidRPr="00944D4E">
              <w:rPr>
                <w:rFonts w:ascii="Arial" w:hAnsi="Arial" w:cs="Arial"/>
              </w:rPr>
              <w:t xml:space="preserve">. </w:t>
            </w:r>
          </w:p>
          <w:p w14:paraId="73E76612" w14:textId="17A257B7" w:rsidR="00E74832" w:rsidRPr="00944D4E" w:rsidRDefault="002271C5" w:rsidP="00944D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Halperin, T.</w:t>
            </w:r>
            <w:r w:rsidR="00E74832" w:rsidRPr="00944D4E">
              <w:rPr>
                <w:rFonts w:ascii="Arial" w:hAnsi="Arial" w:cs="Arial"/>
              </w:rPr>
              <w:t xml:space="preserve"> </w:t>
            </w:r>
            <w:r w:rsidR="004605BD">
              <w:rPr>
                <w:rFonts w:ascii="Arial" w:hAnsi="Arial" w:cs="Arial"/>
              </w:rPr>
              <w:t>“</w:t>
            </w:r>
            <w:r w:rsidR="00E74832" w:rsidRPr="00944D4E">
              <w:rPr>
                <w:rFonts w:ascii="Arial" w:hAnsi="Arial" w:cs="Arial"/>
                <w:i/>
                <w:iCs/>
              </w:rPr>
              <w:t>Historia contemporánea de América Latina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="00E74832" w:rsidRPr="00944D4E">
              <w:rPr>
                <w:rFonts w:ascii="Arial" w:hAnsi="Arial" w:cs="Arial"/>
                <w:i/>
                <w:iCs/>
              </w:rPr>
              <w:t xml:space="preserve">. </w:t>
            </w:r>
            <w:r>
              <w:rPr>
                <w:rFonts w:ascii="Arial" w:hAnsi="Arial" w:cs="Arial"/>
              </w:rPr>
              <w:t>Madrid: Alianza Editorial, 2008.</w:t>
            </w:r>
          </w:p>
          <w:p w14:paraId="337CFF42" w14:textId="77777777" w:rsidR="00E74832" w:rsidRPr="00944D4E" w:rsidRDefault="00E74832" w:rsidP="00944D4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AF0AE03" w14:textId="1B004159" w:rsidR="00E74832" w:rsidRPr="00944D4E" w:rsidRDefault="002271C5" w:rsidP="00944D4E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535353"/>
                <w:highlight w:val="yellow"/>
                <w:lang w:val="es-ES" w:eastAsia="en-US"/>
              </w:rPr>
            </w:pPr>
            <w:r>
              <w:rPr>
                <w:rFonts w:ascii="Arial" w:hAnsi="Arial" w:cs="Arial"/>
              </w:rPr>
              <w:lastRenderedPageBreak/>
              <w:t>Touraine, A</w:t>
            </w:r>
            <w:r w:rsidR="00E74832" w:rsidRPr="00944D4E">
              <w:rPr>
                <w:rFonts w:ascii="Arial" w:hAnsi="Arial" w:cs="Arial"/>
              </w:rPr>
              <w:t xml:space="preserve">. </w:t>
            </w:r>
            <w:r w:rsidR="004605BD">
              <w:rPr>
                <w:rFonts w:ascii="Arial" w:hAnsi="Arial" w:cs="Arial"/>
              </w:rPr>
              <w:t>“</w:t>
            </w:r>
            <w:r w:rsidR="00E74832" w:rsidRPr="00944D4E">
              <w:rPr>
                <w:rFonts w:ascii="Arial" w:hAnsi="Arial" w:cs="Arial"/>
                <w:i/>
                <w:iCs/>
              </w:rPr>
              <w:t>América Latina. Política y Sociedad</w:t>
            </w:r>
            <w:r w:rsidR="004605BD">
              <w:rPr>
                <w:rFonts w:ascii="Arial" w:hAnsi="Arial" w:cs="Arial"/>
                <w:i/>
                <w:iCs/>
              </w:rPr>
              <w:t>”</w:t>
            </w:r>
            <w:r w:rsidR="00E74832" w:rsidRPr="00944D4E">
              <w:rPr>
                <w:rFonts w:ascii="Arial" w:hAnsi="Arial" w:cs="Arial"/>
                <w:i/>
                <w:iCs/>
              </w:rPr>
              <w:t xml:space="preserve">. </w:t>
            </w:r>
            <w:r w:rsidR="00E74832" w:rsidRPr="00944D4E">
              <w:rPr>
                <w:rFonts w:ascii="Arial" w:hAnsi="Arial" w:cs="Arial"/>
              </w:rPr>
              <w:t>Madrid: Espasa Calpe</w:t>
            </w:r>
            <w:r>
              <w:rPr>
                <w:rFonts w:ascii="Arial" w:hAnsi="Arial" w:cs="Arial"/>
              </w:rPr>
              <w:t>, 1989</w:t>
            </w:r>
            <w:r w:rsidR="00E74832" w:rsidRPr="00944D4E">
              <w:rPr>
                <w:rFonts w:ascii="Arial" w:hAnsi="Arial" w:cs="Arial"/>
              </w:rPr>
              <w:t>.</w:t>
            </w:r>
          </w:p>
        </w:tc>
      </w:tr>
      <w:tr w:rsidR="00923EBD" w:rsidRPr="00A9797C" w14:paraId="68329012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108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44D4E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21. Bibliografía Complementaria</w:t>
            </w:r>
          </w:p>
          <w:p w14:paraId="25EB8584" w14:textId="77777777" w:rsidR="00E74832" w:rsidRPr="00944D4E" w:rsidRDefault="00E74832" w:rsidP="00944D4E">
            <w:pPr>
              <w:spacing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  <w:p w14:paraId="412146D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Baño, R., y Faletto, E.: </w:t>
            </w:r>
            <w:r w:rsidRPr="00944D4E">
              <w:rPr>
                <w:rFonts w:ascii="Arial" w:hAnsi="Arial" w:cs="Arial"/>
                <w:i/>
                <w:iCs/>
              </w:rPr>
              <w:t>“Transformaciones sociales y económicas en América Latina”</w:t>
            </w:r>
            <w:r w:rsidRPr="00944D4E">
              <w:rPr>
                <w:rFonts w:ascii="Arial" w:hAnsi="Arial" w:cs="Arial"/>
              </w:rPr>
              <w:t xml:space="preserve">, Cuadernos del Departamento de Sociología, Universidad de Chile, 1999. </w:t>
            </w:r>
          </w:p>
          <w:p w14:paraId="5D04DDDD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5C2133" w14:textId="77777777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Beyhaut, G. y Beyhaut, H.: </w:t>
            </w:r>
            <w:r w:rsidRPr="00944D4E">
              <w:rPr>
                <w:rFonts w:ascii="Arial" w:hAnsi="Arial" w:cs="Arial"/>
                <w:i/>
                <w:iCs/>
              </w:rPr>
              <w:t>“Las nuevas características del poder”</w:t>
            </w:r>
            <w:r w:rsidRPr="00944D4E">
              <w:rPr>
                <w:rFonts w:ascii="Arial" w:hAnsi="Arial" w:cs="Arial"/>
              </w:rPr>
              <w:t xml:space="preserve">, en América Latina. De la independencia a la segunda guerra mundial, Siglo XXI editores, México, 2006, pp. 256- 275. </w:t>
            </w:r>
          </w:p>
          <w:p w14:paraId="7B70B708" w14:textId="77777777" w:rsidR="00701524" w:rsidRPr="00944D4E" w:rsidRDefault="00701524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729FB4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Cardoso, C. y Pérez Brignoli, H.: “</w:t>
            </w:r>
            <w:r w:rsidRPr="00944D4E">
              <w:rPr>
                <w:rFonts w:ascii="Arial" w:hAnsi="Arial" w:cs="Arial"/>
                <w:i/>
                <w:iCs/>
              </w:rPr>
              <w:t>Historia económica de América Latina”</w:t>
            </w:r>
            <w:r w:rsidRPr="00944D4E">
              <w:rPr>
                <w:rFonts w:ascii="Arial" w:hAnsi="Arial" w:cs="Arial"/>
              </w:rPr>
              <w:t xml:space="preserve">, Ed. Crítica, 4a. ed, Barcelona, 1987. </w:t>
            </w:r>
          </w:p>
          <w:p w14:paraId="6BF3FB2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65B819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Cardoso, F. H.: </w:t>
            </w:r>
            <w:r w:rsidRPr="00944D4E">
              <w:rPr>
                <w:rFonts w:ascii="Arial" w:hAnsi="Arial" w:cs="Arial"/>
                <w:i/>
                <w:iCs/>
              </w:rPr>
              <w:t>“Sobre la caracterización de los regímenes autoritarios en América Latina”</w:t>
            </w:r>
            <w:r w:rsidRPr="00944D4E">
              <w:rPr>
                <w:rFonts w:ascii="Arial" w:hAnsi="Arial" w:cs="Arial"/>
              </w:rPr>
              <w:t xml:space="preserve">, en David Collier (comp.): </w:t>
            </w:r>
            <w:r w:rsidRPr="00944D4E">
              <w:rPr>
                <w:rFonts w:ascii="Arial" w:hAnsi="Arial" w:cs="Arial"/>
                <w:i/>
                <w:iCs/>
              </w:rPr>
              <w:t>El nuevo autoritarismo en América Latina</w:t>
            </w:r>
            <w:r w:rsidRPr="00944D4E">
              <w:rPr>
                <w:rFonts w:ascii="Arial" w:hAnsi="Arial" w:cs="Arial"/>
              </w:rPr>
              <w:t xml:space="preserve">, Fondo de Cultura Económica, México, 1985, pp. 39-62. </w:t>
            </w:r>
          </w:p>
          <w:p w14:paraId="09F643B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546CB9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Carmagnani, M.: “</w:t>
            </w:r>
            <w:r w:rsidRPr="00944D4E">
              <w:rPr>
                <w:rFonts w:ascii="Arial" w:hAnsi="Arial" w:cs="Arial"/>
                <w:i/>
                <w:iCs/>
              </w:rPr>
              <w:t>América Latina desde 1880 a nuestros días”</w:t>
            </w:r>
            <w:r w:rsidRPr="00944D4E">
              <w:rPr>
                <w:rFonts w:ascii="Arial" w:hAnsi="Arial" w:cs="Arial"/>
              </w:rPr>
              <w:t xml:space="preserve">, Oikos, Madrid, 1988. </w:t>
            </w:r>
          </w:p>
          <w:p w14:paraId="47914ADA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2C484A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CEPAL: “</w:t>
            </w:r>
            <w:r w:rsidRPr="00944D4E">
              <w:rPr>
                <w:rFonts w:ascii="Arial" w:hAnsi="Arial" w:cs="Arial"/>
                <w:i/>
                <w:iCs/>
              </w:rPr>
              <w:t>El desarrollo social de América Latina en la postguerra”</w:t>
            </w:r>
            <w:r w:rsidRPr="00944D4E">
              <w:rPr>
                <w:rFonts w:ascii="Arial" w:hAnsi="Arial" w:cs="Arial"/>
              </w:rPr>
              <w:t xml:space="preserve">, Solar - Hachette, Buenos Aires, 1963. </w:t>
            </w:r>
          </w:p>
          <w:p w14:paraId="69B99708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FDE44D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>Cueva, A.: “</w:t>
            </w:r>
            <w:r w:rsidRPr="00944D4E">
              <w:rPr>
                <w:rFonts w:ascii="Arial" w:hAnsi="Arial" w:cs="Arial"/>
                <w:i/>
                <w:iCs/>
              </w:rPr>
              <w:t>El desarrollo del capitalismo en América Latina”</w:t>
            </w:r>
            <w:r w:rsidRPr="00944D4E">
              <w:rPr>
                <w:rFonts w:ascii="Arial" w:hAnsi="Arial" w:cs="Arial"/>
              </w:rPr>
              <w:t xml:space="preserve">, Siglo XXI, México, 1977. </w:t>
            </w:r>
          </w:p>
          <w:p w14:paraId="370D273D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7F2CBB" w14:textId="77777777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Chiaramonte, J. C.: </w:t>
            </w:r>
            <w:r w:rsidRPr="00944D4E">
              <w:rPr>
                <w:rFonts w:ascii="Arial" w:hAnsi="Arial" w:cs="Arial"/>
                <w:i/>
                <w:iCs/>
              </w:rPr>
              <w:t>“La formación de los estados nacionales en Iberoamérica”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 xml:space="preserve">Nación y Estado en Iberoamérica. El lenguaje político en tiempos de las </w:t>
            </w:r>
            <w:r w:rsidRPr="00944D4E">
              <w:rPr>
                <w:rFonts w:ascii="Arial" w:hAnsi="Arial" w:cs="Arial"/>
                <w:i/>
                <w:iCs/>
              </w:rPr>
              <w:lastRenderedPageBreak/>
              <w:t>independencias</w:t>
            </w:r>
            <w:r w:rsidRPr="00944D4E">
              <w:rPr>
                <w:rFonts w:ascii="Arial" w:hAnsi="Arial" w:cs="Arial"/>
              </w:rPr>
              <w:t xml:space="preserve">, Editorial Sudamericana, Buenos Aires, 2004, pp. 59-89. </w:t>
            </w:r>
          </w:p>
          <w:p w14:paraId="0EA71D3D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26A42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Di Tella, T. (comp): </w:t>
            </w:r>
            <w:r w:rsidRPr="00944D4E">
              <w:rPr>
                <w:rFonts w:ascii="Arial" w:hAnsi="Arial" w:cs="Arial"/>
                <w:i/>
                <w:iCs/>
              </w:rPr>
              <w:t>“Sociedad y Estado en América Latina”</w:t>
            </w:r>
            <w:r w:rsidRPr="00944D4E">
              <w:rPr>
                <w:rFonts w:ascii="Arial" w:hAnsi="Arial" w:cs="Arial"/>
              </w:rPr>
              <w:t xml:space="preserve">, Ed. Eudeba, 5a. ed, Buenos Aires, 1987. </w:t>
            </w:r>
          </w:p>
          <w:p w14:paraId="7CABD8C3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74DD5D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 y Rama, G.: </w:t>
            </w:r>
            <w:r w:rsidRPr="00944D4E">
              <w:rPr>
                <w:rFonts w:ascii="Arial" w:hAnsi="Arial" w:cs="Arial"/>
                <w:i/>
                <w:iCs/>
              </w:rPr>
              <w:t>“Sociedades dependientes y crisis en América Latina”</w:t>
            </w:r>
            <w:r w:rsidRPr="00944D4E">
              <w:rPr>
                <w:rFonts w:ascii="Arial" w:hAnsi="Arial" w:cs="Arial"/>
              </w:rPr>
              <w:t xml:space="preserve">, Revista de la Cepal, No.25, Santiago, 1984. </w:t>
            </w:r>
          </w:p>
          <w:p w14:paraId="67A7B2C3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657B87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E.: </w:t>
            </w:r>
            <w:r w:rsidRPr="00944D4E">
              <w:rPr>
                <w:rFonts w:ascii="Arial" w:hAnsi="Arial" w:cs="Arial"/>
                <w:i/>
                <w:iCs/>
              </w:rPr>
              <w:t>“La juventud como movimiento social en América Latina”</w:t>
            </w:r>
            <w:r w:rsidRPr="00944D4E">
              <w:rPr>
                <w:rFonts w:ascii="Arial" w:hAnsi="Arial" w:cs="Arial"/>
              </w:rPr>
              <w:t xml:space="preserve">, Revista de la Cepal, No.29, Santiago, 1985. </w:t>
            </w:r>
          </w:p>
          <w:p w14:paraId="773D514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40A623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E.: </w:t>
            </w:r>
            <w:r w:rsidRPr="00944D4E">
              <w:rPr>
                <w:rFonts w:ascii="Arial" w:hAnsi="Arial" w:cs="Arial"/>
                <w:i/>
                <w:iCs/>
              </w:rPr>
              <w:t xml:space="preserve">“Movimiento laboral y comportamiento político”, </w:t>
            </w:r>
            <w:r w:rsidRPr="00944D4E">
              <w:rPr>
                <w:rFonts w:ascii="Arial" w:hAnsi="Arial" w:cs="Arial"/>
              </w:rPr>
              <w:t xml:space="preserve">en Fuerza </w:t>
            </w:r>
            <w:r w:rsidRPr="00944D4E">
              <w:rPr>
                <w:rFonts w:ascii="Arial" w:hAnsi="Arial" w:cs="Arial"/>
                <w:i/>
                <w:iCs/>
              </w:rPr>
              <w:t>de Trabajo y Movimiento Laboral</w:t>
            </w:r>
            <w:r w:rsidRPr="00944D4E">
              <w:rPr>
                <w:rFonts w:ascii="Arial" w:hAnsi="Arial" w:cs="Arial"/>
              </w:rPr>
              <w:t xml:space="preserve">, El Colegio de México, México D. F., 1966. </w:t>
            </w:r>
          </w:p>
          <w:p w14:paraId="06633F93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325A1E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E.: </w:t>
            </w:r>
            <w:r w:rsidRPr="00944D4E">
              <w:rPr>
                <w:rFonts w:ascii="Arial" w:hAnsi="Arial" w:cs="Arial"/>
                <w:i/>
                <w:iCs/>
              </w:rPr>
              <w:t>“La dependencia y lo nacional popular”</w:t>
            </w:r>
            <w:r w:rsidRPr="00944D4E">
              <w:rPr>
                <w:rFonts w:ascii="Arial" w:hAnsi="Arial" w:cs="Arial"/>
              </w:rPr>
              <w:t xml:space="preserve">, Revista de Sociología, Universidad de Chile, N° 17, 2003, pp. 9-22. </w:t>
            </w:r>
          </w:p>
          <w:p w14:paraId="696D0BAF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673E84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Faletto, E.: </w:t>
            </w:r>
            <w:r w:rsidRPr="00944D4E">
              <w:rPr>
                <w:rFonts w:ascii="Arial" w:hAnsi="Arial" w:cs="Arial"/>
                <w:i/>
                <w:iCs/>
              </w:rPr>
              <w:t>“Los años sesenta y el tema de la dependencia”</w:t>
            </w:r>
            <w:r w:rsidRPr="00944D4E">
              <w:rPr>
                <w:rFonts w:ascii="Arial" w:hAnsi="Arial" w:cs="Arial"/>
              </w:rPr>
              <w:t xml:space="preserve">, Revista de Sociología, Universidad de Chile. No.13, Santiago, 1999. </w:t>
            </w:r>
          </w:p>
          <w:p w14:paraId="176621DA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8E47D1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Galeano, E.: </w:t>
            </w:r>
            <w:r w:rsidRPr="00944D4E">
              <w:rPr>
                <w:rFonts w:ascii="Arial" w:hAnsi="Arial" w:cs="Arial"/>
                <w:i/>
                <w:iCs/>
              </w:rPr>
              <w:t>“Las venas abiertas de América Latina”</w:t>
            </w:r>
            <w:r w:rsidRPr="00944D4E">
              <w:rPr>
                <w:rFonts w:ascii="Arial" w:hAnsi="Arial" w:cs="Arial"/>
              </w:rPr>
              <w:t xml:space="preserve">, Ed. Siglo XXI, México D. F., </w:t>
            </w:r>
          </w:p>
          <w:p w14:paraId="1366114B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1970. </w:t>
            </w:r>
          </w:p>
          <w:p w14:paraId="2CB6AFDE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35A2E" w14:textId="7192DE45" w:rsidR="00660733" w:rsidRPr="00944D4E" w:rsidRDefault="00660733" w:rsidP="00660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Garretón, M. A. (2012). </w:t>
            </w:r>
            <w:r w:rsidR="00566186" w:rsidRPr="002271C5">
              <w:rPr>
                <w:rFonts w:ascii="Arial" w:hAnsi="Arial" w:cs="Arial"/>
                <w:i/>
              </w:rPr>
              <w:t>“</w:t>
            </w:r>
            <w:r w:rsidRPr="002271C5">
              <w:rPr>
                <w:rFonts w:ascii="Arial" w:hAnsi="Arial" w:cs="Arial"/>
                <w:i/>
              </w:rPr>
              <w:t>Neoliberalismo co</w:t>
            </w:r>
            <w:r w:rsidR="00566186" w:rsidRPr="002271C5">
              <w:rPr>
                <w:rFonts w:ascii="Arial" w:hAnsi="Arial" w:cs="Arial"/>
                <w:i/>
              </w:rPr>
              <w:t>rregido y progresismo limitado: Los gobiernos de la Concertación en Chile 1990-2010”</w:t>
            </w:r>
            <w:r w:rsidR="00566186">
              <w:rPr>
                <w:rFonts w:ascii="Arial" w:hAnsi="Arial" w:cs="Arial"/>
              </w:rPr>
              <w:t>. Editorial Arcis – CLACSO, 2012.</w:t>
            </w:r>
          </w:p>
          <w:p w14:paraId="7785946A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AC6E0F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González Casanova, P.: </w:t>
            </w:r>
            <w:r w:rsidRPr="00944D4E">
              <w:rPr>
                <w:rFonts w:ascii="Arial" w:hAnsi="Arial" w:cs="Arial"/>
                <w:i/>
                <w:iCs/>
              </w:rPr>
              <w:t xml:space="preserve">“Imperialismo y liberación. Una introducción a la historia </w:t>
            </w:r>
            <w:r w:rsidRPr="00944D4E">
              <w:rPr>
                <w:rFonts w:ascii="Arial" w:hAnsi="Arial" w:cs="Arial"/>
                <w:i/>
                <w:iCs/>
              </w:rPr>
              <w:lastRenderedPageBreak/>
              <w:t>contemporánea de América Latina”</w:t>
            </w:r>
            <w:r w:rsidRPr="00944D4E">
              <w:rPr>
                <w:rFonts w:ascii="Arial" w:hAnsi="Arial" w:cs="Arial"/>
              </w:rPr>
              <w:t xml:space="preserve">, Siglo XXI, México, 1990. </w:t>
            </w:r>
          </w:p>
          <w:p w14:paraId="5A9B8C4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3071536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Graciarena, J. y Franco, R.: </w:t>
            </w:r>
            <w:r w:rsidRPr="00944D4E">
              <w:rPr>
                <w:rFonts w:ascii="Arial" w:hAnsi="Arial" w:cs="Arial"/>
                <w:i/>
                <w:iCs/>
              </w:rPr>
              <w:t>“El ocaso de la dominación oligárquica y sus consecuencias”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>Formaciones sociales y estructuras de poder en América Latina</w:t>
            </w:r>
            <w:r w:rsidRPr="00944D4E">
              <w:rPr>
                <w:rFonts w:ascii="Arial" w:hAnsi="Arial" w:cs="Arial"/>
              </w:rPr>
              <w:t xml:space="preserve">, Centro de Investigaciones Sociológicas, Madrid, 1981, pp. 19-46. </w:t>
            </w:r>
          </w:p>
          <w:p w14:paraId="1C60B398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1C57157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Graciarena, J. y Franco, R.: </w:t>
            </w:r>
            <w:r w:rsidRPr="00944D4E">
              <w:rPr>
                <w:rFonts w:ascii="Arial" w:hAnsi="Arial" w:cs="Arial"/>
                <w:i/>
                <w:iCs/>
              </w:rPr>
              <w:t>“Los cambios políticos latinoamericanos de los años sesenta y sus repercusiones en las ciencias sociales”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>Formaciones sociales y estructuras de poder en América Latina</w:t>
            </w:r>
            <w:r w:rsidRPr="00944D4E">
              <w:rPr>
                <w:rFonts w:ascii="Arial" w:hAnsi="Arial" w:cs="Arial"/>
              </w:rPr>
              <w:t xml:space="preserve">, Centro de Investigaciones Sociológicas, Madrid, 1981, pp. 191- 221. </w:t>
            </w:r>
          </w:p>
          <w:p w14:paraId="44D68C1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E99DD57" w14:textId="5DAF770A" w:rsidR="00E74832" w:rsidRPr="00944D4E" w:rsidRDefault="00566186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Lynch, J</w:t>
            </w:r>
            <w:r w:rsidR="00660733">
              <w:rPr>
                <w:rFonts w:ascii="Arial" w:hAnsi="Arial" w:cs="Arial"/>
              </w:rPr>
              <w:t xml:space="preserve">. </w:t>
            </w:r>
            <w:r w:rsidR="00660733">
              <w:rPr>
                <w:rFonts w:ascii="Arial" w:hAnsi="Arial" w:cs="Arial"/>
                <w:i/>
                <w:iCs/>
              </w:rPr>
              <w:t>La revoluciones Hispanoamericanas</w:t>
            </w:r>
            <w:r w:rsidR="00E74832" w:rsidRPr="00944D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1808-1826. Editorial Ariel, 1976.</w:t>
            </w:r>
          </w:p>
          <w:p w14:paraId="75C9E95B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E6B16A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O’Donnell, G.: </w:t>
            </w:r>
            <w:r w:rsidRPr="00944D4E">
              <w:rPr>
                <w:rFonts w:ascii="Arial" w:hAnsi="Arial" w:cs="Arial"/>
                <w:i/>
                <w:iCs/>
              </w:rPr>
              <w:t>“Las fuerzas armadas y el estado autoritario en el Cono Sur de América Latina”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>Contrapuntos. Ensayos escogidos sobre autoritarismo y democratización</w:t>
            </w:r>
            <w:r w:rsidRPr="00944D4E">
              <w:rPr>
                <w:rFonts w:ascii="Arial" w:hAnsi="Arial" w:cs="Arial"/>
              </w:rPr>
              <w:t xml:space="preserve">, Paidós, Buenos Aires, 1997, pp. 97-127. </w:t>
            </w:r>
          </w:p>
          <w:p w14:paraId="7A37BF4E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5000DF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Pinto, A.: </w:t>
            </w:r>
            <w:r w:rsidRPr="00944D4E">
              <w:rPr>
                <w:rFonts w:ascii="Arial" w:hAnsi="Arial" w:cs="Arial"/>
                <w:i/>
                <w:iCs/>
              </w:rPr>
              <w:t>“Diagnósticos, estructura y esquemas de desarrollo en América Latina en Tres ensayos sobre Chile y América Latina</w:t>
            </w:r>
            <w:r w:rsidRPr="00944D4E">
              <w:rPr>
                <w:rFonts w:ascii="Arial" w:hAnsi="Arial" w:cs="Arial"/>
              </w:rPr>
              <w:t xml:space="preserve">”. Ediciones Solar, Buenos Aires, 1971. </w:t>
            </w:r>
          </w:p>
          <w:p w14:paraId="47B312CA" w14:textId="77777777" w:rsidR="00E74832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DB5355" w14:textId="110A26C7" w:rsidR="00DE447B" w:rsidRDefault="00DE447B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Portantiero, J. C. </w:t>
            </w:r>
            <w:r w:rsidRPr="002271C5">
              <w:rPr>
                <w:rFonts w:ascii="Arial" w:hAnsi="Arial" w:cs="Arial"/>
                <w:i/>
              </w:rPr>
              <w:t>“Estudiantes y política en América Latina</w:t>
            </w:r>
            <w:r w:rsidR="00566186" w:rsidRPr="002271C5">
              <w:rPr>
                <w:rFonts w:ascii="Arial" w:hAnsi="Arial" w:cs="Arial"/>
                <w:i/>
              </w:rPr>
              <w:t>. El proceso de la reforma universitaria (1918-1938)</w:t>
            </w:r>
            <w:r w:rsidRPr="002271C5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</w:rPr>
              <w:t xml:space="preserve">. </w:t>
            </w:r>
            <w:r w:rsidR="00566186">
              <w:rPr>
                <w:rFonts w:ascii="Arial" w:hAnsi="Arial" w:cs="Arial"/>
              </w:rPr>
              <w:t xml:space="preserve">Siglo XXI Editores, 1978. </w:t>
            </w:r>
          </w:p>
          <w:p w14:paraId="561F5658" w14:textId="77777777" w:rsidR="00DE447B" w:rsidRPr="00944D4E" w:rsidRDefault="00DE447B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3E3172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Ribeiro, D.: </w:t>
            </w:r>
            <w:r w:rsidRPr="00944D4E">
              <w:rPr>
                <w:rFonts w:ascii="Arial" w:hAnsi="Arial" w:cs="Arial"/>
                <w:i/>
                <w:iCs/>
              </w:rPr>
              <w:t>“El dilema de América Latina. Estructuras de poder y fuerzas insurgentes”</w:t>
            </w:r>
            <w:r w:rsidRPr="00944D4E">
              <w:rPr>
                <w:rFonts w:ascii="Arial" w:hAnsi="Arial" w:cs="Arial"/>
              </w:rPr>
              <w:t xml:space="preserve">, Siglo XXI, México, 1988. </w:t>
            </w:r>
          </w:p>
          <w:p w14:paraId="3BE4A82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9FBB25C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Roberts, K.: </w:t>
            </w:r>
            <w:r w:rsidRPr="00944D4E">
              <w:rPr>
                <w:rFonts w:ascii="Arial" w:hAnsi="Arial" w:cs="Arial"/>
                <w:i/>
                <w:iCs/>
              </w:rPr>
              <w:t xml:space="preserve">“El sistema de partidos y la transformación de la representación política </w:t>
            </w:r>
            <w:r w:rsidRPr="00944D4E">
              <w:rPr>
                <w:rFonts w:ascii="Arial" w:hAnsi="Arial" w:cs="Arial"/>
                <w:i/>
                <w:iCs/>
              </w:rPr>
              <w:lastRenderedPageBreak/>
              <w:t>en la era neoliberal latinoamericana”</w:t>
            </w:r>
            <w:r w:rsidRPr="00944D4E">
              <w:rPr>
                <w:rFonts w:ascii="Arial" w:hAnsi="Arial" w:cs="Arial"/>
              </w:rPr>
              <w:t xml:space="preserve">, en M. Cavarozzi y J. A. Medina (eds.): </w:t>
            </w:r>
            <w:r w:rsidRPr="00944D4E">
              <w:rPr>
                <w:rFonts w:ascii="Arial" w:hAnsi="Arial" w:cs="Arial"/>
                <w:i/>
                <w:iCs/>
              </w:rPr>
              <w:t>El asedio a la política. Los partidos latinoamericanos en la era neoliberal</w:t>
            </w:r>
            <w:r w:rsidRPr="00944D4E">
              <w:rPr>
                <w:rFonts w:ascii="Arial" w:hAnsi="Arial" w:cs="Arial"/>
              </w:rPr>
              <w:t xml:space="preserve">, Homo Sapiens Ediciones, Rosario, 2002, pp. 55-76. </w:t>
            </w:r>
          </w:p>
          <w:p w14:paraId="4E148330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A7BF58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Rouquié, A.: </w:t>
            </w:r>
            <w:r w:rsidRPr="00944D4E">
              <w:rPr>
                <w:rFonts w:ascii="Arial" w:hAnsi="Arial" w:cs="Arial"/>
                <w:i/>
                <w:iCs/>
              </w:rPr>
              <w:t>“A la sombra de las dictaduras. La democracia en América Latina”</w:t>
            </w:r>
            <w:r w:rsidRPr="00944D4E">
              <w:rPr>
                <w:rFonts w:ascii="Arial" w:hAnsi="Arial" w:cs="Arial"/>
              </w:rPr>
              <w:t xml:space="preserve">. Fondo de Cultura Económica, Buenos Aires, 2011. </w:t>
            </w:r>
          </w:p>
          <w:p w14:paraId="1DA7AEE1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481A0F" w14:textId="77777777" w:rsidR="00E74832" w:rsidRPr="00944D4E" w:rsidRDefault="00E74832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Veliz, C.: </w:t>
            </w:r>
            <w:r w:rsidRPr="00944D4E">
              <w:rPr>
                <w:rFonts w:ascii="Arial" w:hAnsi="Arial" w:cs="Arial"/>
                <w:i/>
                <w:iCs/>
              </w:rPr>
              <w:t>“La conquista postfeudal”</w:t>
            </w:r>
            <w:r w:rsidRPr="00944D4E">
              <w:rPr>
                <w:rFonts w:ascii="Arial" w:hAnsi="Arial" w:cs="Arial"/>
              </w:rPr>
              <w:t xml:space="preserve">, en </w:t>
            </w:r>
            <w:r w:rsidRPr="00944D4E">
              <w:rPr>
                <w:rFonts w:ascii="Arial" w:hAnsi="Arial" w:cs="Arial"/>
                <w:i/>
                <w:iCs/>
              </w:rPr>
              <w:t>La tradición centralista de América Latina</w:t>
            </w:r>
            <w:r w:rsidRPr="00944D4E">
              <w:rPr>
                <w:rFonts w:ascii="Arial" w:hAnsi="Arial" w:cs="Arial"/>
              </w:rPr>
              <w:t xml:space="preserve">, Ariel, Barcelona, 1984, pp. 27-38. </w:t>
            </w:r>
          </w:p>
          <w:p w14:paraId="50AC830F" w14:textId="77777777" w:rsidR="00944D4E" w:rsidRPr="00944D4E" w:rsidRDefault="00944D4E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079FA2" w14:textId="77777777" w:rsidR="00923EBD" w:rsidRDefault="00E74832" w:rsidP="00FB6B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44D4E">
              <w:rPr>
                <w:rFonts w:ascii="Arial" w:hAnsi="Arial" w:cs="Arial"/>
              </w:rPr>
              <w:t xml:space="preserve">Weffort, F.: </w:t>
            </w:r>
            <w:r w:rsidRPr="00944D4E">
              <w:rPr>
                <w:rFonts w:ascii="Arial" w:hAnsi="Arial" w:cs="Arial"/>
                <w:i/>
                <w:iCs/>
              </w:rPr>
              <w:t xml:space="preserve">“O populismo na politica brasileira”, </w:t>
            </w:r>
            <w:r w:rsidRPr="00944D4E">
              <w:rPr>
                <w:rFonts w:ascii="Arial" w:hAnsi="Arial" w:cs="Arial"/>
              </w:rPr>
              <w:t>Ed. Paz-Terra, Sao Paulo, 1984.</w:t>
            </w:r>
          </w:p>
          <w:p w14:paraId="4011067C" w14:textId="19A4C433" w:rsidR="002241A3" w:rsidRPr="00FB6BB7" w:rsidRDefault="002241A3" w:rsidP="00FB6B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23EBD" w:rsidRPr="00A9797C" w14:paraId="28DB1183" w14:textId="77777777" w:rsidTr="00A701E8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840" w14:textId="77777777" w:rsidR="00923EBD" w:rsidRPr="00944D4E" w:rsidRDefault="00923EBD" w:rsidP="00944D4E">
            <w:pPr>
              <w:spacing w:line="276" w:lineRule="auto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944D4E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 xml:space="preserve">22. Recursos web </w:t>
            </w:r>
          </w:p>
          <w:p w14:paraId="5ACB7F46" w14:textId="3945150E" w:rsidR="00E74832" w:rsidRPr="00944D4E" w:rsidRDefault="000220E1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hyperlink r:id="rId8" w:history="1">
              <w:r w:rsidR="00E74832" w:rsidRPr="00944D4E">
                <w:rPr>
                  <w:rStyle w:val="Hipervnculo"/>
                  <w:rFonts w:ascii="Arial" w:hAnsi="Arial" w:cs="Arial"/>
                </w:rPr>
                <w:t>www.clacso.org</w:t>
              </w:r>
            </w:hyperlink>
          </w:p>
          <w:p w14:paraId="7B4A4493" w14:textId="4751B820" w:rsidR="00E74832" w:rsidRPr="00944D4E" w:rsidRDefault="000220E1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hyperlink r:id="rId9" w:history="1">
              <w:r w:rsidR="00E74832" w:rsidRPr="00944D4E">
                <w:rPr>
                  <w:rStyle w:val="Hipervnculo"/>
                  <w:rFonts w:ascii="Arial" w:hAnsi="Arial" w:cs="Arial"/>
                </w:rPr>
                <w:t>www.flacso.org</w:t>
              </w:r>
            </w:hyperlink>
          </w:p>
          <w:p w14:paraId="25117BD1" w14:textId="267A7DDA" w:rsidR="00E74832" w:rsidRPr="00944D4E" w:rsidRDefault="000220E1" w:rsidP="00944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E74832" w:rsidRPr="00944D4E">
                <w:rPr>
                  <w:rStyle w:val="Hipervnculo"/>
                  <w:rFonts w:ascii="Arial" w:hAnsi="Arial" w:cs="Arial"/>
                </w:rPr>
                <w:t>www.cepal.org</w:t>
              </w:r>
            </w:hyperlink>
          </w:p>
          <w:p w14:paraId="616249AF" w14:textId="3278FD51" w:rsidR="002241A3" w:rsidRDefault="000220E1" w:rsidP="00944D4E">
            <w:pPr>
              <w:spacing w:line="276" w:lineRule="auto"/>
              <w:rPr>
                <w:rStyle w:val="Hipervnculo"/>
                <w:rFonts w:ascii="Arial" w:hAnsi="Arial" w:cs="Arial"/>
              </w:rPr>
            </w:pPr>
            <w:hyperlink r:id="rId11" w:history="1">
              <w:r w:rsidR="00E74832" w:rsidRPr="00944D4E">
                <w:rPr>
                  <w:rStyle w:val="Hipervnculo"/>
                  <w:rFonts w:ascii="Arial" w:hAnsi="Arial" w:cs="Arial"/>
                </w:rPr>
                <w:t>http://nuso.org</w:t>
              </w:r>
            </w:hyperlink>
          </w:p>
          <w:p w14:paraId="669AE42A" w14:textId="5F3013FF" w:rsidR="00E81FB0" w:rsidRDefault="00E81FB0" w:rsidP="00944D4E">
            <w:pPr>
              <w:spacing w:line="276" w:lineRule="auto"/>
              <w:rPr>
                <w:rStyle w:val="Hipervnculo"/>
              </w:rPr>
            </w:pPr>
          </w:p>
          <w:p w14:paraId="56B996CD" w14:textId="1C1A0B24" w:rsidR="002241A3" w:rsidRPr="00944D4E" w:rsidRDefault="002241A3" w:rsidP="00944D4E">
            <w:pPr>
              <w:spacing w:line="276" w:lineRule="auto"/>
              <w:rPr>
                <w:rFonts w:ascii="Arial" w:eastAsia="Calibri" w:hAnsi="Arial" w:cs="Arial"/>
                <w:i/>
                <w:color w:val="535353"/>
                <w:lang w:val="es-ES" w:eastAsia="en-US"/>
              </w:rPr>
            </w:pPr>
          </w:p>
        </w:tc>
      </w:tr>
    </w:tbl>
    <w:p w14:paraId="3ACD25C9" w14:textId="77777777" w:rsidR="003E4B4F" w:rsidRDefault="003E4B4F" w:rsidP="000220E1">
      <w:pPr>
        <w:spacing w:line="276" w:lineRule="auto"/>
        <w:rPr>
          <w:rFonts w:ascii="Arial" w:hAnsi="Arial" w:cs="Arial"/>
          <w:lang w:val="es-MX"/>
        </w:rPr>
      </w:pPr>
    </w:p>
    <w:sectPr w:rsidR="003E4B4F" w:rsidSect="00F10C2D">
      <w:headerReference w:type="default" r:id="rId12"/>
      <w:footerReference w:type="even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F4513" w16cex:dateUtc="2021-06-12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5701F9" w16cid:durableId="246F45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4F71" w14:textId="77777777" w:rsidR="00AE179F" w:rsidRDefault="00AE179F" w:rsidP="00EF79FB">
      <w:r>
        <w:separator/>
      </w:r>
    </w:p>
  </w:endnote>
  <w:endnote w:type="continuationSeparator" w:id="0">
    <w:p w14:paraId="1B5C28CE" w14:textId="77777777" w:rsidR="00AE179F" w:rsidRDefault="00AE179F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67A4" w14:textId="77777777"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04E994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30DA" w14:textId="61859657"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0220E1">
      <w:rPr>
        <w:rStyle w:val="Nmerodepgina"/>
        <w:rFonts w:ascii="Arial" w:hAnsi="Arial" w:cs="Arial"/>
        <w:b/>
        <w:noProof/>
      </w:rPr>
      <w:t>11</w:t>
    </w:r>
    <w:r w:rsidRPr="00EF79FB">
      <w:rPr>
        <w:rStyle w:val="Nmerodepgina"/>
        <w:rFonts w:ascii="Arial" w:hAnsi="Arial" w:cs="Arial"/>
        <w:b/>
      </w:rPr>
      <w:fldChar w:fldCharType="end"/>
    </w:r>
  </w:p>
  <w:p w14:paraId="25CDCC20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4E309" w14:textId="77777777" w:rsidR="00AE179F" w:rsidRDefault="00AE179F" w:rsidP="00EF79FB">
      <w:r>
        <w:separator/>
      </w:r>
    </w:p>
  </w:footnote>
  <w:footnote w:type="continuationSeparator" w:id="0">
    <w:p w14:paraId="41965C33" w14:textId="77777777" w:rsidR="00AE179F" w:rsidRDefault="00AE179F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47FF" w14:textId="77777777" w:rsidR="005F0272" w:rsidRDefault="00B8693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5449FE11" wp14:editId="3EBC0FEB">
          <wp:simplePos x="0" y="0"/>
          <wp:positionH relativeFrom="margin">
            <wp:align>right</wp:align>
          </wp:positionH>
          <wp:positionV relativeFrom="paragraph">
            <wp:posOffset>-125384</wp:posOffset>
          </wp:positionV>
          <wp:extent cx="8445730" cy="349250"/>
          <wp:effectExtent l="0" t="0" r="0" b="0"/>
          <wp:wrapTight wrapText="bothSides">
            <wp:wrapPolygon edited="0">
              <wp:start x="0" y="0"/>
              <wp:lineTo x="0" y="20029"/>
              <wp:lineTo x="21535" y="20029"/>
              <wp:lineTo x="2153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7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5655"/>
    <w:multiLevelType w:val="hybridMultilevel"/>
    <w:tmpl w:val="CAA499B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3229AD"/>
    <w:multiLevelType w:val="hybridMultilevel"/>
    <w:tmpl w:val="5F3CE728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06261"/>
    <w:multiLevelType w:val="hybridMultilevel"/>
    <w:tmpl w:val="BF6889B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E1160"/>
    <w:multiLevelType w:val="hybridMultilevel"/>
    <w:tmpl w:val="7E6A149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824F6"/>
    <w:multiLevelType w:val="hybridMultilevel"/>
    <w:tmpl w:val="304E9AF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20ACE"/>
    <w:multiLevelType w:val="hybridMultilevel"/>
    <w:tmpl w:val="A1745346"/>
    <w:lvl w:ilvl="0" w:tplc="7C9CD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2F7F37"/>
    <w:multiLevelType w:val="hybridMultilevel"/>
    <w:tmpl w:val="78E67B8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D225B"/>
    <w:multiLevelType w:val="hybridMultilevel"/>
    <w:tmpl w:val="739C8EF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913E7"/>
    <w:multiLevelType w:val="hybridMultilevel"/>
    <w:tmpl w:val="B9DCB3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0575705"/>
    <w:multiLevelType w:val="hybridMultilevel"/>
    <w:tmpl w:val="7A6034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2165AE"/>
    <w:multiLevelType w:val="hybridMultilevel"/>
    <w:tmpl w:val="E5C41C5C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317CD"/>
    <w:multiLevelType w:val="hybridMultilevel"/>
    <w:tmpl w:val="9F5AE928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3"/>
  </w:num>
  <w:num w:numId="4">
    <w:abstractNumId w:val="2"/>
  </w:num>
  <w:num w:numId="5">
    <w:abstractNumId w:val="21"/>
  </w:num>
  <w:num w:numId="6">
    <w:abstractNumId w:val="5"/>
  </w:num>
  <w:num w:numId="7">
    <w:abstractNumId w:val="35"/>
  </w:num>
  <w:num w:numId="8">
    <w:abstractNumId w:val="30"/>
  </w:num>
  <w:num w:numId="9">
    <w:abstractNumId w:val="24"/>
  </w:num>
  <w:num w:numId="10">
    <w:abstractNumId w:val="15"/>
  </w:num>
  <w:num w:numId="11">
    <w:abstractNumId w:val="38"/>
  </w:num>
  <w:num w:numId="12">
    <w:abstractNumId w:val="11"/>
  </w:num>
  <w:num w:numId="13">
    <w:abstractNumId w:val="34"/>
  </w:num>
  <w:num w:numId="14">
    <w:abstractNumId w:val="29"/>
  </w:num>
  <w:num w:numId="15">
    <w:abstractNumId w:val="4"/>
  </w:num>
  <w:num w:numId="16">
    <w:abstractNumId w:val="33"/>
  </w:num>
  <w:num w:numId="17">
    <w:abstractNumId w:val="14"/>
  </w:num>
  <w:num w:numId="18">
    <w:abstractNumId w:val="0"/>
  </w:num>
  <w:num w:numId="19">
    <w:abstractNumId w:val="19"/>
  </w:num>
  <w:num w:numId="20">
    <w:abstractNumId w:val="27"/>
  </w:num>
  <w:num w:numId="21">
    <w:abstractNumId w:val="32"/>
  </w:num>
  <w:num w:numId="22">
    <w:abstractNumId w:val="9"/>
  </w:num>
  <w:num w:numId="23">
    <w:abstractNumId w:val="7"/>
  </w:num>
  <w:num w:numId="24">
    <w:abstractNumId w:val="40"/>
  </w:num>
  <w:num w:numId="25">
    <w:abstractNumId w:val="36"/>
  </w:num>
  <w:num w:numId="26">
    <w:abstractNumId w:val="1"/>
  </w:num>
  <w:num w:numId="27">
    <w:abstractNumId w:val="17"/>
  </w:num>
  <w:num w:numId="28">
    <w:abstractNumId w:val="39"/>
  </w:num>
  <w:num w:numId="29">
    <w:abstractNumId w:val="42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2"/>
  </w:num>
  <w:num w:numId="34">
    <w:abstractNumId w:val="13"/>
  </w:num>
  <w:num w:numId="35">
    <w:abstractNumId w:val="20"/>
  </w:num>
  <w:num w:numId="36">
    <w:abstractNumId w:val="16"/>
  </w:num>
  <w:num w:numId="37">
    <w:abstractNumId w:val="28"/>
  </w:num>
  <w:num w:numId="38">
    <w:abstractNumId w:val="37"/>
  </w:num>
  <w:num w:numId="39">
    <w:abstractNumId w:val="10"/>
  </w:num>
  <w:num w:numId="40">
    <w:abstractNumId w:val="18"/>
  </w:num>
  <w:num w:numId="41">
    <w:abstractNumId w:val="6"/>
  </w:num>
  <w:num w:numId="42">
    <w:abstractNumId w:val="2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07667"/>
    <w:rsid w:val="00010172"/>
    <w:rsid w:val="000220E1"/>
    <w:rsid w:val="00067D37"/>
    <w:rsid w:val="00083C1A"/>
    <w:rsid w:val="000A0E1C"/>
    <w:rsid w:val="000E6F1D"/>
    <w:rsid w:val="000F4FFB"/>
    <w:rsid w:val="00102837"/>
    <w:rsid w:val="00114A8D"/>
    <w:rsid w:val="001517F4"/>
    <w:rsid w:val="00164915"/>
    <w:rsid w:val="00184C4B"/>
    <w:rsid w:val="00190C0D"/>
    <w:rsid w:val="001E5575"/>
    <w:rsid w:val="001F7D3C"/>
    <w:rsid w:val="00220891"/>
    <w:rsid w:val="002241A3"/>
    <w:rsid w:val="0022502B"/>
    <w:rsid w:val="002271C5"/>
    <w:rsid w:val="00242110"/>
    <w:rsid w:val="002436FE"/>
    <w:rsid w:val="0026742D"/>
    <w:rsid w:val="00275C8F"/>
    <w:rsid w:val="002A7202"/>
    <w:rsid w:val="002B1052"/>
    <w:rsid w:val="002E4954"/>
    <w:rsid w:val="00321604"/>
    <w:rsid w:val="00326CB6"/>
    <w:rsid w:val="00350595"/>
    <w:rsid w:val="003933ED"/>
    <w:rsid w:val="003E4B4F"/>
    <w:rsid w:val="003E6A0A"/>
    <w:rsid w:val="003E71F4"/>
    <w:rsid w:val="003F3AF0"/>
    <w:rsid w:val="003F7505"/>
    <w:rsid w:val="00446F81"/>
    <w:rsid w:val="00454256"/>
    <w:rsid w:val="004605BD"/>
    <w:rsid w:val="004C0854"/>
    <w:rsid w:val="004D3DB6"/>
    <w:rsid w:val="004E09B1"/>
    <w:rsid w:val="004F6021"/>
    <w:rsid w:val="00510C4D"/>
    <w:rsid w:val="00566186"/>
    <w:rsid w:val="00594B44"/>
    <w:rsid w:val="005A2E6F"/>
    <w:rsid w:val="005D1D4F"/>
    <w:rsid w:val="005D2CCE"/>
    <w:rsid w:val="005F0272"/>
    <w:rsid w:val="005F7184"/>
    <w:rsid w:val="006225A1"/>
    <w:rsid w:val="0062410F"/>
    <w:rsid w:val="00624892"/>
    <w:rsid w:val="00632AE0"/>
    <w:rsid w:val="00640C36"/>
    <w:rsid w:val="00653774"/>
    <w:rsid w:val="00655C6B"/>
    <w:rsid w:val="00660733"/>
    <w:rsid w:val="006644B4"/>
    <w:rsid w:val="0066484F"/>
    <w:rsid w:val="00672EB5"/>
    <w:rsid w:val="006E3340"/>
    <w:rsid w:val="006F7AB1"/>
    <w:rsid w:val="00701524"/>
    <w:rsid w:val="007026E1"/>
    <w:rsid w:val="00721AC8"/>
    <w:rsid w:val="007411DA"/>
    <w:rsid w:val="0074699C"/>
    <w:rsid w:val="00747D67"/>
    <w:rsid w:val="00757CF2"/>
    <w:rsid w:val="00772612"/>
    <w:rsid w:val="007839CF"/>
    <w:rsid w:val="00787998"/>
    <w:rsid w:val="007970DF"/>
    <w:rsid w:val="007A2F99"/>
    <w:rsid w:val="007B7EBA"/>
    <w:rsid w:val="007D6F29"/>
    <w:rsid w:val="007D6F8D"/>
    <w:rsid w:val="008B78E7"/>
    <w:rsid w:val="008C0BA3"/>
    <w:rsid w:val="008D3578"/>
    <w:rsid w:val="008D4820"/>
    <w:rsid w:val="008F02B6"/>
    <w:rsid w:val="009105E7"/>
    <w:rsid w:val="00916E1C"/>
    <w:rsid w:val="00923EBD"/>
    <w:rsid w:val="009337F4"/>
    <w:rsid w:val="00944D4E"/>
    <w:rsid w:val="00945C2E"/>
    <w:rsid w:val="0095485F"/>
    <w:rsid w:val="009833B4"/>
    <w:rsid w:val="00993AFD"/>
    <w:rsid w:val="009A030F"/>
    <w:rsid w:val="009A1B08"/>
    <w:rsid w:val="009B29D3"/>
    <w:rsid w:val="009C5767"/>
    <w:rsid w:val="009E0143"/>
    <w:rsid w:val="009F01FA"/>
    <w:rsid w:val="00A06EEC"/>
    <w:rsid w:val="00A31796"/>
    <w:rsid w:val="00A618AB"/>
    <w:rsid w:val="00A61AE0"/>
    <w:rsid w:val="00A701E8"/>
    <w:rsid w:val="00A76A95"/>
    <w:rsid w:val="00A82DA8"/>
    <w:rsid w:val="00A9797C"/>
    <w:rsid w:val="00AA7AF2"/>
    <w:rsid w:val="00AB35E9"/>
    <w:rsid w:val="00AB44D9"/>
    <w:rsid w:val="00AB7153"/>
    <w:rsid w:val="00AE131E"/>
    <w:rsid w:val="00AE179F"/>
    <w:rsid w:val="00B13387"/>
    <w:rsid w:val="00B3025C"/>
    <w:rsid w:val="00B55759"/>
    <w:rsid w:val="00B86931"/>
    <w:rsid w:val="00BB0272"/>
    <w:rsid w:val="00BE039A"/>
    <w:rsid w:val="00BF3BD4"/>
    <w:rsid w:val="00C32793"/>
    <w:rsid w:val="00C36BAC"/>
    <w:rsid w:val="00C473A4"/>
    <w:rsid w:val="00C529B9"/>
    <w:rsid w:val="00C84056"/>
    <w:rsid w:val="00C90F50"/>
    <w:rsid w:val="00C96FFB"/>
    <w:rsid w:val="00CA4518"/>
    <w:rsid w:val="00CB16E5"/>
    <w:rsid w:val="00CB4A5C"/>
    <w:rsid w:val="00CC0321"/>
    <w:rsid w:val="00D01510"/>
    <w:rsid w:val="00D06272"/>
    <w:rsid w:val="00D14DAC"/>
    <w:rsid w:val="00D2006B"/>
    <w:rsid w:val="00D23A7C"/>
    <w:rsid w:val="00D31851"/>
    <w:rsid w:val="00D4107F"/>
    <w:rsid w:val="00D45BDA"/>
    <w:rsid w:val="00DA66F8"/>
    <w:rsid w:val="00DE447B"/>
    <w:rsid w:val="00DF4176"/>
    <w:rsid w:val="00E001C6"/>
    <w:rsid w:val="00E10783"/>
    <w:rsid w:val="00E4707C"/>
    <w:rsid w:val="00E54692"/>
    <w:rsid w:val="00E74832"/>
    <w:rsid w:val="00E81FB0"/>
    <w:rsid w:val="00E84E77"/>
    <w:rsid w:val="00EB58CD"/>
    <w:rsid w:val="00EC5667"/>
    <w:rsid w:val="00EE4702"/>
    <w:rsid w:val="00EF79FB"/>
    <w:rsid w:val="00F10C2D"/>
    <w:rsid w:val="00F117A8"/>
    <w:rsid w:val="00F14662"/>
    <w:rsid w:val="00F62328"/>
    <w:rsid w:val="00F67E13"/>
    <w:rsid w:val="00F771C8"/>
    <w:rsid w:val="00F864C7"/>
    <w:rsid w:val="00F967A8"/>
    <w:rsid w:val="00F96BBC"/>
    <w:rsid w:val="00FA60CF"/>
    <w:rsid w:val="00FB12EB"/>
    <w:rsid w:val="00FB588E"/>
    <w:rsid w:val="00FB6BB7"/>
    <w:rsid w:val="00FD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727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0F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  <w:rPr>
      <w:rFonts w:ascii="Cambria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  <w:rPr>
      <w:rFonts w:ascii="Cambria" w:hAnsi="Cambr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eastAsia="Arial Unicode MS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02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B3025C"/>
    <w:rPr>
      <w:rFonts w:ascii="Cambria" w:hAnsi="Cambria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025C"/>
    <w:rPr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25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25C"/>
    <w:rPr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cso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s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p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acso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DA9C5-91E0-4847-93E3-111CBAFD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2312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Carlos</cp:lastModifiedBy>
  <cp:revision>4</cp:revision>
  <cp:lastPrinted>2013-03-27T16:49:00Z</cp:lastPrinted>
  <dcterms:created xsi:type="dcterms:W3CDTF">2021-07-13T20:44:00Z</dcterms:created>
  <dcterms:modified xsi:type="dcterms:W3CDTF">2021-07-13T20:52:00Z</dcterms:modified>
</cp:coreProperties>
</file>