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10"/>
        <w:gridCol w:w="2317"/>
        <w:gridCol w:w="2317"/>
      </w:tblGrid>
      <w:tr w:rsidR="009C0997" w:rsidRPr="00E97309" w:rsidTr="00114002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37C9" w:rsidRDefault="00A237C9" w:rsidP="00A237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PROGRAMA DE CURSO / 1° SEMESTRE 2019</w:t>
            </w:r>
          </w:p>
          <w:p w:rsidR="009C0997" w:rsidRPr="00E97309" w:rsidRDefault="00A237C9" w:rsidP="00A237C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 Pedagogía en Educación Parvularia</w:t>
            </w:r>
          </w:p>
        </w:tc>
      </w:tr>
      <w:tr w:rsidR="009C0997" w:rsidRPr="00E97309" w:rsidTr="00A237C9">
        <w:trPr>
          <w:trHeight w:val="719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9C0997">
            <w:pPr>
              <w:numPr>
                <w:ilvl w:val="0"/>
                <w:numId w:val="4"/>
              </w:numPr>
              <w:ind w:left="284" w:hanging="284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Nombre de la actividad curricular</w:t>
            </w:r>
          </w:p>
          <w:p w:rsidR="009C0997" w:rsidRPr="00E97309" w:rsidRDefault="009C0997" w:rsidP="00114002">
            <w:pPr>
              <w:rPr>
                <w:rFonts w:cs="Calibri"/>
                <w:sz w:val="24"/>
                <w:szCs w:val="24"/>
              </w:rPr>
            </w:pPr>
            <w:r w:rsidRPr="00E97309">
              <w:rPr>
                <w:rFonts w:eastAsia="Times New Roman" w:cs="Calibri"/>
                <w:sz w:val="24"/>
                <w:szCs w:val="24"/>
                <w:lang w:eastAsia="es-CL"/>
              </w:rPr>
              <w:t xml:space="preserve">Interculturalidad y educación </w:t>
            </w:r>
            <w:proofErr w:type="spellStart"/>
            <w:r w:rsidRPr="00E97309">
              <w:rPr>
                <w:rFonts w:eastAsia="Times New Roman" w:cs="Calibri"/>
                <w:sz w:val="24"/>
                <w:szCs w:val="24"/>
                <w:lang w:eastAsia="es-CL"/>
              </w:rPr>
              <w:t>parvularia</w:t>
            </w:r>
            <w:proofErr w:type="spellEnd"/>
            <w:r w:rsidRPr="00E97309">
              <w:rPr>
                <w:rFonts w:eastAsia="Times New Roman" w:cs="Calibri"/>
                <w:sz w:val="24"/>
                <w:szCs w:val="24"/>
                <w:lang w:eastAsia="es-CL"/>
              </w:rPr>
              <w:t>, un desafío permanente.</w:t>
            </w:r>
          </w:p>
        </w:tc>
      </w:tr>
      <w:tr w:rsidR="009C0997" w:rsidRPr="00A237C9" w:rsidTr="00114002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9C0997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Nombre de la actividad curricular en inglés</w:t>
            </w:r>
          </w:p>
          <w:p w:rsidR="009C0997" w:rsidRPr="00FA41F9" w:rsidRDefault="009C0997" w:rsidP="0011400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i/>
                <w:color w:val="535353"/>
                <w:sz w:val="24"/>
                <w:szCs w:val="24"/>
                <w:lang w:val="en-US"/>
              </w:rPr>
            </w:pPr>
            <w:proofErr w:type="spellStart"/>
            <w:r w:rsidRPr="00FA41F9">
              <w:rPr>
                <w:rFonts w:cs="Calibri"/>
                <w:color w:val="212121"/>
                <w:sz w:val="24"/>
                <w:szCs w:val="24"/>
                <w:shd w:val="clear" w:color="auto" w:fill="FFFFFF"/>
                <w:lang w:val="en-US"/>
              </w:rPr>
              <w:t>Interculturality</w:t>
            </w:r>
            <w:proofErr w:type="spellEnd"/>
            <w:r w:rsidRPr="00FA41F9">
              <w:rPr>
                <w:rFonts w:cs="Calibri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and early childhood education, a permanent challenge.</w:t>
            </w:r>
          </w:p>
        </w:tc>
      </w:tr>
      <w:tr w:rsidR="009C0997" w:rsidRPr="00E97309" w:rsidTr="00114002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114002">
            <w:pPr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3. Unidad Académica / organismo de la unidad académica que lo desarrolla</w:t>
            </w:r>
          </w:p>
          <w:p w:rsidR="009C0997" w:rsidRPr="00E97309" w:rsidRDefault="009C0997" w:rsidP="00114002">
            <w:pPr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Departamento de Educación, Facultad de Ciencias Sociales</w:t>
            </w:r>
          </w:p>
        </w:tc>
      </w:tr>
      <w:tr w:rsidR="009C0997" w:rsidRPr="00E97309" w:rsidTr="00114002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11400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 xml:space="preserve">4. Ámbito </w:t>
            </w:r>
          </w:p>
          <w:p w:rsidR="009C0997" w:rsidRPr="00E97309" w:rsidRDefault="009C0997" w:rsidP="0011400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IV: Pensamiento reflexivo y métodos de investigación en el ámbito de la pedagogía.</w:t>
            </w:r>
          </w:p>
        </w:tc>
      </w:tr>
      <w:tr w:rsidR="009C0997" w:rsidRPr="00E97309" w:rsidTr="00114002"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114002">
            <w:pPr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 xml:space="preserve">4. Horas de trabajo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114002">
            <w:pPr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 xml:space="preserve">presencial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114002">
            <w:pPr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no presencial</w:t>
            </w:r>
          </w:p>
        </w:tc>
      </w:tr>
      <w:tr w:rsidR="009C0997" w:rsidRPr="00E97309" w:rsidTr="00114002"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A237C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5. Tipo de créditos</w:t>
            </w:r>
          </w:p>
          <w:p w:rsidR="009C0997" w:rsidRPr="00E97309" w:rsidRDefault="009C0997" w:rsidP="00A237C9">
            <w:pPr>
              <w:spacing w:after="0" w:line="240" w:lineRule="auto"/>
              <w:jc w:val="center"/>
              <w:rPr>
                <w:rFonts w:cs="Calibri"/>
                <w:bCs/>
                <w:i/>
                <w:sz w:val="24"/>
                <w:szCs w:val="24"/>
                <w:lang w:val="es-ES"/>
              </w:rPr>
            </w:pPr>
            <w:r w:rsidRPr="00E97309">
              <w:rPr>
                <w:rFonts w:cs="Calibri"/>
                <w:bCs/>
                <w:i/>
                <w:sz w:val="24"/>
                <w:szCs w:val="24"/>
                <w:lang w:val="es-ES"/>
              </w:rPr>
              <w:t>SCT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7" w:rsidRPr="00E97309" w:rsidRDefault="009C0997" w:rsidP="00A237C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7" w:rsidRPr="00E97309" w:rsidRDefault="009C0997" w:rsidP="00A237C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i/>
                <w:sz w:val="24"/>
                <w:szCs w:val="24"/>
                <w:lang w:val="es-ES"/>
              </w:rPr>
              <w:t>6</w:t>
            </w:r>
          </w:p>
        </w:tc>
      </w:tr>
      <w:tr w:rsidR="009C0997" w:rsidRPr="00E97309" w:rsidTr="00114002">
        <w:trPr>
          <w:trHeight w:val="787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A237C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5. Número de créditos SCT – Chile</w:t>
            </w:r>
          </w:p>
          <w:p w:rsidR="009C0997" w:rsidRPr="00E97309" w:rsidRDefault="009C0997" w:rsidP="00A237C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Cs/>
                <w:i/>
                <w:sz w:val="24"/>
                <w:szCs w:val="24"/>
                <w:lang w:val="es-ES"/>
              </w:rPr>
              <w:t>3</w:t>
            </w:r>
          </w:p>
        </w:tc>
      </w:tr>
      <w:tr w:rsidR="009C0997" w:rsidRPr="00E97309" w:rsidTr="00A237C9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114002">
            <w:pPr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6. Requisitos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7" w:rsidRPr="00E97309" w:rsidRDefault="009C0997" w:rsidP="00114002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Cs/>
                <w:i/>
                <w:sz w:val="24"/>
                <w:szCs w:val="24"/>
                <w:lang w:val="es-ES"/>
              </w:rPr>
              <w:t>Filosofía y Epistemología de las Ciencias Sociales</w:t>
            </w:r>
          </w:p>
        </w:tc>
      </w:tr>
      <w:tr w:rsidR="009C0997" w:rsidRPr="00E97309" w:rsidTr="00A237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114002">
            <w:pPr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114002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Se espera que los/as estudiantes comprendan la interculturalidad como el conjunto de procesos psíquicos, relacionales, grupales e institucionales, generados por las interacciones culturales. En pos de potenciar la capacidad  de diálogo para los saberes y conocimientos indígenas y multiétnicos en  diversos contextos educativos.</w:t>
            </w:r>
          </w:p>
        </w:tc>
      </w:tr>
      <w:tr w:rsidR="009C0997" w:rsidRPr="00E97309" w:rsidTr="00A237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114002">
            <w:pPr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7" w:rsidRPr="00E97309" w:rsidRDefault="009C0997" w:rsidP="00114002">
            <w:pPr>
              <w:jc w:val="both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IV.1 Investigar, interpretar y conceptualizar su acción profesional con el propósito de comprender las dinámicas que su propuesta pedagógica genera en interacción con los contextos que encuentra.</w:t>
            </w:r>
          </w:p>
        </w:tc>
      </w:tr>
      <w:tr w:rsidR="009C0997" w:rsidRPr="00E97309" w:rsidTr="00A237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114002">
            <w:pPr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E97309">
              <w:rPr>
                <w:rFonts w:cs="Calibri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7" w:rsidRPr="00E97309" w:rsidRDefault="009C0997" w:rsidP="0011400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IV.1.1 Indagar e identificar características, condiciones, procesos y efectos en los contextos socioculturales en los que desarrolla su práctica pedagógica, a través de diversos enfoques y metodologías que favorecerán la pertinencia de su quehacer pedagógico.</w:t>
            </w:r>
          </w:p>
          <w:p w:rsidR="009C0997" w:rsidRPr="00E97309" w:rsidRDefault="009C0997" w:rsidP="0011400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C0997" w:rsidRPr="00E97309" w:rsidRDefault="009C0997" w:rsidP="0011400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 xml:space="preserve"> IV.1.3 Analizar de manera sistemática, crítica y continua su quehacer pedagógico a través de diversos enfoques y metodologías de observación y  registro de las interacciones pedagógicas y procesos de aprendizaje para tomar decisiones fundamentadas que retroalimentar su quehacer profesional.  </w:t>
            </w:r>
          </w:p>
        </w:tc>
      </w:tr>
      <w:tr w:rsidR="009C0997" w:rsidRPr="00E97309" w:rsidTr="00114002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97" w:rsidRPr="00E97309" w:rsidRDefault="009C0997" w:rsidP="00114002">
            <w:pPr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10. Resultados de Aprendizaje</w:t>
            </w:r>
          </w:p>
          <w:p w:rsidR="009C0997" w:rsidRPr="00E97309" w:rsidRDefault="009C0997" w:rsidP="00114002">
            <w:pPr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Los/as estudiantes serán capaces de</w:t>
            </w:r>
            <w:r w:rsidRPr="00E97309">
              <w:rPr>
                <w:rFonts w:cs="Calibri"/>
                <w:sz w:val="24"/>
                <w:szCs w:val="24"/>
              </w:rPr>
              <w:t>:</w:t>
            </w:r>
          </w:p>
          <w:p w:rsidR="009C0997" w:rsidRPr="00E97309" w:rsidRDefault="009C0997" w:rsidP="009C0997">
            <w:pPr>
              <w:numPr>
                <w:ilvl w:val="0"/>
                <w:numId w:val="6"/>
              </w:numPr>
              <w:spacing w:after="0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Aproximarse a contextos  educativos con propuesta de interculturalidad.</w:t>
            </w:r>
          </w:p>
          <w:p w:rsidR="009C0997" w:rsidRPr="00E97309" w:rsidRDefault="009C0997" w:rsidP="009C0997">
            <w:pPr>
              <w:numPr>
                <w:ilvl w:val="0"/>
                <w:numId w:val="6"/>
              </w:numPr>
              <w:spacing w:after="0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Caracterizar los elementos y fundamentos de la interculturalidad.</w:t>
            </w:r>
          </w:p>
          <w:p w:rsidR="009C0997" w:rsidRPr="00E97309" w:rsidRDefault="009C0997" w:rsidP="009C0997">
            <w:pPr>
              <w:numPr>
                <w:ilvl w:val="0"/>
                <w:numId w:val="6"/>
              </w:numPr>
              <w:spacing w:after="0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Proponer diseño de acciones educativas en perspectiva intercultural.</w:t>
            </w:r>
          </w:p>
        </w:tc>
      </w:tr>
      <w:tr w:rsidR="009C0997" w:rsidRPr="00E97309" w:rsidTr="00114002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7" w:rsidRPr="00E97309" w:rsidRDefault="009C0997" w:rsidP="00114002">
            <w:pPr>
              <w:rPr>
                <w:rFonts w:cs="Calibri"/>
                <w:i/>
                <w:color w:val="808080"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11. Saberes / contenidos</w:t>
            </w:r>
          </w:p>
          <w:p w:rsidR="009C0997" w:rsidRPr="00E97309" w:rsidRDefault="009C0997" w:rsidP="0011400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i/>
                <w:color w:val="808080"/>
                <w:sz w:val="24"/>
                <w:szCs w:val="24"/>
              </w:rPr>
              <w:t xml:space="preserve"> </w:t>
            </w:r>
            <w:r w:rsidRPr="00E97309">
              <w:rPr>
                <w:rFonts w:cs="Calibri"/>
                <w:b/>
                <w:sz w:val="24"/>
                <w:szCs w:val="24"/>
              </w:rPr>
              <w:t>Unidad N°1 : Interculturalidad (6 semanas)</w:t>
            </w:r>
          </w:p>
          <w:p w:rsidR="009C0997" w:rsidRPr="00E97309" w:rsidRDefault="009C0997" w:rsidP="001140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C0997" w:rsidRPr="00E97309" w:rsidRDefault="009C0997" w:rsidP="009C0997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El concepto de Interculturalidad, cultura e inclusión (9 horas)</w:t>
            </w:r>
          </w:p>
          <w:p w:rsidR="009C0997" w:rsidRPr="00E97309" w:rsidRDefault="009C0997" w:rsidP="009C0997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La realidad de pueblos originarios en la sociedad chilena actual (6 horas)</w:t>
            </w:r>
          </w:p>
          <w:p w:rsidR="009C0997" w:rsidRPr="00E97309" w:rsidRDefault="009C0997" w:rsidP="009C0997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Diagnóstico de desafíos de articulación intercultural (3 horas)</w:t>
            </w:r>
          </w:p>
          <w:p w:rsidR="009C0997" w:rsidRPr="00E97309" w:rsidRDefault="009C0997" w:rsidP="009C0997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Educación en perspectiva intercultural (3)</w:t>
            </w:r>
          </w:p>
          <w:p w:rsidR="009C0997" w:rsidRPr="00E97309" w:rsidRDefault="009C0997" w:rsidP="0011400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9C0997" w:rsidRPr="00E97309" w:rsidRDefault="009C0997" w:rsidP="0011400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Unidad N°2: Diseño de proyecto de articulación intercultural Indígena (5 semanas)</w:t>
            </w:r>
          </w:p>
          <w:p w:rsidR="009C0997" w:rsidRPr="00E97309" w:rsidRDefault="009C0997" w:rsidP="001140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C0997" w:rsidRPr="00E97309" w:rsidRDefault="009C0997" w:rsidP="009C0997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Decisiones metodológicas iniciales</w:t>
            </w:r>
          </w:p>
          <w:p w:rsidR="009C0997" w:rsidRPr="00E97309" w:rsidRDefault="009C0997" w:rsidP="009C0997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Herramientas metodológicas para el diseño de proyectos</w:t>
            </w:r>
          </w:p>
          <w:p w:rsidR="009C0997" w:rsidRPr="00E97309" w:rsidRDefault="009C0997" w:rsidP="009C0997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 xml:space="preserve">Estrategias para la evaluación de proyectos </w:t>
            </w:r>
          </w:p>
          <w:p w:rsidR="009C0997" w:rsidRPr="00E97309" w:rsidRDefault="009C0997" w:rsidP="00114002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  <w:p w:rsidR="009C0997" w:rsidRPr="00E97309" w:rsidRDefault="009C0997" w:rsidP="0011400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Unidad N°3: Ejecución y evaluación de proyecto (5 semanas)</w:t>
            </w:r>
          </w:p>
          <w:p w:rsidR="009C0997" w:rsidRPr="00E97309" w:rsidRDefault="009C0997" w:rsidP="001140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C0997" w:rsidRPr="00E97309" w:rsidRDefault="009C0997" w:rsidP="009C0997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Ejecución de proyecto: talleres de acompañamiento de proceso.</w:t>
            </w:r>
          </w:p>
          <w:p w:rsidR="009C0997" w:rsidRPr="00E97309" w:rsidRDefault="009C0997" w:rsidP="009C0997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Evaluación: discusión de aciertos, desaciertos y ajustes.</w:t>
            </w:r>
          </w:p>
          <w:p w:rsidR="009C0997" w:rsidRPr="00E97309" w:rsidRDefault="009C0997" w:rsidP="009C0997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Taller: Análisis de resultados de proyecto pedagógico intercultural.</w:t>
            </w:r>
          </w:p>
        </w:tc>
      </w:tr>
      <w:tr w:rsidR="009C0997" w:rsidRPr="00E97309" w:rsidTr="00114002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7" w:rsidRPr="00E97309" w:rsidRDefault="009C0997" w:rsidP="00114002">
            <w:pPr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lastRenderedPageBreak/>
              <w:t>12. Metodología</w:t>
            </w:r>
          </w:p>
          <w:p w:rsidR="009C0997" w:rsidRPr="00E97309" w:rsidRDefault="009C0997" w:rsidP="00114002">
            <w:pPr>
              <w:tabs>
                <w:tab w:val="left" w:pos="360"/>
                <w:tab w:val="num" w:pos="720"/>
              </w:tabs>
              <w:jc w:val="both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Estrategias de enseñanza consideran los siguientes aspectos:</w:t>
            </w:r>
          </w:p>
          <w:p w:rsidR="009C0997" w:rsidRPr="00E97309" w:rsidRDefault="009C0997" w:rsidP="009C0997">
            <w:pPr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Esta propuesta será desarrollada por la docente responsable, con la participación profesores y educadores tradicionales invitados.</w:t>
            </w:r>
          </w:p>
          <w:p w:rsidR="009C0997" w:rsidRPr="00E97309" w:rsidRDefault="009C0997" w:rsidP="009C0997">
            <w:pPr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El curso se desarrolla bajo una modalidad presencial en que se combinarán la Presentación y discusión de contenidos entre el docente y los/as estudiantes.</w:t>
            </w:r>
          </w:p>
          <w:p w:rsidR="009C0997" w:rsidRPr="00E97309" w:rsidRDefault="009C0997" w:rsidP="009C0997">
            <w:pPr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 xml:space="preserve">El curso se planteará como un proceso de indagación, observación y análisis de contextos educativos. Por lo cual se realizarán visitas a jardines infantiles con sello intercultural.   </w:t>
            </w:r>
          </w:p>
          <w:p w:rsidR="009C0997" w:rsidRPr="00E97309" w:rsidRDefault="009C0997" w:rsidP="009C0997">
            <w:pPr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 xml:space="preserve">El producto del curso es diseño, ejecución y evaluación de una propuesta pedagógica de carácter intercultural. </w:t>
            </w:r>
          </w:p>
          <w:p w:rsidR="009C0997" w:rsidRPr="00E97309" w:rsidRDefault="009C0997" w:rsidP="0011400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Calibri"/>
              </w:rPr>
            </w:pPr>
            <w:r w:rsidRPr="00E97309">
              <w:rPr>
                <w:rFonts w:cs="Calibri"/>
              </w:rPr>
              <w:t xml:space="preserve">En términos específicos, en el curso de considerarán las siguientes actividades: </w:t>
            </w:r>
          </w:p>
          <w:p w:rsidR="009C0997" w:rsidRPr="00E97309" w:rsidRDefault="009C0997" w:rsidP="009C099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97309">
              <w:rPr>
                <w:rFonts w:cs="Calibri"/>
              </w:rPr>
              <w:t>Presentación y discusión de contenidos entre el docente y los/as estudiantes.</w:t>
            </w:r>
          </w:p>
          <w:p w:rsidR="009C0997" w:rsidRPr="00E97309" w:rsidRDefault="009C0997" w:rsidP="009C099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97309">
              <w:rPr>
                <w:rFonts w:cs="Calibri"/>
              </w:rPr>
              <w:t xml:space="preserve"> Lectura personal de bibliografía en tiempo externo a las clases por parte de los estudiantes.</w:t>
            </w:r>
          </w:p>
          <w:p w:rsidR="009C0997" w:rsidRPr="00E97309" w:rsidRDefault="009C0997" w:rsidP="009C099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97309">
              <w:rPr>
                <w:rFonts w:cs="Calibri"/>
              </w:rPr>
              <w:t xml:space="preserve"> Talleres de discusión, realizados en la clase, sobre ejercicios puntales en algunos contenidos claves del curso, que culminarán con plenarios.</w:t>
            </w:r>
          </w:p>
          <w:p w:rsidR="009C0997" w:rsidRDefault="009C0997" w:rsidP="009C099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97309">
              <w:rPr>
                <w:rFonts w:cs="Calibri"/>
              </w:rPr>
              <w:t>Las actividades de este curso tendrán directa relación con los procesos de práctica.</w:t>
            </w:r>
          </w:p>
          <w:p w:rsidR="00A237C9" w:rsidRPr="00E97309" w:rsidRDefault="00A237C9" w:rsidP="00A237C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C0997" w:rsidRPr="00E97309" w:rsidTr="00114002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7" w:rsidRPr="00E97309" w:rsidRDefault="009C0997" w:rsidP="00114002">
            <w:pPr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13. Evaluación</w:t>
            </w:r>
          </w:p>
          <w:p w:rsidR="009C0997" w:rsidRPr="00E97309" w:rsidRDefault="009C0997" w:rsidP="00114002">
            <w:pPr>
              <w:autoSpaceDE w:val="0"/>
              <w:autoSpaceDN w:val="0"/>
              <w:adjustRightInd w:val="0"/>
              <w:spacing w:after="0"/>
              <w:ind w:left="708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Unidad 1: Ensayo sobre interculturalidad ( incluye bibliografía)  30 %</w:t>
            </w:r>
          </w:p>
          <w:p w:rsidR="009C0997" w:rsidRPr="00E97309" w:rsidRDefault="009C0997" w:rsidP="00114002">
            <w:pPr>
              <w:autoSpaceDE w:val="0"/>
              <w:autoSpaceDN w:val="0"/>
              <w:adjustRightInd w:val="0"/>
              <w:spacing w:after="0"/>
              <w:ind w:left="708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Unidad 2: Propuesta de proyecto de Interculturalidad (incluye: Informe de visita a jardín intercultural -observación y entrevista con educador/a tradicional- y propuesta). 40 %</w:t>
            </w:r>
          </w:p>
          <w:p w:rsidR="009C0997" w:rsidRPr="00E97309" w:rsidRDefault="009C0997" w:rsidP="00114002">
            <w:pPr>
              <w:autoSpaceDE w:val="0"/>
              <w:autoSpaceDN w:val="0"/>
              <w:adjustRightInd w:val="0"/>
              <w:spacing w:after="0"/>
              <w:ind w:left="708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 xml:space="preserve">Unidad 3: Presentación oral y escrita de ejecución y evaluación de proyecto. 30% </w:t>
            </w:r>
          </w:p>
          <w:p w:rsidR="009C0997" w:rsidRPr="00E97309" w:rsidRDefault="009C0997" w:rsidP="0011400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La asistencia será registrada pero no será evaluada, según reglamento debe ser considerara en la aprobación del curso.</w:t>
            </w:r>
          </w:p>
          <w:p w:rsidR="009C0997" w:rsidRPr="00E97309" w:rsidRDefault="009C0997" w:rsidP="00114002">
            <w:pPr>
              <w:jc w:val="both"/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sz w:val="24"/>
                <w:szCs w:val="24"/>
              </w:rPr>
              <w:t>Examen de recuperación: Los alumnos/as que al final del semestre no alcancen la nota Mínima de 4,0 o presenten una situación especial, tienen derecho a presentarse a Examen. La fecha de examen será comunicada en clase, considerando el término del semestre y la evaluación final. La nota de presentación pesa un 60% y el examen un 40%.</w:t>
            </w:r>
          </w:p>
        </w:tc>
      </w:tr>
      <w:tr w:rsidR="009C0997" w:rsidRPr="00E97309" w:rsidTr="00114002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7" w:rsidRPr="00E97309" w:rsidRDefault="009C0997" w:rsidP="00114002">
            <w:pPr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lastRenderedPageBreak/>
              <w:t>14. Requisitos de aprobación</w:t>
            </w:r>
          </w:p>
          <w:p w:rsidR="009C0997" w:rsidRPr="00E97309" w:rsidRDefault="009C0997" w:rsidP="0011400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 w:rsidRPr="00E97309">
              <w:rPr>
                <w:rFonts w:cs="Calibri"/>
                <w:b/>
                <w:bCs/>
                <w:sz w:val="24"/>
                <w:szCs w:val="24"/>
                <w:lang w:val="es-ES"/>
              </w:rPr>
              <w:t>ASISTENCIA</w:t>
            </w:r>
            <w:r w:rsidRPr="00E97309">
              <w:rPr>
                <w:rFonts w:cs="Calibri"/>
                <w:bCs/>
                <w:i/>
                <w:sz w:val="24"/>
                <w:szCs w:val="24"/>
                <w:lang w:val="es-ES"/>
              </w:rPr>
              <w:t xml:space="preserve"> (70%)</w:t>
            </w:r>
          </w:p>
          <w:p w:rsidR="009C0997" w:rsidRPr="00E97309" w:rsidRDefault="009C0997" w:rsidP="0011400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 w:rsidRPr="00E97309">
              <w:rPr>
                <w:rFonts w:cs="Calibri"/>
                <w:b/>
                <w:bCs/>
                <w:sz w:val="24"/>
                <w:szCs w:val="24"/>
                <w:lang w:val="es-ES"/>
              </w:rPr>
              <w:t xml:space="preserve">NOTA DE APROBACIÓN MÍNIMA </w:t>
            </w:r>
            <w:r w:rsidRPr="00E97309">
              <w:rPr>
                <w:rFonts w:cs="Calibri"/>
                <w:bCs/>
                <w:i/>
                <w:sz w:val="24"/>
                <w:szCs w:val="24"/>
                <w:lang w:val="es-ES"/>
              </w:rPr>
              <w:t>(Escala de 1.0 a 7.0)</w:t>
            </w:r>
            <w:r w:rsidRPr="00E97309">
              <w:rPr>
                <w:rFonts w:cs="Calibri"/>
                <w:bCs/>
                <w:sz w:val="24"/>
                <w:szCs w:val="24"/>
                <w:lang w:val="es-ES"/>
              </w:rPr>
              <w:t>: 4.0.</w:t>
            </w:r>
          </w:p>
          <w:p w:rsidR="009C0997" w:rsidRPr="00E97309" w:rsidRDefault="009C0997" w:rsidP="0011400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 w:rsidRPr="00E97309">
              <w:rPr>
                <w:rFonts w:cs="Calibri"/>
                <w:b/>
                <w:bCs/>
                <w:sz w:val="24"/>
                <w:szCs w:val="24"/>
                <w:lang w:val="es-ES"/>
              </w:rPr>
              <w:t>REQUISITOS PARA PRESENTACIÓN A EXÁMEN: promedio inferior a 5,5</w:t>
            </w:r>
          </w:p>
          <w:p w:rsidR="009C0997" w:rsidRPr="00E97309" w:rsidRDefault="009C0997" w:rsidP="00114002">
            <w:pPr>
              <w:rPr>
                <w:rFonts w:cs="Calibri"/>
                <w:sz w:val="24"/>
                <w:szCs w:val="24"/>
              </w:rPr>
            </w:pPr>
            <w:r w:rsidRPr="00E97309">
              <w:rPr>
                <w:rFonts w:cs="Calibri"/>
                <w:b/>
                <w:bCs/>
                <w:sz w:val="24"/>
                <w:szCs w:val="24"/>
                <w:lang w:val="es-ES"/>
              </w:rPr>
              <w:t>OTROS REQUISITOS: No.</w:t>
            </w:r>
          </w:p>
        </w:tc>
      </w:tr>
      <w:tr w:rsidR="009C0997" w:rsidRPr="00E97309" w:rsidTr="00114002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7" w:rsidRPr="00E97309" w:rsidRDefault="009C0997" w:rsidP="00A237C9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97309">
              <w:rPr>
                <w:rFonts w:cs="Calibri"/>
                <w:b/>
                <w:sz w:val="24"/>
                <w:szCs w:val="24"/>
              </w:rPr>
              <w:t>15. Palabras Clave</w:t>
            </w:r>
          </w:p>
          <w:p w:rsidR="009C0997" w:rsidRPr="00E97309" w:rsidRDefault="009C0997" w:rsidP="00A237C9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97309">
              <w:rPr>
                <w:rFonts w:cs="Calibri"/>
                <w:sz w:val="24"/>
                <w:szCs w:val="24"/>
              </w:rPr>
              <w:t xml:space="preserve">Educación intercultural, Diseño de proyectos, Práctica. </w:t>
            </w:r>
          </w:p>
        </w:tc>
      </w:tr>
      <w:tr w:rsidR="009C0997" w:rsidRPr="00E97309" w:rsidTr="00114002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7" w:rsidRPr="00E97309" w:rsidRDefault="009C0997" w:rsidP="00114002">
            <w:pPr>
              <w:pStyle w:val="Prrafodelista"/>
              <w:ind w:left="0"/>
              <w:rPr>
                <w:rFonts w:cs="Calibri"/>
                <w:b/>
                <w:color w:val="000000"/>
                <w:lang w:val="es-ES_tradnl"/>
              </w:rPr>
            </w:pPr>
            <w:r w:rsidRPr="00E97309">
              <w:rPr>
                <w:rFonts w:cs="Calibri"/>
                <w:b/>
                <w:color w:val="000000"/>
                <w:lang w:val="es-ES_tradnl"/>
              </w:rPr>
              <w:t xml:space="preserve">16. Bibliografía Obligatoria </w:t>
            </w:r>
          </w:p>
          <w:p w:rsidR="009C0997" w:rsidRPr="00E97309" w:rsidRDefault="009C0997" w:rsidP="00A237C9">
            <w:pPr>
              <w:pStyle w:val="Prrafodelista"/>
              <w:ind w:left="142"/>
              <w:rPr>
                <w:rFonts w:cs="Calibri"/>
                <w:i/>
                <w:color w:val="000000"/>
                <w:lang w:val="es-ES_tradnl"/>
              </w:rPr>
            </w:pPr>
            <w:proofErr w:type="spellStart"/>
            <w:r w:rsidRPr="00E97309">
              <w:rPr>
                <w:rFonts w:cs="Calibri"/>
                <w:i/>
                <w:color w:val="000000"/>
                <w:lang w:val="es-ES_tradnl"/>
              </w:rPr>
              <w:t>Catrileo</w:t>
            </w:r>
            <w:proofErr w:type="spellEnd"/>
            <w:r w:rsidRPr="00E97309">
              <w:rPr>
                <w:rFonts w:cs="Calibri"/>
                <w:i/>
                <w:color w:val="000000"/>
                <w:lang w:val="es-ES_tradnl"/>
              </w:rPr>
              <w:t xml:space="preserve">, M. (1995) Diccionario lingüístico-etnográfico de la lengua mapuche. </w:t>
            </w:r>
            <w:proofErr w:type="spellStart"/>
            <w:r w:rsidRPr="00E97309">
              <w:rPr>
                <w:rFonts w:cs="Calibri"/>
                <w:i/>
                <w:color w:val="000000"/>
                <w:lang w:val="es-ES_tradnl"/>
              </w:rPr>
              <w:t>Mapudungún</w:t>
            </w:r>
            <w:proofErr w:type="spellEnd"/>
            <w:r w:rsidRPr="00E97309">
              <w:rPr>
                <w:rFonts w:cs="Calibri"/>
                <w:i/>
                <w:color w:val="000000"/>
                <w:lang w:val="es-ES_tradnl"/>
              </w:rPr>
              <w:t>, español e inglés. Editorial Andrés Bello.</w:t>
            </w:r>
          </w:p>
          <w:p w:rsidR="009C0997" w:rsidRPr="00E97309" w:rsidRDefault="009C0997" w:rsidP="00A237C9">
            <w:pPr>
              <w:pStyle w:val="Prrafodelista"/>
              <w:ind w:left="142"/>
              <w:rPr>
                <w:rFonts w:cs="Calibri"/>
                <w:i/>
                <w:color w:val="000000"/>
                <w:lang w:val="es-ES_tradnl"/>
              </w:rPr>
            </w:pPr>
            <w:r w:rsidRPr="00E97309">
              <w:rPr>
                <w:rFonts w:cs="Calibri"/>
                <w:i/>
                <w:color w:val="000000"/>
                <w:lang w:val="es-ES_tradnl"/>
              </w:rPr>
              <w:t xml:space="preserve">Convenio 168 de </w:t>
            </w:r>
            <w:proofErr w:type="spellStart"/>
            <w:r w:rsidRPr="00E97309">
              <w:rPr>
                <w:rFonts w:cs="Calibri"/>
                <w:i/>
                <w:color w:val="000000"/>
                <w:lang w:val="es-ES_tradnl"/>
              </w:rPr>
              <w:t>oit</w:t>
            </w:r>
            <w:proofErr w:type="spellEnd"/>
            <w:r w:rsidRPr="00E97309">
              <w:rPr>
                <w:rFonts w:cs="Calibri"/>
                <w:i/>
                <w:color w:val="000000"/>
                <w:lang w:val="es-ES_tradnl"/>
              </w:rPr>
              <w:t xml:space="preserve"> </w:t>
            </w:r>
          </w:p>
          <w:p w:rsidR="009C0997" w:rsidRPr="00E97309" w:rsidRDefault="009C0997" w:rsidP="00A237C9">
            <w:pPr>
              <w:pStyle w:val="Prrafodelista"/>
              <w:ind w:left="142"/>
              <w:rPr>
                <w:rFonts w:cs="Calibri"/>
                <w:i/>
                <w:color w:val="000000"/>
                <w:lang w:val="es-ES_tradnl"/>
              </w:rPr>
            </w:pPr>
            <w:r w:rsidRPr="00E97309">
              <w:rPr>
                <w:rFonts w:cs="Calibri"/>
                <w:i/>
                <w:color w:val="000000"/>
                <w:lang w:val="es-ES_tradnl"/>
              </w:rPr>
              <w:t>Freire, P. (2005) Pedagogía del oprimido. Buenos Aires: Siglo XXI</w:t>
            </w:r>
          </w:p>
          <w:p w:rsidR="009C0997" w:rsidRPr="00E97309" w:rsidRDefault="009C0997" w:rsidP="00A237C9">
            <w:pPr>
              <w:pStyle w:val="Prrafodelista"/>
              <w:ind w:left="142"/>
              <w:rPr>
                <w:rFonts w:cs="Calibri"/>
                <w:i/>
                <w:color w:val="000000"/>
                <w:lang w:val="es-ES_tradnl"/>
              </w:rPr>
            </w:pPr>
            <w:r w:rsidRPr="00E97309">
              <w:rPr>
                <w:rFonts w:cs="Calibri"/>
                <w:i/>
                <w:color w:val="000000"/>
                <w:lang w:val="es-ES_tradnl"/>
              </w:rPr>
              <w:t xml:space="preserve">García </w:t>
            </w:r>
            <w:proofErr w:type="spellStart"/>
            <w:r w:rsidRPr="00E97309">
              <w:rPr>
                <w:rFonts w:cs="Calibri"/>
                <w:i/>
                <w:color w:val="000000"/>
                <w:lang w:val="es-ES_tradnl"/>
              </w:rPr>
              <w:t>Canclini</w:t>
            </w:r>
            <w:proofErr w:type="spellEnd"/>
            <w:r w:rsidRPr="00E97309">
              <w:rPr>
                <w:rFonts w:cs="Calibri"/>
                <w:i/>
                <w:color w:val="000000"/>
                <w:lang w:val="es-ES_tradnl"/>
              </w:rPr>
              <w:t>, Néstor (1982) Las culturas hibridas. Estrategias para entrar y salir de la modernidad. Piados  México: Nueva Imagen.</w:t>
            </w:r>
          </w:p>
          <w:p w:rsidR="009C0997" w:rsidRPr="00E97309" w:rsidRDefault="009C0997" w:rsidP="00A237C9">
            <w:pPr>
              <w:pStyle w:val="Prrafodelista"/>
              <w:ind w:left="142"/>
              <w:rPr>
                <w:rFonts w:cs="Calibri"/>
                <w:i/>
                <w:color w:val="000000"/>
                <w:lang w:val="es-ES_tradnl"/>
              </w:rPr>
            </w:pPr>
            <w:proofErr w:type="spellStart"/>
            <w:r w:rsidRPr="00E97309">
              <w:rPr>
                <w:rFonts w:cs="Calibri"/>
                <w:i/>
                <w:color w:val="000000"/>
                <w:lang w:val="es-ES_tradnl"/>
              </w:rPr>
              <w:t>Geertz</w:t>
            </w:r>
            <w:proofErr w:type="spellEnd"/>
            <w:r w:rsidRPr="00E97309">
              <w:rPr>
                <w:rFonts w:cs="Calibri"/>
                <w:i/>
                <w:color w:val="000000"/>
                <w:lang w:val="es-ES_tradnl"/>
              </w:rPr>
              <w:t xml:space="preserve">, C. (2000) La interpretación de las culturas. México, </w:t>
            </w:r>
            <w:proofErr w:type="spellStart"/>
            <w:r w:rsidRPr="00E97309">
              <w:rPr>
                <w:rFonts w:cs="Calibri"/>
                <w:i/>
                <w:color w:val="000000"/>
                <w:lang w:val="es-ES_tradnl"/>
              </w:rPr>
              <w:t>Gedisa</w:t>
            </w:r>
            <w:proofErr w:type="spellEnd"/>
          </w:p>
          <w:p w:rsidR="009C0997" w:rsidRPr="00E97309" w:rsidRDefault="009C0997" w:rsidP="00A237C9">
            <w:pPr>
              <w:pStyle w:val="Prrafodelista"/>
              <w:ind w:left="142"/>
              <w:rPr>
                <w:rFonts w:cs="Calibri"/>
                <w:i/>
                <w:color w:val="000000"/>
                <w:lang w:val="es-ES_tradnl"/>
              </w:rPr>
            </w:pPr>
            <w:proofErr w:type="spellStart"/>
            <w:r w:rsidRPr="00E97309">
              <w:rPr>
                <w:rFonts w:cs="Calibri"/>
                <w:i/>
                <w:color w:val="000000"/>
                <w:lang w:val="es-ES_tradnl"/>
              </w:rPr>
              <w:t>Loncón</w:t>
            </w:r>
            <w:proofErr w:type="spellEnd"/>
            <w:r w:rsidRPr="00E97309">
              <w:rPr>
                <w:rFonts w:cs="Calibri"/>
                <w:i/>
                <w:color w:val="000000"/>
                <w:lang w:val="es-ES_tradnl"/>
              </w:rPr>
              <w:t>, E. (1997) Construyendo una educación intercultural bilingüe mapuche. Propuestas y desafíos. SIEDES.</w:t>
            </w:r>
          </w:p>
          <w:p w:rsidR="009C0997" w:rsidRPr="00E97309" w:rsidRDefault="009C0997" w:rsidP="00A237C9">
            <w:pPr>
              <w:pStyle w:val="Prrafodelista"/>
              <w:ind w:left="142"/>
              <w:rPr>
                <w:rFonts w:cs="Calibri"/>
                <w:i/>
                <w:color w:val="000000"/>
                <w:lang w:val="es-ES_tradnl"/>
              </w:rPr>
            </w:pPr>
            <w:r w:rsidRPr="00E97309">
              <w:rPr>
                <w:rFonts w:cs="Calibri"/>
                <w:i/>
                <w:color w:val="000000"/>
                <w:lang w:val="es-ES_tradnl"/>
              </w:rPr>
              <w:t>MINEDUC (2002): Política de participación de padres, madres y apoderados/as en el sistema educativo. Santiago: Unidad de Apoyo a la transversalidad.</w:t>
            </w:r>
          </w:p>
          <w:p w:rsidR="009C0997" w:rsidRPr="00E97309" w:rsidRDefault="009C0997" w:rsidP="00A237C9">
            <w:pPr>
              <w:pStyle w:val="Prrafodelista"/>
              <w:ind w:left="142"/>
              <w:rPr>
                <w:rFonts w:cs="Calibri"/>
                <w:i/>
                <w:color w:val="000000"/>
                <w:lang w:val="es-ES_tradnl"/>
              </w:rPr>
            </w:pPr>
            <w:proofErr w:type="spellStart"/>
            <w:r w:rsidRPr="00E97309">
              <w:rPr>
                <w:rFonts w:cs="Calibri"/>
                <w:i/>
                <w:color w:val="000000"/>
                <w:lang w:val="es-ES_tradnl"/>
              </w:rPr>
              <w:t>Mineduc</w:t>
            </w:r>
            <w:proofErr w:type="spellEnd"/>
            <w:proofErr w:type="gramStart"/>
            <w:r w:rsidRPr="00E97309">
              <w:rPr>
                <w:rFonts w:cs="Calibri"/>
                <w:i/>
                <w:color w:val="000000"/>
                <w:lang w:val="es-ES_tradnl"/>
              </w:rPr>
              <w:t>.(</w:t>
            </w:r>
            <w:proofErr w:type="gramEnd"/>
            <w:r w:rsidRPr="00E97309">
              <w:rPr>
                <w:rFonts w:cs="Calibri"/>
                <w:i/>
                <w:color w:val="000000"/>
                <w:lang w:val="es-ES_tradnl"/>
              </w:rPr>
              <w:t xml:space="preserve">2015) Política de convivencia 2015-2018. </w:t>
            </w:r>
          </w:p>
          <w:p w:rsidR="009C0997" w:rsidRPr="00E97309" w:rsidRDefault="009C0997" w:rsidP="00A237C9">
            <w:pPr>
              <w:pStyle w:val="Prrafodelista"/>
              <w:ind w:left="142"/>
              <w:rPr>
                <w:rFonts w:cs="Calibri"/>
                <w:i/>
                <w:color w:val="000000"/>
                <w:lang w:val="es-ES_tradnl"/>
              </w:rPr>
            </w:pPr>
            <w:proofErr w:type="spellStart"/>
            <w:r w:rsidRPr="00E97309">
              <w:rPr>
                <w:rFonts w:cs="Calibri"/>
                <w:i/>
                <w:color w:val="000000"/>
                <w:lang w:val="es-ES_tradnl"/>
              </w:rPr>
              <w:t>Quidel</w:t>
            </w:r>
            <w:proofErr w:type="spellEnd"/>
            <w:r w:rsidRPr="00E97309">
              <w:rPr>
                <w:rFonts w:cs="Calibri"/>
                <w:i/>
                <w:color w:val="000000"/>
                <w:lang w:val="es-ES_tradnl"/>
              </w:rPr>
              <w:t xml:space="preserve">, J. et al (2002) Orientación para la incorporación del conocimiento mapuche al trabajo escolar. </w:t>
            </w:r>
            <w:proofErr w:type="spellStart"/>
            <w:r w:rsidRPr="00E97309">
              <w:rPr>
                <w:rFonts w:cs="Calibri"/>
                <w:i/>
                <w:color w:val="000000"/>
                <w:lang w:val="es-ES_tradnl"/>
              </w:rPr>
              <w:t>Mineduc</w:t>
            </w:r>
            <w:proofErr w:type="spellEnd"/>
            <w:r w:rsidRPr="00E97309">
              <w:rPr>
                <w:rFonts w:cs="Calibri"/>
                <w:i/>
                <w:color w:val="000000"/>
                <w:lang w:val="es-ES_tradnl"/>
              </w:rPr>
              <w:t xml:space="preserve">, programa de educación intercultural bilingüe. </w:t>
            </w:r>
          </w:p>
          <w:p w:rsidR="009C0997" w:rsidRPr="00E97309" w:rsidRDefault="009C0997" w:rsidP="00A237C9">
            <w:pPr>
              <w:pStyle w:val="Prrafodelista"/>
              <w:ind w:left="142"/>
              <w:rPr>
                <w:rFonts w:cs="Calibri"/>
                <w:i/>
                <w:color w:val="000000"/>
                <w:lang w:val="es-ES_tradnl"/>
              </w:rPr>
            </w:pPr>
            <w:proofErr w:type="spellStart"/>
            <w:r w:rsidRPr="00E97309">
              <w:rPr>
                <w:rFonts w:cs="Calibri"/>
                <w:i/>
                <w:color w:val="000000"/>
                <w:lang w:val="es-ES_tradnl"/>
              </w:rPr>
              <w:t>Quilaqueo</w:t>
            </w:r>
            <w:proofErr w:type="spellEnd"/>
            <w:r w:rsidRPr="00E97309">
              <w:rPr>
                <w:rFonts w:cs="Calibri"/>
                <w:i/>
                <w:color w:val="000000"/>
                <w:lang w:val="es-ES_tradnl"/>
              </w:rPr>
              <w:t xml:space="preserve">, Daniel (2005) Educación, </w:t>
            </w:r>
            <w:proofErr w:type="spellStart"/>
            <w:r w:rsidRPr="00E97309">
              <w:rPr>
                <w:rFonts w:cs="Calibri"/>
                <w:i/>
                <w:color w:val="000000"/>
                <w:lang w:val="es-ES_tradnl"/>
              </w:rPr>
              <w:t>curriculum</w:t>
            </w:r>
            <w:proofErr w:type="spellEnd"/>
            <w:r w:rsidRPr="00E97309">
              <w:rPr>
                <w:rFonts w:cs="Calibri"/>
                <w:i/>
                <w:color w:val="000000"/>
                <w:lang w:val="es-ES_tradnl"/>
              </w:rPr>
              <w:t xml:space="preserve"> e interculturalidad. Elementos sobre formación de profesores en contexto mapuche. Facultad de Educación, Universidad Católica de Temuco.</w:t>
            </w:r>
          </w:p>
        </w:tc>
      </w:tr>
      <w:tr w:rsidR="009C0997" w:rsidRPr="00E97309" w:rsidTr="00114002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7" w:rsidRPr="00E97309" w:rsidRDefault="009C0997" w:rsidP="00A237C9">
            <w:pPr>
              <w:pStyle w:val="Prrafodelista"/>
              <w:ind w:left="0"/>
              <w:rPr>
                <w:rFonts w:cs="Calibri"/>
                <w:b/>
                <w:color w:val="000000"/>
                <w:lang w:val="es-ES_tradnl"/>
              </w:rPr>
            </w:pPr>
            <w:r w:rsidRPr="00E97309">
              <w:rPr>
                <w:rFonts w:cs="Calibri"/>
                <w:b/>
                <w:color w:val="000000"/>
                <w:lang w:val="es-ES_tradnl"/>
              </w:rPr>
              <w:t>15. Bibliografía Complementaria</w:t>
            </w:r>
          </w:p>
          <w:p w:rsidR="009C0997" w:rsidRPr="00E97309" w:rsidRDefault="009C0997" w:rsidP="00A237C9">
            <w:pPr>
              <w:pStyle w:val="Prrafodelista"/>
              <w:ind w:left="142"/>
              <w:rPr>
                <w:rFonts w:cs="Calibri"/>
                <w:i/>
                <w:color w:val="000000"/>
                <w:lang w:val="es-ES_tradnl"/>
              </w:rPr>
            </w:pPr>
            <w:r w:rsidRPr="00E97309">
              <w:rPr>
                <w:rFonts w:cs="Calibri"/>
                <w:i/>
                <w:color w:val="000000"/>
                <w:lang w:val="es-ES_tradnl"/>
              </w:rPr>
              <w:t xml:space="preserve">MUCCHIELLI, ALEX (2001)  Diccionario de Métodos Cualitativos en Ciencias Humanas y Sociales, Editorial Síntesis. </w:t>
            </w:r>
          </w:p>
          <w:p w:rsidR="009C0997" w:rsidRPr="00E97309" w:rsidRDefault="009C0997" w:rsidP="00A237C9">
            <w:pPr>
              <w:pStyle w:val="Prrafodelista"/>
              <w:ind w:left="142"/>
              <w:rPr>
                <w:rFonts w:cs="Calibri"/>
                <w:i/>
                <w:color w:val="000000"/>
                <w:lang w:val="es-ES_tradnl"/>
              </w:rPr>
            </w:pPr>
            <w:r w:rsidRPr="00E97309">
              <w:rPr>
                <w:rFonts w:cs="Calibri"/>
                <w:i/>
                <w:color w:val="000000"/>
                <w:lang w:val="es-ES_tradnl"/>
              </w:rPr>
              <w:t xml:space="preserve">Para una Fundamentación Científica. Barcelona: Ed. </w:t>
            </w:r>
            <w:proofErr w:type="spellStart"/>
            <w:r w:rsidRPr="00E97309">
              <w:rPr>
                <w:rFonts w:cs="Calibri"/>
                <w:i/>
                <w:color w:val="000000"/>
                <w:lang w:val="es-ES_tradnl"/>
              </w:rPr>
              <w:t>Anthropos</w:t>
            </w:r>
            <w:proofErr w:type="spellEnd"/>
            <w:r w:rsidRPr="00E97309">
              <w:rPr>
                <w:rFonts w:cs="Calibri"/>
                <w:i/>
                <w:color w:val="000000"/>
                <w:lang w:val="es-ES_tradnl"/>
              </w:rPr>
              <w:t>.</w:t>
            </w:r>
          </w:p>
          <w:p w:rsidR="009C0997" w:rsidRPr="00E97309" w:rsidRDefault="009C0997" w:rsidP="00A237C9">
            <w:pPr>
              <w:pStyle w:val="Prrafodelista"/>
              <w:ind w:left="142"/>
              <w:rPr>
                <w:rFonts w:cs="Calibri"/>
                <w:i/>
                <w:color w:val="000000"/>
                <w:lang w:val="es-ES_tradnl"/>
              </w:rPr>
            </w:pPr>
            <w:r w:rsidRPr="00E97309">
              <w:rPr>
                <w:rFonts w:cs="Calibri"/>
                <w:i/>
                <w:color w:val="000000"/>
                <w:lang w:val="es-ES_tradnl"/>
              </w:rPr>
              <w:t>SAUTU, R. BONIOLO, P. DALLE, P. y ELBERTE, R. (2005) Manual de metodología. Buenos Aires: FLACSO.</w:t>
            </w:r>
          </w:p>
          <w:p w:rsidR="009C0997" w:rsidRPr="00A237C9" w:rsidRDefault="009C0997" w:rsidP="00A237C9">
            <w:pPr>
              <w:pStyle w:val="Prrafodelista"/>
              <w:ind w:left="142"/>
              <w:rPr>
                <w:rFonts w:cs="Calibri"/>
                <w:i/>
                <w:color w:val="000000"/>
                <w:lang w:val="es-ES_tradnl"/>
              </w:rPr>
            </w:pPr>
            <w:r w:rsidRPr="00E97309">
              <w:rPr>
                <w:rFonts w:cs="Calibri"/>
                <w:i/>
                <w:color w:val="000000"/>
                <w:lang w:val="es-ES_tradnl"/>
              </w:rPr>
              <w:t xml:space="preserve">SHUTZ, A. El problema de la Realidad Social, Ed. </w:t>
            </w:r>
            <w:proofErr w:type="spellStart"/>
            <w:r w:rsidRPr="00E97309">
              <w:rPr>
                <w:rFonts w:cs="Calibri"/>
                <w:i/>
                <w:color w:val="000000"/>
                <w:lang w:val="es-ES_tradnl"/>
              </w:rPr>
              <w:t>Amorrortu</w:t>
            </w:r>
            <w:proofErr w:type="spellEnd"/>
            <w:r w:rsidRPr="00E97309">
              <w:rPr>
                <w:rFonts w:cs="Calibri"/>
                <w:i/>
                <w:color w:val="000000"/>
                <w:lang w:val="es-ES_tradnl"/>
              </w:rPr>
              <w:t>, Bs. As, 1974</w:t>
            </w:r>
          </w:p>
        </w:tc>
      </w:tr>
      <w:tr w:rsidR="009C0997" w:rsidRPr="00E97309" w:rsidTr="00114002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7" w:rsidRPr="00A237C9" w:rsidRDefault="00A237C9" w:rsidP="00A237C9">
            <w:pPr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lastRenderedPageBreak/>
              <w:t>16. Recursos web</w:t>
            </w:r>
          </w:p>
        </w:tc>
      </w:tr>
    </w:tbl>
    <w:p w:rsidR="007F173C" w:rsidRDefault="007F173C"/>
    <w:p w:rsidR="00A016E0" w:rsidRDefault="00A016E0"/>
    <w:sectPr w:rsidR="00A016E0" w:rsidSect="007F173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08" w:rsidRDefault="00AA2908" w:rsidP="00760D0A">
      <w:pPr>
        <w:spacing w:after="0" w:line="240" w:lineRule="auto"/>
      </w:pPr>
      <w:r>
        <w:separator/>
      </w:r>
    </w:p>
  </w:endnote>
  <w:endnote w:type="continuationSeparator" w:id="0">
    <w:p w:rsidR="00AA2908" w:rsidRDefault="00AA2908" w:rsidP="0076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08" w:rsidRDefault="00AA2908" w:rsidP="00760D0A">
      <w:pPr>
        <w:spacing w:after="0" w:line="240" w:lineRule="auto"/>
      </w:pPr>
      <w:r>
        <w:separator/>
      </w:r>
    </w:p>
  </w:footnote>
  <w:footnote w:type="continuationSeparator" w:id="0">
    <w:p w:rsidR="00AA2908" w:rsidRDefault="00AA2908" w:rsidP="0076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0A" w:rsidRDefault="00AA404F">
    <w:pPr>
      <w:pStyle w:val="Encabezado"/>
    </w:pPr>
    <w:r w:rsidRPr="007B043F">
      <w:rPr>
        <w:noProof/>
        <w:lang w:val="es-CL" w:eastAsia="es-CL"/>
      </w:rPr>
      <w:drawing>
        <wp:inline distT="0" distB="0" distL="0" distR="0" wp14:anchorId="5DB3B268" wp14:editId="51D02C5A">
          <wp:extent cx="3098800" cy="927100"/>
          <wp:effectExtent l="0" t="0" r="0" b="0"/>
          <wp:docPr id="2" name="Imagen 2" descr="Descripción: Descripción: C:\Users\Usuario\AppData\Local\Microsoft\Windows\Temporary Internet Files\Content.Outlook\Z1RUSQ0A\logo_CS_educacio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Content.Outlook\Z1RUSQ0A\logo_CS_educacion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02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592615F"/>
    <w:multiLevelType w:val="hybridMultilevel"/>
    <w:tmpl w:val="88D26A3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1D46"/>
    <w:multiLevelType w:val="hybridMultilevel"/>
    <w:tmpl w:val="63B220B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731BA"/>
    <w:multiLevelType w:val="hybridMultilevel"/>
    <w:tmpl w:val="CC1ABC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4840"/>
    <w:multiLevelType w:val="hybridMultilevel"/>
    <w:tmpl w:val="25A202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F03DA"/>
    <w:multiLevelType w:val="hybridMultilevel"/>
    <w:tmpl w:val="E3E66D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16C6F"/>
    <w:multiLevelType w:val="hybridMultilevel"/>
    <w:tmpl w:val="6CC8D7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A320E"/>
    <w:multiLevelType w:val="hybridMultilevel"/>
    <w:tmpl w:val="E29E43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9"/>
    <w:rsid w:val="00045325"/>
    <w:rsid w:val="00074AEE"/>
    <w:rsid w:val="000F06EC"/>
    <w:rsid w:val="00156678"/>
    <w:rsid w:val="00176445"/>
    <w:rsid w:val="001F34EE"/>
    <w:rsid w:val="00201A1A"/>
    <w:rsid w:val="0024043F"/>
    <w:rsid w:val="002978AA"/>
    <w:rsid w:val="002A48E8"/>
    <w:rsid w:val="002D513E"/>
    <w:rsid w:val="00335F1D"/>
    <w:rsid w:val="00337467"/>
    <w:rsid w:val="00340377"/>
    <w:rsid w:val="003414D4"/>
    <w:rsid w:val="003442F1"/>
    <w:rsid w:val="00345C66"/>
    <w:rsid w:val="003A5F85"/>
    <w:rsid w:val="003C27A3"/>
    <w:rsid w:val="003D2559"/>
    <w:rsid w:val="003E30EB"/>
    <w:rsid w:val="003F209B"/>
    <w:rsid w:val="004011BE"/>
    <w:rsid w:val="00411861"/>
    <w:rsid w:val="004276EC"/>
    <w:rsid w:val="0044373D"/>
    <w:rsid w:val="004A4563"/>
    <w:rsid w:val="004C7415"/>
    <w:rsid w:val="004D5A84"/>
    <w:rsid w:val="00544684"/>
    <w:rsid w:val="005E7655"/>
    <w:rsid w:val="005F4F4D"/>
    <w:rsid w:val="00674FD7"/>
    <w:rsid w:val="006906F1"/>
    <w:rsid w:val="006C5D08"/>
    <w:rsid w:val="007212A4"/>
    <w:rsid w:val="00760D0A"/>
    <w:rsid w:val="00784A46"/>
    <w:rsid w:val="007A3A68"/>
    <w:rsid w:val="007A52C7"/>
    <w:rsid w:val="007B043F"/>
    <w:rsid w:val="007F173C"/>
    <w:rsid w:val="00825B62"/>
    <w:rsid w:val="0083379E"/>
    <w:rsid w:val="00836773"/>
    <w:rsid w:val="0085084F"/>
    <w:rsid w:val="00852287"/>
    <w:rsid w:val="0085397E"/>
    <w:rsid w:val="00862542"/>
    <w:rsid w:val="00885FBF"/>
    <w:rsid w:val="008868BE"/>
    <w:rsid w:val="008B1F72"/>
    <w:rsid w:val="008D7289"/>
    <w:rsid w:val="00981ED8"/>
    <w:rsid w:val="00984BA5"/>
    <w:rsid w:val="009C0997"/>
    <w:rsid w:val="009C2721"/>
    <w:rsid w:val="009D57F0"/>
    <w:rsid w:val="009F4C6F"/>
    <w:rsid w:val="00A016E0"/>
    <w:rsid w:val="00A2285B"/>
    <w:rsid w:val="00A237C9"/>
    <w:rsid w:val="00A41979"/>
    <w:rsid w:val="00A5646F"/>
    <w:rsid w:val="00AA2908"/>
    <w:rsid w:val="00AA404F"/>
    <w:rsid w:val="00AD1B2A"/>
    <w:rsid w:val="00AF724A"/>
    <w:rsid w:val="00B2102C"/>
    <w:rsid w:val="00B62773"/>
    <w:rsid w:val="00BD5E9C"/>
    <w:rsid w:val="00C11CEE"/>
    <w:rsid w:val="00C52C74"/>
    <w:rsid w:val="00C609E8"/>
    <w:rsid w:val="00C97671"/>
    <w:rsid w:val="00CA3044"/>
    <w:rsid w:val="00CB2234"/>
    <w:rsid w:val="00CE13B4"/>
    <w:rsid w:val="00D225F5"/>
    <w:rsid w:val="00D35D28"/>
    <w:rsid w:val="00D74B93"/>
    <w:rsid w:val="00D96213"/>
    <w:rsid w:val="00DA6A08"/>
    <w:rsid w:val="00DF653B"/>
    <w:rsid w:val="00E1416E"/>
    <w:rsid w:val="00E153D4"/>
    <w:rsid w:val="00E842F3"/>
    <w:rsid w:val="00EE316F"/>
    <w:rsid w:val="00F111B5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5103F-0158-4F3B-80CB-A618545B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C609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760D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60D0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E7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C609E8"/>
    <w:rPr>
      <w:rFonts w:ascii="Times New Roman" w:eastAsia="Times New Roman" w:hAnsi="Times New Roman"/>
      <w:b/>
      <w:bCs/>
      <w:lang w:eastAsia="es-CL"/>
    </w:rPr>
  </w:style>
  <w:style w:type="character" w:styleId="Hipervnculo">
    <w:name w:val="Hyperlink"/>
    <w:basedOn w:val="Fuentedeprrafopredeter"/>
    <w:uiPriority w:val="99"/>
    <w:unhideWhenUsed/>
    <w:rsid w:val="00C609E8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272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C27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0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Usuario</cp:lastModifiedBy>
  <cp:revision>2</cp:revision>
  <cp:lastPrinted>2015-04-09T17:55:00Z</cp:lastPrinted>
  <dcterms:created xsi:type="dcterms:W3CDTF">2019-01-28T20:15:00Z</dcterms:created>
  <dcterms:modified xsi:type="dcterms:W3CDTF">2019-01-28T20:15:00Z</dcterms:modified>
</cp:coreProperties>
</file>