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45" w:rsidRDefault="00483345">
      <w:pPr>
        <w:rPr>
          <w:b/>
        </w:rPr>
      </w:pPr>
      <w:bookmarkStart w:id="0" w:name="_GoBack"/>
      <w:bookmarkEnd w:id="0"/>
      <w:r w:rsidRPr="00483345">
        <w:rPr>
          <w:b/>
        </w:rPr>
        <w:t>CURSO:</w:t>
      </w:r>
      <w:r w:rsidRPr="00483345">
        <w:rPr>
          <w:b/>
        </w:rPr>
        <w:tab/>
      </w:r>
      <w:r w:rsidRPr="0048334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318D">
        <w:rPr>
          <w:b/>
        </w:rPr>
        <w:t>Tributación a la Renta</w:t>
      </w:r>
    </w:p>
    <w:p w:rsidR="00483345" w:rsidRDefault="00483345">
      <w:r>
        <w:rPr>
          <w:b/>
        </w:rPr>
        <w:t>TIPO DE CURSO: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Obligatorio</w:t>
      </w:r>
    </w:p>
    <w:p w:rsidR="00733C39" w:rsidRDefault="00733C39">
      <w:pPr>
        <w:rPr>
          <w:b/>
        </w:rPr>
      </w:pPr>
      <w:r>
        <w:rPr>
          <w:b/>
        </w:rPr>
        <w:t>PROFESOR: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JUAN MANUEL BARAONA SAINZ</w:t>
      </w:r>
    </w:p>
    <w:p w:rsidR="00483345" w:rsidRDefault="00483345">
      <w:r>
        <w:rPr>
          <w:b/>
        </w:rPr>
        <w:t>SEMESTRE: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318D">
        <w:t>Primero</w:t>
      </w:r>
    </w:p>
    <w:p w:rsidR="00483345" w:rsidRDefault="00483345">
      <w:r>
        <w:rPr>
          <w:b/>
        </w:rPr>
        <w:t>NÚMERO DE HORAS LECTIVAS:</w:t>
      </w:r>
      <w:r>
        <w:rPr>
          <w:b/>
        </w:rPr>
        <w:tab/>
      </w:r>
      <w:r>
        <w:rPr>
          <w:b/>
        </w:rPr>
        <w:tab/>
      </w:r>
      <w:r w:rsidR="000D318D">
        <w:rPr>
          <w:b/>
        </w:rPr>
        <w:t>32,5</w:t>
      </w:r>
    </w:p>
    <w:p w:rsidR="00483345" w:rsidRDefault="00483345">
      <w:r>
        <w:rPr>
          <w:b/>
        </w:rPr>
        <w:t>HORARIO: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Martes y Jueves de 18:30 a 21:15 horas</w:t>
      </w:r>
    </w:p>
    <w:p w:rsidR="00236680" w:rsidRDefault="00236680">
      <w:r>
        <w:rPr>
          <w:b/>
        </w:rPr>
        <w:t>CALENDARIO DE CLASES:</w:t>
      </w:r>
      <w:r>
        <w:rPr>
          <w:b/>
        </w:rPr>
        <w:tab/>
      </w:r>
      <w:r>
        <w:rPr>
          <w:b/>
        </w:rPr>
        <w:tab/>
      </w:r>
      <w:r>
        <w:t>No completar</w:t>
      </w:r>
    </w:p>
    <w:p w:rsidR="00236680" w:rsidRPr="00236680" w:rsidRDefault="002366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3345" w:rsidTr="00483345">
        <w:tc>
          <w:tcPr>
            <w:tcW w:w="9350" w:type="dxa"/>
            <w:shd w:val="clear" w:color="auto" w:fill="BFBFBF" w:themeFill="background1" w:themeFillShade="BF"/>
          </w:tcPr>
          <w:p w:rsidR="00483345" w:rsidRPr="00483345" w:rsidRDefault="00483345">
            <w:pPr>
              <w:rPr>
                <w:b/>
              </w:rPr>
            </w:pPr>
            <w:r w:rsidRPr="00483345">
              <w:rPr>
                <w:b/>
              </w:rPr>
              <w:t>1. Objetivos de aprendizaje</w:t>
            </w:r>
          </w:p>
        </w:tc>
      </w:tr>
      <w:tr w:rsidR="00483345" w:rsidTr="00483345">
        <w:tc>
          <w:tcPr>
            <w:tcW w:w="9350" w:type="dxa"/>
          </w:tcPr>
          <w:p w:rsidR="00483345" w:rsidRDefault="000311E7" w:rsidP="000311E7">
            <w:pPr>
              <w:pStyle w:val="Prrafodelista"/>
              <w:numPr>
                <w:ilvl w:val="0"/>
                <w:numId w:val="2"/>
              </w:numPr>
            </w:pPr>
            <w:r>
              <w:t>Comprender los fundamentos, principios e instituciones básicas que informan el sistema de tributación a la renta;</w:t>
            </w:r>
          </w:p>
          <w:p w:rsidR="000311E7" w:rsidRDefault="000311E7" w:rsidP="000311E7">
            <w:pPr>
              <w:pStyle w:val="Prrafodelista"/>
              <w:numPr>
                <w:ilvl w:val="0"/>
                <w:numId w:val="2"/>
              </w:numPr>
            </w:pPr>
            <w:r>
              <w:t xml:space="preserve">Analizar </w:t>
            </w:r>
            <w:r w:rsidR="002A5320">
              <w:t xml:space="preserve">en detalle </w:t>
            </w:r>
            <w:r>
              <w:t>las distintas clases de impuestos que pueden afectar las rentas de los contribuyentes, y las interpretaciones de la autoridad administrativa y la jurisprudencia;</w:t>
            </w:r>
          </w:p>
          <w:p w:rsidR="002A5320" w:rsidRDefault="002A5320" w:rsidP="002A5320">
            <w:pPr>
              <w:pStyle w:val="Prrafodelista"/>
              <w:numPr>
                <w:ilvl w:val="0"/>
                <w:numId w:val="2"/>
              </w:numPr>
            </w:pPr>
            <w:r>
              <w:t>E</w:t>
            </w:r>
            <w:r w:rsidRPr="002A5320">
              <w:t>nfrentar en forma práctica problemas de naturaleza tributaria, y de proponer o discutir soluciones y tener opinión propia respecto de situaciones y propuestas actuales de índole fiscal.</w:t>
            </w:r>
            <w:r>
              <w:t xml:space="preserve"> </w:t>
            </w:r>
          </w:p>
        </w:tc>
      </w:tr>
    </w:tbl>
    <w:p w:rsidR="00483345" w:rsidRPr="00483345" w:rsidRDefault="004833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6680" w:rsidTr="001456C9">
        <w:tc>
          <w:tcPr>
            <w:tcW w:w="9350" w:type="dxa"/>
            <w:shd w:val="clear" w:color="auto" w:fill="BFBFBF" w:themeFill="background1" w:themeFillShade="BF"/>
          </w:tcPr>
          <w:p w:rsidR="00236680" w:rsidRPr="00483345" w:rsidRDefault="00236680" w:rsidP="001456C9">
            <w:pPr>
              <w:rPr>
                <w:b/>
              </w:rPr>
            </w:pPr>
            <w:r>
              <w:rPr>
                <w:b/>
              </w:rPr>
              <w:t>2. Descripción del curso</w:t>
            </w:r>
          </w:p>
        </w:tc>
      </w:tr>
      <w:tr w:rsidR="00236680" w:rsidTr="001456C9">
        <w:tc>
          <w:tcPr>
            <w:tcW w:w="9350" w:type="dxa"/>
          </w:tcPr>
          <w:p w:rsidR="002A5320" w:rsidRDefault="002A5320" w:rsidP="00236680"/>
          <w:p w:rsidR="00733C39" w:rsidRDefault="00733C39" w:rsidP="00236680">
            <w:r>
              <w:t>En este curso se analizará:</w:t>
            </w:r>
          </w:p>
          <w:p w:rsidR="00733C39" w:rsidRDefault="00733C39" w:rsidP="00733C39">
            <w:pPr>
              <w:pStyle w:val="Prrafodelista"/>
              <w:numPr>
                <w:ilvl w:val="0"/>
                <w:numId w:val="1"/>
              </w:numPr>
            </w:pPr>
            <w:r>
              <w:t>Lo</w:t>
            </w:r>
            <w:r w:rsidR="002A5320">
              <w:t>s aspectos generales que rigen en materia de tributación a la renta.</w:t>
            </w:r>
          </w:p>
          <w:p w:rsidR="002A5320" w:rsidRDefault="002A5320" w:rsidP="00733C39">
            <w:pPr>
              <w:pStyle w:val="Prrafodelista"/>
              <w:numPr>
                <w:ilvl w:val="0"/>
                <w:numId w:val="1"/>
              </w:numPr>
            </w:pPr>
            <w:r>
              <w:t>Los impuestos cedulares por categorías.</w:t>
            </w:r>
          </w:p>
          <w:p w:rsidR="002A5320" w:rsidRDefault="002A5320" w:rsidP="00733C39">
            <w:pPr>
              <w:pStyle w:val="Prrafodelista"/>
              <w:numPr>
                <w:ilvl w:val="0"/>
                <w:numId w:val="1"/>
              </w:numPr>
            </w:pPr>
            <w:r>
              <w:t>Los impuestos finales.</w:t>
            </w:r>
          </w:p>
          <w:p w:rsidR="002A5320" w:rsidRDefault="002A5320" w:rsidP="00733C39">
            <w:pPr>
              <w:pStyle w:val="Prrafodelista"/>
              <w:numPr>
                <w:ilvl w:val="0"/>
                <w:numId w:val="1"/>
              </w:numPr>
            </w:pPr>
            <w:r>
              <w:t>El impuesto único del artículo 21 de la Ley de la Renta o impuesto sanción o de control.</w:t>
            </w:r>
          </w:p>
          <w:p w:rsidR="00236680" w:rsidRDefault="002A5320" w:rsidP="00236680">
            <w:pPr>
              <w:pStyle w:val="Prrafodelista"/>
              <w:numPr>
                <w:ilvl w:val="0"/>
                <w:numId w:val="1"/>
              </w:numPr>
            </w:pPr>
            <w:r>
              <w:t>La tributación que afecta a los retiros o distribuciones de utilidades, y su relación con los registros.</w:t>
            </w:r>
          </w:p>
          <w:p w:rsidR="002A5320" w:rsidRDefault="002A5320" w:rsidP="002A5320">
            <w:pPr>
              <w:pStyle w:val="Prrafodelista"/>
            </w:pPr>
          </w:p>
        </w:tc>
      </w:tr>
    </w:tbl>
    <w:p w:rsidR="007F4C74" w:rsidRDefault="007F4C74" w:rsidP="007F4C7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C74" w:rsidTr="00332FB7">
        <w:tc>
          <w:tcPr>
            <w:tcW w:w="9350" w:type="dxa"/>
            <w:shd w:val="clear" w:color="auto" w:fill="BFBFBF" w:themeFill="background1" w:themeFillShade="BF"/>
          </w:tcPr>
          <w:p w:rsidR="007F4C74" w:rsidRPr="00483345" w:rsidRDefault="007F4C74" w:rsidP="00332FB7">
            <w:pPr>
              <w:rPr>
                <w:b/>
              </w:rPr>
            </w:pPr>
            <w:r>
              <w:rPr>
                <w:b/>
              </w:rPr>
              <w:t>3. Contenidos</w:t>
            </w:r>
          </w:p>
        </w:tc>
      </w:tr>
      <w:tr w:rsidR="007F4C74" w:rsidTr="00332FB7">
        <w:tc>
          <w:tcPr>
            <w:tcW w:w="9350" w:type="dxa"/>
          </w:tcPr>
          <w:p w:rsidR="000311E7" w:rsidRPr="000311E7" w:rsidRDefault="000311E7" w:rsidP="000311E7">
            <w:pPr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u w:val="single"/>
                <w:lang w:val="es-ES"/>
              </w:rPr>
              <w:t>Sección I</w:t>
            </w:r>
            <w:r w:rsidRPr="000311E7">
              <w:rPr>
                <w:b/>
                <w:u w:val="single"/>
                <w:lang w:val="es-ES"/>
              </w:rPr>
              <w:t>.</w:t>
            </w:r>
          </w:p>
          <w:p w:rsidR="000311E7" w:rsidRPr="000311E7" w:rsidRDefault="000311E7" w:rsidP="000311E7">
            <w:pPr>
              <w:jc w:val="center"/>
              <w:rPr>
                <w:b/>
                <w:u w:val="single"/>
                <w:lang w:val="es-ES"/>
              </w:rPr>
            </w:pPr>
            <w:r w:rsidRPr="000311E7">
              <w:rPr>
                <w:b/>
                <w:u w:val="single"/>
                <w:lang w:val="es-ES"/>
              </w:rPr>
              <w:t>Aspectos Generales de la Tributación a la Renta.</w:t>
            </w:r>
          </w:p>
          <w:p w:rsidR="000311E7" w:rsidRPr="000311E7" w:rsidRDefault="000311E7" w:rsidP="000311E7">
            <w:pPr>
              <w:rPr>
                <w:lang w:val="es-ES"/>
              </w:rPr>
            </w:pPr>
          </w:p>
          <w:p w:rsidR="000311E7" w:rsidRPr="00E5613F" w:rsidRDefault="000311E7" w:rsidP="00E5613F">
            <w:pPr>
              <w:numPr>
                <w:ilvl w:val="0"/>
                <w:numId w:val="3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Aspectos básicos.</w:t>
            </w:r>
          </w:p>
          <w:p w:rsidR="000311E7" w:rsidRPr="000311E7" w:rsidRDefault="000311E7" w:rsidP="000311E7">
            <w:pPr>
              <w:numPr>
                <w:ilvl w:val="0"/>
                <w:numId w:val="3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Concepto de renta tributaria.</w:t>
            </w:r>
          </w:p>
          <w:p w:rsidR="000311E7" w:rsidRPr="000311E7" w:rsidRDefault="000311E7" w:rsidP="000311E7">
            <w:pPr>
              <w:numPr>
                <w:ilvl w:val="0"/>
                <w:numId w:val="3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Ingresos no constitutivos de renta.</w:t>
            </w:r>
          </w:p>
          <w:p w:rsidR="000311E7" w:rsidRPr="000311E7" w:rsidRDefault="000311E7" w:rsidP="000311E7">
            <w:pPr>
              <w:numPr>
                <w:ilvl w:val="0"/>
                <w:numId w:val="3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Sujetos pasivos.</w:t>
            </w:r>
          </w:p>
          <w:p w:rsidR="000311E7" w:rsidRPr="000311E7" w:rsidRDefault="000311E7" w:rsidP="000311E7">
            <w:pPr>
              <w:numPr>
                <w:ilvl w:val="0"/>
                <w:numId w:val="3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Aspectos territoriales.</w:t>
            </w:r>
          </w:p>
          <w:p w:rsidR="00E5613F" w:rsidRDefault="00E5613F" w:rsidP="000311E7">
            <w:pPr>
              <w:jc w:val="center"/>
              <w:rPr>
                <w:b/>
                <w:u w:val="single"/>
                <w:lang w:val="es-ES"/>
              </w:rPr>
            </w:pPr>
          </w:p>
          <w:p w:rsidR="000311E7" w:rsidRPr="000311E7" w:rsidRDefault="000311E7" w:rsidP="000311E7">
            <w:pPr>
              <w:jc w:val="center"/>
              <w:rPr>
                <w:b/>
                <w:u w:val="single"/>
                <w:lang w:val="es-ES"/>
              </w:rPr>
            </w:pPr>
            <w:r w:rsidRPr="000311E7">
              <w:rPr>
                <w:b/>
                <w:u w:val="single"/>
                <w:lang w:val="es-ES"/>
              </w:rPr>
              <w:lastRenderedPageBreak/>
              <w:t>Sección I</w:t>
            </w:r>
            <w:r>
              <w:rPr>
                <w:b/>
                <w:u w:val="single"/>
                <w:lang w:val="es-ES"/>
              </w:rPr>
              <w:t>I</w:t>
            </w:r>
            <w:r w:rsidRPr="000311E7">
              <w:rPr>
                <w:b/>
                <w:u w:val="single"/>
                <w:lang w:val="es-ES"/>
              </w:rPr>
              <w:t>.</w:t>
            </w:r>
          </w:p>
          <w:p w:rsidR="000311E7" w:rsidRPr="000311E7" w:rsidRDefault="000311E7" w:rsidP="000311E7">
            <w:pPr>
              <w:jc w:val="center"/>
              <w:rPr>
                <w:b/>
                <w:u w:val="single"/>
                <w:lang w:val="es-ES"/>
              </w:rPr>
            </w:pPr>
            <w:r w:rsidRPr="000311E7">
              <w:rPr>
                <w:b/>
                <w:u w:val="single"/>
                <w:lang w:val="es-ES"/>
              </w:rPr>
              <w:t>Tributación a las Rentas de Primera Categoría.</w:t>
            </w:r>
          </w:p>
          <w:p w:rsidR="000311E7" w:rsidRPr="000311E7" w:rsidRDefault="000311E7" w:rsidP="000311E7">
            <w:pPr>
              <w:rPr>
                <w:lang w:val="es-ES"/>
              </w:rPr>
            </w:pPr>
          </w:p>
          <w:p w:rsidR="000311E7" w:rsidRPr="000311E7" w:rsidRDefault="000311E7" w:rsidP="000311E7">
            <w:pPr>
              <w:numPr>
                <w:ilvl w:val="0"/>
                <w:numId w:val="4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Rentas de primera categoría.</w:t>
            </w:r>
          </w:p>
          <w:p w:rsidR="000311E7" w:rsidRPr="000311E7" w:rsidRDefault="000311E7" w:rsidP="000311E7">
            <w:pPr>
              <w:numPr>
                <w:ilvl w:val="0"/>
                <w:numId w:val="4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Determinación de la renta líquida imponible.</w:t>
            </w:r>
          </w:p>
          <w:p w:rsidR="000311E7" w:rsidRPr="000311E7" w:rsidRDefault="000311E7" w:rsidP="000311E7">
            <w:pPr>
              <w:numPr>
                <w:ilvl w:val="0"/>
                <w:numId w:val="4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Ingresos brutos.</w:t>
            </w:r>
          </w:p>
          <w:p w:rsidR="000311E7" w:rsidRPr="000311E7" w:rsidRDefault="000311E7" w:rsidP="000311E7">
            <w:pPr>
              <w:numPr>
                <w:ilvl w:val="0"/>
                <w:numId w:val="4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Costos.</w:t>
            </w:r>
          </w:p>
          <w:p w:rsidR="000311E7" w:rsidRPr="000311E7" w:rsidRDefault="000311E7" w:rsidP="000311E7">
            <w:pPr>
              <w:numPr>
                <w:ilvl w:val="0"/>
                <w:numId w:val="4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Gastos.</w:t>
            </w:r>
          </w:p>
          <w:p w:rsidR="000311E7" w:rsidRPr="000311E7" w:rsidRDefault="000311E7" w:rsidP="000311E7">
            <w:pPr>
              <w:numPr>
                <w:ilvl w:val="0"/>
                <w:numId w:val="4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Corrección Monetaria.</w:t>
            </w:r>
          </w:p>
          <w:p w:rsidR="000311E7" w:rsidRPr="000311E7" w:rsidRDefault="000311E7" w:rsidP="000311E7">
            <w:pPr>
              <w:numPr>
                <w:ilvl w:val="0"/>
                <w:numId w:val="4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Ajustes a la renta líquida imponible.</w:t>
            </w:r>
          </w:p>
          <w:p w:rsidR="000311E7" w:rsidRPr="000311E7" w:rsidRDefault="000311E7" w:rsidP="000311E7">
            <w:pPr>
              <w:numPr>
                <w:ilvl w:val="0"/>
                <w:numId w:val="4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Crédito por Activo Fijo.</w:t>
            </w:r>
          </w:p>
          <w:p w:rsidR="000311E7" w:rsidRPr="000311E7" w:rsidRDefault="000311E7" w:rsidP="000311E7">
            <w:pPr>
              <w:rPr>
                <w:lang w:val="es-ES"/>
              </w:rPr>
            </w:pPr>
          </w:p>
          <w:p w:rsidR="000311E7" w:rsidRPr="000311E7" w:rsidRDefault="000311E7" w:rsidP="000311E7">
            <w:pPr>
              <w:jc w:val="center"/>
              <w:rPr>
                <w:b/>
                <w:u w:val="single"/>
                <w:lang w:val="es-ES"/>
              </w:rPr>
            </w:pPr>
            <w:r w:rsidRPr="000311E7">
              <w:rPr>
                <w:b/>
                <w:u w:val="single"/>
                <w:lang w:val="es-ES"/>
              </w:rPr>
              <w:t xml:space="preserve">Sección </w:t>
            </w:r>
            <w:r>
              <w:rPr>
                <w:b/>
                <w:u w:val="single"/>
                <w:lang w:val="es-ES"/>
              </w:rPr>
              <w:t>III</w:t>
            </w:r>
            <w:r w:rsidRPr="000311E7">
              <w:rPr>
                <w:b/>
                <w:u w:val="single"/>
                <w:lang w:val="es-ES"/>
              </w:rPr>
              <w:t>.</w:t>
            </w:r>
          </w:p>
          <w:p w:rsidR="000311E7" w:rsidRPr="000311E7" w:rsidRDefault="000311E7" w:rsidP="000311E7">
            <w:pPr>
              <w:jc w:val="center"/>
              <w:rPr>
                <w:b/>
                <w:u w:val="single"/>
                <w:lang w:val="es-ES"/>
              </w:rPr>
            </w:pPr>
            <w:r w:rsidRPr="000311E7">
              <w:rPr>
                <w:b/>
                <w:u w:val="single"/>
                <w:lang w:val="es-ES"/>
              </w:rPr>
              <w:t>Tributación a las Rentas de Segunda Categoría.</w:t>
            </w:r>
          </w:p>
          <w:p w:rsidR="000311E7" w:rsidRPr="000311E7" w:rsidRDefault="000311E7" w:rsidP="000311E7">
            <w:pPr>
              <w:rPr>
                <w:lang w:val="es-ES"/>
              </w:rPr>
            </w:pPr>
          </w:p>
          <w:p w:rsidR="000311E7" w:rsidRPr="000311E7" w:rsidRDefault="000311E7" w:rsidP="000311E7">
            <w:pPr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Hechos gravados.</w:t>
            </w:r>
          </w:p>
          <w:p w:rsidR="000311E7" w:rsidRPr="000311E7" w:rsidRDefault="000311E7" w:rsidP="000311E7">
            <w:pPr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Situación de las ocupaciones lucrativas y dietas.</w:t>
            </w:r>
          </w:p>
          <w:p w:rsidR="000311E7" w:rsidRPr="000311E7" w:rsidRDefault="000311E7" w:rsidP="000311E7">
            <w:pPr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Características generales del impuesto de segunda categoría.</w:t>
            </w:r>
          </w:p>
          <w:p w:rsidR="000311E7" w:rsidRPr="000311E7" w:rsidRDefault="000311E7" w:rsidP="000311E7">
            <w:pPr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Determinación de la base imponible.</w:t>
            </w:r>
          </w:p>
          <w:p w:rsidR="000311E7" w:rsidRPr="000311E7" w:rsidRDefault="000311E7" w:rsidP="000311E7">
            <w:pPr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Beneficios laborales e ingresos no constitutivos de renta.</w:t>
            </w:r>
          </w:p>
          <w:p w:rsidR="000311E7" w:rsidRPr="000311E7" w:rsidRDefault="000311E7" w:rsidP="000311E7">
            <w:pPr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Obligación de retención.</w:t>
            </w:r>
          </w:p>
          <w:p w:rsidR="000311E7" w:rsidRPr="000311E7" w:rsidRDefault="000311E7" w:rsidP="000311E7">
            <w:pPr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Situaciones especiales.</w:t>
            </w:r>
          </w:p>
          <w:p w:rsidR="000311E7" w:rsidRPr="000311E7" w:rsidRDefault="000311E7" w:rsidP="000311E7">
            <w:pPr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Alternativas de tributación de las actividades profesionales.</w:t>
            </w:r>
          </w:p>
          <w:p w:rsidR="000311E7" w:rsidRPr="000311E7" w:rsidRDefault="000311E7" w:rsidP="000311E7">
            <w:pPr>
              <w:rPr>
                <w:lang w:val="es-ES"/>
              </w:rPr>
            </w:pPr>
          </w:p>
          <w:p w:rsidR="000311E7" w:rsidRPr="000311E7" w:rsidRDefault="000311E7" w:rsidP="000311E7">
            <w:pPr>
              <w:jc w:val="center"/>
              <w:rPr>
                <w:b/>
                <w:u w:val="single"/>
                <w:lang w:val="es-ES"/>
              </w:rPr>
            </w:pPr>
            <w:r w:rsidRPr="000311E7">
              <w:rPr>
                <w:b/>
                <w:u w:val="single"/>
                <w:lang w:val="es-ES"/>
              </w:rPr>
              <w:t xml:space="preserve">Sección </w:t>
            </w:r>
            <w:r>
              <w:rPr>
                <w:b/>
                <w:u w:val="single"/>
                <w:lang w:val="es-ES"/>
              </w:rPr>
              <w:t>I</w:t>
            </w:r>
            <w:r w:rsidRPr="000311E7">
              <w:rPr>
                <w:b/>
                <w:u w:val="single"/>
                <w:lang w:val="es-ES"/>
              </w:rPr>
              <w:t>V.</w:t>
            </w:r>
          </w:p>
          <w:p w:rsidR="000311E7" w:rsidRPr="000311E7" w:rsidRDefault="000311E7" w:rsidP="000311E7">
            <w:pPr>
              <w:jc w:val="center"/>
              <w:rPr>
                <w:b/>
                <w:u w:val="single"/>
                <w:lang w:val="es-ES"/>
              </w:rPr>
            </w:pPr>
            <w:r w:rsidRPr="000311E7">
              <w:rPr>
                <w:b/>
                <w:u w:val="single"/>
                <w:lang w:val="es-ES"/>
              </w:rPr>
              <w:t>Impuestos Finales.</w:t>
            </w:r>
          </w:p>
          <w:p w:rsidR="000311E7" w:rsidRPr="000311E7" w:rsidRDefault="000311E7" w:rsidP="000311E7">
            <w:pPr>
              <w:rPr>
                <w:lang w:val="es-ES"/>
              </w:rPr>
            </w:pPr>
          </w:p>
          <w:p w:rsidR="000311E7" w:rsidRPr="000311E7" w:rsidRDefault="000311E7" w:rsidP="000311E7">
            <w:pPr>
              <w:numPr>
                <w:ilvl w:val="0"/>
                <w:numId w:val="6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Impuesto Global Complementario.</w:t>
            </w:r>
          </w:p>
          <w:p w:rsidR="000311E7" w:rsidRPr="000311E7" w:rsidRDefault="000311E7" w:rsidP="000311E7">
            <w:pPr>
              <w:numPr>
                <w:ilvl w:val="0"/>
                <w:numId w:val="6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Impuesto Adicional.</w:t>
            </w:r>
          </w:p>
          <w:p w:rsidR="000311E7" w:rsidRPr="000311E7" w:rsidRDefault="000311E7" w:rsidP="000311E7">
            <w:pPr>
              <w:rPr>
                <w:lang w:val="es-ES"/>
              </w:rPr>
            </w:pPr>
          </w:p>
          <w:p w:rsidR="000311E7" w:rsidRPr="000311E7" w:rsidRDefault="000311E7" w:rsidP="000311E7">
            <w:pPr>
              <w:jc w:val="center"/>
              <w:rPr>
                <w:b/>
                <w:u w:val="single"/>
                <w:lang w:val="es-ES"/>
              </w:rPr>
            </w:pPr>
            <w:r w:rsidRPr="000311E7">
              <w:rPr>
                <w:b/>
                <w:u w:val="single"/>
                <w:lang w:val="es-ES"/>
              </w:rPr>
              <w:t>Sección V.</w:t>
            </w:r>
          </w:p>
          <w:p w:rsidR="000311E7" w:rsidRPr="000311E7" w:rsidRDefault="000311E7" w:rsidP="000311E7">
            <w:pPr>
              <w:jc w:val="center"/>
              <w:rPr>
                <w:b/>
                <w:u w:val="single"/>
                <w:lang w:val="es-ES"/>
              </w:rPr>
            </w:pPr>
            <w:r w:rsidRPr="000311E7">
              <w:rPr>
                <w:b/>
                <w:u w:val="single"/>
                <w:lang w:val="es-ES"/>
              </w:rPr>
              <w:t>Impuesto Único Artículo 21 de la Ley sobre Impuesto a la Renta.</w:t>
            </w:r>
          </w:p>
          <w:p w:rsidR="000311E7" w:rsidRPr="000311E7" w:rsidRDefault="000311E7" w:rsidP="000311E7">
            <w:pPr>
              <w:rPr>
                <w:lang w:val="es-ES"/>
              </w:rPr>
            </w:pPr>
          </w:p>
          <w:p w:rsidR="000311E7" w:rsidRPr="000311E7" w:rsidRDefault="000311E7" w:rsidP="000311E7">
            <w:pPr>
              <w:numPr>
                <w:ilvl w:val="0"/>
                <w:numId w:val="7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Aspectos generales.</w:t>
            </w:r>
          </w:p>
          <w:p w:rsidR="000311E7" w:rsidRPr="000311E7" w:rsidRDefault="000311E7" w:rsidP="000311E7">
            <w:pPr>
              <w:numPr>
                <w:ilvl w:val="0"/>
                <w:numId w:val="7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Hechos gravados.</w:t>
            </w:r>
          </w:p>
          <w:p w:rsidR="000311E7" w:rsidRPr="000311E7" w:rsidRDefault="000311E7" w:rsidP="000311E7">
            <w:pPr>
              <w:numPr>
                <w:ilvl w:val="0"/>
                <w:numId w:val="7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Tributación que afecta a los contribuyentes de impuestos finales.</w:t>
            </w:r>
          </w:p>
          <w:p w:rsidR="000311E7" w:rsidRPr="000311E7" w:rsidRDefault="000311E7" w:rsidP="000311E7">
            <w:pPr>
              <w:numPr>
                <w:ilvl w:val="0"/>
                <w:numId w:val="7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 xml:space="preserve">Partidas no afectas </w:t>
            </w:r>
            <w:r>
              <w:rPr>
                <w:b/>
                <w:lang w:val="es-ES"/>
              </w:rPr>
              <w:t>al</w:t>
            </w:r>
            <w:r w:rsidRPr="000311E7">
              <w:rPr>
                <w:b/>
                <w:lang w:val="es-ES"/>
              </w:rPr>
              <w:t xml:space="preserve"> impuesto.</w:t>
            </w:r>
          </w:p>
          <w:p w:rsidR="000311E7" w:rsidRPr="000311E7" w:rsidRDefault="000311E7" w:rsidP="000311E7">
            <w:pPr>
              <w:rPr>
                <w:lang w:val="es-ES"/>
              </w:rPr>
            </w:pPr>
          </w:p>
          <w:p w:rsidR="000311E7" w:rsidRPr="000311E7" w:rsidRDefault="000311E7" w:rsidP="000311E7">
            <w:pPr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u w:val="single"/>
                <w:lang w:val="es-ES"/>
              </w:rPr>
              <w:t>Sección VI</w:t>
            </w:r>
            <w:r w:rsidRPr="000311E7">
              <w:rPr>
                <w:b/>
                <w:u w:val="single"/>
                <w:lang w:val="es-ES"/>
              </w:rPr>
              <w:t>.</w:t>
            </w:r>
          </w:p>
          <w:p w:rsidR="000311E7" w:rsidRPr="000311E7" w:rsidRDefault="000311E7" w:rsidP="000311E7">
            <w:pPr>
              <w:jc w:val="center"/>
              <w:rPr>
                <w:b/>
                <w:u w:val="single"/>
                <w:lang w:val="es-ES"/>
              </w:rPr>
            </w:pPr>
            <w:r w:rsidRPr="000311E7">
              <w:rPr>
                <w:b/>
                <w:u w:val="single"/>
                <w:lang w:val="es-ES"/>
              </w:rPr>
              <w:t>Tributación de las Distribuciones de Utilidades.</w:t>
            </w:r>
          </w:p>
          <w:p w:rsidR="000311E7" w:rsidRPr="000311E7" w:rsidRDefault="000311E7" w:rsidP="000311E7">
            <w:pPr>
              <w:rPr>
                <w:lang w:val="es-ES"/>
              </w:rPr>
            </w:pPr>
          </w:p>
          <w:p w:rsidR="000311E7" w:rsidRPr="000311E7" w:rsidRDefault="000311E7" w:rsidP="000311E7">
            <w:pPr>
              <w:numPr>
                <w:ilvl w:val="0"/>
                <w:numId w:val="8"/>
              </w:numPr>
              <w:rPr>
                <w:b/>
                <w:lang w:val="es-ES"/>
              </w:rPr>
            </w:pPr>
            <w:r w:rsidRPr="000311E7">
              <w:rPr>
                <w:b/>
                <w:lang w:val="es-ES"/>
              </w:rPr>
              <w:t>Evolución histórica.</w:t>
            </w:r>
          </w:p>
          <w:p w:rsidR="002A5320" w:rsidRDefault="002A5320" w:rsidP="000311E7">
            <w:pPr>
              <w:numPr>
                <w:ilvl w:val="0"/>
                <w:numId w:val="8"/>
              </w:num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Régimen de renta atribuida </w:t>
            </w:r>
          </w:p>
          <w:p w:rsidR="000311E7" w:rsidRPr="000311E7" w:rsidRDefault="002A5320" w:rsidP="000311E7">
            <w:pPr>
              <w:numPr>
                <w:ilvl w:val="0"/>
                <w:numId w:val="8"/>
              </w:numPr>
              <w:rPr>
                <w:b/>
                <w:lang w:val="es-ES"/>
              </w:rPr>
            </w:pPr>
            <w:r>
              <w:rPr>
                <w:b/>
                <w:lang w:val="es-ES"/>
              </w:rPr>
              <w:t>Régimen</w:t>
            </w:r>
            <w:r w:rsidR="000311E7" w:rsidRPr="000311E7">
              <w:rPr>
                <w:b/>
                <w:lang w:val="es-ES"/>
              </w:rPr>
              <w:t xml:space="preserve"> parcialmente integrado.</w:t>
            </w:r>
          </w:p>
          <w:p w:rsidR="007F4C74" w:rsidRDefault="002A5320" w:rsidP="008905EE">
            <w:pPr>
              <w:numPr>
                <w:ilvl w:val="0"/>
                <w:numId w:val="8"/>
              </w:numPr>
            </w:pPr>
            <w:r>
              <w:rPr>
                <w:b/>
                <w:lang w:val="es-ES"/>
              </w:rPr>
              <w:t>Devoluciones de capital</w:t>
            </w:r>
            <w:r w:rsidR="000311E7" w:rsidRPr="000311E7">
              <w:rPr>
                <w:b/>
                <w:lang w:val="es-ES"/>
              </w:rPr>
              <w:t>.</w:t>
            </w:r>
          </w:p>
        </w:tc>
      </w:tr>
    </w:tbl>
    <w:p w:rsidR="00483345" w:rsidRDefault="0048334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C74" w:rsidRPr="00483345" w:rsidTr="00332FB7">
        <w:tc>
          <w:tcPr>
            <w:tcW w:w="9350" w:type="dxa"/>
            <w:shd w:val="clear" w:color="auto" w:fill="BFBFBF" w:themeFill="background1" w:themeFillShade="BF"/>
          </w:tcPr>
          <w:p w:rsidR="007F4C74" w:rsidRPr="00483345" w:rsidRDefault="007F4C74" w:rsidP="00332FB7">
            <w:pPr>
              <w:rPr>
                <w:b/>
              </w:rPr>
            </w:pPr>
            <w:r>
              <w:rPr>
                <w:b/>
              </w:rPr>
              <w:t>4. Bibliografía</w:t>
            </w:r>
          </w:p>
        </w:tc>
      </w:tr>
      <w:tr w:rsidR="007F4C74" w:rsidTr="00332FB7">
        <w:tc>
          <w:tcPr>
            <w:tcW w:w="9350" w:type="dxa"/>
          </w:tcPr>
          <w:p w:rsidR="008905EE" w:rsidRDefault="008905EE" w:rsidP="007F4C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Lecturas:</w:t>
            </w:r>
          </w:p>
          <w:p w:rsidR="008905EE" w:rsidRDefault="008905EE" w:rsidP="007F4C74">
            <w:pPr>
              <w:rPr>
                <w:rFonts w:ascii="Calibri" w:hAnsi="Calibri" w:cs="Calibri"/>
                <w:color w:val="000000"/>
              </w:rPr>
            </w:pP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CUEVAS OZIMICA, Alberto. </w:t>
            </w:r>
            <w:r w:rsidRPr="008905EE">
              <w:rPr>
                <w:rFonts w:ascii="Calibri" w:hAnsi="Calibri" w:cs="Calibri"/>
                <w:i/>
                <w:color w:val="000000"/>
              </w:rPr>
              <w:t>Evolución del régimen de tributación a la renta en Chile y la reforma de 1984</w:t>
            </w:r>
            <w:r>
              <w:rPr>
                <w:rFonts w:ascii="Calibri" w:hAnsi="Calibri" w:cs="Calibri"/>
                <w:color w:val="000000"/>
              </w:rPr>
              <w:t>. Revista de Estudios Tributarios del Centro de Estudios Tributarios de la Facultad de Economía y Negocios de la Universidad de Chile.</w:t>
            </w:r>
          </w:p>
          <w:p w:rsidR="008905EE" w:rsidRPr="008905EE" w:rsidRDefault="008905EE" w:rsidP="008905E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905EE">
              <w:rPr>
                <w:rFonts w:ascii="Calibri" w:hAnsi="Calibri" w:cs="Calibri"/>
                <w:color w:val="000000"/>
                <w:lang w:val="es-ES_tradnl"/>
              </w:rPr>
              <w:t xml:space="preserve">FIGUEROA VELASCO, Patricio. </w:t>
            </w:r>
            <w:r w:rsidRPr="008905EE">
              <w:rPr>
                <w:rFonts w:ascii="Calibri" w:hAnsi="Calibri" w:cs="Calibri"/>
                <w:i/>
                <w:color w:val="000000"/>
                <w:lang w:val="es-ES_tradnl"/>
              </w:rPr>
              <w:t>Manual de Derecho Tributario. El Impuesto a la Renta. Parte general.</w:t>
            </w:r>
            <w:r w:rsidRPr="008905EE">
              <w:rPr>
                <w:rFonts w:ascii="Calibri" w:hAnsi="Calibri" w:cs="Calibri"/>
                <w:color w:val="000000"/>
                <w:lang w:val="es-ES_tradnl"/>
              </w:rPr>
              <w:t xml:space="preserve"> 2a. ed. Santiago de Chile, Editorial Jurídica de Chile, 1997. 208 p.</w:t>
            </w:r>
          </w:p>
          <w:p w:rsidR="008905EE" w:rsidRPr="008905EE" w:rsidRDefault="008905EE" w:rsidP="008905E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905EE">
              <w:rPr>
                <w:rFonts w:ascii="Calibri" w:hAnsi="Calibri" w:cs="Calibri"/>
                <w:color w:val="000000"/>
                <w:lang w:val="es-ES_tradnl"/>
              </w:rPr>
              <w:t xml:space="preserve">MASSONE PARODI, Pedro. </w:t>
            </w:r>
            <w:r w:rsidRPr="008905EE">
              <w:rPr>
                <w:rFonts w:ascii="Calibri" w:hAnsi="Calibri" w:cs="Calibri"/>
                <w:i/>
                <w:color w:val="000000"/>
                <w:lang w:val="es-ES_tradnl"/>
              </w:rPr>
              <w:t>El Impuesto a la Renta.</w:t>
            </w:r>
            <w:r w:rsidRPr="008905EE"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s-ES_tradnl"/>
              </w:rPr>
              <w:t>Editorial Thomson Reuters</w:t>
            </w:r>
            <w:r w:rsidRPr="008905EE">
              <w:rPr>
                <w:rFonts w:ascii="Calibri" w:hAnsi="Calibri" w:cs="Calibri"/>
                <w:color w:val="000000"/>
                <w:lang w:val="es-ES_tradnl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s-ES_tradnl"/>
              </w:rPr>
              <w:t>2016</w:t>
            </w:r>
            <w:r w:rsidRPr="008905EE">
              <w:rPr>
                <w:rFonts w:ascii="Calibri" w:hAnsi="Calibri" w:cs="Calibri"/>
                <w:color w:val="000000"/>
                <w:lang w:val="es-ES_tradnl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s-ES_tradnl"/>
              </w:rPr>
              <w:t>2.507</w:t>
            </w:r>
            <w:r w:rsidRPr="008905EE">
              <w:rPr>
                <w:rFonts w:ascii="Calibri" w:hAnsi="Calibri" w:cs="Calibri"/>
                <w:color w:val="000000"/>
                <w:lang w:val="es-ES_tradnl"/>
              </w:rPr>
              <w:t xml:space="preserve"> p.</w:t>
            </w:r>
          </w:p>
          <w:p w:rsidR="008905EE" w:rsidRPr="008905EE" w:rsidRDefault="008905EE" w:rsidP="008905EE">
            <w:pPr>
              <w:rPr>
                <w:rFonts w:ascii="Calibri" w:hAnsi="Calibri" w:cs="Calibri"/>
                <w:color w:val="000000"/>
              </w:rPr>
            </w:pPr>
          </w:p>
          <w:p w:rsidR="007F4C74" w:rsidRDefault="00E5613F" w:rsidP="007F4C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="008905EE">
              <w:rPr>
                <w:rFonts w:ascii="Calibri" w:hAnsi="Calibri" w:cs="Calibri"/>
                <w:color w:val="000000"/>
              </w:rPr>
              <w:t>irculares y oficios del SII, entre ellos</w:t>
            </w:r>
          </w:p>
          <w:p w:rsidR="008905EE" w:rsidRDefault="008905EE" w:rsidP="007F4C74">
            <w:pPr>
              <w:rPr>
                <w:rFonts w:ascii="Calibri" w:hAnsi="Calibri" w:cs="Calibri"/>
                <w:color w:val="000000"/>
              </w:rPr>
            </w:pP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Circular</w:t>
            </w:r>
            <w:r w:rsidR="00F8000F">
              <w:t xml:space="preserve"> N°</w:t>
            </w:r>
            <w:r>
              <w:t>50 de 1976</w:t>
            </w: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Circular N°75 de 1976</w:t>
            </w: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Circular N°66 de 1977</w:t>
            </w: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Circular N°29 de 1991</w:t>
            </w: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Circular N°29 de 1999</w:t>
            </w: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Circular N°</w:t>
            </w:r>
            <w:r w:rsidRPr="008905EE">
              <w:t>68 de 2010.</w:t>
            </w:r>
          </w:p>
          <w:p w:rsidR="00F8000F" w:rsidRDefault="00F8000F" w:rsidP="008905EE">
            <w:pPr>
              <w:pStyle w:val="Prrafodelista"/>
              <w:numPr>
                <w:ilvl w:val="0"/>
                <w:numId w:val="1"/>
              </w:numPr>
            </w:pPr>
            <w:r>
              <w:t>Circular N°62 de 2014.</w:t>
            </w:r>
          </w:p>
          <w:p w:rsidR="00F8000F" w:rsidRDefault="00F8000F" w:rsidP="00F8000F">
            <w:pPr>
              <w:pStyle w:val="Prrafodelista"/>
              <w:numPr>
                <w:ilvl w:val="0"/>
                <w:numId w:val="1"/>
              </w:numPr>
            </w:pPr>
            <w:r>
              <w:t>Circular N°44 de 2016.</w:t>
            </w:r>
          </w:p>
          <w:p w:rsidR="00F8000F" w:rsidRDefault="00F8000F" w:rsidP="00F8000F">
            <w:pPr>
              <w:pStyle w:val="Prrafodelista"/>
              <w:numPr>
                <w:ilvl w:val="0"/>
                <w:numId w:val="1"/>
              </w:numPr>
            </w:pPr>
            <w:r>
              <w:t>Circular N°49 de 2016.</w:t>
            </w: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Oficio N°3057 de 1986.</w:t>
            </w:r>
          </w:p>
          <w:p w:rsidR="00F8000F" w:rsidRDefault="00F8000F" w:rsidP="008905EE">
            <w:pPr>
              <w:pStyle w:val="Prrafodelista"/>
              <w:numPr>
                <w:ilvl w:val="0"/>
                <w:numId w:val="1"/>
              </w:numPr>
            </w:pPr>
            <w:r>
              <w:t>Oficio N°1873 de 1996</w:t>
            </w:r>
          </w:p>
          <w:p w:rsidR="00F8000F" w:rsidRDefault="00F8000F" w:rsidP="008905EE">
            <w:pPr>
              <w:pStyle w:val="Prrafodelista"/>
              <w:numPr>
                <w:ilvl w:val="0"/>
                <w:numId w:val="1"/>
              </w:numPr>
            </w:pPr>
            <w:r>
              <w:t>Oficio N°4976 de 1992</w:t>
            </w:r>
          </w:p>
          <w:p w:rsidR="00F8000F" w:rsidRDefault="00F8000F" w:rsidP="008905EE">
            <w:pPr>
              <w:pStyle w:val="Prrafodelista"/>
              <w:numPr>
                <w:ilvl w:val="0"/>
                <w:numId w:val="1"/>
              </w:numPr>
            </w:pPr>
            <w:r>
              <w:t>Oficio N°2497 de 2001.</w:t>
            </w: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Oficio N°954 de 1997.</w:t>
            </w: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Oficio N°2838 de 1999.</w:t>
            </w: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Oficio N°4387 de 2001.</w:t>
            </w: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Oficio N°3066 de 2002.</w:t>
            </w:r>
          </w:p>
          <w:p w:rsidR="00F8000F" w:rsidRDefault="00F8000F" w:rsidP="00F8000F">
            <w:pPr>
              <w:pStyle w:val="Prrafodelista"/>
              <w:numPr>
                <w:ilvl w:val="0"/>
                <w:numId w:val="1"/>
              </w:numPr>
            </w:pPr>
            <w:r>
              <w:t>Oficio N°2872 de 2002</w:t>
            </w:r>
          </w:p>
          <w:p w:rsidR="00F8000F" w:rsidRDefault="00F8000F" w:rsidP="00F8000F">
            <w:pPr>
              <w:pStyle w:val="Prrafodelista"/>
              <w:numPr>
                <w:ilvl w:val="0"/>
                <w:numId w:val="1"/>
              </w:numPr>
            </w:pPr>
            <w:r>
              <w:t>Oficio N°4011 de 2003.</w:t>
            </w: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Oficio N°339 de 2004.</w:t>
            </w:r>
          </w:p>
          <w:p w:rsidR="00F8000F" w:rsidRDefault="00F8000F" w:rsidP="00F8000F">
            <w:pPr>
              <w:pStyle w:val="Prrafodelista"/>
              <w:numPr>
                <w:ilvl w:val="0"/>
                <w:numId w:val="1"/>
              </w:numPr>
            </w:pPr>
            <w:r>
              <w:t xml:space="preserve">Oficio N°1771 de 2005. </w:t>
            </w:r>
          </w:p>
          <w:p w:rsidR="008905EE" w:rsidRDefault="008905EE" w:rsidP="008905EE">
            <w:pPr>
              <w:pStyle w:val="Prrafodelista"/>
              <w:numPr>
                <w:ilvl w:val="0"/>
                <w:numId w:val="1"/>
              </w:numPr>
            </w:pPr>
            <w:r>
              <w:t>Oficio N°1871 de 2006.</w:t>
            </w:r>
          </w:p>
          <w:p w:rsidR="008905EE" w:rsidRDefault="008905EE" w:rsidP="00F8000F">
            <w:pPr>
              <w:pStyle w:val="Prrafodelista"/>
              <w:numPr>
                <w:ilvl w:val="0"/>
                <w:numId w:val="1"/>
              </w:numPr>
            </w:pPr>
            <w:r>
              <w:t>Oficio N°664 de 2007.</w:t>
            </w:r>
          </w:p>
        </w:tc>
      </w:tr>
    </w:tbl>
    <w:p w:rsidR="00236680" w:rsidRDefault="00236680">
      <w:pPr>
        <w:rPr>
          <w:b/>
        </w:rPr>
      </w:pPr>
    </w:p>
    <w:p w:rsidR="007F4C74" w:rsidRDefault="007F4C74">
      <w:pPr>
        <w:rPr>
          <w:b/>
        </w:rPr>
      </w:pPr>
      <w:r>
        <w:rPr>
          <w:b/>
        </w:rPr>
        <w:t xml:space="preserve">II. Syllabus </w:t>
      </w:r>
    </w:p>
    <w:p w:rsidR="007F4C74" w:rsidRDefault="007F4C74">
      <w:pPr>
        <w:rPr>
          <w:b/>
        </w:rPr>
      </w:pPr>
      <w:r>
        <w:rPr>
          <w:b/>
        </w:rPr>
        <w:t>1. Profesores colaboradores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F4C74" w:rsidTr="007F4C74">
        <w:tc>
          <w:tcPr>
            <w:tcW w:w="4675" w:type="dxa"/>
            <w:shd w:val="clear" w:color="auto" w:fill="BFBFBF" w:themeFill="background1" w:themeFillShade="BF"/>
          </w:tcPr>
          <w:p w:rsidR="007F4C74" w:rsidRDefault="007F4C74">
            <w:pPr>
              <w:rPr>
                <w:b/>
              </w:rPr>
            </w:pPr>
            <w:r>
              <w:rPr>
                <w:b/>
              </w:rPr>
              <w:t>Profesores colaboradores propuestos</w:t>
            </w:r>
          </w:p>
          <w:p w:rsidR="007F4C74" w:rsidRDefault="007F4C74">
            <w:pPr>
              <w:rPr>
                <w:b/>
              </w:rPr>
            </w:pPr>
            <w:r>
              <w:rPr>
                <w:b/>
              </w:rPr>
              <w:t>(entre 1 y 3 para aprobación del Comité Académico)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7F4C74" w:rsidRDefault="007F4C74">
            <w:pPr>
              <w:rPr>
                <w:b/>
              </w:rPr>
            </w:pPr>
            <w:r>
              <w:rPr>
                <w:b/>
              </w:rPr>
              <w:t>Tema a abordar</w:t>
            </w:r>
          </w:p>
        </w:tc>
      </w:tr>
      <w:tr w:rsidR="007F4C74" w:rsidTr="007F4C74">
        <w:tc>
          <w:tcPr>
            <w:tcW w:w="4675" w:type="dxa"/>
          </w:tcPr>
          <w:p w:rsidR="007F4C74" w:rsidRDefault="000D318D" w:rsidP="00E5613F">
            <w:pPr>
              <w:rPr>
                <w:b/>
              </w:rPr>
            </w:pPr>
            <w:r>
              <w:rPr>
                <w:b/>
              </w:rPr>
              <w:t>Carolina Collantes Schaale</w:t>
            </w:r>
          </w:p>
        </w:tc>
        <w:tc>
          <w:tcPr>
            <w:tcW w:w="4675" w:type="dxa"/>
          </w:tcPr>
          <w:p w:rsidR="007F4C74" w:rsidRDefault="000D318D">
            <w:pPr>
              <w:rPr>
                <w:b/>
              </w:rPr>
            </w:pPr>
            <w:r>
              <w:rPr>
                <w:b/>
              </w:rPr>
              <w:t>Tr</w:t>
            </w:r>
            <w:r w:rsidR="002A5320">
              <w:rPr>
                <w:b/>
              </w:rPr>
              <w:t>ibutación de las distribuciones de utilidades</w:t>
            </w:r>
          </w:p>
        </w:tc>
      </w:tr>
    </w:tbl>
    <w:p w:rsidR="007F4C74" w:rsidRDefault="007F4C7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692"/>
        <w:gridCol w:w="1984"/>
      </w:tblGrid>
      <w:tr w:rsidR="002A4C29" w:rsidRPr="00483345" w:rsidTr="00656950">
        <w:tc>
          <w:tcPr>
            <w:tcW w:w="9350" w:type="dxa"/>
            <w:gridSpan w:val="4"/>
            <w:shd w:val="clear" w:color="auto" w:fill="BFBFBF" w:themeFill="background1" w:themeFillShade="BF"/>
          </w:tcPr>
          <w:p w:rsidR="002A4C29" w:rsidRPr="00483345" w:rsidRDefault="007F4C74" w:rsidP="002A4C29">
            <w:pPr>
              <w:rPr>
                <w:b/>
              </w:rPr>
            </w:pPr>
            <w:r>
              <w:rPr>
                <w:b/>
              </w:rPr>
              <w:t>2</w:t>
            </w:r>
            <w:r w:rsidR="002A4C29">
              <w:rPr>
                <w:b/>
              </w:rPr>
              <w:t>. Contenidos por clase</w:t>
            </w:r>
          </w:p>
        </w:tc>
      </w:tr>
      <w:tr w:rsidR="002A4C29" w:rsidTr="0098660B">
        <w:tc>
          <w:tcPr>
            <w:tcW w:w="846" w:type="dxa"/>
          </w:tcPr>
          <w:p w:rsidR="002A4C29" w:rsidRDefault="002A4C29">
            <w:pPr>
              <w:rPr>
                <w:b/>
              </w:rPr>
            </w:pPr>
            <w:r>
              <w:rPr>
                <w:b/>
              </w:rPr>
              <w:t>Clase</w:t>
            </w:r>
          </w:p>
        </w:tc>
        <w:tc>
          <w:tcPr>
            <w:tcW w:w="3828" w:type="dxa"/>
          </w:tcPr>
          <w:p w:rsidR="002A4C29" w:rsidRDefault="002A4C29">
            <w:pPr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692" w:type="dxa"/>
          </w:tcPr>
          <w:p w:rsidR="002A4C29" w:rsidRDefault="002A4C29">
            <w:pPr>
              <w:rPr>
                <w:b/>
              </w:rPr>
            </w:pPr>
            <w:r>
              <w:rPr>
                <w:b/>
              </w:rPr>
              <w:t>Lectura obligatoria</w:t>
            </w:r>
          </w:p>
        </w:tc>
        <w:tc>
          <w:tcPr>
            <w:tcW w:w="1984" w:type="dxa"/>
          </w:tcPr>
          <w:p w:rsidR="002A4C29" w:rsidRDefault="0098660B">
            <w:pPr>
              <w:rPr>
                <w:b/>
              </w:rPr>
            </w:pPr>
            <w:r>
              <w:rPr>
                <w:b/>
              </w:rPr>
              <w:t>Profesor a cargo</w:t>
            </w:r>
          </w:p>
        </w:tc>
      </w:tr>
      <w:tr w:rsidR="002A4C29" w:rsidTr="0098660B">
        <w:tc>
          <w:tcPr>
            <w:tcW w:w="846" w:type="dxa"/>
          </w:tcPr>
          <w:p w:rsidR="002A4C29" w:rsidRPr="002A4C29" w:rsidRDefault="002A4C29" w:rsidP="002A4C29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2A4C29" w:rsidRPr="002A4C29" w:rsidRDefault="002A4C29"/>
        </w:tc>
        <w:tc>
          <w:tcPr>
            <w:tcW w:w="2692" w:type="dxa"/>
          </w:tcPr>
          <w:p w:rsidR="002A4C29" w:rsidRPr="002A4C29" w:rsidRDefault="002A4C29"/>
        </w:tc>
        <w:tc>
          <w:tcPr>
            <w:tcW w:w="1984" w:type="dxa"/>
          </w:tcPr>
          <w:p w:rsidR="002A4C29" w:rsidRPr="002A4C29" w:rsidRDefault="002A4C29"/>
        </w:tc>
      </w:tr>
      <w:tr w:rsidR="002A4C29" w:rsidTr="0098660B">
        <w:tc>
          <w:tcPr>
            <w:tcW w:w="846" w:type="dxa"/>
          </w:tcPr>
          <w:p w:rsidR="002A4C29" w:rsidRDefault="002A4C29" w:rsidP="002A4C29">
            <w:pPr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2A4C29" w:rsidRPr="002A4C29" w:rsidRDefault="002A4C29"/>
        </w:tc>
        <w:tc>
          <w:tcPr>
            <w:tcW w:w="2692" w:type="dxa"/>
          </w:tcPr>
          <w:p w:rsidR="002A4C29" w:rsidRPr="002A4C29" w:rsidRDefault="002A4C29"/>
        </w:tc>
        <w:tc>
          <w:tcPr>
            <w:tcW w:w="1984" w:type="dxa"/>
          </w:tcPr>
          <w:p w:rsidR="002A4C29" w:rsidRPr="002A4C29" w:rsidRDefault="002A4C29"/>
        </w:tc>
      </w:tr>
      <w:tr w:rsidR="002A4C29" w:rsidTr="0098660B">
        <w:tc>
          <w:tcPr>
            <w:tcW w:w="846" w:type="dxa"/>
          </w:tcPr>
          <w:p w:rsidR="002A4C29" w:rsidRDefault="002A4C29" w:rsidP="002A4C29">
            <w:pPr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2A4C29" w:rsidRPr="002A4C29" w:rsidRDefault="002A4C29"/>
        </w:tc>
        <w:tc>
          <w:tcPr>
            <w:tcW w:w="2692" w:type="dxa"/>
          </w:tcPr>
          <w:p w:rsidR="002A4C29" w:rsidRPr="002A4C29" w:rsidRDefault="002A4C29"/>
        </w:tc>
        <w:tc>
          <w:tcPr>
            <w:tcW w:w="1984" w:type="dxa"/>
          </w:tcPr>
          <w:p w:rsidR="002A4C29" w:rsidRPr="002A4C29" w:rsidRDefault="002A4C29"/>
        </w:tc>
      </w:tr>
      <w:tr w:rsidR="002A4C29" w:rsidTr="0098660B">
        <w:tc>
          <w:tcPr>
            <w:tcW w:w="846" w:type="dxa"/>
          </w:tcPr>
          <w:p w:rsidR="002A4C29" w:rsidRDefault="002A4C29" w:rsidP="002A4C29">
            <w:pPr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2A4C29" w:rsidRPr="002A4C29" w:rsidRDefault="002A4C29"/>
        </w:tc>
        <w:tc>
          <w:tcPr>
            <w:tcW w:w="2692" w:type="dxa"/>
          </w:tcPr>
          <w:p w:rsidR="002A4C29" w:rsidRPr="002A4C29" w:rsidRDefault="002A4C29"/>
        </w:tc>
        <w:tc>
          <w:tcPr>
            <w:tcW w:w="1984" w:type="dxa"/>
          </w:tcPr>
          <w:p w:rsidR="002A4C29" w:rsidRPr="002A4C29" w:rsidRDefault="002A4C29"/>
        </w:tc>
      </w:tr>
      <w:tr w:rsidR="002A4C29" w:rsidTr="0098660B">
        <w:tc>
          <w:tcPr>
            <w:tcW w:w="846" w:type="dxa"/>
          </w:tcPr>
          <w:p w:rsidR="002A4C29" w:rsidRDefault="002A4C29" w:rsidP="002A4C29">
            <w:pPr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2A4C29" w:rsidRPr="002A4C29" w:rsidRDefault="002A4C29"/>
        </w:tc>
        <w:tc>
          <w:tcPr>
            <w:tcW w:w="2692" w:type="dxa"/>
          </w:tcPr>
          <w:p w:rsidR="002A4C29" w:rsidRPr="002A4C29" w:rsidRDefault="002A4C29"/>
        </w:tc>
        <w:tc>
          <w:tcPr>
            <w:tcW w:w="1984" w:type="dxa"/>
          </w:tcPr>
          <w:p w:rsidR="002A4C29" w:rsidRPr="002A4C29" w:rsidRDefault="002A4C29"/>
        </w:tc>
      </w:tr>
      <w:tr w:rsidR="002A4C29" w:rsidTr="0098660B">
        <w:tc>
          <w:tcPr>
            <w:tcW w:w="846" w:type="dxa"/>
          </w:tcPr>
          <w:p w:rsidR="002A4C29" w:rsidRDefault="002A4C29" w:rsidP="002A4C29">
            <w:pPr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2A4C29" w:rsidRPr="002A4C29" w:rsidRDefault="002A4C29"/>
        </w:tc>
        <w:tc>
          <w:tcPr>
            <w:tcW w:w="2692" w:type="dxa"/>
          </w:tcPr>
          <w:p w:rsidR="002A4C29" w:rsidRPr="002A4C29" w:rsidRDefault="002A4C29"/>
        </w:tc>
        <w:tc>
          <w:tcPr>
            <w:tcW w:w="1984" w:type="dxa"/>
          </w:tcPr>
          <w:p w:rsidR="002A4C29" w:rsidRPr="002A4C29" w:rsidRDefault="002A4C29"/>
        </w:tc>
      </w:tr>
    </w:tbl>
    <w:p w:rsidR="002A4C29" w:rsidRDefault="002A4C29">
      <w:pPr>
        <w:rPr>
          <w:b/>
        </w:rPr>
      </w:pPr>
    </w:p>
    <w:p w:rsidR="0098660B" w:rsidRDefault="007F4C74">
      <w:pPr>
        <w:rPr>
          <w:b/>
        </w:rPr>
      </w:pPr>
      <w:r>
        <w:rPr>
          <w:b/>
        </w:rPr>
        <w:t>3</w:t>
      </w:r>
      <w:r w:rsidR="0098660B">
        <w:rPr>
          <w:b/>
        </w:rPr>
        <w:t>. Evaluaciones</w:t>
      </w:r>
    </w:p>
    <w:p w:rsidR="0098660B" w:rsidRDefault="0098660B" w:rsidP="0098660B">
      <w:pPr>
        <w:jc w:val="both"/>
      </w:pPr>
      <w:r>
        <w:t>6.1. Número de evaluaciones. Favor marcar con una X: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1417"/>
      </w:tblGrid>
      <w:tr w:rsidR="0098660B" w:rsidTr="0098660B">
        <w:tc>
          <w:tcPr>
            <w:tcW w:w="7933" w:type="dxa"/>
          </w:tcPr>
          <w:p w:rsidR="0098660B" w:rsidRDefault="0098660B" w:rsidP="0098660B">
            <w:pPr>
              <w:jc w:val="both"/>
            </w:pPr>
            <w:r>
              <w:t>El curso contemplará una sola evaluación correspondiente al 100% de la nota final en fecha fijada por el calendario del Magíster</w:t>
            </w:r>
          </w:p>
        </w:tc>
        <w:tc>
          <w:tcPr>
            <w:tcW w:w="1417" w:type="dxa"/>
          </w:tcPr>
          <w:p w:rsidR="0098660B" w:rsidRDefault="000D318D" w:rsidP="0098660B">
            <w:pPr>
              <w:jc w:val="both"/>
            </w:pPr>
            <w:r>
              <w:t>X</w:t>
            </w:r>
          </w:p>
        </w:tc>
      </w:tr>
      <w:tr w:rsidR="0098660B" w:rsidTr="0098660B">
        <w:tc>
          <w:tcPr>
            <w:tcW w:w="7933" w:type="dxa"/>
          </w:tcPr>
          <w:p w:rsidR="0098660B" w:rsidRDefault="0098660B" w:rsidP="0098660B">
            <w:pPr>
              <w:jc w:val="both"/>
            </w:pPr>
            <w:r>
              <w:t>El curso contemplará dos evaluaciones, teniendo la evaluación final un 60% de la nota final. La evaluación final será realizada en fecha fijada por el Magíster</w:t>
            </w:r>
          </w:p>
        </w:tc>
        <w:tc>
          <w:tcPr>
            <w:tcW w:w="1417" w:type="dxa"/>
          </w:tcPr>
          <w:p w:rsidR="0098660B" w:rsidRDefault="0098660B" w:rsidP="0098660B">
            <w:pPr>
              <w:jc w:val="both"/>
            </w:pPr>
          </w:p>
        </w:tc>
      </w:tr>
      <w:tr w:rsidR="0098660B" w:rsidTr="0098660B">
        <w:tc>
          <w:tcPr>
            <w:tcW w:w="7933" w:type="dxa"/>
          </w:tcPr>
          <w:p w:rsidR="0098660B" w:rsidRDefault="0098660B" w:rsidP="0098660B">
            <w:pPr>
              <w:jc w:val="both"/>
            </w:pPr>
            <w:r>
              <w:t xml:space="preserve">El curso contemplará tres o más evaluaciones parciales, teniendo la evaluación final un 50% de la nota final. La evaluación final será realizada en fecha fijada por el Magíster </w:t>
            </w:r>
          </w:p>
        </w:tc>
        <w:tc>
          <w:tcPr>
            <w:tcW w:w="1417" w:type="dxa"/>
          </w:tcPr>
          <w:p w:rsidR="0098660B" w:rsidRDefault="0098660B" w:rsidP="0098660B">
            <w:pPr>
              <w:jc w:val="both"/>
            </w:pPr>
          </w:p>
        </w:tc>
      </w:tr>
    </w:tbl>
    <w:p w:rsidR="0098660B" w:rsidRDefault="0098660B" w:rsidP="0098660B">
      <w:pPr>
        <w:jc w:val="both"/>
      </w:pPr>
    </w:p>
    <w:p w:rsidR="0098660B" w:rsidRDefault="0098660B">
      <w:r>
        <w:t xml:space="preserve">6.2. Contestar sólo si se eligió la opción de una sola evaluación: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660B" w:rsidTr="00C95FDE">
        <w:tc>
          <w:tcPr>
            <w:tcW w:w="3116" w:type="dxa"/>
          </w:tcPr>
          <w:p w:rsidR="0098660B" w:rsidRDefault="0098660B">
            <w:r>
              <w:t>Fecha fijada por el Magíster</w:t>
            </w:r>
          </w:p>
        </w:tc>
        <w:tc>
          <w:tcPr>
            <w:tcW w:w="6234" w:type="dxa"/>
            <w:gridSpan w:val="2"/>
          </w:tcPr>
          <w:p w:rsidR="0098660B" w:rsidRDefault="0098660B">
            <w:r>
              <w:t>Por definir</w:t>
            </w:r>
          </w:p>
        </w:tc>
      </w:tr>
      <w:tr w:rsidR="0098660B" w:rsidTr="00826DF3">
        <w:tc>
          <w:tcPr>
            <w:tcW w:w="3116" w:type="dxa"/>
          </w:tcPr>
          <w:p w:rsidR="0098660B" w:rsidRDefault="0098660B">
            <w:r>
              <w:t>Ponderación</w:t>
            </w:r>
          </w:p>
        </w:tc>
        <w:tc>
          <w:tcPr>
            <w:tcW w:w="6234" w:type="dxa"/>
            <w:gridSpan w:val="2"/>
          </w:tcPr>
          <w:p w:rsidR="0098660B" w:rsidRDefault="0098660B">
            <w:r>
              <w:t>100%</w:t>
            </w:r>
          </w:p>
        </w:tc>
      </w:tr>
      <w:tr w:rsidR="0098660B" w:rsidTr="0098660B">
        <w:tc>
          <w:tcPr>
            <w:tcW w:w="3116" w:type="dxa"/>
            <w:vMerge w:val="restart"/>
          </w:tcPr>
          <w:p w:rsidR="0098660B" w:rsidRDefault="0098660B">
            <w:r>
              <w:t>Modalidad de evaluación</w:t>
            </w:r>
          </w:p>
          <w:p w:rsidR="0098660B" w:rsidRDefault="0098660B">
            <w:r>
              <w:t>(Marque una o más con una X)</w:t>
            </w:r>
          </w:p>
        </w:tc>
        <w:tc>
          <w:tcPr>
            <w:tcW w:w="3117" w:type="dxa"/>
          </w:tcPr>
          <w:p w:rsidR="0098660B" w:rsidRDefault="0098660B">
            <w:r>
              <w:t>Presencial</w:t>
            </w:r>
          </w:p>
        </w:tc>
        <w:tc>
          <w:tcPr>
            <w:tcW w:w="3117" w:type="dxa"/>
          </w:tcPr>
          <w:p w:rsidR="0098660B" w:rsidRDefault="000D318D">
            <w:r>
              <w:t>X</w:t>
            </w: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Online</w:t>
            </w:r>
          </w:p>
        </w:tc>
        <w:tc>
          <w:tcPr>
            <w:tcW w:w="3117" w:type="dxa"/>
          </w:tcPr>
          <w:p w:rsidR="0098660B" w:rsidRDefault="0098660B"/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Individual</w:t>
            </w:r>
          </w:p>
        </w:tc>
        <w:tc>
          <w:tcPr>
            <w:tcW w:w="3117" w:type="dxa"/>
          </w:tcPr>
          <w:p w:rsidR="0098660B" w:rsidRDefault="000D318D">
            <w:r>
              <w:t>X</w:t>
            </w: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Grupal</w:t>
            </w:r>
          </w:p>
        </w:tc>
        <w:tc>
          <w:tcPr>
            <w:tcW w:w="3117" w:type="dxa"/>
          </w:tcPr>
          <w:p w:rsidR="0098660B" w:rsidRDefault="0098660B"/>
        </w:tc>
      </w:tr>
      <w:tr w:rsidR="0098660B" w:rsidTr="0098660B">
        <w:tc>
          <w:tcPr>
            <w:tcW w:w="3116" w:type="dxa"/>
            <w:vMerge w:val="restart"/>
          </w:tcPr>
          <w:p w:rsidR="0098660B" w:rsidRDefault="0098660B">
            <w:r>
              <w:t>Forma de evaluación</w:t>
            </w:r>
          </w:p>
        </w:tc>
        <w:tc>
          <w:tcPr>
            <w:tcW w:w="3117" w:type="dxa"/>
          </w:tcPr>
          <w:p w:rsidR="0098660B" w:rsidRDefault="0098660B">
            <w:r>
              <w:t>Análisis de casos</w:t>
            </w:r>
          </w:p>
        </w:tc>
        <w:tc>
          <w:tcPr>
            <w:tcW w:w="3117" w:type="dxa"/>
          </w:tcPr>
          <w:p w:rsidR="0098660B" w:rsidRDefault="00733C39">
            <w:r>
              <w:t>X</w:t>
            </w: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Control de lecturas</w:t>
            </w:r>
          </w:p>
        </w:tc>
        <w:tc>
          <w:tcPr>
            <w:tcW w:w="3117" w:type="dxa"/>
          </w:tcPr>
          <w:p w:rsidR="0098660B" w:rsidRDefault="0098660B"/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Materia de clases</w:t>
            </w:r>
          </w:p>
        </w:tc>
        <w:tc>
          <w:tcPr>
            <w:tcW w:w="3117" w:type="dxa"/>
          </w:tcPr>
          <w:p w:rsidR="0098660B" w:rsidRDefault="00733C39">
            <w:r>
              <w:t>X</w:t>
            </w: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Trabajo de investigación</w:t>
            </w:r>
          </w:p>
        </w:tc>
        <w:tc>
          <w:tcPr>
            <w:tcW w:w="3117" w:type="dxa"/>
          </w:tcPr>
          <w:p w:rsidR="0098660B" w:rsidRDefault="0098660B"/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>Simulación o actividad práctica</w:t>
            </w:r>
          </w:p>
        </w:tc>
        <w:tc>
          <w:tcPr>
            <w:tcW w:w="3117" w:type="dxa"/>
          </w:tcPr>
          <w:p w:rsidR="0098660B" w:rsidRDefault="0098660B"/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 xml:space="preserve">Otros </w:t>
            </w:r>
          </w:p>
        </w:tc>
        <w:tc>
          <w:tcPr>
            <w:tcW w:w="3117" w:type="dxa"/>
          </w:tcPr>
          <w:p w:rsidR="0098660B" w:rsidRDefault="0098660B"/>
        </w:tc>
      </w:tr>
    </w:tbl>
    <w:p w:rsidR="0098660B" w:rsidRDefault="0098660B"/>
    <w:p w:rsidR="003E6A98" w:rsidRDefault="003E6A98">
      <w:pPr>
        <w:rPr>
          <w:b/>
        </w:rPr>
      </w:pPr>
      <w:r>
        <w:rPr>
          <w:b/>
        </w:rPr>
        <w:t>7. Condiciones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3E6A98" w:rsidTr="003E6A98">
        <w:tc>
          <w:tcPr>
            <w:tcW w:w="4675" w:type="dxa"/>
          </w:tcPr>
          <w:p w:rsidR="003E6A98" w:rsidRDefault="003E6A98">
            <w:pPr>
              <w:rPr>
                <w:b/>
              </w:rPr>
            </w:pPr>
            <w:r>
              <w:rPr>
                <w:b/>
              </w:rPr>
              <w:t>Porcentaje de exigencia de asistencia</w:t>
            </w:r>
          </w:p>
          <w:p w:rsidR="003E6A98" w:rsidRDefault="003E6A98">
            <w:pPr>
              <w:rPr>
                <w:b/>
              </w:rPr>
            </w:pPr>
            <w:r>
              <w:rPr>
                <w:b/>
              </w:rPr>
              <w:t>(Entre 50 y 100%)</w:t>
            </w:r>
          </w:p>
        </w:tc>
        <w:tc>
          <w:tcPr>
            <w:tcW w:w="4675" w:type="dxa"/>
            <w:gridSpan w:val="2"/>
          </w:tcPr>
          <w:p w:rsidR="003E6A98" w:rsidRDefault="00E5613F">
            <w:pPr>
              <w:rPr>
                <w:b/>
              </w:rPr>
            </w:pPr>
            <w:r>
              <w:rPr>
                <w:b/>
              </w:rPr>
              <w:t>7</w:t>
            </w:r>
            <w:r w:rsidR="00733C39">
              <w:rPr>
                <w:b/>
              </w:rPr>
              <w:t>0%</w:t>
            </w:r>
          </w:p>
        </w:tc>
      </w:tr>
      <w:tr w:rsidR="003E6A98" w:rsidTr="003E6A98">
        <w:tc>
          <w:tcPr>
            <w:tcW w:w="4675" w:type="dxa"/>
          </w:tcPr>
          <w:p w:rsidR="003E6A98" w:rsidRDefault="003E6A98">
            <w:pPr>
              <w:rPr>
                <w:b/>
              </w:rPr>
            </w:pPr>
            <w:r>
              <w:rPr>
                <w:b/>
              </w:rPr>
              <w:t>¿Existirá bibliografía en inglés?</w:t>
            </w:r>
          </w:p>
        </w:tc>
        <w:tc>
          <w:tcPr>
            <w:tcW w:w="4675" w:type="dxa"/>
            <w:gridSpan w:val="2"/>
          </w:tcPr>
          <w:p w:rsidR="003E6A98" w:rsidRDefault="00733C3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11D1E" w:rsidTr="00AC2F1C">
        <w:tc>
          <w:tcPr>
            <w:tcW w:w="4675" w:type="dxa"/>
            <w:vMerge w:val="restart"/>
          </w:tcPr>
          <w:p w:rsidR="00D11D1E" w:rsidRDefault="00D11D1E">
            <w:pPr>
              <w:rPr>
                <w:b/>
              </w:rPr>
            </w:pPr>
            <w:r>
              <w:rPr>
                <w:b/>
              </w:rPr>
              <w:t>Metodología del curso (marcar con X)</w:t>
            </w:r>
          </w:p>
        </w:tc>
        <w:tc>
          <w:tcPr>
            <w:tcW w:w="2337" w:type="dxa"/>
          </w:tcPr>
          <w:p w:rsidR="00D11D1E" w:rsidRPr="00D11D1E" w:rsidRDefault="00D11D1E" w:rsidP="00D11D1E">
            <w:pPr>
              <w:jc w:val="center"/>
            </w:pPr>
            <w:r w:rsidRPr="00D11D1E">
              <w:t xml:space="preserve">Análisis de casos y </w:t>
            </w:r>
            <w:r w:rsidRPr="00D11D1E">
              <w:lastRenderedPageBreak/>
              <w:t>jurisprudencia</w:t>
            </w:r>
          </w:p>
        </w:tc>
        <w:tc>
          <w:tcPr>
            <w:tcW w:w="2338" w:type="dxa"/>
          </w:tcPr>
          <w:p w:rsidR="00D11D1E" w:rsidRPr="00733C39" w:rsidRDefault="00733C39" w:rsidP="00D11D1E">
            <w:pPr>
              <w:jc w:val="center"/>
              <w:rPr>
                <w:b/>
              </w:rPr>
            </w:pPr>
            <w:r w:rsidRPr="00733C39">
              <w:rPr>
                <w:b/>
              </w:rPr>
              <w:lastRenderedPageBreak/>
              <w:t>X</w:t>
            </w:r>
          </w:p>
        </w:tc>
      </w:tr>
      <w:tr w:rsidR="00D11D1E" w:rsidTr="00AC2F1C">
        <w:tc>
          <w:tcPr>
            <w:tcW w:w="4675" w:type="dxa"/>
            <w:vMerge/>
          </w:tcPr>
          <w:p w:rsidR="00D11D1E" w:rsidRDefault="00D11D1E">
            <w:pPr>
              <w:rPr>
                <w:b/>
              </w:rPr>
            </w:pPr>
          </w:p>
        </w:tc>
        <w:tc>
          <w:tcPr>
            <w:tcW w:w="2337" w:type="dxa"/>
          </w:tcPr>
          <w:p w:rsidR="00D11D1E" w:rsidRPr="00D11D1E" w:rsidRDefault="00D11D1E" w:rsidP="00D11D1E">
            <w:pPr>
              <w:jc w:val="center"/>
            </w:pPr>
            <w:r w:rsidRPr="00D11D1E">
              <w:t>Lectura y discusión de textos</w:t>
            </w:r>
          </w:p>
        </w:tc>
        <w:tc>
          <w:tcPr>
            <w:tcW w:w="2338" w:type="dxa"/>
          </w:tcPr>
          <w:p w:rsidR="00D11D1E" w:rsidRPr="00733C39" w:rsidRDefault="00733C39" w:rsidP="00D11D1E">
            <w:pPr>
              <w:jc w:val="center"/>
              <w:rPr>
                <w:b/>
              </w:rPr>
            </w:pPr>
            <w:r w:rsidRPr="00733C39">
              <w:rPr>
                <w:b/>
              </w:rPr>
              <w:t>X</w:t>
            </w:r>
          </w:p>
        </w:tc>
      </w:tr>
      <w:tr w:rsidR="00D11D1E" w:rsidTr="00AC2F1C">
        <w:tc>
          <w:tcPr>
            <w:tcW w:w="4675" w:type="dxa"/>
            <w:vMerge/>
          </w:tcPr>
          <w:p w:rsidR="00D11D1E" w:rsidRDefault="00D11D1E">
            <w:pPr>
              <w:rPr>
                <w:b/>
              </w:rPr>
            </w:pPr>
          </w:p>
        </w:tc>
        <w:tc>
          <w:tcPr>
            <w:tcW w:w="2337" w:type="dxa"/>
          </w:tcPr>
          <w:p w:rsidR="00D11D1E" w:rsidRPr="00D11D1E" w:rsidRDefault="00D11D1E" w:rsidP="00D11D1E">
            <w:pPr>
              <w:jc w:val="center"/>
            </w:pPr>
            <w:r w:rsidRPr="00D11D1E">
              <w:t>Clases expositivas con activa participación y presentación de PPT</w:t>
            </w:r>
          </w:p>
        </w:tc>
        <w:tc>
          <w:tcPr>
            <w:tcW w:w="2338" w:type="dxa"/>
          </w:tcPr>
          <w:p w:rsidR="00D11D1E" w:rsidRPr="00733C39" w:rsidRDefault="00733C39" w:rsidP="00D11D1E">
            <w:pPr>
              <w:jc w:val="center"/>
              <w:rPr>
                <w:b/>
              </w:rPr>
            </w:pPr>
            <w:r w:rsidRPr="00733C39">
              <w:rPr>
                <w:b/>
              </w:rPr>
              <w:t>X</w:t>
            </w:r>
          </w:p>
        </w:tc>
      </w:tr>
      <w:tr w:rsidR="00D11D1E" w:rsidTr="00AC2F1C">
        <w:tc>
          <w:tcPr>
            <w:tcW w:w="4675" w:type="dxa"/>
            <w:vMerge/>
          </w:tcPr>
          <w:p w:rsidR="00D11D1E" w:rsidRDefault="00D11D1E">
            <w:pPr>
              <w:rPr>
                <w:b/>
              </w:rPr>
            </w:pPr>
          </w:p>
        </w:tc>
        <w:tc>
          <w:tcPr>
            <w:tcW w:w="2337" w:type="dxa"/>
          </w:tcPr>
          <w:p w:rsidR="00D11D1E" w:rsidRPr="00D11D1E" w:rsidRDefault="00D11D1E" w:rsidP="00D11D1E">
            <w:pPr>
              <w:jc w:val="center"/>
            </w:pPr>
            <w:r w:rsidRPr="00D11D1E">
              <w:t>Otros (especificar)</w:t>
            </w:r>
          </w:p>
        </w:tc>
        <w:tc>
          <w:tcPr>
            <w:tcW w:w="2338" w:type="dxa"/>
          </w:tcPr>
          <w:p w:rsidR="00D11D1E" w:rsidRPr="00D11D1E" w:rsidRDefault="00D11D1E" w:rsidP="00D11D1E">
            <w:pPr>
              <w:jc w:val="center"/>
            </w:pPr>
          </w:p>
        </w:tc>
      </w:tr>
    </w:tbl>
    <w:p w:rsidR="003E6A98" w:rsidRPr="003E6A98" w:rsidRDefault="003E6A98">
      <w:pPr>
        <w:rPr>
          <w:b/>
        </w:rPr>
      </w:pPr>
    </w:p>
    <w:sectPr w:rsidR="003E6A98" w:rsidRPr="003E6A98" w:rsidSect="00DB23AE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20" w:rsidRDefault="00083520" w:rsidP="00483345">
      <w:pPr>
        <w:spacing w:after="0" w:line="240" w:lineRule="auto"/>
      </w:pPr>
      <w:r>
        <w:separator/>
      </w:r>
    </w:p>
  </w:endnote>
  <w:endnote w:type="continuationSeparator" w:id="0">
    <w:p w:rsidR="00083520" w:rsidRDefault="00083520" w:rsidP="0048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737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345" w:rsidRDefault="00DB23AE">
        <w:pPr>
          <w:pStyle w:val="Piedepgina"/>
          <w:jc w:val="right"/>
        </w:pPr>
        <w:r>
          <w:fldChar w:fldCharType="begin"/>
        </w:r>
        <w:r w:rsidR="00483345">
          <w:instrText xml:space="preserve"> PAGE   \* MERGEFORMAT </w:instrText>
        </w:r>
        <w:r>
          <w:fldChar w:fldCharType="separate"/>
        </w:r>
        <w:r w:rsidR="00D46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345" w:rsidRDefault="004833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20" w:rsidRDefault="00083520" w:rsidP="00483345">
      <w:pPr>
        <w:spacing w:after="0" w:line="240" w:lineRule="auto"/>
      </w:pPr>
      <w:r>
        <w:separator/>
      </w:r>
    </w:p>
  </w:footnote>
  <w:footnote w:type="continuationSeparator" w:id="0">
    <w:p w:rsidR="00083520" w:rsidRDefault="00083520" w:rsidP="0048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45" w:rsidRPr="00483345" w:rsidRDefault="00483345" w:rsidP="00483345">
    <w:pPr>
      <w:pStyle w:val="Encabezado"/>
      <w:tabs>
        <w:tab w:val="clear" w:pos="4680"/>
        <w:tab w:val="clear" w:pos="9360"/>
      </w:tabs>
      <w:rPr>
        <w:rFonts w:ascii="Times New Roman" w:hAnsi="Times New Roman" w:cs="Times New Roman"/>
        <w:sz w:val="20"/>
        <w:lang w:val="es-CL"/>
      </w:rPr>
    </w:pPr>
    <w:r>
      <w:rPr>
        <w:noProof/>
        <w:lang w:val="es-CL" w:eastAsia="es-CL"/>
      </w:rPr>
      <w:drawing>
        <wp:inline distT="0" distB="0" distL="0" distR="0">
          <wp:extent cx="1881963" cy="809933"/>
          <wp:effectExtent l="0" t="0" r="444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63" cy="88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5B9BD5" w:themeColor="accent1"/>
        <w:lang w:val="es-CL"/>
      </w:rPr>
      <w:tab/>
    </w:r>
    <w:r>
      <w:rPr>
        <w:color w:val="5B9BD5" w:themeColor="accent1"/>
        <w:lang w:val="es-CL"/>
      </w:rPr>
      <w:tab/>
    </w:r>
    <w:r>
      <w:rPr>
        <w:color w:val="5B9BD5" w:themeColor="accent1"/>
        <w:lang w:val="es-CL"/>
      </w:rPr>
      <w:tab/>
      <w:t xml:space="preserve">           </w:t>
    </w:r>
    <w:r w:rsidRPr="00483345">
      <w:rPr>
        <w:rFonts w:ascii="Times New Roman" w:hAnsi="Times New Roman" w:cs="Times New Roman"/>
        <w:sz w:val="20"/>
        <w:lang w:val="es-CL"/>
      </w:rPr>
      <w:t>Programa de Magíster en Derecho Tributario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241"/>
    <w:multiLevelType w:val="hybridMultilevel"/>
    <w:tmpl w:val="580415A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6057BA"/>
    <w:multiLevelType w:val="hybridMultilevel"/>
    <w:tmpl w:val="999A28B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C6557"/>
    <w:multiLevelType w:val="hybridMultilevel"/>
    <w:tmpl w:val="30CC65A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0A6297"/>
    <w:multiLevelType w:val="hybridMultilevel"/>
    <w:tmpl w:val="C2C6DD66"/>
    <w:lvl w:ilvl="0" w:tplc="D7F2FF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B579C"/>
    <w:multiLevelType w:val="hybridMultilevel"/>
    <w:tmpl w:val="7114AED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46F50"/>
    <w:multiLevelType w:val="hybridMultilevel"/>
    <w:tmpl w:val="454867E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7D5994"/>
    <w:multiLevelType w:val="hybridMultilevel"/>
    <w:tmpl w:val="890631C0"/>
    <w:lvl w:ilvl="0" w:tplc="D7F2FF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4B2"/>
    <w:multiLevelType w:val="hybridMultilevel"/>
    <w:tmpl w:val="C5FE5E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942E1A"/>
    <w:multiLevelType w:val="hybridMultilevel"/>
    <w:tmpl w:val="9E8E36D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45"/>
    <w:rsid w:val="000311E7"/>
    <w:rsid w:val="00083520"/>
    <w:rsid w:val="000D318D"/>
    <w:rsid w:val="001A6339"/>
    <w:rsid w:val="00236680"/>
    <w:rsid w:val="002A4C29"/>
    <w:rsid w:val="002A5320"/>
    <w:rsid w:val="003E6A98"/>
    <w:rsid w:val="00483345"/>
    <w:rsid w:val="00696312"/>
    <w:rsid w:val="00733C39"/>
    <w:rsid w:val="0074027E"/>
    <w:rsid w:val="00771934"/>
    <w:rsid w:val="007F4C74"/>
    <w:rsid w:val="00831785"/>
    <w:rsid w:val="008905EE"/>
    <w:rsid w:val="0098660B"/>
    <w:rsid w:val="00A90722"/>
    <w:rsid w:val="00AD6F21"/>
    <w:rsid w:val="00B26B77"/>
    <w:rsid w:val="00C538F4"/>
    <w:rsid w:val="00D11D1E"/>
    <w:rsid w:val="00D46C08"/>
    <w:rsid w:val="00DB23AE"/>
    <w:rsid w:val="00E16688"/>
    <w:rsid w:val="00E5613F"/>
    <w:rsid w:val="00EB02E7"/>
    <w:rsid w:val="00F252F1"/>
    <w:rsid w:val="00F8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4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HeaderCh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Fuentedeprrafopredeter"/>
    <w:link w:val="Encabezado"/>
    <w:uiPriority w:val="99"/>
    <w:rsid w:val="00483345"/>
  </w:style>
  <w:style w:type="paragraph" w:styleId="Piedepgina">
    <w:name w:val="footer"/>
    <w:basedOn w:val="Normal"/>
    <w:link w:val="FooterCh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Fuentedeprrafopredeter"/>
    <w:link w:val="Piedepgina"/>
    <w:uiPriority w:val="99"/>
    <w:rsid w:val="00483345"/>
  </w:style>
  <w:style w:type="paragraph" w:styleId="Ttulo">
    <w:name w:val="Title"/>
    <w:basedOn w:val="Normal"/>
    <w:next w:val="Normal"/>
    <w:link w:val="TitleChar"/>
    <w:uiPriority w:val="10"/>
    <w:qFormat/>
    <w:rsid w:val="00483345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Fuentedeprrafopredeter"/>
    <w:link w:val="Ttulo"/>
    <w:uiPriority w:val="10"/>
    <w:rsid w:val="00483345"/>
    <w:rPr>
      <w:rFonts w:ascii="Calibri" w:eastAsiaTheme="majorEastAsia" w:hAnsi="Calibri" w:cstheme="majorBidi"/>
      <w:b/>
      <w:spacing w:val="-10"/>
      <w:kern w:val="28"/>
      <w:sz w:val="36"/>
      <w:szCs w:val="56"/>
      <w:lang w:val="es-CL"/>
    </w:rPr>
  </w:style>
  <w:style w:type="paragraph" w:styleId="Sinespaciado">
    <w:name w:val="No Spacing"/>
    <w:uiPriority w:val="1"/>
    <w:qFormat/>
    <w:rsid w:val="00483345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4833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2">
    <w:name w:val="Tabla de cuadrícula 4 - Énfasis 52"/>
    <w:basedOn w:val="Tablanormal"/>
    <w:uiPriority w:val="49"/>
    <w:rsid w:val="002A4C29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BalloonTextChar"/>
    <w:uiPriority w:val="99"/>
    <w:semiHidden/>
    <w:unhideWhenUsed/>
    <w:rsid w:val="000D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0D318D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4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HeaderCh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Fuentedeprrafopredeter"/>
    <w:link w:val="Encabezado"/>
    <w:uiPriority w:val="99"/>
    <w:rsid w:val="00483345"/>
  </w:style>
  <w:style w:type="paragraph" w:styleId="Piedepgina">
    <w:name w:val="footer"/>
    <w:basedOn w:val="Normal"/>
    <w:link w:val="FooterCh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Fuentedeprrafopredeter"/>
    <w:link w:val="Piedepgina"/>
    <w:uiPriority w:val="99"/>
    <w:rsid w:val="00483345"/>
  </w:style>
  <w:style w:type="paragraph" w:styleId="Ttulo">
    <w:name w:val="Title"/>
    <w:basedOn w:val="Normal"/>
    <w:next w:val="Normal"/>
    <w:link w:val="TitleChar"/>
    <w:uiPriority w:val="10"/>
    <w:qFormat/>
    <w:rsid w:val="00483345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Fuentedeprrafopredeter"/>
    <w:link w:val="Ttulo"/>
    <w:uiPriority w:val="10"/>
    <w:rsid w:val="00483345"/>
    <w:rPr>
      <w:rFonts w:ascii="Calibri" w:eastAsiaTheme="majorEastAsia" w:hAnsi="Calibri" w:cstheme="majorBidi"/>
      <w:b/>
      <w:spacing w:val="-10"/>
      <w:kern w:val="28"/>
      <w:sz w:val="36"/>
      <w:szCs w:val="56"/>
      <w:lang w:val="es-CL"/>
    </w:rPr>
  </w:style>
  <w:style w:type="paragraph" w:styleId="Sinespaciado">
    <w:name w:val="No Spacing"/>
    <w:uiPriority w:val="1"/>
    <w:qFormat/>
    <w:rsid w:val="00483345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4833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2">
    <w:name w:val="Tabla de cuadrícula 4 - Énfasis 52"/>
    <w:basedOn w:val="Tablanormal"/>
    <w:uiPriority w:val="49"/>
    <w:rsid w:val="002A4C29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BalloonTextChar"/>
    <w:uiPriority w:val="99"/>
    <w:semiHidden/>
    <w:unhideWhenUsed/>
    <w:rsid w:val="000D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0D318D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D1D7-32C9-4C64-8B47-68908C8E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Aguayo, Octavio</dc:creator>
  <cp:lastModifiedBy>postgrado</cp:lastModifiedBy>
  <cp:revision>2</cp:revision>
  <dcterms:created xsi:type="dcterms:W3CDTF">2019-07-26T18:14:00Z</dcterms:created>
  <dcterms:modified xsi:type="dcterms:W3CDTF">2019-07-26T18:14:00Z</dcterms:modified>
</cp:coreProperties>
</file>