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D1" w:rsidRPr="0019648E" w:rsidRDefault="002278D1" w:rsidP="002278D1">
      <w:pPr>
        <w:jc w:val="center"/>
        <w:rPr>
          <w:rFonts w:cs="Times New Roman"/>
          <w:b/>
          <w:sz w:val="32"/>
          <w:szCs w:val="32"/>
        </w:rPr>
      </w:pPr>
      <w:bookmarkStart w:id="0" w:name="_GoBack"/>
      <w:bookmarkEnd w:id="0"/>
      <w:r w:rsidRPr="0019648E">
        <w:rPr>
          <w:rFonts w:cs="Times New Roman"/>
          <w:b/>
          <w:sz w:val="32"/>
          <w:szCs w:val="32"/>
        </w:rPr>
        <w:t>Programa</w:t>
      </w:r>
    </w:p>
    <w:p w:rsidR="002278D1" w:rsidRPr="0019648E" w:rsidRDefault="002278D1" w:rsidP="002278D1">
      <w:pPr>
        <w:jc w:val="center"/>
        <w:rPr>
          <w:rFonts w:cs="Times New Roman"/>
          <w:b/>
          <w:u w:val="single"/>
        </w:rPr>
      </w:pPr>
      <w:r w:rsidRPr="0019648E">
        <w:rPr>
          <w:rFonts w:cs="Times New Roman"/>
          <w:b/>
          <w:u w:val="single"/>
        </w:rPr>
        <w:t>Magister en Derecho del Trabajo y de la Seguridad Social</w:t>
      </w:r>
    </w:p>
    <w:p w:rsidR="002278D1" w:rsidRPr="0019648E" w:rsidRDefault="002278D1" w:rsidP="002278D1">
      <w:pPr>
        <w:jc w:val="center"/>
        <w:rPr>
          <w:rFonts w:cs="Times New Roman"/>
          <w:b/>
          <w:u w:val="single"/>
        </w:rPr>
      </w:pPr>
      <w:r w:rsidRPr="0019648E">
        <w:rPr>
          <w:rFonts w:cs="Times New Roman"/>
          <w:b/>
          <w:u w:val="single"/>
        </w:rPr>
        <w:t xml:space="preserve">Formas de organización empresarial en una economía globalizada </w:t>
      </w:r>
    </w:p>
    <w:p w:rsidR="002278D1" w:rsidRPr="0019648E" w:rsidRDefault="002278D1" w:rsidP="002278D1">
      <w:pPr>
        <w:jc w:val="center"/>
        <w:rPr>
          <w:rFonts w:cs="Times New Roman"/>
          <w:b/>
          <w:u w:val="single"/>
        </w:rPr>
      </w:pPr>
      <w:r w:rsidRPr="0019648E">
        <w:rPr>
          <w:rFonts w:cs="Times New Roman"/>
          <w:b/>
          <w:u w:val="single"/>
        </w:rPr>
        <w:t>1er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140"/>
        </w:trPr>
        <w:tc>
          <w:tcPr>
            <w:tcW w:w="5000" w:type="pct"/>
          </w:tcPr>
          <w:p w:rsidR="002278D1" w:rsidRPr="0019648E" w:rsidRDefault="002278D1" w:rsidP="00C82ABD">
            <w:pPr>
              <w:jc w:val="both"/>
              <w:rPr>
                <w:rFonts w:cs="Times New Roman"/>
                <w:b/>
              </w:rPr>
            </w:pPr>
            <w:r w:rsidRPr="0019648E">
              <w:rPr>
                <w:rFonts w:cs="Times New Roman"/>
                <w:b/>
              </w:rPr>
              <w:t xml:space="preserve">Nombre del curso/taller/seminario: </w:t>
            </w:r>
          </w:p>
          <w:p w:rsidR="002278D1" w:rsidRPr="0019648E" w:rsidRDefault="002278D1" w:rsidP="00C82ABD">
            <w:pPr>
              <w:jc w:val="both"/>
              <w:rPr>
                <w:rFonts w:cs="Times New Roman"/>
                <w:b/>
              </w:rPr>
            </w:pPr>
            <w:r w:rsidRPr="0019648E">
              <w:rPr>
                <w:rFonts w:cs="Times New Roman"/>
                <w:b/>
              </w:rPr>
              <w:t>Curso: Formas de organización empresarial en una economía globalizada</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2278D1" w:rsidRPr="0019648E" w:rsidTr="00C82ABD">
        <w:trPr>
          <w:trHeight w:val="90"/>
        </w:trPr>
        <w:tc>
          <w:tcPr>
            <w:tcW w:w="5000" w:type="pct"/>
            <w:gridSpan w:val="2"/>
          </w:tcPr>
          <w:p w:rsidR="002278D1" w:rsidRPr="0019648E" w:rsidRDefault="002278D1" w:rsidP="00C82ABD">
            <w:pPr>
              <w:jc w:val="both"/>
              <w:rPr>
                <w:rFonts w:cs="Times New Roman"/>
                <w:b/>
              </w:rPr>
            </w:pPr>
            <w:r w:rsidRPr="0019648E">
              <w:rPr>
                <w:rFonts w:cs="Times New Roman"/>
                <w:b/>
              </w:rPr>
              <w:t>Nombre del profesor/a:</w:t>
            </w:r>
          </w:p>
          <w:p w:rsidR="002278D1" w:rsidRPr="0019648E" w:rsidRDefault="002278D1" w:rsidP="00C82ABD">
            <w:pPr>
              <w:jc w:val="both"/>
              <w:rPr>
                <w:rFonts w:cs="Times New Roman"/>
                <w:b/>
              </w:rPr>
            </w:pPr>
            <w:r w:rsidRPr="0019648E">
              <w:rPr>
                <w:rFonts w:cs="Times New Roman"/>
                <w:b/>
              </w:rPr>
              <w:t>Profesor a cargo: Andrés Aylwin</w:t>
            </w:r>
          </w:p>
        </w:tc>
      </w:tr>
      <w:tr w:rsidR="002278D1" w:rsidRPr="0019648E" w:rsidTr="00C82ABD">
        <w:trPr>
          <w:trHeight w:val="2083"/>
        </w:trPr>
        <w:tc>
          <w:tcPr>
            <w:tcW w:w="1959" w:type="pct"/>
          </w:tcPr>
          <w:p w:rsidR="002278D1" w:rsidRPr="0019648E" w:rsidRDefault="002278D1" w:rsidP="00C82ABD">
            <w:pPr>
              <w:jc w:val="both"/>
              <w:rPr>
                <w:rFonts w:cs="Times New Roman"/>
                <w:b/>
              </w:rPr>
            </w:pPr>
            <w:r w:rsidRPr="0019648E">
              <w:rPr>
                <w:rFonts w:cs="Times New Roman"/>
                <w:b/>
              </w:rPr>
              <w:t xml:space="preserve">Profesores </w:t>
            </w:r>
          </w:p>
          <w:p w:rsidR="002278D1" w:rsidRPr="0019648E" w:rsidRDefault="002278D1" w:rsidP="00C82ABD">
            <w:pPr>
              <w:jc w:val="both"/>
              <w:rPr>
                <w:rFonts w:cs="Times New Roman"/>
                <w:b/>
              </w:rPr>
            </w:pPr>
            <w:r w:rsidRPr="0019648E">
              <w:rPr>
                <w:rFonts w:cs="Times New Roman"/>
                <w:b/>
              </w:rPr>
              <w:t xml:space="preserve">Franco </w:t>
            </w:r>
            <w:proofErr w:type="spellStart"/>
            <w:r w:rsidRPr="0019648E">
              <w:rPr>
                <w:rFonts w:cs="Times New Roman"/>
                <w:b/>
              </w:rPr>
              <w:t>Devillaine</w:t>
            </w:r>
            <w:proofErr w:type="spellEnd"/>
          </w:p>
          <w:p w:rsidR="002278D1" w:rsidRPr="0019648E" w:rsidRDefault="002278D1" w:rsidP="00C82ABD">
            <w:pPr>
              <w:jc w:val="both"/>
              <w:rPr>
                <w:rFonts w:cs="Times New Roman"/>
                <w:b/>
              </w:rPr>
            </w:pPr>
            <w:r w:rsidRPr="0019648E">
              <w:rPr>
                <w:rFonts w:cs="Times New Roman"/>
                <w:b/>
              </w:rPr>
              <w:t>Alejandro Castello</w:t>
            </w:r>
          </w:p>
          <w:p w:rsidR="002278D1" w:rsidRPr="0019648E" w:rsidRDefault="002278D1" w:rsidP="00C82ABD">
            <w:pPr>
              <w:jc w:val="both"/>
              <w:rPr>
                <w:rFonts w:cs="Times New Roman"/>
                <w:b/>
              </w:rPr>
            </w:pPr>
            <w:r w:rsidRPr="0019648E">
              <w:rPr>
                <w:rFonts w:cs="Times New Roman"/>
                <w:b/>
              </w:rPr>
              <w:t xml:space="preserve">Pedro </w:t>
            </w:r>
            <w:proofErr w:type="spellStart"/>
            <w:r w:rsidRPr="0019648E">
              <w:rPr>
                <w:rFonts w:cs="Times New Roman"/>
                <w:b/>
              </w:rPr>
              <w:t>Irureta</w:t>
            </w:r>
            <w:proofErr w:type="spellEnd"/>
          </w:p>
          <w:p w:rsidR="002278D1" w:rsidRPr="0019648E" w:rsidRDefault="002278D1" w:rsidP="00C82ABD">
            <w:pPr>
              <w:jc w:val="both"/>
              <w:rPr>
                <w:rFonts w:cs="Times New Roman"/>
                <w:b/>
              </w:rPr>
            </w:pPr>
            <w:r w:rsidRPr="0019648E">
              <w:rPr>
                <w:rFonts w:cs="Times New Roman"/>
                <w:b/>
              </w:rPr>
              <w:t>Andrés Aylwin</w:t>
            </w:r>
          </w:p>
          <w:p w:rsidR="002278D1" w:rsidRPr="0019648E" w:rsidRDefault="002278D1" w:rsidP="00C82ABD">
            <w:pPr>
              <w:jc w:val="both"/>
              <w:rPr>
                <w:rFonts w:cs="Times New Roman"/>
                <w:b/>
              </w:rPr>
            </w:pPr>
            <w:r w:rsidRPr="0019648E">
              <w:rPr>
                <w:rFonts w:cs="Times New Roman"/>
                <w:b/>
              </w:rPr>
              <w:t xml:space="preserve">Héctor </w:t>
            </w:r>
            <w:proofErr w:type="spellStart"/>
            <w:r w:rsidRPr="0019648E">
              <w:rPr>
                <w:rFonts w:cs="Times New Roman"/>
                <w:b/>
              </w:rPr>
              <w:t>Humeres</w:t>
            </w:r>
            <w:proofErr w:type="spellEnd"/>
          </w:p>
          <w:p w:rsidR="002278D1" w:rsidRPr="0019648E" w:rsidRDefault="002278D1" w:rsidP="00C82ABD">
            <w:pPr>
              <w:jc w:val="both"/>
              <w:rPr>
                <w:rFonts w:cs="Times New Roman"/>
                <w:b/>
              </w:rPr>
            </w:pPr>
          </w:p>
        </w:tc>
        <w:tc>
          <w:tcPr>
            <w:tcW w:w="3041" w:type="pct"/>
          </w:tcPr>
          <w:p w:rsidR="002278D1" w:rsidRPr="0019648E" w:rsidRDefault="002278D1" w:rsidP="00C82ABD">
            <w:pPr>
              <w:jc w:val="both"/>
              <w:rPr>
                <w:rFonts w:cs="Times New Roman"/>
                <w:b/>
              </w:rPr>
            </w:pPr>
            <w:r w:rsidRPr="0019648E">
              <w:rPr>
                <w:rFonts w:cs="Times New Roman"/>
                <w:b/>
              </w:rPr>
              <w:t>Horas en el curso</w:t>
            </w:r>
          </w:p>
          <w:p w:rsidR="002278D1" w:rsidRPr="0019648E" w:rsidRDefault="002278D1" w:rsidP="00C82ABD">
            <w:pPr>
              <w:jc w:val="both"/>
              <w:rPr>
                <w:rFonts w:cs="Times New Roman"/>
                <w:b/>
              </w:rPr>
            </w:pPr>
            <w:r w:rsidRPr="0019648E">
              <w:rPr>
                <w:rFonts w:cs="Times New Roman"/>
                <w:b/>
              </w:rPr>
              <w:t>12 horas</w:t>
            </w:r>
          </w:p>
          <w:p w:rsidR="002278D1" w:rsidRPr="0019648E" w:rsidRDefault="002278D1" w:rsidP="00C82ABD">
            <w:pPr>
              <w:jc w:val="both"/>
              <w:rPr>
                <w:rFonts w:cs="Times New Roman"/>
                <w:b/>
              </w:rPr>
            </w:pPr>
            <w:r w:rsidRPr="0019648E">
              <w:rPr>
                <w:rFonts w:cs="Times New Roman"/>
                <w:b/>
              </w:rPr>
              <w:t>6 horas</w:t>
            </w:r>
          </w:p>
          <w:p w:rsidR="002278D1" w:rsidRPr="0019648E" w:rsidRDefault="002278D1" w:rsidP="00C82ABD">
            <w:pPr>
              <w:jc w:val="both"/>
              <w:rPr>
                <w:rFonts w:cs="Times New Roman"/>
                <w:b/>
              </w:rPr>
            </w:pPr>
            <w:r w:rsidRPr="0019648E">
              <w:rPr>
                <w:rFonts w:cs="Times New Roman"/>
                <w:b/>
              </w:rPr>
              <w:t>9 horas</w:t>
            </w:r>
          </w:p>
          <w:p w:rsidR="002278D1" w:rsidRPr="0019648E" w:rsidRDefault="002278D1" w:rsidP="00C82ABD">
            <w:pPr>
              <w:jc w:val="both"/>
              <w:rPr>
                <w:rFonts w:cs="Times New Roman"/>
                <w:b/>
              </w:rPr>
            </w:pPr>
            <w:r w:rsidRPr="0019648E">
              <w:rPr>
                <w:rFonts w:cs="Times New Roman"/>
                <w:b/>
              </w:rPr>
              <w:t>6 horas</w:t>
            </w:r>
          </w:p>
          <w:p w:rsidR="002278D1" w:rsidRPr="0019648E" w:rsidRDefault="002278D1" w:rsidP="00C82ABD">
            <w:pPr>
              <w:jc w:val="both"/>
              <w:rPr>
                <w:rFonts w:cs="Times New Roman"/>
                <w:b/>
              </w:rPr>
            </w:pPr>
            <w:r w:rsidRPr="0019648E">
              <w:rPr>
                <w:rFonts w:cs="Times New Roman"/>
                <w:b/>
              </w:rPr>
              <w:t>6 horas</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312"/>
        </w:trPr>
        <w:tc>
          <w:tcPr>
            <w:tcW w:w="5000" w:type="pct"/>
          </w:tcPr>
          <w:p w:rsidR="002278D1" w:rsidRPr="0019648E" w:rsidRDefault="002278D1" w:rsidP="00C82ABD">
            <w:pPr>
              <w:jc w:val="both"/>
              <w:rPr>
                <w:rFonts w:cs="Times New Roman"/>
                <w:b/>
              </w:rPr>
            </w:pPr>
            <w:r w:rsidRPr="0019648E">
              <w:rPr>
                <w:rFonts w:cs="Times New Roman"/>
                <w:b/>
              </w:rPr>
              <w:t>Número de créditos: 8 créditos</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418"/>
        </w:trPr>
        <w:tc>
          <w:tcPr>
            <w:tcW w:w="5000" w:type="pct"/>
          </w:tcPr>
          <w:p w:rsidR="002278D1" w:rsidRPr="0019648E" w:rsidRDefault="002278D1" w:rsidP="00C82ABD">
            <w:pPr>
              <w:rPr>
                <w:rFonts w:cs="Times New Roman"/>
                <w:b/>
              </w:rPr>
            </w:pPr>
            <w:r w:rsidRPr="0019648E">
              <w:rPr>
                <w:rFonts w:cs="Times New Roman"/>
                <w:b/>
              </w:rPr>
              <w:t>Curso/taller/seminario obligatorio o electivo: Obligatorio</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418"/>
        </w:trPr>
        <w:tc>
          <w:tcPr>
            <w:tcW w:w="5000" w:type="pct"/>
          </w:tcPr>
          <w:p w:rsidR="002278D1" w:rsidRPr="0019648E" w:rsidRDefault="002278D1" w:rsidP="00C82ABD">
            <w:pPr>
              <w:rPr>
                <w:rFonts w:cs="Times New Roman"/>
                <w:b/>
              </w:rPr>
            </w:pPr>
            <w:r w:rsidRPr="0019648E">
              <w:rPr>
                <w:rFonts w:cs="Times New Roman"/>
                <w:b/>
              </w:rPr>
              <w:t xml:space="preserve">Horario: Martes y Jueves de 18:30 a 21:00 </w:t>
            </w:r>
            <w:proofErr w:type="spellStart"/>
            <w:r w:rsidRPr="0019648E">
              <w:rPr>
                <w:rFonts w:cs="Times New Roman"/>
                <w:b/>
              </w:rPr>
              <w:t>hrs</w:t>
            </w:r>
            <w:proofErr w:type="spellEnd"/>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418"/>
        </w:trPr>
        <w:tc>
          <w:tcPr>
            <w:tcW w:w="5000" w:type="pct"/>
          </w:tcPr>
          <w:p w:rsidR="002278D1" w:rsidRPr="0019648E" w:rsidRDefault="002278D1" w:rsidP="00C82ABD">
            <w:pPr>
              <w:rPr>
                <w:rFonts w:cs="Times New Roman"/>
                <w:b/>
              </w:rPr>
            </w:pPr>
            <w:r w:rsidRPr="0019648E">
              <w:rPr>
                <w:rFonts w:cs="Times New Roman"/>
                <w:b/>
              </w:rPr>
              <w:t>Régimen de asistencia: 75%</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rPr>
          <w:trHeight w:val="64"/>
        </w:trPr>
        <w:tc>
          <w:tcPr>
            <w:tcW w:w="5000" w:type="pct"/>
          </w:tcPr>
          <w:p w:rsidR="002278D1" w:rsidRPr="0019648E" w:rsidRDefault="002278D1" w:rsidP="00C82ABD">
            <w:pPr>
              <w:rPr>
                <w:rFonts w:cs="Times New Roman"/>
                <w:b/>
              </w:rPr>
            </w:pPr>
            <w:r w:rsidRPr="0019648E">
              <w:rPr>
                <w:rFonts w:cs="Times New Roman"/>
                <w:b/>
              </w:rPr>
              <w:lastRenderedPageBreak/>
              <w:t>Breve descripción del curso/taller/seminario:</w:t>
            </w:r>
          </w:p>
          <w:p w:rsidR="002278D1" w:rsidRPr="0019648E" w:rsidRDefault="002278D1" w:rsidP="00C82ABD">
            <w:pPr>
              <w:jc w:val="both"/>
              <w:rPr>
                <w:rFonts w:eastAsia="Calibri" w:cs="Arial"/>
                <w:lang w:eastAsia="es-CL"/>
              </w:rPr>
            </w:pPr>
            <w:r w:rsidRPr="0019648E">
              <w:rPr>
                <w:rFonts w:eastAsia="Calibri" w:cs="Arial"/>
                <w:lang w:eastAsia="es-CL"/>
              </w:rPr>
              <w:t xml:space="preserve">El objeto de este curso es otorgar al alumno una visión del Derecho Laboral desde el punto de vista de la empresa. Lo anterior es de capital relevancia, considerando que hoy día nuestra economía se encuentra dentro de un mercado globalizado, lo que requiere que la empresa (como una de las partes de la relación laboral), tenga la capacidad de adecuación frente a los constantes cambios de una economía dinámica, a la inserción de nuevas tecnologías, al desarrollo y especificidad de la legislación, a las nuevas tendencias de protección al medio ambiente y de responsabilidad social en general y a la inserción e influencia de nuevas figuras o entes intermedios. En consideración a lo recién expuesto, se analizará en primer término, qué es lo que se entiende hoy por “empresa” como sujeto de la relación laboral y en consideración a las actuales tendencias de </w:t>
            </w:r>
            <w:r w:rsidRPr="0019648E">
              <w:rPr>
                <w:rFonts w:eastAsia="Calibri" w:cs="Arial"/>
                <w:i/>
                <w:iCs/>
                <w:lang w:eastAsia="es-CL"/>
              </w:rPr>
              <w:t>holding</w:t>
            </w:r>
            <w:r w:rsidRPr="0019648E">
              <w:rPr>
                <w:rFonts w:eastAsia="Calibri" w:cs="Arial"/>
                <w:lang w:eastAsia="es-CL"/>
              </w:rPr>
              <w:t xml:space="preserve"> empresariales y multinacionales, y cómo ello puede afectar a la relación laboral y en particular a los otros sujetos de la relación laboral (como  trabajadores y  organizaciones sindicales). También, se contempla el análisis de jurisprudencia actual nacional e internacional respecto de estas materias y del análisis particular de nuestra legislación como de los proyectos de ley que existan sobre el particular. El curso continúa con el estudio de las diversas formas de organización de una empresa y de sus recursos humanos, lo que resulta fundamental considerando las actuales tendencias en cuanto a la aplicación de figuras como el </w:t>
            </w:r>
            <w:proofErr w:type="spellStart"/>
            <w:r w:rsidRPr="0019648E">
              <w:rPr>
                <w:rFonts w:eastAsia="Calibri" w:cs="Arial"/>
                <w:i/>
                <w:iCs/>
                <w:lang w:eastAsia="es-CL"/>
              </w:rPr>
              <w:t>outsourcing</w:t>
            </w:r>
            <w:proofErr w:type="spellEnd"/>
            <w:r w:rsidRPr="0019648E">
              <w:rPr>
                <w:rFonts w:eastAsia="Calibri" w:cs="Arial"/>
                <w:i/>
                <w:iCs/>
                <w:lang w:eastAsia="es-CL"/>
              </w:rPr>
              <w:t xml:space="preserve">, </w:t>
            </w:r>
            <w:proofErr w:type="spellStart"/>
            <w:r w:rsidRPr="0019648E">
              <w:rPr>
                <w:rFonts w:eastAsia="Calibri" w:cs="Arial"/>
                <w:i/>
                <w:iCs/>
                <w:lang w:eastAsia="es-CL"/>
              </w:rPr>
              <w:t>suply</w:t>
            </w:r>
            <w:proofErr w:type="spellEnd"/>
            <w:r w:rsidRPr="0019648E">
              <w:rPr>
                <w:rFonts w:eastAsia="Calibri" w:cs="Arial"/>
                <w:i/>
                <w:iCs/>
                <w:lang w:eastAsia="es-CL"/>
              </w:rPr>
              <w:t xml:space="preserve"> </w:t>
            </w:r>
            <w:proofErr w:type="spellStart"/>
            <w:r w:rsidRPr="0019648E">
              <w:rPr>
                <w:rFonts w:eastAsia="Calibri" w:cs="Arial"/>
                <w:i/>
                <w:iCs/>
                <w:lang w:eastAsia="es-CL"/>
              </w:rPr>
              <w:t>chain</w:t>
            </w:r>
            <w:proofErr w:type="spellEnd"/>
            <w:r w:rsidRPr="0019648E">
              <w:rPr>
                <w:rFonts w:eastAsia="Calibri" w:cs="Arial"/>
                <w:i/>
                <w:iCs/>
                <w:lang w:eastAsia="es-CL"/>
              </w:rPr>
              <w:t xml:space="preserve">, </w:t>
            </w:r>
            <w:proofErr w:type="spellStart"/>
            <w:r w:rsidRPr="0019648E">
              <w:rPr>
                <w:rFonts w:eastAsia="Calibri" w:cs="Arial"/>
                <w:i/>
                <w:iCs/>
                <w:lang w:eastAsia="es-CL"/>
              </w:rPr>
              <w:t>insourcing</w:t>
            </w:r>
            <w:proofErr w:type="spellEnd"/>
            <w:r w:rsidRPr="0019648E">
              <w:rPr>
                <w:rFonts w:eastAsia="Calibri" w:cs="Arial"/>
                <w:i/>
                <w:iCs/>
                <w:lang w:eastAsia="es-CL"/>
              </w:rPr>
              <w:t xml:space="preserve">, </w:t>
            </w:r>
            <w:proofErr w:type="spellStart"/>
            <w:r w:rsidRPr="0019648E">
              <w:rPr>
                <w:rFonts w:eastAsia="Calibri" w:cs="Arial"/>
                <w:i/>
                <w:iCs/>
                <w:lang w:eastAsia="es-CL"/>
              </w:rPr>
              <w:t>franchising</w:t>
            </w:r>
            <w:proofErr w:type="spellEnd"/>
            <w:r w:rsidRPr="0019648E">
              <w:rPr>
                <w:rFonts w:eastAsia="Calibri" w:cs="Arial"/>
                <w:i/>
                <w:iCs/>
                <w:lang w:eastAsia="es-CL"/>
              </w:rPr>
              <w:t>,</w:t>
            </w:r>
            <w:r w:rsidRPr="0019648E">
              <w:rPr>
                <w:rFonts w:eastAsia="Calibri" w:cs="Arial"/>
                <w:lang w:eastAsia="es-CL"/>
              </w:rPr>
              <w:t xml:space="preserve"> figuras que han sido reconocidas en nuestra legislación mediante modificaciones introducidas a nuestro Código del Trabajo en la última década, existiendo abundante jurisprudencia y dictámenes de la Dirección del Trabajo que deben ser conocidas por un abogado especializado en la materia. Finalmente, el curso también abarca las garantías y derechos del empleador como sujeto de la relación laboral, tema que generalmente no es abarcado en los estudios de pregrado y postgrado, lo que da un mayor valor al Magíster y que, en todo caso, es una materia que otorga conocimientos más completos al alumno.</w:t>
            </w:r>
          </w:p>
          <w:p w:rsidR="002278D1" w:rsidRPr="0019648E" w:rsidRDefault="002278D1" w:rsidP="00C82ABD">
            <w:pPr>
              <w:jc w:val="both"/>
              <w:rPr>
                <w:rFonts w:cs="Times New Roman"/>
              </w:rPr>
            </w:pPr>
          </w:p>
        </w:tc>
      </w:tr>
    </w:tbl>
    <w:p w:rsidR="002278D1" w:rsidRPr="0019648E" w:rsidRDefault="002278D1" w:rsidP="002278D1">
      <w:pPr>
        <w:rPr>
          <w:rFonts w:cs="Times New Roman"/>
        </w:rPr>
      </w:pPr>
    </w:p>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c>
          <w:tcPr>
            <w:tcW w:w="5000" w:type="pct"/>
          </w:tcPr>
          <w:p w:rsidR="002278D1" w:rsidRPr="0019648E" w:rsidRDefault="002278D1" w:rsidP="00C82ABD">
            <w:pPr>
              <w:rPr>
                <w:rFonts w:cs="Times New Roman"/>
                <w:b/>
              </w:rPr>
            </w:pPr>
            <w:r w:rsidRPr="0019648E">
              <w:rPr>
                <w:rFonts w:cs="Times New Roman"/>
                <w:b/>
              </w:rPr>
              <w:t>Explique los objetivos generales y específicos del curso/taller/seminario:</w:t>
            </w:r>
          </w:p>
          <w:p w:rsidR="002278D1" w:rsidRPr="0019648E" w:rsidRDefault="002278D1" w:rsidP="00C82ABD">
            <w:pPr>
              <w:rPr>
                <w:rFonts w:cs="Times New Roman"/>
                <w:b/>
              </w:rPr>
            </w:pPr>
            <w:r w:rsidRPr="0019648E">
              <w:rPr>
                <w:rFonts w:cs="Times New Roman"/>
                <w:b/>
              </w:rPr>
              <w:t>Objetivos Generales:</w:t>
            </w:r>
          </w:p>
          <w:p w:rsidR="002278D1" w:rsidRPr="0019648E" w:rsidRDefault="002278D1" w:rsidP="002278D1">
            <w:pPr>
              <w:numPr>
                <w:ilvl w:val="0"/>
                <w:numId w:val="2"/>
              </w:numPr>
              <w:spacing w:after="0" w:line="240" w:lineRule="auto"/>
              <w:jc w:val="both"/>
              <w:rPr>
                <w:rFonts w:cs="Arial"/>
                <w:b/>
              </w:rPr>
            </w:pPr>
            <w:r w:rsidRPr="0019648E">
              <w:rPr>
                <w:rFonts w:eastAsia="Calibri" w:cs="Arial"/>
                <w:lang w:eastAsia="es-CL"/>
              </w:rPr>
              <w:t>Otorgar al alumno una visión global del Derecho Laboral desde el punto de vista de la empresa.</w:t>
            </w:r>
          </w:p>
          <w:p w:rsidR="002278D1" w:rsidRPr="0019648E" w:rsidRDefault="002278D1" w:rsidP="00C82ABD">
            <w:pPr>
              <w:rPr>
                <w:rFonts w:cs="Times New Roman"/>
                <w:b/>
              </w:rPr>
            </w:pPr>
            <w:r w:rsidRPr="0019648E">
              <w:rPr>
                <w:rFonts w:cs="Times New Roman"/>
                <w:b/>
              </w:rPr>
              <w:t>Objetivos Específicos:</w:t>
            </w:r>
          </w:p>
          <w:p w:rsidR="002278D1" w:rsidRPr="0019648E" w:rsidRDefault="002278D1" w:rsidP="002278D1">
            <w:pPr>
              <w:numPr>
                <w:ilvl w:val="0"/>
                <w:numId w:val="2"/>
              </w:numPr>
              <w:spacing w:after="0" w:line="240" w:lineRule="auto"/>
              <w:rPr>
                <w:rFonts w:cs="Arial"/>
              </w:rPr>
            </w:pPr>
            <w:r w:rsidRPr="0019648E">
              <w:rPr>
                <w:rFonts w:cs="Arial"/>
              </w:rPr>
              <w:t>Estudiar el concepto de orden público económico.</w:t>
            </w:r>
          </w:p>
          <w:p w:rsidR="002278D1" w:rsidRPr="0019648E" w:rsidRDefault="002278D1" w:rsidP="002278D1">
            <w:pPr>
              <w:numPr>
                <w:ilvl w:val="0"/>
                <w:numId w:val="2"/>
              </w:numPr>
              <w:spacing w:after="0" w:line="240" w:lineRule="auto"/>
              <w:rPr>
                <w:rFonts w:cs="Arial"/>
              </w:rPr>
            </w:pPr>
            <w:r w:rsidRPr="0019648E">
              <w:rPr>
                <w:rFonts w:cs="Arial"/>
              </w:rPr>
              <w:t>Identificar las garantías constitucionales que configuran el orden público económico y su relación con el sujeto empleador.</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Reconocer las garantías y derechos del empleador como sujeto de la relación laboral.</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 xml:space="preserve">Examinar el proceso de </w:t>
            </w:r>
            <w:proofErr w:type="spellStart"/>
            <w:r w:rsidRPr="0019648E">
              <w:rPr>
                <w:rFonts w:eastAsia="Calibri" w:cs="Arial"/>
                <w:lang w:eastAsia="es-CL"/>
              </w:rPr>
              <w:t>constitucionalización</w:t>
            </w:r>
            <w:proofErr w:type="spellEnd"/>
            <w:r w:rsidRPr="0019648E">
              <w:rPr>
                <w:rFonts w:eastAsia="Calibri" w:cs="Arial"/>
                <w:lang w:eastAsia="es-CL"/>
              </w:rPr>
              <w:t xml:space="preserve"> del derecho del trabajo, frente a la libertad </w:t>
            </w:r>
            <w:r w:rsidRPr="0019648E">
              <w:rPr>
                <w:rFonts w:eastAsia="Calibri" w:cs="Arial"/>
                <w:lang w:eastAsia="es-CL"/>
              </w:rPr>
              <w:lastRenderedPageBreak/>
              <w:t>económica del empresario.</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Ilustrar las relaciones entre la potestad sancionatoria del estado y la libertad económica.</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Comprender las diversas formas de organización de una empresa, así como su recepción legislativa y jurisprudencial –administrativa y judicial-.</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Describir las transformaciones actuales de la empresa.</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Revisar los problemas y desafíos que para el derecho del trabajo representa la descentralización productiva.</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Conocer el régimen jurídico de la subcontratación de bienes y servicios, y del suministro de personas.</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cs="Arial"/>
              </w:rPr>
              <w:t>A</w:t>
            </w:r>
            <w:r w:rsidRPr="0019648E">
              <w:rPr>
                <w:rFonts w:eastAsia="Calibri" w:cs="Arial"/>
                <w:lang w:eastAsia="es-CL"/>
              </w:rPr>
              <w:t xml:space="preserve">nalizar qué es lo que se entiende por “empresa” como sujeto de la relación laboral, y en consideración a las actuales tendencias de </w:t>
            </w:r>
            <w:proofErr w:type="gramStart"/>
            <w:r w:rsidRPr="0019648E">
              <w:rPr>
                <w:rFonts w:eastAsia="Calibri" w:cs="Arial"/>
                <w:i/>
                <w:iCs/>
                <w:lang w:eastAsia="es-CL"/>
              </w:rPr>
              <w:t>holding</w:t>
            </w:r>
            <w:r w:rsidRPr="0019648E">
              <w:rPr>
                <w:rFonts w:eastAsia="Calibri" w:cs="Arial"/>
                <w:lang w:eastAsia="es-CL"/>
              </w:rPr>
              <w:t xml:space="preserve"> empresariales y multinacionales</w:t>
            </w:r>
            <w:proofErr w:type="gramEnd"/>
            <w:r w:rsidRPr="0019648E">
              <w:rPr>
                <w:rFonts w:eastAsia="Calibri" w:cs="Arial"/>
                <w:lang w:eastAsia="es-CL"/>
              </w:rPr>
              <w:t>, y cómo ello puede afectar a la relación laboral y en particular a los otros sujetos de la relación laboral.</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Mostrar la jurisprudencia nacional e internacional respecto de la figura del empleador, así como eventuales proyectos de ley sobre el particular.</w:t>
            </w:r>
          </w:p>
          <w:p w:rsidR="002278D1" w:rsidRPr="0019648E" w:rsidRDefault="002278D1" w:rsidP="002278D1">
            <w:pPr>
              <w:numPr>
                <w:ilvl w:val="0"/>
                <w:numId w:val="2"/>
              </w:numPr>
              <w:spacing w:after="0" w:line="240" w:lineRule="auto"/>
              <w:jc w:val="both"/>
              <w:rPr>
                <w:rFonts w:eastAsia="Calibri" w:cs="Arial"/>
                <w:lang w:eastAsia="es-CL"/>
              </w:rPr>
            </w:pPr>
            <w:r w:rsidRPr="0019648E">
              <w:rPr>
                <w:rFonts w:eastAsia="Calibri" w:cs="Arial"/>
                <w:lang w:eastAsia="es-CL"/>
              </w:rPr>
              <w:t>Examinar las organizaciones de tendencia ante el derecho chileno, así como su tipología.</w:t>
            </w:r>
          </w:p>
          <w:p w:rsidR="002278D1" w:rsidRPr="0019648E" w:rsidRDefault="002278D1" w:rsidP="002278D1">
            <w:pPr>
              <w:numPr>
                <w:ilvl w:val="0"/>
                <w:numId w:val="2"/>
              </w:numPr>
              <w:spacing w:after="0" w:line="240" w:lineRule="auto"/>
              <w:jc w:val="both"/>
              <w:rPr>
                <w:rFonts w:cs="Arial"/>
              </w:rPr>
            </w:pPr>
            <w:r w:rsidRPr="0019648E">
              <w:rPr>
                <w:rFonts w:eastAsia="Calibri" w:cs="Arial"/>
                <w:lang w:eastAsia="es-CL"/>
              </w:rPr>
              <w:t>Apreciar la aplicación de las normas laborales en el marco de funcionamiento de una empresa ideológica.</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c>
          <w:tcPr>
            <w:tcW w:w="5000" w:type="pct"/>
          </w:tcPr>
          <w:p w:rsidR="002278D1" w:rsidRPr="0019648E" w:rsidRDefault="002278D1" w:rsidP="00C82ABD">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2278D1" w:rsidRPr="0019648E" w:rsidRDefault="002278D1" w:rsidP="00C82ABD">
            <w:pPr>
              <w:rPr>
                <w:rFonts w:cs="Times New Roman"/>
              </w:rPr>
            </w:pPr>
            <w:r w:rsidRPr="0019648E">
              <w:rPr>
                <w:rFonts w:cs="Times New Roman"/>
              </w:rPr>
              <w:t>El curso/taller/seminario que usted imparte:</w:t>
            </w:r>
          </w:p>
          <w:p w:rsidR="002278D1" w:rsidRPr="0019648E" w:rsidRDefault="002278D1" w:rsidP="00C82ABD">
            <w:pPr>
              <w:rPr>
                <w:rFonts w:cs="Times New Roman"/>
                <w:b/>
              </w:rPr>
            </w:pPr>
          </w:p>
          <w:p w:rsidR="002278D1" w:rsidRPr="0019648E" w:rsidRDefault="002278D1" w:rsidP="002278D1">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2278D1" w:rsidRPr="0019648E" w:rsidRDefault="002278D1" w:rsidP="002278D1">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2278D1" w:rsidRPr="0019648E" w:rsidRDefault="002278D1" w:rsidP="002278D1">
            <w:pPr>
              <w:numPr>
                <w:ilvl w:val="0"/>
                <w:numId w:val="3"/>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2278D1" w:rsidRPr="0019648E" w:rsidRDefault="002278D1" w:rsidP="002278D1">
            <w:pPr>
              <w:numPr>
                <w:ilvl w:val="0"/>
                <w:numId w:val="3"/>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2278D1" w:rsidRPr="0019648E" w:rsidRDefault="002278D1" w:rsidP="002278D1">
            <w:pPr>
              <w:numPr>
                <w:ilvl w:val="0"/>
                <w:numId w:val="3"/>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c>
          <w:tcPr>
            <w:tcW w:w="5000" w:type="pct"/>
          </w:tcPr>
          <w:p w:rsidR="002278D1" w:rsidRPr="0019648E" w:rsidRDefault="002278D1" w:rsidP="00C82ABD">
            <w:pPr>
              <w:rPr>
                <w:rFonts w:cs="Times New Roman"/>
                <w:b/>
              </w:rPr>
            </w:pPr>
            <w:r w:rsidRPr="0019648E">
              <w:rPr>
                <w:rFonts w:cs="Times New Roman"/>
                <w:b/>
              </w:rPr>
              <w:t xml:space="preserve">Seleccione una o varias de las metodologías utilizadas por usted en el curso/taller/seminario: </w:t>
            </w:r>
          </w:p>
          <w:p w:rsidR="002278D1" w:rsidRPr="0019648E" w:rsidRDefault="002278D1" w:rsidP="002278D1">
            <w:pPr>
              <w:numPr>
                <w:ilvl w:val="0"/>
                <w:numId w:val="1"/>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2278D1" w:rsidRPr="0019648E" w:rsidRDefault="002278D1" w:rsidP="002278D1">
            <w:pPr>
              <w:numPr>
                <w:ilvl w:val="0"/>
                <w:numId w:val="1"/>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2278D1" w:rsidRPr="0019648E" w:rsidRDefault="002278D1" w:rsidP="002278D1">
            <w:pPr>
              <w:numPr>
                <w:ilvl w:val="0"/>
                <w:numId w:val="1"/>
              </w:numPr>
              <w:spacing w:after="0" w:line="240" w:lineRule="auto"/>
              <w:rPr>
                <w:rFonts w:cs="Times New Roman"/>
              </w:rPr>
            </w:pPr>
            <w:r w:rsidRPr="0019648E">
              <w:rPr>
                <w:rFonts w:cs="Times New Roman"/>
              </w:rPr>
              <w:t xml:space="preserve">Trabajos en equipos en que los estudiantes, ante determinadas tareas, las resuelven en las </w:t>
            </w:r>
            <w:r w:rsidRPr="0019648E">
              <w:rPr>
                <w:rFonts w:cs="Times New Roman"/>
              </w:rPr>
              <w:lastRenderedPageBreak/>
              <w:t>sesiones de clases de manera colaborativa.</w:t>
            </w:r>
          </w:p>
          <w:p w:rsidR="002278D1" w:rsidRPr="0019648E" w:rsidRDefault="002278D1" w:rsidP="002278D1">
            <w:pPr>
              <w:numPr>
                <w:ilvl w:val="0"/>
                <w:numId w:val="1"/>
              </w:numPr>
              <w:spacing w:after="0" w:line="240" w:lineRule="auto"/>
              <w:rPr>
                <w:rFonts w:cs="Times New Roman"/>
              </w:rPr>
            </w:pPr>
            <w:r w:rsidRPr="0019648E">
              <w:rPr>
                <w:rFonts w:cs="Times New Roman"/>
              </w:rPr>
              <w:t xml:space="preserve">Elaboración de casos que serán resueltos por los estudiantes. </w:t>
            </w:r>
          </w:p>
          <w:p w:rsidR="002278D1" w:rsidRPr="0019648E" w:rsidRDefault="002278D1" w:rsidP="002278D1">
            <w:pPr>
              <w:numPr>
                <w:ilvl w:val="0"/>
                <w:numId w:val="1"/>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2278D1" w:rsidRPr="0019648E" w:rsidRDefault="002278D1" w:rsidP="002278D1">
            <w:pPr>
              <w:numPr>
                <w:ilvl w:val="0"/>
                <w:numId w:val="1"/>
              </w:numPr>
              <w:spacing w:after="0" w:line="240" w:lineRule="auto"/>
              <w:rPr>
                <w:rFonts w:cs="Times New Roman"/>
              </w:rPr>
            </w:pPr>
            <w:r w:rsidRPr="0019648E">
              <w:rPr>
                <w:rFonts w:cs="Times New Roman"/>
              </w:rPr>
              <w:t>Exposiciones de los estudiantes sobre contenidos trabajados en el curso/taller/seminario.</w:t>
            </w:r>
          </w:p>
        </w:tc>
      </w:tr>
    </w:tbl>
    <w:p w:rsidR="002278D1" w:rsidRPr="0019648E" w:rsidRDefault="002278D1" w:rsidP="002278D1">
      <w:pPr>
        <w:rPr>
          <w:rFonts w:cs="Times New Roman"/>
        </w:rPr>
      </w:pPr>
    </w:p>
    <w:p w:rsidR="002278D1" w:rsidRPr="0019648E" w:rsidRDefault="002278D1" w:rsidP="002278D1">
      <w:pPr>
        <w:rPr>
          <w:rFonts w:cs="Times New Roman"/>
          <w:b/>
        </w:rPr>
      </w:pPr>
      <w:r w:rsidRPr="0019648E">
        <w:rPr>
          <w:rFonts w:cs="Times New Roman"/>
          <w:b/>
        </w:rPr>
        <w:t>Unidades del Programa.</w:t>
      </w:r>
    </w:p>
    <w:p w:rsidR="002278D1" w:rsidRPr="0019648E" w:rsidRDefault="002278D1" w:rsidP="002278D1">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2278D1" w:rsidRPr="0019648E" w:rsidTr="00C82ABD">
        <w:tc>
          <w:tcPr>
            <w:tcW w:w="608" w:type="pct"/>
          </w:tcPr>
          <w:p w:rsidR="002278D1" w:rsidRPr="0019648E" w:rsidRDefault="002278D1" w:rsidP="00C82ABD">
            <w:pPr>
              <w:rPr>
                <w:rFonts w:cs="Times New Roman"/>
                <w:b/>
              </w:rPr>
            </w:pPr>
            <w:r w:rsidRPr="0019648E">
              <w:rPr>
                <w:rFonts w:cs="Times New Roman"/>
                <w:b/>
              </w:rPr>
              <w:t>Fecha</w:t>
            </w:r>
          </w:p>
          <w:p w:rsidR="002278D1" w:rsidRPr="0019648E" w:rsidRDefault="002278D1" w:rsidP="00C82ABD">
            <w:pPr>
              <w:rPr>
                <w:rFonts w:cs="Times New Roman"/>
                <w:b/>
              </w:rPr>
            </w:pPr>
            <w:r w:rsidRPr="0019648E">
              <w:rPr>
                <w:rFonts w:cs="Times New Roman"/>
                <w:b/>
              </w:rPr>
              <w:t>(Clase)</w:t>
            </w:r>
          </w:p>
        </w:tc>
        <w:tc>
          <w:tcPr>
            <w:tcW w:w="4392" w:type="pct"/>
          </w:tcPr>
          <w:p w:rsidR="002278D1" w:rsidRPr="0019648E" w:rsidRDefault="002278D1" w:rsidP="00C82ABD">
            <w:pPr>
              <w:rPr>
                <w:rFonts w:cs="Times New Roman"/>
                <w:b/>
              </w:rPr>
            </w:pPr>
            <w:r w:rsidRPr="0019648E">
              <w:rPr>
                <w:rFonts w:cs="Times New Roman"/>
                <w:b/>
              </w:rPr>
              <w:t>Contenido</w:t>
            </w:r>
          </w:p>
          <w:p w:rsidR="002278D1" w:rsidRPr="0019648E" w:rsidRDefault="002278D1" w:rsidP="00C82ABD">
            <w:pPr>
              <w:rPr>
                <w:rFonts w:cs="Times New Roman"/>
                <w:b/>
              </w:rPr>
            </w:pP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18/05/17</w:t>
            </w:r>
          </w:p>
          <w:p w:rsidR="002278D1" w:rsidRPr="0019648E" w:rsidRDefault="002278D1" w:rsidP="00C82ABD">
            <w:pPr>
              <w:spacing w:after="0" w:line="240" w:lineRule="auto"/>
              <w:ind w:left="-114" w:firstLine="114"/>
              <w:jc w:val="center"/>
              <w:rPr>
                <w:sz w:val="20"/>
                <w:szCs w:val="20"/>
              </w:rPr>
            </w:pPr>
            <w:r w:rsidRPr="0019648E">
              <w:rPr>
                <w:sz w:val="20"/>
                <w:szCs w:val="20"/>
              </w:rPr>
              <w:t>23/05/17</w:t>
            </w:r>
          </w:p>
          <w:p w:rsidR="002278D1" w:rsidRPr="0019648E" w:rsidRDefault="002278D1" w:rsidP="00C82ABD">
            <w:pPr>
              <w:spacing w:after="0" w:line="240" w:lineRule="auto"/>
              <w:ind w:left="-114" w:firstLine="114"/>
              <w:jc w:val="center"/>
              <w:rPr>
                <w:sz w:val="20"/>
                <w:szCs w:val="20"/>
              </w:rPr>
            </w:pPr>
            <w:r w:rsidRPr="0019648E">
              <w:rPr>
                <w:sz w:val="20"/>
                <w:szCs w:val="20"/>
              </w:rPr>
              <w:t>25/05/17</w:t>
            </w:r>
          </w:p>
          <w:p w:rsidR="002278D1" w:rsidRPr="0019648E" w:rsidRDefault="002278D1" w:rsidP="00C82ABD">
            <w:pPr>
              <w:spacing w:after="0" w:line="240" w:lineRule="auto"/>
              <w:ind w:left="-114" w:firstLine="114"/>
              <w:jc w:val="center"/>
              <w:rPr>
                <w:sz w:val="20"/>
                <w:szCs w:val="20"/>
              </w:rPr>
            </w:pPr>
          </w:p>
        </w:tc>
        <w:tc>
          <w:tcPr>
            <w:tcW w:w="4392" w:type="pct"/>
          </w:tcPr>
          <w:p w:rsidR="002278D1" w:rsidRPr="0019648E" w:rsidRDefault="002278D1" w:rsidP="00C82ABD">
            <w:pPr>
              <w:spacing w:after="0" w:line="240" w:lineRule="auto"/>
              <w:rPr>
                <w:sz w:val="20"/>
                <w:szCs w:val="20"/>
              </w:rPr>
            </w:pPr>
            <w:r w:rsidRPr="0019648E">
              <w:rPr>
                <w:sz w:val="20"/>
                <w:szCs w:val="20"/>
              </w:rPr>
              <w:t>El empleador, libertades y garantías en el marco laboral (Orden Público Económico)</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30/05/17</w:t>
            </w:r>
          </w:p>
          <w:p w:rsidR="002278D1" w:rsidRPr="0019648E" w:rsidRDefault="002278D1" w:rsidP="00C82ABD">
            <w:pPr>
              <w:spacing w:after="0" w:line="240" w:lineRule="auto"/>
              <w:ind w:left="-114" w:firstLine="114"/>
              <w:jc w:val="center"/>
              <w:rPr>
                <w:sz w:val="20"/>
                <w:szCs w:val="20"/>
              </w:rPr>
            </w:pPr>
            <w:r w:rsidRPr="0019648E">
              <w:rPr>
                <w:sz w:val="20"/>
                <w:szCs w:val="20"/>
              </w:rPr>
              <w:t>01/06/17</w:t>
            </w:r>
          </w:p>
          <w:p w:rsidR="002278D1" w:rsidRPr="0019648E" w:rsidRDefault="002278D1" w:rsidP="00C82ABD">
            <w:pPr>
              <w:spacing w:after="0" w:line="240" w:lineRule="auto"/>
              <w:ind w:left="-114" w:firstLine="114"/>
              <w:jc w:val="center"/>
              <w:rPr>
                <w:sz w:val="20"/>
                <w:szCs w:val="20"/>
              </w:rPr>
            </w:pPr>
          </w:p>
        </w:tc>
        <w:tc>
          <w:tcPr>
            <w:tcW w:w="4392" w:type="pct"/>
          </w:tcPr>
          <w:p w:rsidR="002278D1" w:rsidRPr="0019648E" w:rsidRDefault="002278D1" w:rsidP="00C82ABD">
            <w:pPr>
              <w:spacing w:after="0" w:line="240" w:lineRule="auto"/>
              <w:rPr>
                <w:sz w:val="20"/>
                <w:szCs w:val="20"/>
              </w:rPr>
            </w:pPr>
            <w:r w:rsidRPr="0019648E">
              <w:rPr>
                <w:sz w:val="20"/>
                <w:szCs w:val="20"/>
              </w:rPr>
              <w:t>Formas de organización empresarial en un mercado globalizado</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06/06/17</w:t>
            </w:r>
          </w:p>
          <w:p w:rsidR="002278D1" w:rsidRPr="0019648E" w:rsidRDefault="002278D1" w:rsidP="00C82ABD">
            <w:pPr>
              <w:spacing w:after="0" w:line="240" w:lineRule="auto"/>
              <w:ind w:left="-114" w:firstLine="114"/>
              <w:jc w:val="center"/>
              <w:rPr>
                <w:sz w:val="20"/>
                <w:szCs w:val="20"/>
              </w:rPr>
            </w:pPr>
            <w:r w:rsidRPr="0019648E">
              <w:rPr>
                <w:sz w:val="20"/>
                <w:szCs w:val="20"/>
              </w:rPr>
              <w:t>08/06/17</w:t>
            </w:r>
          </w:p>
          <w:p w:rsidR="002278D1" w:rsidRPr="0019648E" w:rsidRDefault="002278D1" w:rsidP="00C82ABD">
            <w:pPr>
              <w:spacing w:after="0" w:line="240" w:lineRule="auto"/>
              <w:ind w:left="-114" w:firstLine="114"/>
              <w:jc w:val="center"/>
              <w:rPr>
                <w:sz w:val="20"/>
                <w:szCs w:val="20"/>
              </w:rPr>
            </w:pPr>
            <w:r w:rsidRPr="0019648E">
              <w:rPr>
                <w:sz w:val="20"/>
                <w:szCs w:val="20"/>
              </w:rPr>
              <w:t>13/06/17</w:t>
            </w:r>
          </w:p>
          <w:p w:rsidR="002278D1" w:rsidRPr="0019648E" w:rsidRDefault="002278D1" w:rsidP="00C82ABD">
            <w:pPr>
              <w:spacing w:after="0" w:line="240" w:lineRule="auto"/>
              <w:ind w:left="-114" w:firstLine="114"/>
              <w:jc w:val="center"/>
              <w:rPr>
                <w:sz w:val="20"/>
                <w:szCs w:val="20"/>
              </w:rPr>
            </w:pPr>
          </w:p>
        </w:tc>
        <w:tc>
          <w:tcPr>
            <w:tcW w:w="4392" w:type="pct"/>
          </w:tcPr>
          <w:p w:rsidR="002278D1" w:rsidRPr="0019648E" w:rsidRDefault="002278D1" w:rsidP="00C82ABD">
            <w:pPr>
              <w:spacing w:after="0" w:line="240" w:lineRule="auto"/>
              <w:rPr>
                <w:sz w:val="20"/>
                <w:szCs w:val="20"/>
              </w:rPr>
            </w:pPr>
            <w:r w:rsidRPr="0019648E">
              <w:rPr>
                <w:sz w:val="20"/>
                <w:szCs w:val="20"/>
              </w:rPr>
              <w:t>Organizaciones de tendencia y empresas ideológicas</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19/06/17</w:t>
            </w:r>
          </w:p>
        </w:tc>
        <w:tc>
          <w:tcPr>
            <w:tcW w:w="4392" w:type="pct"/>
          </w:tcPr>
          <w:p w:rsidR="002278D1" w:rsidRPr="0019648E" w:rsidRDefault="002278D1" w:rsidP="00C82ABD">
            <w:pPr>
              <w:spacing w:after="0" w:line="240" w:lineRule="auto"/>
              <w:rPr>
                <w:sz w:val="20"/>
                <w:szCs w:val="20"/>
              </w:rPr>
            </w:pPr>
            <w:r w:rsidRPr="0019648E">
              <w:rPr>
                <w:sz w:val="20"/>
                <w:szCs w:val="20"/>
              </w:rPr>
              <w:t>Evaluación 1</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15/06/17</w:t>
            </w:r>
          </w:p>
          <w:p w:rsidR="002278D1" w:rsidRPr="0019648E" w:rsidRDefault="002278D1" w:rsidP="00C82ABD">
            <w:pPr>
              <w:spacing w:after="0" w:line="240" w:lineRule="auto"/>
              <w:ind w:left="-114" w:firstLine="114"/>
              <w:jc w:val="center"/>
              <w:rPr>
                <w:sz w:val="20"/>
                <w:szCs w:val="20"/>
              </w:rPr>
            </w:pPr>
            <w:r w:rsidRPr="0019648E">
              <w:rPr>
                <w:sz w:val="20"/>
                <w:szCs w:val="20"/>
              </w:rPr>
              <w:t>20/06/17</w:t>
            </w:r>
          </w:p>
        </w:tc>
        <w:tc>
          <w:tcPr>
            <w:tcW w:w="4392" w:type="pct"/>
          </w:tcPr>
          <w:p w:rsidR="002278D1" w:rsidRPr="0019648E" w:rsidRDefault="002278D1" w:rsidP="00C82ABD">
            <w:pPr>
              <w:spacing w:after="0" w:line="240" w:lineRule="auto"/>
              <w:rPr>
                <w:sz w:val="20"/>
                <w:szCs w:val="20"/>
              </w:rPr>
            </w:pPr>
            <w:r w:rsidRPr="0019648E">
              <w:rPr>
                <w:sz w:val="20"/>
                <w:szCs w:val="20"/>
              </w:rPr>
              <w:t>La empresa como parte de la relación laboral/concepto</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22/06/17</w:t>
            </w:r>
          </w:p>
          <w:p w:rsidR="002278D1" w:rsidRPr="0019648E" w:rsidRDefault="002278D1" w:rsidP="00C82ABD">
            <w:pPr>
              <w:spacing w:after="0" w:line="240" w:lineRule="auto"/>
              <w:ind w:left="-114" w:firstLine="114"/>
              <w:jc w:val="center"/>
              <w:rPr>
                <w:sz w:val="20"/>
                <w:szCs w:val="20"/>
              </w:rPr>
            </w:pPr>
            <w:r w:rsidRPr="0019648E">
              <w:rPr>
                <w:sz w:val="20"/>
                <w:szCs w:val="20"/>
              </w:rPr>
              <w:t>27/06/17</w:t>
            </w:r>
          </w:p>
          <w:p w:rsidR="002278D1" w:rsidRPr="0019648E" w:rsidRDefault="002278D1" w:rsidP="00C82ABD">
            <w:pPr>
              <w:spacing w:after="0" w:line="240" w:lineRule="auto"/>
              <w:ind w:left="-114" w:firstLine="114"/>
              <w:jc w:val="center"/>
              <w:rPr>
                <w:sz w:val="20"/>
                <w:szCs w:val="20"/>
              </w:rPr>
            </w:pPr>
          </w:p>
        </w:tc>
        <w:tc>
          <w:tcPr>
            <w:tcW w:w="4392" w:type="pct"/>
          </w:tcPr>
          <w:p w:rsidR="002278D1" w:rsidRPr="0019648E" w:rsidRDefault="002278D1" w:rsidP="00C82ABD">
            <w:pPr>
              <w:spacing w:after="0" w:line="240" w:lineRule="auto"/>
              <w:rPr>
                <w:sz w:val="20"/>
                <w:szCs w:val="20"/>
              </w:rPr>
            </w:pPr>
            <w:r w:rsidRPr="0019648E">
              <w:rPr>
                <w:sz w:val="20"/>
                <w:szCs w:val="20"/>
              </w:rPr>
              <w:t>Tercerización y externalización</w:t>
            </w:r>
          </w:p>
          <w:p w:rsidR="002278D1" w:rsidRPr="0019648E" w:rsidRDefault="002278D1" w:rsidP="00C82ABD">
            <w:pPr>
              <w:spacing w:after="0" w:line="240" w:lineRule="auto"/>
              <w:rPr>
                <w:sz w:val="20"/>
                <w:szCs w:val="20"/>
              </w:rPr>
            </w:pPr>
            <w:r w:rsidRPr="0019648E">
              <w:rPr>
                <w:sz w:val="20"/>
                <w:szCs w:val="20"/>
              </w:rPr>
              <w:t>(subcontratación y suministro)</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04/07/17</w:t>
            </w:r>
          </w:p>
          <w:p w:rsidR="002278D1" w:rsidRPr="0019648E" w:rsidRDefault="002278D1" w:rsidP="00C82ABD">
            <w:pPr>
              <w:spacing w:after="0" w:line="240" w:lineRule="auto"/>
              <w:ind w:left="-114" w:firstLine="114"/>
              <w:jc w:val="center"/>
              <w:rPr>
                <w:sz w:val="20"/>
                <w:szCs w:val="20"/>
              </w:rPr>
            </w:pPr>
            <w:r w:rsidRPr="0019648E">
              <w:rPr>
                <w:sz w:val="20"/>
                <w:szCs w:val="20"/>
              </w:rPr>
              <w:t>06/07/17</w:t>
            </w:r>
          </w:p>
          <w:p w:rsidR="002278D1" w:rsidRPr="0019648E" w:rsidRDefault="002278D1" w:rsidP="00C82ABD">
            <w:pPr>
              <w:spacing w:after="0" w:line="240" w:lineRule="auto"/>
              <w:ind w:left="-114" w:firstLine="114"/>
              <w:jc w:val="center"/>
              <w:rPr>
                <w:sz w:val="20"/>
                <w:szCs w:val="20"/>
              </w:rPr>
            </w:pPr>
          </w:p>
        </w:tc>
        <w:tc>
          <w:tcPr>
            <w:tcW w:w="4392" w:type="pct"/>
          </w:tcPr>
          <w:p w:rsidR="002278D1" w:rsidRPr="0019648E" w:rsidRDefault="002278D1" w:rsidP="00C82ABD">
            <w:pPr>
              <w:spacing w:after="0" w:line="240" w:lineRule="auto"/>
              <w:rPr>
                <w:sz w:val="20"/>
                <w:szCs w:val="20"/>
              </w:rPr>
            </w:pPr>
            <w:r w:rsidRPr="0019648E">
              <w:rPr>
                <w:sz w:val="20"/>
                <w:szCs w:val="20"/>
              </w:rPr>
              <w:t>Insolvencia y tutela del crédito laboral</w:t>
            </w:r>
          </w:p>
        </w:tc>
      </w:tr>
      <w:tr w:rsidR="002278D1" w:rsidRPr="0019648E" w:rsidTr="00C82ABD">
        <w:tc>
          <w:tcPr>
            <w:tcW w:w="608" w:type="pct"/>
          </w:tcPr>
          <w:p w:rsidR="002278D1" w:rsidRPr="0019648E" w:rsidRDefault="002278D1" w:rsidP="00C82ABD">
            <w:pPr>
              <w:spacing w:after="0" w:line="240" w:lineRule="auto"/>
              <w:ind w:left="-114" w:firstLine="114"/>
              <w:jc w:val="center"/>
              <w:rPr>
                <w:sz w:val="20"/>
                <w:szCs w:val="20"/>
              </w:rPr>
            </w:pPr>
            <w:r w:rsidRPr="0019648E">
              <w:rPr>
                <w:sz w:val="20"/>
                <w:szCs w:val="20"/>
              </w:rPr>
              <w:t>11/07/17</w:t>
            </w:r>
          </w:p>
        </w:tc>
        <w:tc>
          <w:tcPr>
            <w:tcW w:w="4392" w:type="pct"/>
          </w:tcPr>
          <w:p w:rsidR="002278D1" w:rsidRPr="0019648E" w:rsidRDefault="002278D1" w:rsidP="00C82ABD">
            <w:pPr>
              <w:spacing w:after="0" w:line="240" w:lineRule="auto"/>
              <w:rPr>
                <w:sz w:val="20"/>
                <w:szCs w:val="20"/>
              </w:rPr>
            </w:pPr>
            <w:r w:rsidRPr="0019648E">
              <w:rPr>
                <w:sz w:val="20"/>
                <w:szCs w:val="20"/>
              </w:rPr>
              <w:t>Evaluación 2</w:t>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c>
          <w:tcPr>
            <w:tcW w:w="5000" w:type="pct"/>
          </w:tcPr>
          <w:p w:rsidR="002278D1" w:rsidRPr="0019648E" w:rsidRDefault="002278D1" w:rsidP="00C82ABD">
            <w:pPr>
              <w:rPr>
                <w:rFonts w:cs="Times New Roman"/>
                <w:b/>
              </w:rPr>
            </w:pPr>
            <w:r w:rsidRPr="0019648E">
              <w:rPr>
                <w:rFonts w:cs="Times New Roman"/>
                <w:b/>
              </w:rPr>
              <w:t>Seleccione una o varias de las modalidades de evaluación que desarrollará en el curso/taller/seminario:</w:t>
            </w:r>
          </w:p>
          <w:p w:rsidR="002278D1" w:rsidRPr="0019648E" w:rsidRDefault="002278D1" w:rsidP="002278D1">
            <w:pPr>
              <w:numPr>
                <w:ilvl w:val="0"/>
                <w:numId w:val="4"/>
              </w:numPr>
              <w:spacing w:after="0" w:line="240" w:lineRule="auto"/>
              <w:rPr>
                <w:rFonts w:cs="Times New Roman"/>
              </w:rPr>
            </w:pPr>
            <w:r w:rsidRPr="0019648E">
              <w:rPr>
                <w:rFonts w:cs="Times New Roman"/>
              </w:rPr>
              <w:t>Trabajos de investigación.</w:t>
            </w:r>
          </w:p>
          <w:p w:rsidR="002278D1" w:rsidRPr="0019648E" w:rsidRDefault="002278D1" w:rsidP="002278D1">
            <w:pPr>
              <w:numPr>
                <w:ilvl w:val="0"/>
                <w:numId w:val="4"/>
              </w:numPr>
              <w:spacing w:after="0" w:line="240" w:lineRule="auto"/>
              <w:rPr>
                <w:rFonts w:cs="Times New Roman"/>
              </w:rPr>
            </w:pPr>
            <w:r w:rsidRPr="0019648E">
              <w:rPr>
                <w:rFonts w:cs="Times New Roman"/>
              </w:rPr>
              <w:t xml:space="preserve">Exposiciones orales de los estudiantes. </w:t>
            </w:r>
          </w:p>
          <w:p w:rsidR="002278D1" w:rsidRPr="0019648E" w:rsidRDefault="002278D1" w:rsidP="002278D1">
            <w:pPr>
              <w:numPr>
                <w:ilvl w:val="0"/>
                <w:numId w:val="4"/>
              </w:numPr>
              <w:spacing w:after="0" w:line="240" w:lineRule="auto"/>
              <w:rPr>
                <w:rFonts w:cs="Times New Roman"/>
              </w:rPr>
            </w:pPr>
            <w:r w:rsidRPr="0019648E">
              <w:rPr>
                <w:rFonts w:cs="Times New Roman"/>
              </w:rPr>
              <w:t>Análisis de jurisprudencia.</w:t>
            </w:r>
          </w:p>
          <w:p w:rsidR="002278D1" w:rsidRPr="0019648E" w:rsidRDefault="002278D1" w:rsidP="002278D1">
            <w:pPr>
              <w:numPr>
                <w:ilvl w:val="0"/>
                <w:numId w:val="4"/>
              </w:numPr>
              <w:spacing w:after="0" w:line="240" w:lineRule="auto"/>
              <w:rPr>
                <w:rFonts w:cs="Times New Roman"/>
              </w:rPr>
            </w:pPr>
            <w:r w:rsidRPr="0019648E">
              <w:rPr>
                <w:rFonts w:cs="Times New Roman"/>
              </w:rPr>
              <w:t>Pruebas escritas.</w:t>
            </w:r>
          </w:p>
          <w:p w:rsidR="002278D1" w:rsidRPr="0019648E" w:rsidRDefault="002278D1" w:rsidP="00C82ABD">
            <w:pPr>
              <w:rPr>
                <w:rFonts w:cs="Times New Roman"/>
                <w:b/>
              </w:rPr>
            </w:pPr>
          </w:p>
          <w:p w:rsidR="002278D1" w:rsidRPr="0019648E" w:rsidRDefault="002278D1" w:rsidP="00C82ABD">
            <w:pPr>
              <w:rPr>
                <w:rFonts w:cs="Times New Roman"/>
                <w:b/>
              </w:rPr>
            </w:pPr>
            <w:r w:rsidRPr="0019648E">
              <w:rPr>
                <w:rFonts w:cs="Times New Roman"/>
                <w:b/>
              </w:rPr>
              <w:t>Indique las formas, fechas y porcentaje de las evaluaciones:</w:t>
            </w:r>
          </w:p>
          <w:p w:rsidR="002278D1" w:rsidRPr="0019648E" w:rsidRDefault="002278D1" w:rsidP="00C82ABD">
            <w:pPr>
              <w:rPr>
                <w:rFonts w:cs="Times New Roman"/>
                <w:b/>
              </w:rPr>
            </w:pPr>
            <w:r w:rsidRPr="0019648E">
              <w:rPr>
                <w:sz w:val="20"/>
                <w:szCs w:val="20"/>
              </w:rPr>
              <w:lastRenderedPageBreak/>
              <w:t>19/06/17 Evaluación 1 50%</w:t>
            </w:r>
          </w:p>
          <w:p w:rsidR="002278D1" w:rsidRPr="0019648E" w:rsidRDefault="002278D1" w:rsidP="00C82ABD">
            <w:pPr>
              <w:rPr>
                <w:rFonts w:cs="Times New Roman"/>
                <w:b/>
              </w:rPr>
            </w:pPr>
            <w:r w:rsidRPr="0019648E">
              <w:rPr>
                <w:sz w:val="20"/>
                <w:szCs w:val="20"/>
              </w:rPr>
              <w:t>11/07/17 Evaluación 2 50%</w:t>
            </w:r>
            <w:r w:rsidRPr="0019648E">
              <w:rPr>
                <w:rFonts w:cs="Times New Roman"/>
                <w:b/>
              </w:rPr>
              <w:br/>
            </w:r>
          </w:p>
        </w:tc>
      </w:tr>
    </w:tbl>
    <w:p w:rsidR="002278D1" w:rsidRPr="0019648E" w:rsidRDefault="002278D1" w:rsidP="002278D1">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278D1" w:rsidRPr="0019648E" w:rsidTr="00C82ABD">
        <w:tc>
          <w:tcPr>
            <w:tcW w:w="5000" w:type="pct"/>
          </w:tcPr>
          <w:p w:rsidR="002278D1" w:rsidRPr="0019648E" w:rsidRDefault="002278D1" w:rsidP="00C82ABD">
            <w:pPr>
              <w:jc w:val="both"/>
              <w:rPr>
                <w:rFonts w:cs="Times New Roman"/>
                <w:b/>
                <w:lang w:val="es-ES"/>
              </w:rPr>
            </w:pPr>
            <w:r w:rsidRPr="0019648E">
              <w:rPr>
                <w:rFonts w:cs="Times New Roman"/>
                <w:b/>
                <w:lang w:val="es-ES"/>
              </w:rPr>
              <w:t>Bibliografía:</w:t>
            </w:r>
          </w:p>
          <w:p w:rsidR="002278D1" w:rsidRPr="0019648E" w:rsidRDefault="002278D1" w:rsidP="00C82ABD">
            <w:pPr>
              <w:contextualSpacing/>
              <w:jc w:val="both"/>
              <w:rPr>
                <w:rFonts w:eastAsia="Calibri" w:cs="Times New Roman"/>
                <w:lang w:val="en-US"/>
              </w:rPr>
            </w:pPr>
            <w:r w:rsidRPr="0019648E">
              <w:rPr>
                <w:rFonts w:eastAsia="Calibri" w:cs="Times New Roman"/>
              </w:rPr>
              <w:t xml:space="preserve">ALDUNATE, Eduardo. Derechos fundamentales. </w:t>
            </w:r>
            <w:r w:rsidRPr="0019648E">
              <w:rPr>
                <w:rFonts w:eastAsia="Calibri" w:cs="Times New Roman"/>
                <w:lang w:val="en-US"/>
              </w:rPr>
              <w:t>Thomson Reuters, Santiago, 2008.</w:t>
            </w:r>
          </w:p>
          <w:p w:rsidR="002278D1" w:rsidRPr="0019648E" w:rsidRDefault="002278D1" w:rsidP="00C82ABD">
            <w:pPr>
              <w:contextualSpacing/>
              <w:jc w:val="both"/>
              <w:rPr>
                <w:rFonts w:eastAsia="Calibri" w:cs="Times New Roman"/>
                <w:lang w:val="en-US"/>
              </w:rPr>
            </w:pPr>
          </w:p>
          <w:p w:rsidR="002278D1" w:rsidRPr="0019648E" w:rsidRDefault="002278D1" w:rsidP="00C82ABD">
            <w:pPr>
              <w:contextualSpacing/>
              <w:jc w:val="both"/>
              <w:rPr>
                <w:rFonts w:eastAsia="Calibri" w:cs="Times New Roman"/>
                <w:lang w:val="es-ES"/>
              </w:rPr>
            </w:pPr>
            <w:r w:rsidRPr="0019648E">
              <w:rPr>
                <w:rFonts w:eastAsia="Calibri" w:cs="Times New Roman"/>
                <w:lang w:val="en-US"/>
              </w:rPr>
              <w:t xml:space="preserve">AYLWIN, Andrés; Rojas, Irene. </w:t>
            </w:r>
            <w:r w:rsidRPr="0019648E">
              <w:rPr>
                <w:rFonts w:eastAsia="Calibri" w:cs="Times New Roman"/>
                <w:lang w:val="es-ES"/>
              </w:rPr>
              <w:t xml:space="preserve">Los grupos de empresas en el Derecho chileno. </w:t>
            </w:r>
            <w:proofErr w:type="spellStart"/>
            <w:r w:rsidRPr="0019648E">
              <w:rPr>
                <w:rFonts w:eastAsia="Calibri" w:cs="Times New Roman"/>
                <w:lang w:val="es-ES"/>
              </w:rPr>
              <w:t>LexisNexis</w:t>
            </w:r>
            <w:proofErr w:type="spellEnd"/>
            <w:r w:rsidRPr="0019648E">
              <w:rPr>
                <w:rFonts w:eastAsia="Calibri" w:cs="Times New Roman"/>
                <w:lang w:val="es-ES"/>
              </w:rPr>
              <w:t>, Santiago, 2006.</w:t>
            </w:r>
          </w:p>
          <w:p w:rsidR="002278D1" w:rsidRPr="0019648E" w:rsidRDefault="002278D1" w:rsidP="00C82ABD">
            <w:pPr>
              <w:contextualSpacing/>
              <w:jc w:val="both"/>
              <w:rPr>
                <w:rFonts w:eastAsia="Calibri" w:cs="Times New Roman"/>
                <w:lang w:val="es-ES"/>
              </w:rPr>
            </w:pPr>
          </w:p>
          <w:p w:rsidR="002278D1" w:rsidRPr="0019648E" w:rsidRDefault="002278D1" w:rsidP="00C82ABD">
            <w:pPr>
              <w:contextualSpacing/>
              <w:jc w:val="both"/>
              <w:rPr>
                <w:rFonts w:eastAsia="Calibri" w:cs="Times New Roman"/>
              </w:rPr>
            </w:pPr>
            <w:r w:rsidRPr="0019648E">
              <w:rPr>
                <w:rFonts w:eastAsia="Calibri" w:cs="Times New Roman"/>
              </w:rPr>
              <w:t xml:space="preserve">BARBAGELATA, Héctor Hugo. Curso sobre la evolución del pensamiento </w:t>
            </w:r>
            <w:proofErr w:type="spellStart"/>
            <w:r w:rsidRPr="0019648E">
              <w:rPr>
                <w:rFonts w:eastAsia="Calibri" w:cs="Times New Roman"/>
              </w:rPr>
              <w:t>iuslaboralista</w:t>
            </w:r>
            <w:proofErr w:type="spellEnd"/>
            <w:r w:rsidRPr="0019648E">
              <w:rPr>
                <w:rFonts w:eastAsia="Calibri" w:cs="Times New Roman"/>
              </w:rPr>
              <w:t>. Fundación de Cultura Universitaria, Montevideo, 2009.</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rPr>
                <w:rFonts w:eastAsia="Calibri" w:cs="Times New Roman"/>
              </w:rPr>
            </w:pPr>
            <w:r w:rsidRPr="0019648E">
              <w:rPr>
                <w:rFonts w:eastAsia="Calibri" w:cs="Times New Roman"/>
              </w:rPr>
              <w:t>CAAMAÑO ROJO, Eduardo. “Las transformaciones del trabajo, la crisis de la relación laboral normal y el desarrollo del empleo atípico”, en Revista de Derecho, vol. 18 N° 1, (2005).</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rPr>
                <w:rFonts w:eastAsia="Calibri" w:cs="Times New Roman"/>
              </w:rPr>
            </w:pPr>
            <w:r w:rsidRPr="0019648E">
              <w:rPr>
                <w:rFonts w:eastAsia="Calibri" w:cs="Times New Roman"/>
              </w:rPr>
              <w:t xml:space="preserve">CASAS, María Emilia; OLEA, MANUEL ALONSO. Derecho del Trabajo. </w:t>
            </w:r>
            <w:proofErr w:type="spellStart"/>
            <w:r w:rsidRPr="0019648E">
              <w:rPr>
                <w:rFonts w:eastAsia="Calibri" w:cs="Times New Roman"/>
              </w:rPr>
              <w:t>Civitas</w:t>
            </w:r>
            <w:proofErr w:type="spellEnd"/>
            <w:r w:rsidRPr="0019648E">
              <w:rPr>
                <w:rFonts w:eastAsia="Calibri" w:cs="Times New Roman"/>
              </w:rPr>
              <w:t>, Madrid, 2015.</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pPr>
            <w:r w:rsidRPr="0019648E">
              <w:t>CASTELLO, Alejandro; ROSENBAUM, Jorge, Subcontratación e intermediación laboral. Estudio de las leyes 18.099 y 18.251. Tercera edición revisada y aumentada, Fundación de Cultura Universitaria, Uruguay, 2012.</w:t>
            </w:r>
          </w:p>
          <w:p w:rsidR="002278D1" w:rsidRPr="0019648E" w:rsidRDefault="002278D1" w:rsidP="00C82ABD">
            <w:pPr>
              <w:contextualSpacing/>
              <w:jc w:val="both"/>
            </w:pPr>
          </w:p>
          <w:p w:rsidR="002278D1" w:rsidRPr="0019648E" w:rsidRDefault="002278D1" w:rsidP="00C82ABD">
            <w:pPr>
              <w:contextualSpacing/>
              <w:jc w:val="both"/>
            </w:pPr>
            <w:r w:rsidRPr="0019648E">
              <w:t xml:space="preserve">CASTRO </w:t>
            </w:r>
            <w:proofErr w:type="spellStart"/>
            <w:r w:rsidRPr="0019648E">
              <w:t>CASTRO</w:t>
            </w:r>
            <w:proofErr w:type="spellEnd"/>
            <w:r w:rsidRPr="0019648E">
              <w:t xml:space="preserve">, José Francisco; ALBORNOZ POLLMANN, Rodrigo, Los derechos laborales en el nuevo régimen concursal Ley N° 20.720. </w:t>
            </w:r>
            <w:proofErr w:type="spellStart"/>
            <w:r w:rsidRPr="0019648E">
              <w:t>LegalPublishing</w:t>
            </w:r>
            <w:proofErr w:type="spellEnd"/>
            <w:r w:rsidRPr="0019648E">
              <w:t>, 2015.</w:t>
            </w:r>
          </w:p>
          <w:p w:rsidR="002278D1" w:rsidRPr="0019648E" w:rsidRDefault="002278D1" w:rsidP="00C82ABD">
            <w:pPr>
              <w:contextualSpacing/>
              <w:jc w:val="both"/>
            </w:pPr>
          </w:p>
          <w:p w:rsidR="002278D1" w:rsidRPr="0019648E" w:rsidRDefault="002278D1" w:rsidP="00C82ABD">
            <w:pPr>
              <w:contextualSpacing/>
              <w:jc w:val="both"/>
              <w:rPr>
                <w:rFonts w:eastAsia="Calibri" w:cs="Times New Roman"/>
              </w:rPr>
            </w:pPr>
            <w:r w:rsidRPr="0019648E">
              <w:rPr>
                <w:caps/>
              </w:rPr>
              <w:t>Díaz García</w:t>
            </w:r>
            <w:r w:rsidRPr="0019648E">
              <w:t xml:space="preserve">, L. Iván, “Aplicación del procedimiento de tutela de derechos fundamentales en el suministro de trabajadores”, en Revista </w:t>
            </w:r>
            <w:proofErr w:type="spellStart"/>
            <w:r w:rsidRPr="0019648E">
              <w:t>Ius</w:t>
            </w:r>
            <w:proofErr w:type="spellEnd"/>
            <w:r w:rsidRPr="0019648E">
              <w:t xml:space="preserve"> et Praxis, año 16, N° 2, (2010).</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rPr>
                <w:rFonts w:eastAsia="Calibri" w:cs="Times New Roman"/>
              </w:rPr>
            </w:pPr>
            <w:r w:rsidRPr="0019648E">
              <w:rPr>
                <w:rFonts w:eastAsia="Calibri" w:cs="Times New Roman"/>
              </w:rPr>
              <w:t>HUMERES, Héctor. Derecho del Trabajo, XVII Edición. Editorial Jurídica de Chile, Santiago, 2014.</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pPr>
            <w:r w:rsidRPr="0019648E">
              <w:t xml:space="preserve">IRURETA URIARTE, Pedro. Las organizaciones de tendencia ante el Derecho. Revista Persona y Sociedad, vol. XVII N° 2, 2003. </w:t>
            </w:r>
          </w:p>
          <w:p w:rsidR="002278D1" w:rsidRPr="0019648E" w:rsidRDefault="002278D1" w:rsidP="00C82ABD">
            <w:pPr>
              <w:contextualSpacing/>
              <w:jc w:val="both"/>
            </w:pPr>
          </w:p>
          <w:p w:rsidR="002278D1" w:rsidRPr="0019648E" w:rsidRDefault="002278D1" w:rsidP="00C82ABD">
            <w:pPr>
              <w:contextualSpacing/>
              <w:jc w:val="both"/>
            </w:pPr>
            <w:r w:rsidRPr="0019648E">
              <w:t>IRURETA URIARTE, Pedro, “Constitución y Orden Público Laboral. Un análisis del artículo 19 nº 16 de la Constitución chilena”, en: Colección de investigaciones jurídicas nº 9, Universidad Alberto Hurtado, Santiago, 2006.</w:t>
            </w:r>
          </w:p>
          <w:p w:rsidR="002278D1" w:rsidRPr="0019648E" w:rsidRDefault="002278D1" w:rsidP="00C82ABD">
            <w:pPr>
              <w:contextualSpacing/>
              <w:jc w:val="both"/>
            </w:pPr>
          </w:p>
          <w:p w:rsidR="002278D1" w:rsidRPr="0019648E" w:rsidRDefault="002278D1" w:rsidP="00C82ABD">
            <w:pPr>
              <w:contextualSpacing/>
              <w:jc w:val="both"/>
            </w:pPr>
            <w:r w:rsidRPr="0019648E">
              <w:rPr>
                <w:caps/>
              </w:rPr>
              <w:t>Lizama Portal</w:t>
            </w:r>
            <w:r w:rsidRPr="0019648E">
              <w:t xml:space="preserve">, Luis; UGARTE CATALDO, José Luis, Subcontratación y suministro de trabajadores. Santiago, </w:t>
            </w:r>
            <w:proofErr w:type="spellStart"/>
            <w:r w:rsidRPr="0019648E">
              <w:t>LexisNexis</w:t>
            </w:r>
            <w:proofErr w:type="spellEnd"/>
            <w:r w:rsidRPr="0019648E">
              <w:t>, 2007.</w:t>
            </w:r>
          </w:p>
          <w:p w:rsidR="002278D1" w:rsidRPr="0019648E" w:rsidRDefault="002278D1" w:rsidP="00C82ABD">
            <w:pPr>
              <w:contextualSpacing/>
              <w:jc w:val="both"/>
            </w:pPr>
          </w:p>
          <w:p w:rsidR="002278D1" w:rsidRPr="0019648E" w:rsidRDefault="002278D1" w:rsidP="00C82ABD">
            <w:pPr>
              <w:contextualSpacing/>
              <w:jc w:val="both"/>
              <w:rPr>
                <w:rFonts w:eastAsia="Calibri" w:cs="Times New Roman"/>
              </w:rPr>
            </w:pPr>
            <w:r w:rsidRPr="0019648E">
              <w:t xml:space="preserve">MERCADER UGINA, Jesús R., Derecho del trabajo, nuevas tecnologías y sociedad de la información. Sevilla, Editorial </w:t>
            </w:r>
            <w:proofErr w:type="spellStart"/>
            <w:r w:rsidRPr="0019648E">
              <w:t>Lex</w:t>
            </w:r>
            <w:proofErr w:type="spellEnd"/>
            <w:r w:rsidRPr="0019648E">
              <w:t xml:space="preserve"> Nova, 2002.</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rPr>
                <w:rFonts w:eastAsia="Calibri" w:cs="Times New Roman"/>
              </w:rPr>
            </w:pPr>
            <w:r w:rsidRPr="0019648E">
              <w:rPr>
                <w:rFonts w:eastAsia="Calibri" w:cs="Times New Roman"/>
              </w:rPr>
              <w:t>PALAVECINO, Claudio.  Subcontratación, Editorial Jurídica de Chile. Santiago 2008.</w:t>
            </w:r>
          </w:p>
          <w:p w:rsidR="002278D1" w:rsidRPr="0019648E" w:rsidRDefault="002278D1" w:rsidP="00C82ABD">
            <w:pPr>
              <w:contextualSpacing/>
              <w:jc w:val="both"/>
              <w:rPr>
                <w:rFonts w:eastAsia="Calibri" w:cs="Times New Roman"/>
              </w:rPr>
            </w:pPr>
          </w:p>
          <w:p w:rsidR="002278D1" w:rsidRPr="0019648E" w:rsidRDefault="002278D1" w:rsidP="00C82ABD">
            <w:pPr>
              <w:contextualSpacing/>
              <w:jc w:val="both"/>
              <w:rPr>
                <w:rFonts w:eastAsia="Calibri" w:cs="Times New Roman"/>
                <w:lang w:val="es-ES"/>
              </w:rPr>
            </w:pPr>
            <w:r w:rsidRPr="0019648E">
              <w:rPr>
                <w:rFonts w:eastAsia="Calibri" w:cs="Times New Roman"/>
                <w:lang w:val="es-ES"/>
              </w:rPr>
              <w:t>SILVA, Alejandro. Tratado de Derecho Constitucional. Tomo XIII. Editorial Jurídica de Chile, Santiago, 2010.</w:t>
            </w:r>
          </w:p>
          <w:p w:rsidR="002278D1" w:rsidRPr="0019648E" w:rsidRDefault="002278D1" w:rsidP="00C82ABD">
            <w:pPr>
              <w:contextualSpacing/>
              <w:jc w:val="both"/>
              <w:rPr>
                <w:rFonts w:eastAsia="Calibri" w:cs="Times New Roman"/>
                <w:lang w:val="es-ES"/>
              </w:rPr>
            </w:pPr>
          </w:p>
          <w:p w:rsidR="002278D1" w:rsidRPr="0019648E" w:rsidRDefault="002278D1" w:rsidP="00C82ABD">
            <w:pPr>
              <w:contextualSpacing/>
              <w:jc w:val="both"/>
            </w:pPr>
            <w:r w:rsidRPr="0019648E">
              <w:t xml:space="preserve">ROJAS MINO, Irene, Subcontratación laboral, suministro de trabajo y cesión ilegal de trabajadores. </w:t>
            </w:r>
            <w:proofErr w:type="spellStart"/>
            <w:r w:rsidRPr="0019648E">
              <w:t>LegalPublishing</w:t>
            </w:r>
            <w:proofErr w:type="spellEnd"/>
            <w:r w:rsidRPr="0019648E">
              <w:t>, Santiago, 2011.</w:t>
            </w:r>
          </w:p>
          <w:p w:rsidR="002278D1" w:rsidRPr="0019648E" w:rsidRDefault="002278D1" w:rsidP="00C82ABD">
            <w:pPr>
              <w:contextualSpacing/>
              <w:jc w:val="both"/>
              <w:rPr>
                <w:rFonts w:eastAsia="Calibri" w:cs="Times New Roman"/>
                <w:lang w:val="es-ES"/>
              </w:rPr>
            </w:pPr>
          </w:p>
          <w:p w:rsidR="002278D1" w:rsidRPr="0019648E" w:rsidRDefault="002278D1" w:rsidP="00C82ABD">
            <w:pPr>
              <w:contextualSpacing/>
              <w:jc w:val="both"/>
              <w:rPr>
                <w:rFonts w:eastAsia="Calibri" w:cs="Times New Roman"/>
                <w:lang w:val="es-ES"/>
              </w:rPr>
            </w:pPr>
            <w:r w:rsidRPr="0019648E">
              <w:rPr>
                <w:rFonts w:eastAsia="Calibri" w:cs="Times New Roman"/>
                <w:lang w:val="es-ES"/>
              </w:rPr>
              <w:t>ROJAS, Irene. Derecho del Trabajo, Derecho Individual de Trabajo. Thomson Reuters, Santiago, 2015.</w:t>
            </w:r>
          </w:p>
          <w:p w:rsidR="002278D1" w:rsidRPr="0019648E" w:rsidRDefault="002278D1" w:rsidP="00C82ABD">
            <w:pPr>
              <w:contextualSpacing/>
              <w:jc w:val="both"/>
              <w:rPr>
                <w:rFonts w:eastAsia="Calibri" w:cs="Times New Roman"/>
                <w:lang w:val="es-ES"/>
              </w:rPr>
            </w:pPr>
          </w:p>
          <w:p w:rsidR="002278D1" w:rsidRPr="0019648E" w:rsidRDefault="002278D1" w:rsidP="00C82ABD">
            <w:pPr>
              <w:contextualSpacing/>
              <w:jc w:val="both"/>
              <w:rPr>
                <w:rFonts w:eastAsia="Calibri" w:cs="Times New Roman"/>
                <w:lang w:val="es-ES"/>
              </w:rPr>
            </w:pPr>
            <w:r w:rsidRPr="0019648E">
              <w:rPr>
                <w:rFonts w:eastAsia="Calibri" w:cs="Times New Roman"/>
                <w:lang w:val="es-ES"/>
              </w:rPr>
              <w:t xml:space="preserve">SANGUINETI RAYMOND, Wilfredo, Derecho del Trabajo. Tendencias contemporáneas. Editora y Librería Jurídica </w:t>
            </w:r>
            <w:proofErr w:type="spellStart"/>
            <w:r w:rsidRPr="0019648E">
              <w:rPr>
                <w:rFonts w:eastAsia="Calibri" w:cs="Times New Roman"/>
                <w:lang w:val="es-ES"/>
              </w:rPr>
              <w:t>Grijley</w:t>
            </w:r>
            <w:proofErr w:type="spellEnd"/>
            <w:r w:rsidRPr="0019648E">
              <w:rPr>
                <w:rFonts w:eastAsia="Calibri" w:cs="Times New Roman"/>
                <w:lang w:val="es-ES"/>
              </w:rPr>
              <w:t>, Lima, 2013.</w:t>
            </w:r>
          </w:p>
          <w:p w:rsidR="002278D1" w:rsidRPr="0019648E" w:rsidRDefault="002278D1" w:rsidP="00C82ABD">
            <w:pPr>
              <w:contextualSpacing/>
              <w:jc w:val="both"/>
              <w:rPr>
                <w:rFonts w:eastAsia="Calibri" w:cs="Times New Roman"/>
                <w:lang w:val="es-ES"/>
              </w:rPr>
            </w:pPr>
          </w:p>
          <w:p w:rsidR="002278D1" w:rsidRPr="0019648E" w:rsidRDefault="002278D1" w:rsidP="00C82ABD">
            <w:pPr>
              <w:tabs>
                <w:tab w:val="left" w:pos="284"/>
              </w:tabs>
              <w:jc w:val="both"/>
              <w:rPr>
                <w:rFonts w:cs="Times New Roman"/>
              </w:rPr>
            </w:pPr>
            <w:r w:rsidRPr="0019648E">
              <w:rPr>
                <w:rFonts w:eastAsia="Calibri" w:cs="Times New Roman"/>
              </w:rPr>
              <w:t xml:space="preserve">WALKER, Francisco; ARELLANO, Pablo. Derecho del Trabajo. Un derecho vivo. Editorial </w:t>
            </w:r>
            <w:proofErr w:type="spellStart"/>
            <w:r w:rsidRPr="0019648E">
              <w:rPr>
                <w:rFonts w:eastAsia="Calibri" w:cs="Times New Roman"/>
              </w:rPr>
              <w:t>Librotecnia</w:t>
            </w:r>
            <w:proofErr w:type="spellEnd"/>
            <w:r w:rsidRPr="0019648E">
              <w:rPr>
                <w:rFonts w:eastAsia="Calibri" w:cs="Times New Roman"/>
              </w:rPr>
              <w:t>, Santiago, 2014.</w:t>
            </w:r>
            <w:r w:rsidRPr="0019648E">
              <w:rPr>
                <w:rFonts w:cs="Times New Roman"/>
                <w:lang w:val="es-ES"/>
              </w:rPr>
              <w:t xml:space="preserve"> </w:t>
            </w:r>
          </w:p>
        </w:tc>
      </w:tr>
    </w:tbl>
    <w:p w:rsidR="002278D1" w:rsidRPr="0019648E" w:rsidRDefault="002278D1" w:rsidP="002278D1">
      <w:pPr>
        <w:rPr>
          <w:rFonts w:cs="Times New Roman"/>
        </w:rPr>
      </w:pPr>
    </w:p>
    <w:p w:rsidR="00C220F2" w:rsidRPr="007F4E3B" w:rsidRDefault="00C220F2">
      <w:pPr>
        <w:rPr>
          <w:rFonts w:cstheme="minorHAnsi"/>
          <w:b/>
          <w:sz w:val="20"/>
          <w:szCs w:val="20"/>
        </w:rPr>
      </w:pPr>
    </w:p>
    <w:sectPr w:rsidR="00C220F2" w:rsidRPr="007F4E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8B3"/>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D12CE5"/>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E062622"/>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D1"/>
    <w:rsid w:val="002278D1"/>
    <w:rsid w:val="003611D5"/>
    <w:rsid w:val="007F4E3B"/>
    <w:rsid w:val="00C220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1138A-3582-410A-A91A-6EBC6B9A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Andrea Ortiz</cp:lastModifiedBy>
  <cp:revision>2</cp:revision>
  <dcterms:created xsi:type="dcterms:W3CDTF">2017-05-11T19:32:00Z</dcterms:created>
  <dcterms:modified xsi:type="dcterms:W3CDTF">2017-05-11T19:32:00Z</dcterms:modified>
</cp:coreProperties>
</file>