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DEC0" w14:textId="77777777" w:rsidR="00271828" w:rsidRPr="00B056C2" w:rsidRDefault="00DB6269" w:rsidP="00121477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0D438170" wp14:editId="71C96826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457200" cy="768350"/>
            <wp:effectExtent l="0" t="0" r="0" b="0"/>
            <wp:wrapTopAndBottom/>
            <wp:docPr id="2" name="Imagen 2" descr="logoazu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zul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2">
        <w:t xml:space="preserve"> </w:t>
      </w:r>
      <w:r w:rsidR="00B056C2" w:rsidRPr="00B056C2">
        <w:rPr>
          <w:rFonts w:ascii="Century Gothic" w:hAnsi="Century Gothic"/>
          <w:sz w:val="16"/>
          <w:szCs w:val="16"/>
        </w:rPr>
        <w:t>FACULTAD DE CIENCIAS</w:t>
      </w:r>
    </w:p>
    <w:p w14:paraId="7EA558D8" w14:textId="77777777" w:rsidR="00271828" w:rsidRPr="00271828" w:rsidRDefault="00271828" w:rsidP="00271828"/>
    <w:p w14:paraId="284E424B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5D51F968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CURSO  DE  POSTGRADO</w:t>
      </w:r>
    </w:p>
    <w:p w14:paraId="2CD9F388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558" w14:paraId="510FC0F4" w14:textId="77777777">
        <w:trPr>
          <w:cantSplit/>
          <w:trHeight w:val="49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07FB3" w14:textId="77777777" w:rsidR="008A2558" w:rsidRDefault="0072411B" w:rsidP="00D21FBE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Tópicos Avanzados en Neurociencia de Sistemas</w:t>
            </w:r>
            <w:bookmarkEnd w:id="0"/>
          </w:p>
        </w:tc>
      </w:tr>
      <w:tr w:rsidR="008A2558" w14:paraId="5B9B57EF" w14:textId="77777777">
        <w:trPr>
          <w:cantSplit/>
          <w:trHeight w:val="207"/>
        </w:trPr>
        <w:tc>
          <w:tcPr>
            <w:tcW w:w="9639" w:type="dxa"/>
            <w:vAlign w:val="bottom"/>
          </w:tcPr>
          <w:p w14:paraId="646A430E" w14:textId="77777777" w:rsidR="008A2558" w:rsidRDefault="008A2558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Nombre  Curso</w:t>
            </w:r>
          </w:p>
        </w:tc>
      </w:tr>
    </w:tbl>
    <w:p w14:paraId="71896295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276"/>
      </w:tblGrid>
      <w:tr w:rsidR="00873194" w14:paraId="76572D45" w14:textId="77777777">
        <w:trPr>
          <w:cantSplit/>
          <w:trHeight w:val="336"/>
        </w:trPr>
        <w:tc>
          <w:tcPr>
            <w:tcW w:w="1417" w:type="dxa"/>
            <w:vAlign w:val="center"/>
          </w:tcPr>
          <w:p w14:paraId="3E97EA83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Semestre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6B25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8775631" w14:textId="77777777" w:rsidR="00873194" w:rsidRDefault="00873194">
            <w:pPr>
              <w:jc w:val="center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 xml:space="preserve">         Año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50EC" w14:textId="77777777" w:rsidR="00873194" w:rsidRDefault="007F0042" w:rsidP="00603504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</w:t>
            </w:r>
            <w:r w:rsidR="00603504">
              <w:rPr>
                <w:rFonts w:ascii="Arial" w:eastAsia="Arial" w:hAnsi="Arial" w:cs="Arial"/>
                <w:i/>
                <w:sz w:val="22"/>
                <w:szCs w:val="22"/>
              </w:rPr>
              <w:t>2</w:t>
            </w:r>
            <w:r w:rsidR="00F36964"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</w:p>
        </w:tc>
      </w:tr>
    </w:tbl>
    <w:p w14:paraId="0970B179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409"/>
      </w:tblGrid>
      <w:tr w:rsidR="00CE7087" w14:paraId="3CB9C023" w14:textId="77777777" w:rsidTr="00CE7087">
        <w:trPr>
          <w:trHeight w:val="336"/>
        </w:trPr>
        <w:tc>
          <w:tcPr>
            <w:tcW w:w="2127" w:type="dxa"/>
            <w:vAlign w:val="center"/>
          </w:tcPr>
          <w:p w14:paraId="435516BE" w14:textId="77777777" w:rsidR="00CE7087" w:rsidRDefault="00CE7087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Prof. Encargado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622C" w14:textId="77777777" w:rsidR="00CE7087" w:rsidRDefault="00F36964" w:rsidP="008A255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Alexia Fran</w:t>
            </w:r>
            <w:r w:rsidR="0072411B">
              <w:rPr>
                <w:rFonts w:ascii="Arial" w:hAnsi="Arial"/>
                <w:i/>
                <w:sz w:val="22"/>
                <w:lang w:val="es-MX"/>
              </w:rPr>
              <w:t>c</w:t>
            </w:r>
            <w:r>
              <w:rPr>
                <w:rFonts w:ascii="Arial" w:hAnsi="Arial"/>
                <w:i/>
                <w:sz w:val="22"/>
                <w:lang w:val="es-MX"/>
              </w:rPr>
              <w:t>isca Núñez Parra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10215" w14:textId="77777777" w:rsidR="008A2558" w:rsidRDefault="00F36964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13.995.982-5</w:t>
            </w:r>
          </w:p>
        </w:tc>
      </w:tr>
      <w:tr w:rsidR="00873194" w14:paraId="42237CFE" w14:textId="77777777">
        <w:trPr>
          <w:trHeight w:val="207"/>
        </w:trPr>
        <w:tc>
          <w:tcPr>
            <w:tcW w:w="2127" w:type="dxa"/>
            <w:vAlign w:val="bottom"/>
          </w:tcPr>
          <w:p w14:paraId="3D0CD6C2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512" w:type="dxa"/>
            <w:gridSpan w:val="2"/>
            <w:vAlign w:val="bottom"/>
          </w:tcPr>
          <w:p w14:paraId="3097945D" w14:textId="77777777" w:rsidR="00873194" w:rsidRDefault="00CE7087" w:rsidP="00CE7087">
            <w:pPr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     </w:t>
            </w:r>
            <w:r w:rsidR="00873194">
              <w:rPr>
                <w:rFonts w:ascii="Arial" w:hAnsi="Arial"/>
                <w:spacing w:val="20"/>
                <w:sz w:val="14"/>
                <w:lang w:val="es-MX"/>
              </w:rPr>
              <w:t>Nombre Completo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                                        Cédula Identidad</w:t>
            </w:r>
          </w:p>
        </w:tc>
      </w:tr>
    </w:tbl>
    <w:p w14:paraId="667EE181" w14:textId="77777777" w:rsidR="00873194" w:rsidRDefault="00873194">
      <w:pPr>
        <w:jc w:val="both"/>
        <w:rPr>
          <w:rFonts w:ascii="Arial" w:hAnsi="Arial"/>
          <w:sz w:val="26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463672B6" w14:textId="77777777">
        <w:trPr>
          <w:cantSplit/>
          <w:trHeight w:val="33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0BC6" w14:textId="77777777" w:rsidR="00873194" w:rsidRDefault="00971B67">
            <w:pPr>
              <w:ind w:right="-466"/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Departamento de Biología, Facultad de Ciencias</w:t>
            </w:r>
          </w:p>
        </w:tc>
      </w:tr>
      <w:tr w:rsidR="00873194" w14:paraId="4E598CE6" w14:textId="77777777">
        <w:trPr>
          <w:cantSplit/>
          <w:trHeight w:val="207"/>
        </w:trPr>
        <w:tc>
          <w:tcPr>
            <w:tcW w:w="9639" w:type="dxa"/>
            <w:shd w:val="pct15" w:color="000000" w:fill="FFFFFF"/>
            <w:vAlign w:val="center"/>
          </w:tcPr>
          <w:p w14:paraId="31DB8A68" w14:textId="77777777" w:rsidR="00873194" w:rsidRDefault="00873194">
            <w:pPr>
              <w:jc w:val="center"/>
              <w:rPr>
                <w:rFonts w:ascii="Arial" w:hAnsi="Arial"/>
                <w:b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b/>
                <w:spacing w:val="20"/>
                <w:sz w:val="14"/>
                <w:lang w:val="es-MX"/>
              </w:rPr>
              <w:t>UNIDAD  ACADÉMICA</w:t>
            </w:r>
          </w:p>
        </w:tc>
      </w:tr>
    </w:tbl>
    <w:p w14:paraId="5C7F3A94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992"/>
        <w:gridCol w:w="4961"/>
      </w:tblGrid>
      <w:tr w:rsidR="00873194" w14:paraId="2A633E0C" w14:textId="77777777">
        <w:trPr>
          <w:cantSplit/>
          <w:trHeight w:val="336"/>
        </w:trPr>
        <w:tc>
          <w:tcPr>
            <w:tcW w:w="1843" w:type="dxa"/>
            <w:vAlign w:val="center"/>
          </w:tcPr>
          <w:p w14:paraId="17F7369B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Teléfono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8EEF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229787344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AD62A42" w14:textId="77777777" w:rsidR="00873194" w:rsidRDefault="00873194">
            <w:pPr>
              <w:jc w:val="right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E-mail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0121A" w14:textId="77777777" w:rsidR="00873194" w:rsidRDefault="00F36964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alexianunez</w:t>
            </w:r>
            <w:r w:rsidR="00971B67">
              <w:rPr>
                <w:rFonts w:ascii="Arial" w:hAnsi="Arial"/>
                <w:i/>
                <w:sz w:val="22"/>
                <w:lang w:val="es-MX"/>
              </w:rPr>
              <w:t>@uchile.cl</w:t>
            </w:r>
          </w:p>
        </w:tc>
      </w:tr>
    </w:tbl>
    <w:p w14:paraId="3C501A97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714150F2" w14:textId="77777777">
        <w:trPr>
          <w:trHeight w:val="336"/>
        </w:trPr>
        <w:tc>
          <w:tcPr>
            <w:tcW w:w="1843" w:type="dxa"/>
            <w:vAlign w:val="center"/>
          </w:tcPr>
          <w:p w14:paraId="6818F097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Tipo de Curso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2B39D" w14:textId="77777777" w:rsidR="00873194" w:rsidRDefault="00971B67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Seminario Bibliográfico</w:t>
            </w:r>
          </w:p>
        </w:tc>
      </w:tr>
      <w:tr w:rsidR="00873194" w14:paraId="52036501" w14:textId="77777777">
        <w:trPr>
          <w:trHeight w:val="207"/>
        </w:trPr>
        <w:tc>
          <w:tcPr>
            <w:tcW w:w="1843" w:type="dxa"/>
            <w:vAlign w:val="bottom"/>
          </w:tcPr>
          <w:p w14:paraId="71CB359E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vAlign w:val="bottom"/>
          </w:tcPr>
          <w:p w14:paraId="1BD4E935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(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Básico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, Avanzado, 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Complementario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>, Seminarios Bibliográficos, Formación General)</w:t>
            </w:r>
          </w:p>
        </w:tc>
      </w:tr>
    </w:tbl>
    <w:p w14:paraId="6746AD87" w14:textId="77777777" w:rsidR="00121477" w:rsidRPr="007F0042" w:rsidRDefault="00121477" w:rsidP="00121477">
      <w:pPr>
        <w:jc w:val="both"/>
        <w:rPr>
          <w:rFonts w:ascii="Arial" w:hAnsi="Arial"/>
          <w:color w:val="FF0000"/>
          <w:sz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E16E1" w:rsidRPr="00141240" w14:paraId="713FF7AD" w14:textId="77777777" w:rsidTr="00141240">
        <w:tc>
          <w:tcPr>
            <w:tcW w:w="3544" w:type="dxa"/>
          </w:tcPr>
          <w:p w14:paraId="1D7C0FE7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Clases</w:t>
            </w:r>
          </w:p>
        </w:tc>
        <w:tc>
          <w:tcPr>
            <w:tcW w:w="6095" w:type="dxa"/>
          </w:tcPr>
          <w:p w14:paraId="3B7ACE0F" w14:textId="77777777" w:rsidR="007E16E1" w:rsidRPr="001A572C" w:rsidRDefault="00053363" w:rsidP="00053363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12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hrs.</w:t>
            </w:r>
            <w:r w:rsidR="00BD1F23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</w:p>
        </w:tc>
      </w:tr>
      <w:tr w:rsidR="007E16E1" w:rsidRPr="00141240" w14:paraId="22C58E80" w14:textId="77777777" w:rsidTr="00141240">
        <w:tc>
          <w:tcPr>
            <w:tcW w:w="3544" w:type="dxa"/>
          </w:tcPr>
          <w:p w14:paraId="3E0DAD12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Seminarios</w:t>
            </w:r>
          </w:p>
        </w:tc>
        <w:tc>
          <w:tcPr>
            <w:tcW w:w="6095" w:type="dxa"/>
          </w:tcPr>
          <w:p w14:paraId="2DB563E2" w14:textId="77777777" w:rsidR="007E16E1" w:rsidRPr="001A572C" w:rsidRDefault="003C4909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70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hrs.</w:t>
            </w:r>
          </w:p>
        </w:tc>
      </w:tr>
      <w:tr w:rsidR="007E16E1" w:rsidRPr="00141240" w14:paraId="5D454682" w14:textId="77777777" w:rsidTr="00141240">
        <w:tc>
          <w:tcPr>
            <w:tcW w:w="3544" w:type="dxa"/>
          </w:tcPr>
          <w:p w14:paraId="0FF87D39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Pruebas</w:t>
            </w:r>
          </w:p>
        </w:tc>
        <w:tc>
          <w:tcPr>
            <w:tcW w:w="6095" w:type="dxa"/>
          </w:tcPr>
          <w:p w14:paraId="4AE8BA70" w14:textId="77777777" w:rsidR="007E16E1" w:rsidRPr="001A572C" w:rsidRDefault="007F66BE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0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hrs.</w:t>
            </w:r>
          </w:p>
        </w:tc>
      </w:tr>
      <w:tr w:rsidR="007E16E1" w:rsidRPr="00141240" w14:paraId="7060EAE6" w14:textId="77777777" w:rsidTr="00141240">
        <w:tc>
          <w:tcPr>
            <w:tcW w:w="3544" w:type="dxa"/>
          </w:tcPr>
          <w:p w14:paraId="45AED1AD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Trabajos</w:t>
            </w:r>
          </w:p>
        </w:tc>
        <w:tc>
          <w:tcPr>
            <w:tcW w:w="6095" w:type="dxa"/>
          </w:tcPr>
          <w:p w14:paraId="5EAEBBA1" w14:textId="77777777" w:rsidR="007E16E1" w:rsidRPr="001A572C" w:rsidRDefault="003C4909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22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hrs.</w:t>
            </w:r>
          </w:p>
        </w:tc>
      </w:tr>
    </w:tbl>
    <w:p w14:paraId="51206A79" w14:textId="77777777" w:rsidR="007E16E1" w:rsidRDefault="007E16E1" w:rsidP="00121477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21477" w14:paraId="0B4BACEB" w14:textId="77777777" w:rsidTr="00121477">
        <w:trPr>
          <w:trHeight w:val="336"/>
        </w:trPr>
        <w:tc>
          <w:tcPr>
            <w:tcW w:w="3544" w:type="dxa"/>
            <w:vAlign w:val="center"/>
          </w:tcPr>
          <w:p w14:paraId="63A1739B" w14:textId="77777777" w:rsidR="00121477" w:rsidRDefault="00121477" w:rsidP="00DA1C1D">
            <w:pPr>
              <w:pStyle w:val="Ttulo1"/>
              <w:rPr>
                <w:rFonts w:cs="Arial"/>
              </w:rPr>
            </w:pPr>
            <w:r>
              <w:rPr>
                <w:rFonts w:cs="Arial"/>
              </w:rPr>
              <w:t>Nº horas Presenciales</w:t>
            </w:r>
          </w:p>
        </w:tc>
        <w:tc>
          <w:tcPr>
            <w:tcW w:w="6095" w:type="dxa"/>
            <w:vAlign w:val="center"/>
          </w:tcPr>
          <w:p w14:paraId="43DCDE5F" w14:textId="77777777" w:rsidR="00121477" w:rsidRPr="001A572C" w:rsidRDefault="000D20BB" w:rsidP="001F15F8">
            <w:pPr>
              <w:jc w:val="center"/>
              <w:rPr>
                <w:rFonts w:ascii="Arial" w:hAnsi="Arial"/>
                <w:bCs/>
                <w:i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44</w:t>
            </w:r>
            <w:r w:rsidR="00C41E22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hrs.</w:t>
            </w:r>
          </w:p>
        </w:tc>
      </w:tr>
      <w:tr w:rsidR="00121477" w14:paraId="0893AFAB" w14:textId="77777777" w:rsidTr="00DA1C1D">
        <w:trPr>
          <w:trHeight w:val="207"/>
        </w:trPr>
        <w:tc>
          <w:tcPr>
            <w:tcW w:w="3544" w:type="dxa"/>
            <w:vAlign w:val="center"/>
          </w:tcPr>
          <w:p w14:paraId="71357501" w14:textId="77777777" w:rsidR="00121477" w:rsidRDefault="00121477" w:rsidP="00DA1C1D">
            <w:pPr>
              <w:pStyle w:val="Ttulo1"/>
              <w:rPr>
                <w:rFonts w:cs="Arial"/>
              </w:rPr>
            </w:pPr>
            <w:r>
              <w:rPr>
                <w:rFonts w:cs="Arial"/>
              </w:rPr>
              <w:t>Nº horas NO Presenciales</w:t>
            </w:r>
          </w:p>
        </w:tc>
        <w:tc>
          <w:tcPr>
            <w:tcW w:w="6095" w:type="dxa"/>
            <w:vAlign w:val="bottom"/>
          </w:tcPr>
          <w:p w14:paraId="2AD6AC10" w14:textId="77777777" w:rsidR="00121477" w:rsidRPr="001A572C" w:rsidRDefault="000D20BB" w:rsidP="001F15F8">
            <w:pPr>
              <w:jc w:val="center"/>
              <w:rPr>
                <w:rFonts w:ascii="Arial" w:hAnsi="Arial"/>
                <w:bCs/>
                <w:spacing w:val="20"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60</w:t>
            </w:r>
            <w:r w:rsidR="000A26B3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hrs.</w:t>
            </w:r>
          </w:p>
        </w:tc>
      </w:tr>
      <w:tr w:rsidR="00121477" w14:paraId="5A9D3D6B" w14:textId="77777777" w:rsidTr="00121477">
        <w:trPr>
          <w:trHeight w:val="207"/>
        </w:trPr>
        <w:tc>
          <w:tcPr>
            <w:tcW w:w="3544" w:type="dxa"/>
            <w:vAlign w:val="bottom"/>
          </w:tcPr>
          <w:p w14:paraId="24C6DC09" w14:textId="77777777" w:rsidR="00121477" w:rsidRDefault="00121477" w:rsidP="00DA1C1D">
            <w:pPr>
              <w:pStyle w:val="Ttulo1"/>
              <w:rPr>
                <w:rFonts w:cs="Arial"/>
                <w:bCs/>
                <w:smallCaps w:val="0"/>
              </w:rPr>
            </w:pPr>
            <w:r>
              <w:rPr>
                <w:rFonts w:cs="Arial"/>
              </w:rPr>
              <w:t>Nº horas totales</w:t>
            </w:r>
          </w:p>
        </w:tc>
        <w:tc>
          <w:tcPr>
            <w:tcW w:w="6095" w:type="dxa"/>
            <w:vAlign w:val="bottom"/>
          </w:tcPr>
          <w:p w14:paraId="7BF3FF7C" w14:textId="77777777" w:rsidR="00121477" w:rsidRPr="001A572C" w:rsidRDefault="00FE7F03" w:rsidP="00736058">
            <w:pPr>
              <w:jc w:val="center"/>
              <w:rPr>
                <w:rFonts w:ascii="Arial" w:hAnsi="Arial"/>
                <w:bCs/>
                <w:spacing w:val="20"/>
                <w:sz w:val="22"/>
                <w:szCs w:val="22"/>
                <w:lang w:val="es-MX"/>
              </w:rPr>
            </w:pPr>
            <w:r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1</w:t>
            </w:r>
            <w:r w:rsidR="00736058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04</w:t>
            </w:r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hrs.</w:t>
            </w:r>
          </w:p>
        </w:tc>
      </w:tr>
    </w:tbl>
    <w:p w14:paraId="5D4A17FF" w14:textId="77777777" w:rsidR="00121477" w:rsidRDefault="00121477" w:rsidP="00121477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4DAB077C" w14:textId="77777777">
        <w:trPr>
          <w:trHeight w:val="336"/>
        </w:trPr>
        <w:tc>
          <w:tcPr>
            <w:tcW w:w="1843" w:type="dxa"/>
            <w:vAlign w:val="center"/>
          </w:tcPr>
          <w:p w14:paraId="7E878193" w14:textId="77777777" w:rsidR="00873194" w:rsidRDefault="00873194">
            <w:pPr>
              <w:jc w:val="both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Créditos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F2D8" w14:textId="7593AB2C" w:rsidR="00873194" w:rsidRPr="001A572C" w:rsidRDefault="003F028D" w:rsidP="007F0042">
            <w:pPr>
              <w:jc w:val="center"/>
              <w:rPr>
                <w:rFonts w:ascii="Arial" w:hAnsi="Arial"/>
                <w:b/>
                <w:bCs/>
                <w:iCs/>
                <w:sz w:val="22"/>
                <w:lang w:val="es-MX"/>
              </w:rPr>
            </w:pPr>
            <w:r>
              <w:rPr>
                <w:rFonts w:ascii="Arial" w:hAnsi="Arial"/>
                <w:b/>
                <w:bCs/>
                <w:iCs/>
                <w:sz w:val="22"/>
                <w:lang w:val="es-MX"/>
              </w:rPr>
              <w:t>4</w:t>
            </w:r>
          </w:p>
        </w:tc>
      </w:tr>
      <w:tr w:rsidR="00873194" w14:paraId="6BB7768D" w14:textId="77777777">
        <w:trPr>
          <w:trHeight w:val="207"/>
        </w:trPr>
        <w:tc>
          <w:tcPr>
            <w:tcW w:w="1843" w:type="dxa"/>
            <w:vAlign w:val="bottom"/>
          </w:tcPr>
          <w:p w14:paraId="354AF0AC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vAlign w:val="bottom"/>
          </w:tcPr>
          <w:p w14:paraId="16FFBB0C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(1 Crédito Equivale 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a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30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Horas Semestrales)</w:t>
            </w:r>
          </w:p>
        </w:tc>
      </w:tr>
    </w:tbl>
    <w:p w14:paraId="784BEC17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898"/>
        <w:gridCol w:w="3898"/>
      </w:tblGrid>
      <w:tr w:rsidR="00873194" w14:paraId="09BE5E95" w14:textId="77777777">
        <w:trPr>
          <w:trHeight w:val="336"/>
        </w:trPr>
        <w:tc>
          <w:tcPr>
            <w:tcW w:w="1843" w:type="dxa"/>
            <w:vAlign w:val="center"/>
          </w:tcPr>
          <w:p w14:paraId="13AD2BB7" w14:textId="77777777" w:rsidR="00873194" w:rsidRDefault="00873194">
            <w:pPr>
              <w:pStyle w:val="Ttulo1"/>
            </w:pPr>
            <w:r>
              <w:t>CUPO ALUMNOS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2BA9C" w14:textId="77777777" w:rsidR="00873194" w:rsidRDefault="00603504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1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DD62D" w14:textId="77777777" w:rsidR="00873194" w:rsidRDefault="00AB57E4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6</w:t>
            </w:r>
          </w:p>
        </w:tc>
      </w:tr>
      <w:tr w:rsidR="00873194" w14:paraId="752D813F" w14:textId="77777777">
        <w:trPr>
          <w:trHeight w:val="207"/>
        </w:trPr>
        <w:tc>
          <w:tcPr>
            <w:tcW w:w="1843" w:type="dxa"/>
            <w:vAlign w:val="bottom"/>
          </w:tcPr>
          <w:p w14:paraId="673F329F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gridSpan w:val="2"/>
            <w:vAlign w:val="bottom"/>
          </w:tcPr>
          <w:p w14:paraId="7E85FC50" w14:textId="77777777" w:rsidR="00873194" w:rsidRDefault="00873194">
            <w:pPr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</w:t>
            </w:r>
            <w:r w:rsidR="001F15F8">
              <w:rPr>
                <w:rFonts w:ascii="Arial" w:hAnsi="Arial"/>
                <w:spacing w:val="20"/>
                <w:sz w:val="14"/>
                <w:lang w:val="es-MX"/>
              </w:rPr>
              <w:t xml:space="preserve">         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>(N° mínimo)                                                       (N° máximo)</w:t>
            </w:r>
          </w:p>
        </w:tc>
      </w:tr>
    </w:tbl>
    <w:p w14:paraId="6DC43536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704B007D" w14:textId="77777777">
        <w:trPr>
          <w:trHeight w:val="336"/>
        </w:trPr>
        <w:tc>
          <w:tcPr>
            <w:tcW w:w="1843" w:type="dxa"/>
            <w:vAlign w:val="center"/>
          </w:tcPr>
          <w:p w14:paraId="1B3A450A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Pre-requisitos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7642E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Fisiolog</w:t>
            </w:r>
            <w:r w:rsidR="00603504">
              <w:rPr>
                <w:rFonts w:ascii="Arial" w:hAnsi="Arial"/>
                <w:i/>
                <w:sz w:val="22"/>
                <w:lang w:val="es-MX"/>
              </w:rPr>
              <w:t xml:space="preserve">ía General (BC710-1, BC7103-1), 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Neurobiología (</w:t>
            </w:r>
            <w:r w:rsidRPr="00971B67">
              <w:rPr>
                <w:rFonts w:ascii="Arial" w:hAnsi="Arial"/>
                <w:i/>
                <w:sz w:val="22"/>
                <w:lang w:val="es-MX"/>
              </w:rPr>
              <w:t>CS01002-1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  <w:r w:rsidR="00AB57E4">
              <w:rPr>
                <w:rFonts w:ascii="Arial" w:hAnsi="Arial"/>
                <w:i/>
                <w:sz w:val="22"/>
                <w:lang w:val="es-MX"/>
              </w:rPr>
              <w:t xml:space="preserve"> o curso externo equivalente</w:t>
            </w:r>
          </w:p>
        </w:tc>
      </w:tr>
    </w:tbl>
    <w:p w14:paraId="085EBC11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417"/>
        <w:gridCol w:w="3402"/>
      </w:tblGrid>
      <w:tr w:rsidR="00873194" w14:paraId="49963A08" w14:textId="77777777">
        <w:trPr>
          <w:cantSplit/>
          <w:trHeight w:val="336"/>
        </w:trPr>
        <w:tc>
          <w:tcPr>
            <w:tcW w:w="1276" w:type="dxa"/>
            <w:vAlign w:val="center"/>
          </w:tcPr>
          <w:p w14:paraId="35618702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Inicio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51F5B" w14:textId="3B027571" w:rsidR="00873194" w:rsidRPr="001F15F8" w:rsidRDefault="00517CFC" w:rsidP="008A2558">
            <w:pPr>
              <w:jc w:val="both"/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2</w:t>
            </w:r>
            <w:r w:rsidR="00541067">
              <w:rPr>
                <w:rFonts w:ascii="Arial" w:hAnsi="Arial"/>
                <w:i/>
                <w:iCs/>
                <w:sz w:val="22"/>
                <w:lang w:val="es-MX"/>
              </w:rPr>
              <w:t xml:space="preserve"> de Agosto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310D8C7" w14:textId="77777777" w:rsidR="00873194" w:rsidRDefault="00873194">
            <w:pPr>
              <w:jc w:val="right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Termino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9015E" w14:textId="4E142320" w:rsidR="00873194" w:rsidRDefault="00517CFC" w:rsidP="008A255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2</w:t>
            </w:r>
            <w:r w:rsidR="00053363">
              <w:rPr>
                <w:rFonts w:ascii="Arial" w:hAnsi="Arial"/>
                <w:i/>
                <w:sz w:val="22"/>
                <w:lang w:val="es-MX"/>
              </w:rPr>
              <w:t xml:space="preserve"> de Diciembre</w:t>
            </w:r>
          </w:p>
        </w:tc>
      </w:tr>
    </w:tbl>
    <w:p w14:paraId="233D2F4E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417"/>
        <w:gridCol w:w="3402"/>
      </w:tblGrid>
      <w:tr w:rsidR="008A2558" w14:paraId="6E06EB05" w14:textId="77777777" w:rsidTr="008A2558">
        <w:trPr>
          <w:cantSplit/>
          <w:trHeight w:val="336"/>
        </w:trPr>
        <w:tc>
          <w:tcPr>
            <w:tcW w:w="1276" w:type="dxa"/>
            <w:vAlign w:val="center"/>
          </w:tcPr>
          <w:p w14:paraId="7D4C9A79" w14:textId="77777777" w:rsidR="008A2558" w:rsidRDefault="008A2558">
            <w:pPr>
              <w:pStyle w:val="Ttulo1"/>
            </w:pPr>
            <w:r>
              <w:t>Dia/horario</w:t>
            </w:r>
          </w:p>
          <w:p w14:paraId="7ECF1DAC" w14:textId="77777777" w:rsidR="008A2558" w:rsidRDefault="008A2558">
            <w:pPr>
              <w:jc w:val="both"/>
              <w:rPr>
                <w:rFonts w:ascii="Arial" w:hAnsi="Arial"/>
                <w:b/>
                <w:i/>
                <w:smallCaps/>
                <w:lang w:val="es-MX"/>
              </w:rPr>
            </w:pPr>
            <w:r>
              <w:rPr>
                <w:rFonts w:ascii="Arial" w:hAnsi="Arial"/>
                <w:b/>
                <w:smallCaps/>
                <w:lang w:val="es-MX"/>
              </w:rPr>
              <w:t>por sesion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24A4A" w14:textId="77777777" w:rsidR="008A2558" w:rsidRDefault="006941B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 fijar con alumnos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D8EDFF" w14:textId="77777777" w:rsidR="008A2558" w:rsidRDefault="008A2558">
            <w:pPr>
              <w:pStyle w:val="Ttulo2"/>
            </w:pPr>
            <w:r>
              <w:t>Dia / Horario</w:t>
            </w:r>
          </w:p>
          <w:p w14:paraId="212F25CE" w14:textId="77777777" w:rsidR="008A2558" w:rsidRDefault="008A2558">
            <w:pPr>
              <w:jc w:val="right"/>
              <w:rPr>
                <w:rFonts w:ascii="Arial" w:hAnsi="Arial"/>
                <w:b/>
                <w:smallCaps/>
                <w:lang w:val="es-MX"/>
              </w:rPr>
            </w:pPr>
            <w:r>
              <w:rPr>
                <w:rFonts w:ascii="Arial" w:hAnsi="Arial"/>
                <w:b/>
                <w:smallCaps/>
                <w:lang w:val="es-MX"/>
              </w:rPr>
              <w:t>por sesion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2555" w14:textId="77777777" w:rsidR="008A2558" w:rsidRDefault="005410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 fijar con alumnos</w:t>
            </w:r>
          </w:p>
        </w:tc>
      </w:tr>
    </w:tbl>
    <w:p w14:paraId="1A73010D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873194" w14:paraId="5ED0D77B" w14:textId="77777777">
        <w:trPr>
          <w:trHeight w:val="336"/>
        </w:trPr>
        <w:tc>
          <w:tcPr>
            <w:tcW w:w="1276" w:type="dxa"/>
            <w:vAlign w:val="center"/>
          </w:tcPr>
          <w:p w14:paraId="48FC084B" w14:textId="77777777" w:rsidR="00873194" w:rsidRDefault="00873194">
            <w:pPr>
              <w:jc w:val="both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Lugar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0469" w14:textId="77777777" w:rsidR="00873194" w:rsidRPr="006941B8" w:rsidRDefault="006941B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 w:rsidRPr="006941B8">
              <w:rPr>
                <w:rFonts w:ascii="Arial" w:hAnsi="Arial"/>
                <w:i/>
                <w:sz w:val="22"/>
                <w:lang w:val="es-MX"/>
              </w:rPr>
              <w:t>Departamento de Biología, sala a fijar según horario acordado</w:t>
            </w:r>
            <w:r w:rsidR="00603504">
              <w:rPr>
                <w:rFonts w:ascii="Arial" w:hAnsi="Arial"/>
                <w:i/>
                <w:sz w:val="22"/>
                <w:lang w:val="es-MX"/>
              </w:rPr>
              <w:t xml:space="preserve"> y número de alumnos</w:t>
            </w:r>
            <w:r w:rsidR="00F36964">
              <w:rPr>
                <w:rFonts w:ascii="Arial" w:hAnsi="Arial"/>
                <w:i/>
                <w:sz w:val="22"/>
                <w:lang w:val="es-MX"/>
              </w:rPr>
              <w:t>. Debido a la pandemia COVID-19, podría ser en modalidad en línea</w:t>
            </w:r>
          </w:p>
        </w:tc>
      </w:tr>
      <w:tr w:rsidR="00873194" w14:paraId="5BD824DB" w14:textId="77777777">
        <w:trPr>
          <w:trHeight w:val="207"/>
        </w:trPr>
        <w:tc>
          <w:tcPr>
            <w:tcW w:w="1276" w:type="dxa"/>
            <w:vAlign w:val="bottom"/>
          </w:tcPr>
          <w:p w14:paraId="0CE77163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8363" w:type="dxa"/>
            <w:vAlign w:val="bottom"/>
          </w:tcPr>
          <w:p w14:paraId="25F5A56E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Escuela De Postgrado (Sala a determinar) u otro lugar</w:t>
            </w:r>
          </w:p>
        </w:tc>
      </w:tr>
    </w:tbl>
    <w:p w14:paraId="0E0AD2BC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50431C5C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39A3D9C0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 xml:space="preserve">Metodología  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36417C4C" w14:textId="77777777">
        <w:trPr>
          <w:cantSplit/>
          <w:trHeight w:val="1110"/>
        </w:trPr>
        <w:tc>
          <w:tcPr>
            <w:tcW w:w="9639" w:type="dxa"/>
          </w:tcPr>
          <w:p w14:paraId="5DE57CE8" w14:textId="77777777" w:rsidR="00873194" w:rsidRPr="00BC3308" w:rsidRDefault="00BC3308">
            <w:pPr>
              <w:jc w:val="both"/>
              <w:rPr>
                <w:rFonts w:ascii="Arial" w:hAnsi="Arial"/>
                <w:i/>
                <w:sz w:val="22"/>
                <w:lang w:val="es-ES_tradnl"/>
              </w:rPr>
            </w:pPr>
            <w:r w:rsidRPr="00BC3308">
              <w:rPr>
                <w:rFonts w:ascii="Arial" w:hAnsi="Arial"/>
                <w:i/>
                <w:sz w:val="22"/>
                <w:lang w:val="es-ES_tradnl"/>
              </w:rPr>
              <w:t>Exposición y discusión de artículos</w:t>
            </w:r>
            <w:r w:rsidR="001A572C">
              <w:rPr>
                <w:rFonts w:ascii="Arial" w:hAnsi="Arial"/>
                <w:i/>
                <w:sz w:val="22"/>
                <w:lang w:val="es-ES_tradnl"/>
              </w:rPr>
              <w:t>, clases de apoyo</w:t>
            </w:r>
            <w:r w:rsidRPr="00BC3308">
              <w:rPr>
                <w:rFonts w:ascii="Arial" w:hAnsi="Arial"/>
                <w:i/>
                <w:sz w:val="22"/>
                <w:lang w:val="es-ES_tradnl"/>
              </w:rPr>
              <w:t xml:space="preserve"> </w:t>
            </w:r>
            <w:r w:rsidR="001A572C">
              <w:rPr>
                <w:rFonts w:ascii="Arial" w:hAnsi="Arial"/>
                <w:i/>
                <w:sz w:val="22"/>
                <w:lang w:val="es-ES_tradnl"/>
              </w:rPr>
              <w:t xml:space="preserve">y </w:t>
            </w:r>
            <w:r w:rsidRPr="00BC3308">
              <w:rPr>
                <w:rFonts w:ascii="Arial" w:hAnsi="Arial"/>
                <w:i/>
                <w:sz w:val="22"/>
                <w:lang w:val="es-ES_tradnl"/>
              </w:rPr>
              <w:t>ensayo bibliográfico</w:t>
            </w:r>
          </w:p>
          <w:p w14:paraId="47F5A82C" w14:textId="77777777" w:rsidR="00FC3EBA" w:rsidRPr="008A2558" w:rsidRDefault="00FC3EBA" w:rsidP="008A2558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73194" w14:paraId="00AEA0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9639" w:type="dxa"/>
            <w:vAlign w:val="bottom"/>
          </w:tcPr>
          <w:p w14:paraId="094A410F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(Clases, Seminarios, Prácticos)</w:t>
            </w:r>
          </w:p>
        </w:tc>
      </w:tr>
    </w:tbl>
    <w:p w14:paraId="4660CB6A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0A686C24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63095CB8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Evaluación (Indicar % de cada evaluacion)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1DB2D50D" w14:textId="77777777">
        <w:trPr>
          <w:cantSplit/>
          <w:trHeight w:val="1110"/>
        </w:trPr>
        <w:tc>
          <w:tcPr>
            <w:tcW w:w="9639" w:type="dxa"/>
          </w:tcPr>
          <w:p w14:paraId="7936EF28" w14:textId="77777777" w:rsidR="00BC3308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E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xposiciones y participación en las discusiones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(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45%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4B81DC73" w14:textId="77777777" w:rsidR="00BC3308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E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 xml:space="preserve">nsayo al final del curso </w:t>
            </w:r>
            <w:r>
              <w:rPr>
                <w:rFonts w:ascii="Arial" w:hAnsi="Arial"/>
                <w:i/>
                <w:sz w:val="22"/>
                <w:lang w:val="es-MX"/>
              </w:rPr>
              <w:t>(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45%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4FF2F8A0" w14:textId="77777777" w:rsidR="00FC3EBA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uto-evaluación del estudiante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(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10%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3738EB97" w14:textId="77777777" w:rsidR="00FC3EBA" w:rsidRDefault="00FC3EBA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</w:p>
        </w:tc>
      </w:tr>
    </w:tbl>
    <w:p w14:paraId="70A41B5A" w14:textId="77777777" w:rsidR="00873194" w:rsidRDefault="00873194">
      <w:pPr>
        <w:jc w:val="both"/>
        <w:rPr>
          <w:rFonts w:ascii="Arial" w:hAnsi="Arial"/>
          <w:sz w:val="24"/>
          <w:lang w:val="es-MX"/>
        </w:rPr>
      </w:pPr>
    </w:p>
    <w:p w14:paraId="62BA3E69" w14:textId="77777777" w:rsidR="000654A0" w:rsidRDefault="000654A0">
      <w:pPr>
        <w:jc w:val="both"/>
        <w:rPr>
          <w:rFonts w:ascii="Arial" w:hAnsi="Arial"/>
          <w:sz w:val="24"/>
          <w:lang w:val="es-MX"/>
        </w:rPr>
      </w:pPr>
    </w:p>
    <w:p w14:paraId="1DF91F95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Profesores Participantes (Indicar Unidades Academicas)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2EA1CD04" w14:textId="77777777" w:rsidTr="007F0042">
        <w:trPr>
          <w:cantSplit/>
          <w:trHeight w:val="1511"/>
        </w:trPr>
        <w:tc>
          <w:tcPr>
            <w:tcW w:w="9639" w:type="dxa"/>
          </w:tcPr>
          <w:p w14:paraId="793D5E02" w14:textId="77777777" w:rsidR="003975D4" w:rsidRPr="0072411B" w:rsidRDefault="006941B8" w:rsidP="00D21FBE">
            <w:pPr>
              <w:pStyle w:val="Normal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411B">
              <w:rPr>
                <w:rFonts w:ascii="Arial" w:hAnsi="Arial" w:cs="Arial"/>
                <w:i/>
                <w:sz w:val="22"/>
                <w:szCs w:val="22"/>
              </w:rPr>
              <w:t xml:space="preserve">Dra. </w:t>
            </w:r>
            <w:r w:rsidR="00F36964" w:rsidRPr="0072411B">
              <w:rPr>
                <w:rFonts w:ascii="Arial" w:hAnsi="Arial" w:cs="Arial"/>
                <w:i/>
                <w:sz w:val="22"/>
                <w:szCs w:val="22"/>
              </w:rPr>
              <w:t xml:space="preserve">Alexia Núñez Parra, Departamento de Biología </w:t>
            </w:r>
          </w:p>
          <w:p w14:paraId="424C6C7C" w14:textId="77777777" w:rsidR="00F36964" w:rsidRDefault="00F36964" w:rsidP="00D21FBE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08EAB155" w14:textId="77777777" w:rsidR="006941B8" w:rsidRPr="00D21FBE" w:rsidRDefault="006941B8" w:rsidP="00D21FBE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1042E2B4" w14:textId="77777777" w:rsidR="00873194" w:rsidRDefault="00873194">
      <w:pPr>
        <w:rPr>
          <w:sz w:val="4"/>
        </w:rPr>
      </w:pPr>
    </w:p>
    <w:p w14:paraId="70FFDB78" w14:textId="77777777" w:rsidR="000654A0" w:rsidRDefault="000654A0">
      <w:pPr>
        <w:jc w:val="both"/>
        <w:rPr>
          <w:rFonts w:ascii="Arial" w:hAnsi="Arial"/>
          <w:sz w:val="24"/>
          <w:lang w:val="es-MX"/>
        </w:rPr>
      </w:pPr>
    </w:p>
    <w:p w14:paraId="229380C2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Descripción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3A809591" w14:textId="77777777" w:rsidTr="007F0042">
        <w:trPr>
          <w:cantSplit/>
          <w:trHeight w:val="1513"/>
        </w:trPr>
        <w:tc>
          <w:tcPr>
            <w:tcW w:w="9639" w:type="dxa"/>
          </w:tcPr>
          <w:p w14:paraId="0FBF5730" w14:textId="77777777" w:rsidR="003975D4" w:rsidRDefault="003C0D85" w:rsidP="00D814E0">
            <w:pPr>
              <w:pStyle w:val="Normal1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Curso seminario dirigido a alumnos de Magíster y Doctorado, y a estudiantes de pregrado que cumplan con los requisitos. El curso se enfoca en </w:t>
            </w:r>
            <w:r w:rsidR="00F02B4E">
              <w:rPr>
                <w:rFonts w:ascii="Arial" w:hAnsi="Arial"/>
                <w:i/>
                <w:sz w:val="22"/>
              </w:rPr>
              <w:t>el estudio de la neurociencia de sistemas, es decir la estructura y función de circuitos neuronales involucrados</w:t>
            </w:r>
            <w:r w:rsidR="0046255D">
              <w:rPr>
                <w:rFonts w:ascii="Arial" w:hAnsi="Arial"/>
                <w:i/>
                <w:sz w:val="22"/>
              </w:rPr>
              <w:t xml:space="preserve"> en la conducta </w:t>
            </w:r>
            <w:r w:rsidR="00D814E0">
              <w:rPr>
                <w:rFonts w:ascii="Arial" w:hAnsi="Arial"/>
                <w:i/>
                <w:sz w:val="22"/>
              </w:rPr>
              <w:t>de</w:t>
            </w:r>
            <w:r w:rsidR="0046255D">
              <w:rPr>
                <w:rFonts w:ascii="Arial" w:hAnsi="Arial"/>
                <w:i/>
                <w:sz w:val="22"/>
              </w:rPr>
              <w:t xml:space="preserve"> modelos</w:t>
            </w:r>
            <w:r w:rsidR="00D814E0">
              <w:rPr>
                <w:rFonts w:ascii="Arial" w:hAnsi="Arial"/>
                <w:i/>
                <w:sz w:val="22"/>
              </w:rPr>
              <w:t xml:space="preserve"> experimentales</w:t>
            </w:r>
            <w:r w:rsidR="0046255D">
              <w:rPr>
                <w:rFonts w:ascii="Arial" w:hAnsi="Arial"/>
                <w:i/>
                <w:sz w:val="22"/>
              </w:rPr>
              <w:t xml:space="preserve"> neurotípicos y patológicos. </w:t>
            </w:r>
          </w:p>
        </w:tc>
      </w:tr>
    </w:tbl>
    <w:p w14:paraId="71F6C04D" w14:textId="77777777" w:rsidR="003975D4" w:rsidRPr="0046255D" w:rsidRDefault="003975D4" w:rsidP="003975D4">
      <w:pPr>
        <w:jc w:val="both"/>
        <w:rPr>
          <w:rFonts w:ascii="Arial" w:hAnsi="Arial"/>
          <w:sz w:val="24"/>
        </w:rPr>
      </w:pPr>
    </w:p>
    <w:p w14:paraId="223C4801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Objetivos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308" w:rsidRPr="003C0D85" w14:paraId="6D7686EC" w14:textId="77777777" w:rsidTr="00D21FBE">
        <w:trPr>
          <w:cantSplit/>
          <w:trHeight w:val="1308"/>
        </w:trPr>
        <w:tc>
          <w:tcPr>
            <w:tcW w:w="9639" w:type="dxa"/>
          </w:tcPr>
          <w:p w14:paraId="7DA315EB" w14:textId="77777777" w:rsidR="00BC3308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</w:rPr>
            </w:pPr>
          </w:p>
          <w:p w14:paraId="748CC41D" w14:textId="77777777" w:rsidR="0046255D" w:rsidRDefault="00BC3308" w:rsidP="0046255D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</w:rPr>
            </w:pPr>
            <w:r w:rsidRPr="00D814E0">
              <w:rPr>
                <w:rFonts w:ascii="Arial" w:hAnsi="Arial"/>
                <w:i/>
                <w:iCs/>
              </w:rPr>
              <w:t xml:space="preserve">Comprender </w:t>
            </w:r>
            <w:r w:rsidR="0046255D" w:rsidRPr="00D814E0">
              <w:rPr>
                <w:rFonts w:ascii="Arial" w:hAnsi="Arial"/>
                <w:i/>
                <w:iCs/>
              </w:rPr>
              <w:t>la</w:t>
            </w:r>
            <w:r w:rsidR="00086C2B">
              <w:rPr>
                <w:rFonts w:ascii="Arial" w:hAnsi="Arial"/>
                <w:i/>
                <w:iCs/>
              </w:rPr>
              <w:t>s bases neuronales</w:t>
            </w:r>
            <w:r w:rsidR="0046255D" w:rsidRPr="00D814E0">
              <w:rPr>
                <w:rFonts w:ascii="Arial" w:hAnsi="Arial"/>
                <w:i/>
                <w:iCs/>
              </w:rPr>
              <w:t xml:space="preserve"> </w:t>
            </w:r>
            <w:r w:rsidR="00D814E0" w:rsidRPr="00D814E0">
              <w:rPr>
                <w:rFonts w:ascii="Arial" w:hAnsi="Arial"/>
                <w:i/>
                <w:iCs/>
              </w:rPr>
              <w:t xml:space="preserve">que median complejos procesos </w:t>
            </w:r>
            <w:r w:rsidR="00D814E0">
              <w:rPr>
                <w:rFonts w:ascii="Arial" w:hAnsi="Arial"/>
                <w:i/>
                <w:iCs/>
              </w:rPr>
              <w:t>que subyacen la conducta como percepción sensorial, memoria y toma de decisiones.</w:t>
            </w:r>
          </w:p>
          <w:p w14:paraId="574C9487" w14:textId="77777777" w:rsidR="00D814E0" w:rsidRPr="00D814E0" w:rsidRDefault="00D814E0" w:rsidP="00D814E0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</w:rPr>
            </w:pPr>
          </w:p>
          <w:p w14:paraId="2FEAF2F5" w14:textId="77777777" w:rsidR="00BC3308" w:rsidRPr="00F0396C" w:rsidRDefault="0046255D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Integrar técnicas experimentales, analíticas y teóricas que den respuesta a los complejos </w:t>
            </w:r>
            <w:r w:rsidR="00AC1CE3">
              <w:rPr>
                <w:rFonts w:ascii="Arial" w:hAnsi="Arial"/>
                <w:i/>
                <w:iCs/>
              </w:rPr>
              <w:t xml:space="preserve">procesos involucrados en </w:t>
            </w:r>
            <w:r w:rsidR="00D814E0">
              <w:rPr>
                <w:rFonts w:ascii="Arial" w:hAnsi="Arial"/>
                <w:i/>
                <w:iCs/>
              </w:rPr>
              <w:t>la conducta</w:t>
            </w:r>
          </w:p>
          <w:p w14:paraId="63777AC4" w14:textId="77777777" w:rsidR="00BC3308" w:rsidRPr="00D814E0" w:rsidRDefault="00BC3308" w:rsidP="00AC1CE3">
            <w:pPr>
              <w:rPr>
                <w:rFonts w:ascii="Arial" w:hAnsi="Arial"/>
                <w:i/>
                <w:iCs/>
                <w:lang w:val="es-ES_tradnl"/>
              </w:rPr>
            </w:pPr>
          </w:p>
          <w:p w14:paraId="79ADA244" w14:textId="77777777" w:rsidR="00BC3308" w:rsidRDefault="00C73785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Analizar</w:t>
            </w:r>
            <w:r w:rsidR="00BC3308" w:rsidRPr="00F0396C"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los mecanismos fisiológicos que subyacen alguna de las alteraciones neuronales involucrados en</w:t>
            </w:r>
            <w:r w:rsidR="00FA3558" w:rsidRPr="00F0396C"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modelos de neuropatologías</w:t>
            </w:r>
          </w:p>
          <w:p w14:paraId="15370E94" w14:textId="77777777" w:rsidR="0083324C" w:rsidRDefault="0083324C" w:rsidP="0083324C">
            <w:pPr>
              <w:pStyle w:val="Prrafodelista"/>
              <w:rPr>
                <w:rFonts w:ascii="Arial" w:hAnsi="Arial"/>
                <w:i/>
                <w:iCs/>
              </w:rPr>
            </w:pPr>
          </w:p>
          <w:p w14:paraId="7C37119D" w14:textId="77777777" w:rsidR="0083324C" w:rsidRPr="00F0396C" w:rsidRDefault="0083324C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Discutir los últimos avances en el campo de la neurociencia de sistemas</w:t>
            </w:r>
          </w:p>
          <w:p w14:paraId="67ABA9AC" w14:textId="77777777" w:rsidR="00BC3308" w:rsidRPr="00F0396C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</w:rPr>
            </w:pPr>
          </w:p>
          <w:p w14:paraId="3F990C38" w14:textId="77777777" w:rsidR="00BC3308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sz w:val="22"/>
              </w:rPr>
            </w:pPr>
          </w:p>
        </w:tc>
      </w:tr>
    </w:tbl>
    <w:p w14:paraId="77230FFB" w14:textId="77777777" w:rsidR="003975D4" w:rsidRDefault="003975D4" w:rsidP="003975D4">
      <w:pPr>
        <w:rPr>
          <w:sz w:val="4"/>
        </w:rPr>
      </w:pPr>
    </w:p>
    <w:p w14:paraId="172900F4" w14:textId="77777777" w:rsidR="003975D4" w:rsidRDefault="003975D4" w:rsidP="003975D4">
      <w:pPr>
        <w:jc w:val="both"/>
        <w:rPr>
          <w:rFonts w:ascii="Arial" w:hAnsi="Arial"/>
          <w:sz w:val="24"/>
          <w:lang w:val="es-MX"/>
        </w:rPr>
      </w:pPr>
    </w:p>
    <w:p w14:paraId="1B16525B" w14:textId="77777777" w:rsidR="0083324C" w:rsidRDefault="0083324C" w:rsidP="003975D4">
      <w:pPr>
        <w:jc w:val="both"/>
        <w:rPr>
          <w:rFonts w:ascii="Arial" w:hAnsi="Arial"/>
          <w:sz w:val="24"/>
          <w:lang w:val="es-MX"/>
        </w:rPr>
      </w:pPr>
    </w:p>
    <w:p w14:paraId="42622C00" w14:textId="77777777" w:rsidR="0083324C" w:rsidRDefault="0083324C" w:rsidP="003975D4">
      <w:pPr>
        <w:jc w:val="both"/>
        <w:rPr>
          <w:rFonts w:ascii="Arial" w:hAnsi="Arial"/>
          <w:sz w:val="24"/>
          <w:lang w:val="es-MX"/>
        </w:rPr>
      </w:pPr>
    </w:p>
    <w:p w14:paraId="4B3EC5A7" w14:textId="77777777" w:rsidR="0083324C" w:rsidRDefault="0083324C" w:rsidP="003975D4">
      <w:pPr>
        <w:jc w:val="both"/>
        <w:rPr>
          <w:rFonts w:ascii="Arial" w:hAnsi="Arial"/>
          <w:sz w:val="24"/>
          <w:lang w:val="es-MX"/>
        </w:rPr>
      </w:pPr>
    </w:p>
    <w:p w14:paraId="423186B6" w14:textId="77777777" w:rsidR="007F0042" w:rsidRDefault="007F0042" w:rsidP="003975D4">
      <w:pPr>
        <w:jc w:val="both"/>
        <w:rPr>
          <w:rFonts w:ascii="Arial" w:hAnsi="Arial"/>
          <w:sz w:val="24"/>
          <w:lang w:val="es-MX"/>
        </w:rPr>
      </w:pPr>
    </w:p>
    <w:p w14:paraId="0109D54E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Contenidos / Temas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308" w14:paraId="2C016A27" w14:textId="77777777" w:rsidTr="0067438D">
        <w:trPr>
          <w:cantSplit/>
          <w:trHeight w:val="2015"/>
        </w:trPr>
        <w:tc>
          <w:tcPr>
            <w:tcW w:w="9639" w:type="dxa"/>
          </w:tcPr>
          <w:p w14:paraId="7148B500" w14:textId="77777777" w:rsidR="000754D3" w:rsidRDefault="00D814E0" w:rsidP="000F4E7C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 w:rsidRPr="00D814E0">
              <w:rPr>
                <w:rFonts w:ascii="Arial" w:hAnsi="Arial"/>
                <w:i/>
                <w:iCs/>
                <w:sz w:val="22"/>
              </w:rPr>
              <w:t>Percepción sensorial</w:t>
            </w:r>
            <w:r w:rsidR="000F4E7C">
              <w:rPr>
                <w:rFonts w:ascii="Arial" w:hAnsi="Arial"/>
                <w:i/>
                <w:iCs/>
                <w:sz w:val="22"/>
              </w:rPr>
              <w:t xml:space="preserve">: </w:t>
            </w:r>
          </w:p>
          <w:p w14:paraId="0D54AC87" w14:textId="77777777" w:rsidR="000754D3" w:rsidRPr="000754D3" w:rsidRDefault="000754D3" w:rsidP="000754D3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Representaciones neuronales de la información sensorial (s</w:t>
            </w:r>
            <w:r w:rsidRPr="000F4E7C">
              <w:rPr>
                <w:rFonts w:ascii="Arial" w:hAnsi="Arial"/>
                <w:i/>
                <w:iCs/>
                <w:sz w:val="22"/>
              </w:rPr>
              <w:t>istema olfatorio, v</w:t>
            </w:r>
            <w:r>
              <w:rPr>
                <w:rFonts w:ascii="Arial" w:hAnsi="Arial"/>
                <w:i/>
                <w:iCs/>
                <w:sz w:val="22"/>
              </w:rPr>
              <w:t>isual, auditivo, somatosensorial)</w:t>
            </w:r>
          </w:p>
          <w:p w14:paraId="046B68E0" w14:textId="77777777" w:rsidR="00D814E0" w:rsidRDefault="00D814E0" w:rsidP="000F4E7C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Aprendizaje y memoria</w:t>
            </w:r>
            <w:r w:rsidR="000F4E7C">
              <w:rPr>
                <w:rFonts w:ascii="Arial" w:hAnsi="Arial"/>
                <w:i/>
                <w:iCs/>
                <w:sz w:val="22"/>
              </w:rPr>
              <w:t xml:space="preserve"> </w:t>
            </w:r>
          </w:p>
          <w:p w14:paraId="27A304D6" w14:textId="77777777" w:rsidR="000754D3" w:rsidRPr="000F4E7C" w:rsidRDefault="000754D3" w:rsidP="000754D3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Mecanismos neurobiológicos que subyacen la memoria y el aprendizaje, engramas neuronales</w:t>
            </w:r>
          </w:p>
          <w:p w14:paraId="33FD46B5" w14:textId="77777777" w:rsidR="000754D3" w:rsidRDefault="000754D3" w:rsidP="00D814E0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Toma de decisiones</w:t>
            </w:r>
          </w:p>
          <w:p w14:paraId="168E53BD" w14:textId="77777777" w:rsidR="00D814E0" w:rsidRDefault="003137DA" w:rsidP="000754D3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Circuitos neuronales involucrados en m</w:t>
            </w:r>
            <w:r w:rsidR="00D814E0" w:rsidRPr="00D814E0">
              <w:rPr>
                <w:rFonts w:ascii="Arial" w:hAnsi="Arial"/>
                <w:i/>
                <w:iCs/>
                <w:sz w:val="22"/>
              </w:rPr>
              <w:t xml:space="preserve">otivación, </w:t>
            </w:r>
            <w:r w:rsidR="000F4E7C">
              <w:rPr>
                <w:rFonts w:ascii="Arial" w:hAnsi="Arial"/>
                <w:i/>
                <w:iCs/>
                <w:sz w:val="22"/>
              </w:rPr>
              <w:t xml:space="preserve">atención, </w:t>
            </w:r>
            <w:r w:rsidR="00D814E0" w:rsidRPr="00D814E0">
              <w:rPr>
                <w:rFonts w:ascii="Arial" w:hAnsi="Arial"/>
                <w:i/>
                <w:iCs/>
                <w:sz w:val="22"/>
              </w:rPr>
              <w:t>recompensa</w:t>
            </w:r>
          </w:p>
          <w:p w14:paraId="6D2F4629" w14:textId="77777777" w:rsidR="000754D3" w:rsidRDefault="00D814E0" w:rsidP="00D814E0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 xml:space="preserve">Neuromodulción de circuitos neuronales. </w:t>
            </w:r>
          </w:p>
          <w:p w14:paraId="49A37E31" w14:textId="77777777" w:rsidR="00D814E0" w:rsidRPr="00D814E0" w:rsidRDefault="000754D3" w:rsidP="000754D3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Interaccón entre variadas regiones cerebrales (s</w:t>
            </w:r>
            <w:r w:rsidR="00D814E0">
              <w:rPr>
                <w:rFonts w:ascii="Arial" w:hAnsi="Arial"/>
                <w:i/>
                <w:iCs/>
                <w:sz w:val="22"/>
              </w:rPr>
              <w:t>istema colinérgico, serotoninérgico, no</w:t>
            </w:r>
            <w:r>
              <w:rPr>
                <w:rFonts w:ascii="Arial" w:hAnsi="Arial"/>
                <w:i/>
                <w:iCs/>
                <w:sz w:val="22"/>
              </w:rPr>
              <w:t>radrenérgico, etc)</w:t>
            </w:r>
          </w:p>
          <w:p w14:paraId="202CFBD7" w14:textId="77777777" w:rsidR="00D814E0" w:rsidRDefault="00D814E0" w:rsidP="00D814E0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 w:rsidRPr="00D814E0">
              <w:rPr>
                <w:rFonts w:ascii="Arial" w:hAnsi="Arial"/>
                <w:i/>
                <w:iCs/>
                <w:sz w:val="22"/>
              </w:rPr>
              <w:t xml:space="preserve">Interacción social. </w:t>
            </w:r>
          </w:p>
          <w:p w14:paraId="78C61901" w14:textId="77777777" w:rsidR="003137DA" w:rsidRDefault="003137DA" w:rsidP="003137DA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Circuitos neuronales involucrados en conductas sociales.</w:t>
            </w:r>
          </w:p>
          <w:p w14:paraId="62BA3A84" w14:textId="77777777" w:rsidR="000754D3" w:rsidRDefault="000754D3" w:rsidP="00D814E0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Técnicas avanzadas de neurociencia de sistemas:</w:t>
            </w:r>
          </w:p>
          <w:p w14:paraId="1D63BD3C" w14:textId="77777777" w:rsidR="000754D3" w:rsidRDefault="000754D3" w:rsidP="000754D3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Electrofisiología in vivo, imagene</w:t>
            </w:r>
            <w:r w:rsidR="0083324C">
              <w:rPr>
                <w:rFonts w:ascii="Arial" w:hAnsi="Arial"/>
                <w:i/>
                <w:iCs/>
                <w:sz w:val="22"/>
              </w:rPr>
              <w:t>o</w:t>
            </w:r>
            <w:r>
              <w:rPr>
                <w:rFonts w:ascii="Arial" w:hAnsi="Arial"/>
                <w:i/>
                <w:iCs/>
                <w:sz w:val="22"/>
              </w:rPr>
              <w:t>logía, optogenética, quimogenética, entre otras</w:t>
            </w:r>
          </w:p>
          <w:p w14:paraId="165F7420" w14:textId="77777777" w:rsidR="000754D3" w:rsidRDefault="000754D3" w:rsidP="000754D3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 xml:space="preserve">Test conductuales </w:t>
            </w:r>
          </w:p>
          <w:p w14:paraId="66F6B47B" w14:textId="77777777" w:rsidR="000754D3" w:rsidRPr="000754D3" w:rsidRDefault="000754D3" w:rsidP="003137DA">
            <w:pPr>
              <w:pStyle w:val="Prrafodelista"/>
              <w:ind w:left="720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Pasivos y operantes</w:t>
            </w:r>
          </w:p>
          <w:p w14:paraId="2176D01E" w14:textId="77777777" w:rsidR="00BC3308" w:rsidRPr="000754D3" w:rsidRDefault="00BC3308" w:rsidP="000754D3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i/>
                <w:iCs/>
                <w:sz w:val="22"/>
              </w:rPr>
            </w:pPr>
            <w:r w:rsidRPr="000754D3">
              <w:rPr>
                <w:rFonts w:ascii="Arial" w:hAnsi="Arial"/>
                <w:i/>
                <w:iCs/>
                <w:sz w:val="22"/>
              </w:rPr>
              <w:t>Temas específicos propuestos por los participantes</w:t>
            </w:r>
            <w:r w:rsidRPr="000754D3">
              <w:rPr>
                <w:rFonts w:ascii="Arial" w:hAnsi="Arial"/>
                <w:i/>
                <w:sz w:val="22"/>
              </w:rPr>
              <w:t>.</w:t>
            </w:r>
          </w:p>
          <w:p w14:paraId="661AC4EB" w14:textId="77777777" w:rsidR="00BC3308" w:rsidRPr="008A5C6D" w:rsidRDefault="00BC3308" w:rsidP="00BC330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814E0" w14:paraId="61D0AE5E" w14:textId="77777777" w:rsidTr="0067438D">
        <w:trPr>
          <w:cantSplit/>
          <w:trHeight w:val="2015"/>
        </w:trPr>
        <w:tc>
          <w:tcPr>
            <w:tcW w:w="9639" w:type="dxa"/>
          </w:tcPr>
          <w:p w14:paraId="4D521A88" w14:textId="77777777" w:rsidR="00D814E0" w:rsidRPr="00D814E0" w:rsidRDefault="00D814E0" w:rsidP="00D814E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1DBE399F" w14:textId="77777777" w:rsidR="003975D4" w:rsidRDefault="003975D4" w:rsidP="003975D4">
      <w:pPr>
        <w:jc w:val="both"/>
        <w:rPr>
          <w:rFonts w:ascii="Arial" w:hAnsi="Arial"/>
          <w:sz w:val="24"/>
          <w:lang w:val="es-MX"/>
        </w:rPr>
      </w:pPr>
    </w:p>
    <w:p w14:paraId="25B54AB3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Bibliografía Básica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75D4" w:rsidRPr="00A030D3" w14:paraId="59B64F91" w14:textId="77777777" w:rsidTr="00573C03">
        <w:trPr>
          <w:cantSplit/>
          <w:trHeight w:val="1097"/>
        </w:trPr>
        <w:tc>
          <w:tcPr>
            <w:tcW w:w="9639" w:type="dxa"/>
          </w:tcPr>
          <w:p w14:paraId="36FF88DF" w14:textId="77777777" w:rsidR="003975D4" w:rsidRPr="0072411B" w:rsidRDefault="00092117" w:rsidP="0067438D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s-CL"/>
              </w:rPr>
            </w:pPr>
            <w:r w:rsidRPr="0072411B">
              <w:rPr>
                <w:rFonts w:ascii="Arial" w:hAnsi="Arial" w:cs="Arial"/>
                <w:iCs/>
                <w:sz w:val="22"/>
                <w:szCs w:val="22"/>
                <w:lang w:val="es-CL"/>
              </w:rPr>
              <w:t xml:space="preserve">Lista </w:t>
            </w:r>
            <w:r w:rsidR="00FB2B73" w:rsidRPr="0072411B">
              <w:rPr>
                <w:rFonts w:ascii="Arial" w:hAnsi="Arial" w:cs="Arial"/>
                <w:iCs/>
                <w:sz w:val="22"/>
                <w:szCs w:val="22"/>
                <w:lang w:val="es-CL"/>
              </w:rPr>
              <w:t>mínima</w:t>
            </w:r>
            <w:r w:rsidRPr="0072411B">
              <w:rPr>
                <w:rFonts w:ascii="Arial" w:hAnsi="Arial" w:cs="Arial"/>
                <w:iCs/>
                <w:sz w:val="22"/>
                <w:szCs w:val="22"/>
                <w:lang w:val="es-CL"/>
              </w:rPr>
              <w:t xml:space="preserve"> de los artículos a discutir en el curso</w:t>
            </w:r>
            <w:r w:rsidR="00FB2B73" w:rsidRPr="0072411B">
              <w:rPr>
                <w:rFonts w:ascii="Arial" w:hAnsi="Arial" w:cs="Arial"/>
                <w:iCs/>
                <w:sz w:val="22"/>
                <w:szCs w:val="22"/>
                <w:lang w:val="es-CL"/>
              </w:rPr>
              <w:t>:</w:t>
            </w:r>
          </w:p>
          <w:p w14:paraId="0432B6AC" w14:textId="77777777" w:rsidR="00092117" w:rsidRPr="0072411B" w:rsidRDefault="00092117" w:rsidP="0067438D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s-CL"/>
              </w:rPr>
            </w:pPr>
          </w:p>
          <w:p w14:paraId="289687ED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8" w:history="1"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Optogenetic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stimulation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of a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hippocampal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engram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activates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fear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memory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recall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.</w:t>
              </w:r>
            </w:hyperlink>
          </w:p>
          <w:p w14:paraId="31E965B7" w14:textId="77777777" w:rsidR="00315A4A" w:rsidRPr="00315A4A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>Liu X, Ramirez S, Pang PT, Puryear CB, Govindarajan A, Deisseroth K, Tonegawa S.Nature. 2012 Mar 22;484(7394):381-5. doi: 10.1038/nature11028.PMID: 22441246</w:t>
            </w:r>
            <w:r w:rsidRPr="00315A4A">
              <w:rPr>
                <w:rFonts w:ascii="Arial" w:hAnsi="Arial" w:cs="Arial"/>
                <w:sz w:val="22"/>
                <w:szCs w:val="22"/>
                <w:lang w:val="en-US" w:eastAsia="es-CL"/>
              </w:rPr>
              <w:t> </w:t>
            </w:r>
          </w:p>
          <w:p w14:paraId="61EFF66B" w14:textId="77777777" w:rsidR="00092117" w:rsidRPr="0072411B" w:rsidRDefault="00092117" w:rsidP="0067438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4DCD5803" w14:textId="77777777" w:rsidR="00783C60" w:rsidRPr="0072411B" w:rsidRDefault="00783C60" w:rsidP="007F0042">
            <w:pPr>
              <w:pStyle w:val="Normal1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B25F72" w:rsidRPr="00315A4A" w14:paraId="100045F4" w14:textId="77777777" w:rsidTr="00573C03">
        <w:trPr>
          <w:cantSplit/>
          <w:trHeight w:val="1097"/>
        </w:trPr>
        <w:tc>
          <w:tcPr>
            <w:tcW w:w="9639" w:type="dxa"/>
          </w:tcPr>
          <w:p w14:paraId="42175DC5" w14:textId="77777777" w:rsidR="009556AF" w:rsidRPr="0072411B" w:rsidRDefault="009556AF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15751E38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9" w:history="1">
              <w:r w:rsidR="00315A4A" w:rsidRPr="00315A4A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br/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The coding of valence and identity in the mammalian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taste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system.</w:t>
              </w:r>
            </w:hyperlink>
          </w:p>
          <w:p w14:paraId="4915010B" w14:textId="77777777" w:rsidR="00315A4A" w:rsidRPr="00517CFC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 xml:space="preserve">Wang L, Gillis-Smith S, Peng Y, Zhang J, Chen X, Salzman CD, Ryba NJP, Zuker CS.Nature. 2018 Jun;558(7708):127-131. doi: 10.1038/s41586-018-0165-4. </w:t>
            </w:r>
            <w:r w:rsidRPr="00517CFC">
              <w:rPr>
                <w:rFonts w:ascii="Arial" w:hAnsi="Arial" w:cs="Arial"/>
                <w:sz w:val="22"/>
                <w:szCs w:val="22"/>
                <w:lang w:val="en-US" w:eastAsia="es-CL"/>
              </w:rPr>
              <w:t>Epub 2018 May 30.PMID: 29849148 </w:t>
            </w:r>
          </w:p>
          <w:p w14:paraId="45D5CD66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3635AA0E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0" w:history="1"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Precise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Holographic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Manipulation of Olfactory Circuits Reveals Coding Features Determining Perceptual Detection.</w:t>
              </w:r>
            </w:hyperlink>
          </w:p>
          <w:p w14:paraId="43C9B96C" w14:textId="77777777" w:rsidR="00315A4A" w:rsidRPr="00315A4A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>Gill JV, Lerman GM, Zhao H, Stetler BJ, Rinberg D, Shoham S.</w:t>
            </w:r>
          </w:p>
          <w:p w14:paraId="2CDB3203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701A6565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1" w:history="1"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Controlling Visually Guided Behavior by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Holographic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Recalling of Cortical Ensembles.</w:t>
              </w:r>
            </w:hyperlink>
          </w:p>
          <w:p w14:paraId="3FB0B865" w14:textId="77777777" w:rsidR="00315A4A" w:rsidRPr="00315A4A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>Carrillo-Reid L, Han S, Yang W, Akrouh A, Yuste R.Cell. 2019 Jul 11;178(2):447-457.e5. doi: 10.1016/j.cell.2019.05.045. Epub 2019 Jun 27.PMID: 31257030</w:t>
            </w:r>
          </w:p>
          <w:p w14:paraId="799ED953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5E042ECD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2" w:history="1"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Impaired perceptual learning in a mouse model of Fragile X syndrome is mediated by parvalbumin neuron dysfunction and is reversible.</w:t>
              </w:r>
            </w:hyperlink>
          </w:p>
          <w:p w14:paraId="61844CCE" w14:textId="77777777" w:rsidR="00315A4A" w:rsidRPr="00517CFC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>Goel A, Cantu DA, Guilfoyle J, Chaudhari GR, Newadkar A, Todisco B, de Alba D, Kourdougli N, Schmitt LM, Pedapati E, Erickson CA, </w:t>
            </w:r>
            <w:r w:rsidRPr="0072411B">
              <w:rPr>
                <w:rFonts w:ascii="Arial" w:hAnsi="Arial" w:cs="Arial"/>
                <w:b/>
                <w:bCs/>
                <w:sz w:val="22"/>
                <w:szCs w:val="22"/>
                <w:lang w:val="en-US" w:eastAsia="es-CL"/>
              </w:rPr>
              <w:t>Portera-Cailliau C.</w:t>
            </w: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 xml:space="preserve">Nat Neurosci. </w:t>
            </w:r>
            <w:r w:rsidRPr="00517CFC">
              <w:rPr>
                <w:rFonts w:ascii="Arial" w:hAnsi="Arial" w:cs="Arial"/>
                <w:sz w:val="22"/>
                <w:szCs w:val="22"/>
                <w:lang w:val="en-US" w:eastAsia="es-CL"/>
              </w:rPr>
              <w:t>2018 Oct;21(10):1404-1411. doi: 10.1038/s41593-018-0231-0. Epub 2018 Sep 24.PMID: 30250263</w:t>
            </w:r>
          </w:p>
          <w:p w14:paraId="2B836EFA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6C453520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3" w:history="1"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The Basal Forebrain Modulates Neuronal Response in an Active Olfactory Discrimination Task.</w:t>
              </w:r>
            </w:hyperlink>
          </w:p>
          <w:p w14:paraId="3613F154" w14:textId="77777777" w:rsidR="00315A4A" w:rsidRPr="00517CFC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s-CL" w:eastAsia="es-CL"/>
              </w:rPr>
              <w:t xml:space="preserve">Nunez-Parra A, Cea-Del Rio CA, Huntsman MM, Restrepo D.Front Cell Neurosci. </w:t>
            </w:r>
            <w:r w:rsidRPr="00517CFC">
              <w:rPr>
                <w:rFonts w:ascii="Arial" w:hAnsi="Arial" w:cs="Arial"/>
                <w:sz w:val="22"/>
                <w:szCs w:val="22"/>
                <w:lang w:val="en-US" w:eastAsia="es-CL"/>
              </w:rPr>
              <w:t>2020 Jun 5;14:141. doi: 10.3389/fncel.2020.00141. eCollection 2020.PMID: 32581716</w:t>
            </w:r>
          </w:p>
          <w:p w14:paraId="361E0227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38455574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4" w:history="1"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Disruption of centrifugal inhibition to olfactory bulb granule cells impairs olfactory discrimination.</w:t>
              </w:r>
            </w:hyperlink>
          </w:p>
          <w:p w14:paraId="56EC2153" w14:textId="77777777" w:rsidR="00315A4A" w:rsidRPr="00315A4A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>Nunez-Parra A, Maurer RK, Krahe K, Smith RS, Araneda RC.Proc Natl Acad Sci U S A. 2013 Sep 3;110(36):14777-82. doi: 10.1073/pnas.1310686110. Epub 2013 Aug 19.PMID: 23959889</w:t>
            </w:r>
          </w:p>
          <w:p w14:paraId="3BC7535B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14:paraId="68D59A9B" w14:textId="77777777" w:rsidR="00315A4A" w:rsidRPr="00315A4A" w:rsidRDefault="00594696" w:rsidP="00315A4A">
            <w:pPr>
              <w:rPr>
                <w:rFonts w:ascii="Arial" w:hAnsi="Arial" w:cs="Arial"/>
                <w:sz w:val="22"/>
                <w:szCs w:val="22"/>
                <w:lang w:val="en-US" w:eastAsia="es-CL"/>
              </w:rPr>
            </w:pPr>
            <w:hyperlink r:id="rId15" w:history="1"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5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-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HT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release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in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nucleus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accumbens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</w:t>
              </w:r>
              <w:r w:rsidR="00315A4A" w:rsidRPr="0072411B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  <w:lang w:val="en-US" w:eastAsia="es-CL"/>
                </w:rPr>
                <w:t>rescues</w:t>
              </w:r>
              <w:r w:rsidR="00315A4A" w:rsidRPr="0072411B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en-US" w:eastAsia="es-CL"/>
                </w:rPr>
                <w:t> social deficits in mouse autism model.</w:t>
              </w:r>
            </w:hyperlink>
          </w:p>
          <w:p w14:paraId="65991043" w14:textId="77777777" w:rsidR="00315A4A" w:rsidRPr="00315A4A" w:rsidRDefault="00315A4A" w:rsidP="00315A4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 w:rsidRPr="0072411B">
              <w:rPr>
                <w:rFonts w:ascii="Arial" w:hAnsi="Arial" w:cs="Arial"/>
                <w:sz w:val="22"/>
                <w:szCs w:val="22"/>
                <w:lang w:val="en-US" w:eastAsia="es-CL"/>
              </w:rPr>
              <w:t xml:space="preserve">Walsh JJ, Christoffel DJ, Heifets BD, Ben-Dor GA, Selimbeyoglu A, Hung LW, Deisseroth K, Malenka RC.Nature. 2018 Aug;560(7720):589-594. doi: 10.1038/s41586-018-0416-4. </w:t>
            </w:r>
            <w:r w:rsidRPr="0072411B">
              <w:rPr>
                <w:rFonts w:ascii="Arial" w:hAnsi="Arial" w:cs="Arial"/>
                <w:sz w:val="22"/>
                <w:szCs w:val="22"/>
                <w:lang w:val="es-CL" w:eastAsia="es-CL"/>
              </w:rPr>
              <w:t>Epub 2018 Aug 8.PMID: 30089910</w:t>
            </w:r>
          </w:p>
          <w:p w14:paraId="3C11C005" w14:textId="77777777" w:rsidR="00315A4A" w:rsidRPr="0072411B" w:rsidRDefault="00315A4A" w:rsidP="0006625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</w:tbl>
    <w:p w14:paraId="758855B6" w14:textId="77777777" w:rsidR="003975D4" w:rsidRPr="00B25F72" w:rsidRDefault="003975D4" w:rsidP="003975D4">
      <w:pPr>
        <w:jc w:val="both"/>
        <w:rPr>
          <w:rFonts w:ascii="Arial" w:hAnsi="Arial"/>
          <w:sz w:val="24"/>
          <w:lang w:val="en-US"/>
        </w:rPr>
      </w:pPr>
    </w:p>
    <w:p w14:paraId="0A4D308A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Bibliografía Recomendada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75D4" w:rsidRPr="00C947FE" w14:paraId="4E78968D" w14:textId="77777777" w:rsidTr="00573C03">
        <w:trPr>
          <w:cantSplit/>
          <w:trHeight w:val="531"/>
        </w:trPr>
        <w:tc>
          <w:tcPr>
            <w:tcW w:w="9639" w:type="dxa"/>
          </w:tcPr>
          <w:p w14:paraId="4E4BD6B4" w14:textId="77777777" w:rsidR="00573C03" w:rsidRPr="006E66B9" w:rsidRDefault="006E66B9" w:rsidP="00C947FE">
            <w:pPr>
              <w:jc w:val="both"/>
              <w:rPr>
                <w:rFonts w:ascii="Arial" w:hAnsi="Arial"/>
                <w:iCs/>
                <w:sz w:val="22"/>
                <w:lang w:val="es-CL"/>
              </w:rPr>
            </w:pPr>
            <w:r w:rsidRPr="006E66B9">
              <w:rPr>
                <w:rFonts w:ascii="Arial" w:hAnsi="Arial"/>
                <w:iCs/>
                <w:sz w:val="22"/>
                <w:lang w:val="es-CL"/>
              </w:rPr>
              <w:t>Principios de Neurociencia, Eric Kandel</w:t>
            </w:r>
          </w:p>
        </w:tc>
      </w:tr>
    </w:tbl>
    <w:p w14:paraId="03346CED" w14:textId="77777777" w:rsidR="00873194" w:rsidRPr="00C947FE" w:rsidRDefault="00873194" w:rsidP="00B056C2">
      <w:pPr>
        <w:jc w:val="both"/>
        <w:rPr>
          <w:rFonts w:ascii="Arial" w:hAnsi="Arial"/>
          <w:iCs/>
          <w:sz w:val="14"/>
          <w:lang w:val="es-MX"/>
        </w:rPr>
      </w:pPr>
    </w:p>
    <w:sectPr w:rsidR="00873194" w:rsidRPr="00C947FE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8DED" w14:textId="77777777" w:rsidR="00594696" w:rsidRDefault="00594696">
      <w:r>
        <w:separator/>
      </w:r>
    </w:p>
  </w:endnote>
  <w:endnote w:type="continuationSeparator" w:id="0">
    <w:p w14:paraId="45D3372C" w14:textId="77777777" w:rsidR="00594696" w:rsidRDefault="0059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5F32" w14:textId="77777777" w:rsidR="00594696" w:rsidRDefault="00594696">
      <w:r>
        <w:separator/>
      </w:r>
    </w:p>
  </w:footnote>
  <w:footnote w:type="continuationSeparator" w:id="0">
    <w:p w14:paraId="77FF180C" w14:textId="77777777" w:rsidR="00594696" w:rsidRDefault="0059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BA8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5A46"/>
    <w:multiLevelType w:val="hybridMultilevel"/>
    <w:tmpl w:val="696A7550"/>
    <w:lvl w:ilvl="0" w:tplc="E5466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0270"/>
    <w:multiLevelType w:val="hybridMultilevel"/>
    <w:tmpl w:val="062872D0"/>
    <w:lvl w:ilvl="0" w:tplc="EFFC5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22"/>
    <w:multiLevelType w:val="hybridMultilevel"/>
    <w:tmpl w:val="F1F6FDA0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6074"/>
    <w:multiLevelType w:val="hybridMultilevel"/>
    <w:tmpl w:val="AAA4C1F0"/>
    <w:lvl w:ilvl="0" w:tplc="A238D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74E3"/>
    <w:multiLevelType w:val="hybridMultilevel"/>
    <w:tmpl w:val="D0386D92"/>
    <w:lvl w:ilvl="0" w:tplc="A9BAC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46"/>
    <w:rsid w:val="000055ED"/>
    <w:rsid w:val="00053363"/>
    <w:rsid w:val="00054936"/>
    <w:rsid w:val="00055CAE"/>
    <w:rsid w:val="00057B36"/>
    <w:rsid w:val="000654A0"/>
    <w:rsid w:val="0006625E"/>
    <w:rsid w:val="000754D3"/>
    <w:rsid w:val="00086C2B"/>
    <w:rsid w:val="00092117"/>
    <w:rsid w:val="000A26B3"/>
    <w:rsid w:val="000B7D75"/>
    <w:rsid w:val="000D20BB"/>
    <w:rsid w:val="000F4E7C"/>
    <w:rsid w:val="000F69B4"/>
    <w:rsid w:val="0010052E"/>
    <w:rsid w:val="00121477"/>
    <w:rsid w:val="00141240"/>
    <w:rsid w:val="001764B9"/>
    <w:rsid w:val="001A3E85"/>
    <w:rsid w:val="001A572C"/>
    <w:rsid w:val="001C51EE"/>
    <w:rsid w:val="001D11CB"/>
    <w:rsid w:val="001D1A78"/>
    <w:rsid w:val="001F15F8"/>
    <w:rsid w:val="001F1A95"/>
    <w:rsid w:val="0021051F"/>
    <w:rsid w:val="00215937"/>
    <w:rsid w:val="00230425"/>
    <w:rsid w:val="00235833"/>
    <w:rsid w:val="002456A2"/>
    <w:rsid w:val="00253A32"/>
    <w:rsid w:val="002656EB"/>
    <w:rsid w:val="00271828"/>
    <w:rsid w:val="00273994"/>
    <w:rsid w:val="0027569D"/>
    <w:rsid w:val="0027576A"/>
    <w:rsid w:val="002A4985"/>
    <w:rsid w:val="002A5DC6"/>
    <w:rsid w:val="002A7A6C"/>
    <w:rsid w:val="002B44AF"/>
    <w:rsid w:val="002F565A"/>
    <w:rsid w:val="0031333E"/>
    <w:rsid w:val="003137DA"/>
    <w:rsid w:val="00315A4A"/>
    <w:rsid w:val="00341826"/>
    <w:rsid w:val="00370C08"/>
    <w:rsid w:val="003859BD"/>
    <w:rsid w:val="003975D4"/>
    <w:rsid w:val="003C0D85"/>
    <w:rsid w:val="003C4909"/>
    <w:rsid w:val="003F028D"/>
    <w:rsid w:val="003F64C1"/>
    <w:rsid w:val="004039B0"/>
    <w:rsid w:val="004105C6"/>
    <w:rsid w:val="00420EFF"/>
    <w:rsid w:val="004274F6"/>
    <w:rsid w:val="004507A5"/>
    <w:rsid w:val="0046255D"/>
    <w:rsid w:val="00482E28"/>
    <w:rsid w:val="00504BEF"/>
    <w:rsid w:val="00517CFC"/>
    <w:rsid w:val="00535DC5"/>
    <w:rsid w:val="00541067"/>
    <w:rsid w:val="00573C03"/>
    <w:rsid w:val="00594696"/>
    <w:rsid w:val="00594A5D"/>
    <w:rsid w:val="00597B7F"/>
    <w:rsid w:val="005A0D17"/>
    <w:rsid w:val="00603504"/>
    <w:rsid w:val="0062080E"/>
    <w:rsid w:val="00642D1F"/>
    <w:rsid w:val="00642FC9"/>
    <w:rsid w:val="00672346"/>
    <w:rsid w:val="0067438D"/>
    <w:rsid w:val="006941B8"/>
    <w:rsid w:val="006C6CA1"/>
    <w:rsid w:val="006C726E"/>
    <w:rsid w:val="006E66B9"/>
    <w:rsid w:val="007101B2"/>
    <w:rsid w:val="0072411B"/>
    <w:rsid w:val="00724572"/>
    <w:rsid w:val="00733096"/>
    <w:rsid w:val="00736058"/>
    <w:rsid w:val="00750AF7"/>
    <w:rsid w:val="00762B26"/>
    <w:rsid w:val="00780B8F"/>
    <w:rsid w:val="00783C60"/>
    <w:rsid w:val="007A2169"/>
    <w:rsid w:val="007B1B0B"/>
    <w:rsid w:val="007D6EEE"/>
    <w:rsid w:val="007E16E1"/>
    <w:rsid w:val="007F0042"/>
    <w:rsid w:val="007F66BE"/>
    <w:rsid w:val="00802DE9"/>
    <w:rsid w:val="0083324C"/>
    <w:rsid w:val="00854383"/>
    <w:rsid w:val="00873194"/>
    <w:rsid w:val="00880B86"/>
    <w:rsid w:val="0088325A"/>
    <w:rsid w:val="008A2558"/>
    <w:rsid w:val="008A40FC"/>
    <w:rsid w:val="008A5C6D"/>
    <w:rsid w:val="008B3FBE"/>
    <w:rsid w:val="008C4ADD"/>
    <w:rsid w:val="008C5A32"/>
    <w:rsid w:val="00927C0C"/>
    <w:rsid w:val="009556AF"/>
    <w:rsid w:val="00970649"/>
    <w:rsid w:val="00971B67"/>
    <w:rsid w:val="009D68EC"/>
    <w:rsid w:val="009F1F92"/>
    <w:rsid w:val="009F6240"/>
    <w:rsid w:val="00A030D3"/>
    <w:rsid w:val="00A07B61"/>
    <w:rsid w:val="00A13590"/>
    <w:rsid w:val="00A24AC3"/>
    <w:rsid w:val="00A40E19"/>
    <w:rsid w:val="00A41EA4"/>
    <w:rsid w:val="00A42649"/>
    <w:rsid w:val="00A61642"/>
    <w:rsid w:val="00A64594"/>
    <w:rsid w:val="00AB2EB2"/>
    <w:rsid w:val="00AB57E4"/>
    <w:rsid w:val="00AC1CE3"/>
    <w:rsid w:val="00AF3882"/>
    <w:rsid w:val="00B056C2"/>
    <w:rsid w:val="00B25F72"/>
    <w:rsid w:val="00B70F72"/>
    <w:rsid w:val="00B71045"/>
    <w:rsid w:val="00B74152"/>
    <w:rsid w:val="00BA0083"/>
    <w:rsid w:val="00BB42D0"/>
    <w:rsid w:val="00BC3308"/>
    <w:rsid w:val="00BD1F23"/>
    <w:rsid w:val="00BD60C6"/>
    <w:rsid w:val="00C07B44"/>
    <w:rsid w:val="00C115E9"/>
    <w:rsid w:val="00C41E22"/>
    <w:rsid w:val="00C73785"/>
    <w:rsid w:val="00C947FE"/>
    <w:rsid w:val="00CC21D1"/>
    <w:rsid w:val="00CC6B11"/>
    <w:rsid w:val="00CE7087"/>
    <w:rsid w:val="00D11EE3"/>
    <w:rsid w:val="00D21FBE"/>
    <w:rsid w:val="00D378DC"/>
    <w:rsid w:val="00D45558"/>
    <w:rsid w:val="00D814E0"/>
    <w:rsid w:val="00DA1C1D"/>
    <w:rsid w:val="00DB6269"/>
    <w:rsid w:val="00DF3E0E"/>
    <w:rsid w:val="00E06F54"/>
    <w:rsid w:val="00E52954"/>
    <w:rsid w:val="00E6384D"/>
    <w:rsid w:val="00E638C9"/>
    <w:rsid w:val="00E81877"/>
    <w:rsid w:val="00E9167B"/>
    <w:rsid w:val="00E96482"/>
    <w:rsid w:val="00F02B4E"/>
    <w:rsid w:val="00F0396C"/>
    <w:rsid w:val="00F05468"/>
    <w:rsid w:val="00F36964"/>
    <w:rsid w:val="00F40821"/>
    <w:rsid w:val="00F56089"/>
    <w:rsid w:val="00F56F72"/>
    <w:rsid w:val="00F760B7"/>
    <w:rsid w:val="00FA3558"/>
    <w:rsid w:val="00FA51D2"/>
    <w:rsid w:val="00FB2B73"/>
    <w:rsid w:val="00FB62AE"/>
    <w:rsid w:val="00FB75E4"/>
    <w:rsid w:val="00FC13A6"/>
    <w:rsid w:val="00FC3EBA"/>
    <w:rsid w:val="00FD3030"/>
    <w:rsid w:val="00FE7F03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046D6F"/>
  <w14:defaultImageDpi w14:val="300"/>
  <w15:docId w15:val="{0BF3CD71-70C4-40EF-B269-1E98619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2558"/>
    <w:rPr>
      <w:lang w:val="es-MX" w:eastAsia="fr-FR"/>
    </w:rPr>
  </w:style>
  <w:style w:type="paragraph" w:customStyle="1" w:styleId="Cuerpo">
    <w:name w:val="Cuerpo"/>
    <w:rsid w:val="00BC3308"/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styleId="Prrafodelista">
    <w:name w:val="List Paragraph"/>
    <w:basedOn w:val="Normal"/>
    <w:uiPriority w:val="72"/>
    <w:qFormat/>
    <w:rsid w:val="00BC3308"/>
    <w:pPr>
      <w:ind w:left="708"/>
    </w:pPr>
    <w:rPr>
      <w:sz w:val="24"/>
      <w:szCs w:val="24"/>
      <w:lang w:val="es-ES_tradnl" w:eastAsia="es-ES_tradnl"/>
    </w:rPr>
  </w:style>
  <w:style w:type="paragraph" w:customStyle="1" w:styleId="Default">
    <w:name w:val="Default"/>
    <w:rsid w:val="000662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5A4A"/>
    <w:rPr>
      <w:color w:val="0000FF"/>
      <w:u w:val="single"/>
    </w:rPr>
  </w:style>
  <w:style w:type="character" w:customStyle="1" w:styleId="docsum-authors">
    <w:name w:val="docsum-authors"/>
    <w:basedOn w:val="Fuentedeprrafopredeter"/>
    <w:rsid w:val="00315A4A"/>
  </w:style>
  <w:style w:type="character" w:customStyle="1" w:styleId="docsum-journal-citation">
    <w:name w:val="docsum-journal-citation"/>
    <w:basedOn w:val="Fuentedeprrafopredeter"/>
    <w:rsid w:val="00315A4A"/>
  </w:style>
  <w:style w:type="character" w:customStyle="1" w:styleId="citation-part">
    <w:name w:val="citation-part"/>
    <w:basedOn w:val="Fuentedeprrafopredeter"/>
    <w:rsid w:val="00315A4A"/>
  </w:style>
  <w:style w:type="character" w:customStyle="1" w:styleId="docsum-pmid">
    <w:name w:val="docsum-pmid"/>
    <w:basedOn w:val="Fuentedeprrafopredeter"/>
    <w:rsid w:val="0031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34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5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2441246/" TargetMode="External"/><Relationship Id="rId13" Type="http://schemas.openxmlformats.org/officeDocument/2006/relationships/hyperlink" Target="https://pubmed.ncbi.nlm.nih.gov/325817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3025026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125703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30089910/" TargetMode="External"/><Relationship Id="rId10" Type="http://schemas.openxmlformats.org/officeDocument/2006/relationships/hyperlink" Target="https://pubmed.ncbi.nlm.nih.gov/328415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9849148/" TargetMode="External"/><Relationship Id="rId14" Type="http://schemas.openxmlformats.org/officeDocument/2006/relationships/hyperlink" Target="https://pubmed.ncbi.nlm.nih.gov/2395988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5170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CURSO DE</vt:lpstr>
      <vt:lpstr>CURSO DE</vt:lpstr>
      <vt:lpstr>CURSO DE</vt:lpstr>
    </vt:vector>
  </TitlesOfParts>
  <Company>Fac. de Medicina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creator>monica astudillo pino</dc:creator>
  <cp:lastModifiedBy>Gis</cp:lastModifiedBy>
  <cp:revision>2</cp:revision>
  <cp:lastPrinted>2014-11-06T15:19:00Z</cp:lastPrinted>
  <dcterms:created xsi:type="dcterms:W3CDTF">2021-06-07T15:02:00Z</dcterms:created>
  <dcterms:modified xsi:type="dcterms:W3CDTF">2021-06-07T15:02:00Z</dcterms:modified>
</cp:coreProperties>
</file>