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3"/>
        <w:gridCol w:w="6927"/>
      </w:tblGrid>
      <w:tr w:rsidR="00275184" w:rsidRPr="00275184" w:rsidTr="00EF30D3">
        <w:trPr>
          <w:trHeight w:val="44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Nombre del curso (o seminario)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Mecanismos de plasticidad sináptica y su modulación</w:t>
            </w:r>
          </w:p>
        </w:tc>
      </w:tr>
      <w:tr w:rsidR="00275184" w:rsidRPr="00275184" w:rsidTr="00EF30D3">
        <w:trPr>
          <w:trHeight w:val="42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Magdalena Sanhueza, Cecilia Vergara</w:t>
            </w:r>
          </w:p>
        </w:tc>
      </w:tr>
      <w:tr w:rsidR="00275184" w:rsidRPr="00275184" w:rsidTr="00EF30D3">
        <w:trPr>
          <w:trHeight w:val="7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  <w:b/>
              </w:rPr>
            </w:pPr>
          </w:p>
        </w:tc>
      </w:tr>
      <w:tr w:rsidR="00275184" w:rsidRPr="00275184" w:rsidTr="00EF30D3">
        <w:trPr>
          <w:trHeight w:val="379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</w:rPr>
            </w:pPr>
            <w:r w:rsidRPr="00275184">
              <w:rPr>
                <w:rFonts w:ascii="Arial" w:hAnsi="Arial" w:cs="Arial"/>
                <w:szCs w:val="24"/>
              </w:rPr>
              <w:t>Objetivos:</w:t>
            </w:r>
          </w:p>
          <w:p w:rsidR="00275184" w:rsidRPr="00275184" w:rsidRDefault="00275184" w:rsidP="00B0342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</w:rPr>
            </w:pPr>
          </w:p>
          <w:p w:rsidR="00275184" w:rsidRPr="00275184" w:rsidRDefault="00275184" w:rsidP="00B03423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</w:rPr>
            </w:pPr>
            <w:r w:rsidRPr="00275184">
              <w:rPr>
                <w:rFonts w:ascii="Arial" w:hAnsi="Arial" w:cs="Arial"/>
                <w:szCs w:val="24"/>
              </w:rPr>
              <w:t xml:space="preserve">Comprender las propiedades funcionales y moleculares de las sinapsis químicas, a partir de una revisión detallada de los hallazgos originales en que se basa la visión actual, y también de trabajos recientes con las técnicas disponibles en el presente. </w:t>
            </w:r>
          </w:p>
          <w:p w:rsidR="00275184" w:rsidRPr="00275184" w:rsidRDefault="00275184" w:rsidP="00B0342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720"/>
              <w:rPr>
                <w:rFonts w:ascii="Arial" w:hAnsi="Arial" w:cs="Arial"/>
                <w:szCs w:val="24"/>
              </w:rPr>
            </w:pPr>
          </w:p>
          <w:p w:rsidR="00275184" w:rsidRPr="00275184" w:rsidRDefault="00275184" w:rsidP="00B03423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</w:rPr>
            </w:pPr>
            <w:r w:rsidRPr="00275184">
              <w:rPr>
                <w:rFonts w:ascii="Arial" w:hAnsi="Arial" w:cs="Arial"/>
                <w:szCs w:val="24"/>
              </w:rPr>
              <w:t>Reconocer el carácter dinámico de las sinapsis y las implicancias que esto tiene para el aprendizaje y la memoria.</w:t>
            </w:r>
          </w:p>
          <w:p w:rsidR="00275184" w:rsidRPr="00275184" w:rsidRDefault="00275184" w:rsidP="00B0342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720"/>
              <w:rPr>
                <w:rFonts w:ascii="Arial" w:hAnsi="Arial" w:cs="Arial"/>
                <w:szCs w:val="24"/>
              </w:rPr>
            </w:pPr>
          </w:p>
          <w:p w:rsidR="00275184" w:rsidRPr="00275184" w:rsidRDefault="00275184" w:rsidP="00B03423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</w:rPr>
            </w:pPr>
            <w:r w:rsidRPr="00275184">
              <w:rPr>
                <w:rFonts w:ascii="Arial" w:hAnsi="Arial" w:cs="Arial"/>
                <w:szCs w:val="24"/>
              </w:rPr>
              <w:t>Conocer y comprender las herramientas técnicas y teóricas (p. ejemplo, modelos matemáticos que facilitan la interpretación de los resultados experimentales) que se utilizan en esta área.</w:t>
            </w:r>
          </w:p>
          <w:p w:rsidR="00275184" w:rsidRPr="00275184" w:rsidRDefault="00275184" w:rsidP="00B0342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</w:rPr>
            </w:pPr>
          </w:p>
          <w:p w:rsidR="00275184" w:rsidRPr="00275184" w:rsidRDefault="00275184" w:rsidP="00B0342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</w:rPr>
            </w:pPr>
            <w:r w:rsidRPr="00275184">
              <w:rPr>
                <w:rFonts w:ascii="Arial" w:hAnsi="Arial" w:cs="Arial"/>
                <w:szCs w:val="24"/>
              </w:rPr>
              <w:t xml:space="preserve">Metodología del curso: </w:t>
            </w:r>
          </w:p>
          <w:p w:rsidR="00275184" w:rsidRPr="00275184" w:rsidRDefault="00275184" w:rsidP="00B0342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</w:rPr>
            </w:pPr>
            <w:r w:rsidRPr="00275184">
              <w:rPr>
                <w:rFonts w:ascii="Arial" w:hAnsi="Arial" w:cs="Arial"/>
                <w:szCs w:val="24"/>
              </w:rPr>
              <w:t>Exposición y discusión de artículos, ensayo bibliográfico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</w:p>
        </w:tc>
      </w:tr>
      <w:tr w:rsidR="00275184" w:rsidRPr="00275184" w:rsidTr="00EF30D3">
        <w:trPr>
          <w:trHeight w:val="8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Requisitos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(si los hay)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Fisiología General o Neurobiología</w:t>
            </w:r>
          </w:p>
        </w:tc>
      </w:tr>
      <w:tr w:rsidR="00275184" w:rsidRPr="00275184" w:rsidTr="00EF30D3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3</w:t>
            </w:r>
          </w:p>
        </w:tc>
      </w:tr>
      <w:tr w:rsidR="00275184" w:rsidRPr="00275184" w:rsidTr="00EF30D3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18</w:t>
            </w:r>
          </w:p>
        </w:tc>
      </w:tr>
      <w:tr w:rsidR="00275184" w:rsidRPr="00275184" w:rsidTr="00EF30D3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  <w:lang w:val="pt-BR"/>
              </w:rPr>
            </w:pPr>
            <w:r w:rsidRPr="00275184">
              <w:rPr>
                <w:rFonts w:ascii="Arial" w:hAnsi="Arial" w:cs="Arial"/>
                <w:lang w:val="pt-BR"/>
              </w:rPr>
              <w:t>Periodicidad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t xml:space="preserve">¿Anual, bi-anual, esporádico? </w:t>
            </w:r>
            <w:r w:rsidRPr="0027518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Anual, 2013, n: no </w:t>
            </w:r>
          </w:p>
        </w:tc>
      </w:tr>
      <w:tr w:rsidR="00275184" w:rsidRPr="00275184" w:rsidTr="00EF30D3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Semestre (bimestre) en el cual se ofrece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Segundo</w:t>
            </w:r>
          </w:p>
        </w:tc>
      </w:tr>
      <w:tr w:rsidR="00275184" w:rsidRPr="00275184" w:rsidTr="00EF30D3">
        <w:trPr>
          <w:trHeight w:val="9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Métodos de evaluación (indicando porcentajes)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Evaluación: 45% exposiciones y participación en las discusiones; 45% ensayo al final del curso; 10% auto-evaluación del estudiante.</w:t>
            </w:r>
          </w:p>
        </w:tc>
      </w:tr>
      <w:tr w:rsidR="00275184" w:rsidRPr="00275184" w:rsidTr="00EF30D3">
        <w:trPr>
          <w:trHeight w:val="351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Programa (indicando temario de clases)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La unión neuromuscular: métodos, modelo de liberación cuántica de neurotransmisor.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Mecanismos de plasticidad presinápticos y postsinápticos.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Mecanismos de plasticidad en sinapsis excitatorias e inhibitorias.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Plasticidad estructural en espinas dendríticas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Papel del calcio en la plasticidad sináptica 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Regulación por actividad del tráfico de receptores de neurotransmisores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CPEB, priones, plasticidad y memoria.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Comparación de estudios in vitro, ex vivo o in vivo y de las distintas técnicas de electrofisiología, biología celular y biología molecular utilizadas.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Metaplasticidad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Plasticidad homeostática</w:t>
            </w:r>
          </w:p>
          <w:p w:rsidR="00275184" w:rsidRPr="00275184" w:rsidRDefault="00275184" w:rsidP="00B03423">
            <w:pPr>
              <w:pStyle w:val="Prrafodelista"/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Temas específicos de plasticidad sináptica  propuestos por los participantes.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</w:p>
        </w:tc>
      </w:tr>
      <w:tr w:rsidR="00275184" w:rsidRPr="00275184" w:rsidTr="00EF30D3">
        <w:trPr>
          <w:trHeight w:val="351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Bibliografía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FATT P, KATZ B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 xml:space="preserve">An analysis of the end-plate potential recorded with an intracellular electrode.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J Physiol. 1951;115(3):320-70.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FATT P, KATZ B.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Spontaneous subthreshold activity at motor nerve endings.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J Physiol. 1952;117(1):109-28.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DEL CASTILLO J, KATZ B.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Quantal components of the end-plate potential.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J Physiol. 1954;124(3):560-73.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Llano I, González J, Caputo C, Lai FA, Blayney LM, Tan YP, Marty A.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Presynaptic calcium stores underlie large-amplitude miniature IPSCs and spontaneous calcium transients.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Nat Neurosci. 2000;3(12):1256-65.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Nicholls JG.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 xml:space="preserve">How acetylcholine gives rise to current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lastRenderedPageBreak/>
              <w:t>at the motor end-plate.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 xml:space="preserve">J Physiol. 2007; 578(Pt 3):621-2. 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>Bliss TV, Lomo T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. Long-lasting potentiation of synaptic transmission in the dentate area of the anaesthetized rabbit following stimulation of the perforant path.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J Physiol. 1973; 32(2):331-56.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Miles R, Poncer JC, Fricker D, Leinekugel X.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The birth (and adolescence) of LTP.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J Physiol. 2005;568(Pt 1):1-2.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Petersen CC, Malenka RC, Nicoll RA, Hopfield JJ.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 xml:space="preserve">All-or-none potentiation at CA3-CA1 synapses.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Proc Natl Acad Sci U S A. 1998 Apr 14;95(8):4732-7.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n-U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Higley MJ, Sabatini BL.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 xml:space="preserve">Calcium signaling in dendritic spines.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>Cold Spring Harb Perspect Biol. 2012;4(4):a005686.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Bosch M, Hayashi Y.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Structural plasticity of dendritic spines.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Curr Opin Neurobiol. 2012;22(3):383-8.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Yang Y, Wang XB, Frerking M, Zhou Q.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Spine expansion and stabilization associated with long-term potentiation.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J Neurosci. 2008;28(22):5740-51.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Nugent FS, Kauer JA.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 xml:space="preserve">LTP of GABAergic synapses in the ventral tegmental area and beyond.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J Physiol. 2008;586(6):1487-93.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Busetto G, Higley MJ, Sabatini BL.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Developmental presence and disappearance of postsynaptically silent synapses on dendritic spines of rat layer 2/3 pyramidal neurons.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 xml:space="preserve">J Physiol. 2008;586(6):1519-27. 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Makino H, Malinow R.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AMPA receptor incorporation into synapses during LTP: the role of lateral movement and exocytosis.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Neuron. 2009;64(3):381-90.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n-U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Alabi AA, Tsien RW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Synaptic vesicle pools and dynamics.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Cold Spring Harb Perspect Biol. 2012;4(8):a013680.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Lisman J, Yasuda R, Raghavachari S.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 xml:space="preserve">Mechanisms of CaMKII action in long-term potentiation.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 xml:space="preserve">Nat Rev Neurosci. 2012;13(3):169-82. 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>Kindler S, Kreienkamp HJ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. Dendritic mRNA targeting and translation.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 xml:space="preserve">Adv Exp Med Biol. 2012;970:285-305. 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Fonseca R, Vabulas RM, Hartl FU, Bonhoeffer T, Nägerl UV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A balance of protein synthesis and proteasome-dependent degradation determines the maintenance of LTP.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Neuron. 2006;52(2):239-45.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Mayford M, Siegelbaum SA, Kandel ER.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Synapses and memory storage.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Cold Spring Harb Perspect Biol. 2012;4(6).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Kandel ER.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 xml:space="preserve">The molecular biology of memory: cAMP,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lastRenderedPageBreak/>
              <w:t xml:space="preserve">PKA, CRE, CREB-1, CREB-2, and CPEB.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 xml:space="preserve">Mol Brain. 2012 May 14;5(1):14. 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Steinert JR, Kuromi H, Hellwig A, Knirr M, Wyatt AW, Kidokoro Y, Schuster CM. 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Experience-dependent formation and recruitment of large vesicles from reserve pool.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Neuron. 2006;50(5):723-33.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>Kessels HW, Malinow R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. Synaptic AMPA receptor plasticity and behavior.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>Neuron. 2009;61(3):340-50.</w:t>
            </w:r>
          </w:p>
          <w:p w:rsidR="00275184" w:rsidRPr="00275184" w:rsidRDefault="00275184" w:rsidP="00B03423">
            <w:pPr>
              <w:pStyle w:val="Cuerpo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>Turrigiano G</w:t>
            </w:r>
            <w:r w:rsidRPr="00275184">
              <w:rPr>
                <w:rFonts w:ascii="Arial" w:eastAsia="Times New Roman" w:hAnsi="Arial" w:cs="Arial"/>
                <w:b/>
                <w:color w:val="auto"/>
                <w:szCs w:val="24"/>
                <w:lang w:val="en-US"/>
              </w:rPr>
              <w:t>. Homeostatic synaptic plasticity: local and global mechanisms for stabilizing neuronal function.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n-US"/>
              </w:rPr>
              <w:t xml:space="preserve"> </w:t>
            </w:r>
            <w:r w:rsidRPr="00275184">
              <w:rPr>
                <w:rFonts w:ascii="Arial" w:eastAsia="Times New Roman" w:hAnsi="Arial" w:cs="Arial"/>
                <w:color w:val="auto"/>
                <w:szCs w:val="24"/>
                <w:lang w:val="es-ES"/>
              </w:rPr>
              <w:t xml:space="preserve">Cold Spring Harb Perspect Biol. 2012;4(1):a005736. </w:t>
            </w:r>
          </w:p>
          <w:p w:rsidR="00275184" w:rsidRPr="00275184" w:rsidRDefault="00275184" w:rsidP="00B0342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/>
              <w:rPr>
                <w:rFonts w:ascii="Arial" w:eastAsia="Times New Roman" w:hAnsi="Arial" w:cs="Arial"/>
                <w:color w:val="auto"/>
                <w:szCs w:val="24"/>
                <w:lang w:val="es-ES"/>
              </w:rPr>
            </w:pP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</w:tbl>
    <w:p w:rsidR="00275184" w:rsidRPr="00275184" w:rsidRDefault="00275184" w:rsidP="00EF30D3">
      <w:pPr>
        <w:rPr>
          <w:rFonts w:ascii="Arial" w:hAnsi="Arial" w:cs="Arial"/>
          <w:lang w:val="en-US"/>
        </w:rPr>
      </w:pPr>
    </w:p>
    <w:sectPr w:rsidR="00275184" w:rsidRPr="00275184" w:rsidSect="001D1F01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12102"/>
    <w:rsid w:val="000B0910"/>
    <w:rsid w:val="000F2B6B"/>
    <w:rsid w:val="00116F22"/>
    <w:rsid w:val="001B6E68"/>
    <w:rsid w:val="001C0ACA"/>
    <w:rsid w:val="001D1F01"/>
    <w:rsid w:val="00275184"/>
    <w:rsid w:val="00282484"/>
    <w:rsid w:val="00285E04"/>
    <w:rsid w:val="005315ED"/>
    <w:rsid w:val="00671EA6"/>
    <w:rsid w:val="00712428"/>
    <w:rsid w:val="008233B5"/>
    <w:rsid w:val="009C4117"/>
    <w:rsid w:val="009D0F29"/>
    <w:rsid w:val="00B03423"/>
    <w:rsid w:val="00D96B74"/>
    <w:rsid w:val="00EF30D3"/>
    <w:rsid w:val="00F63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4445</Characters>
  <Application>Microsoft Office Word</Application>
  <DocSecurity>0</DocSecurity>
  <Lines>37</Lines>
  <Paragraphs>10</Paragraphs>
  <ScaleCrop>false</ScaleCrop>
  <Company>Universidad de Chile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2</cp:revision>
  <dcterms:created xsi:type="dcterms:W3CDTF">2016-06-09T19:19:00Z</dcterms:created>
  <dcterms:modified xsi:type="dcterms:W3CDTF">2016-06-09T19:19:00Z</dcterms:modified>
</cp:coreProperties>
</file>