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5D" w:rsidRDefault="00A53749">
      <w:pPr>
        <w:pStyle w:val="Ttulo1"/>
        <w:jc w:val="both"/>
        <w:rPr>
          <w:rFonts w:ascii="Century Gothic" w:hAnsi="Century Gothic" w:cs="Arial"/>
          <w:sz w:val="20"/>
        </w:rPr>
      </w:pPr>
      <w:bookmarkStart w:id="0" w:name="_Toc109033353"/>
      <w:r>
        <w:rPr>
          <w:rFonts w:ascii="Century Gothic" w:hAnsi="Century Gothic" w:cs="Arial"/>
          <w:noProof/>
          <w:sz w:val="20"/>
          <w:lang w:val="es-CL"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-228600</wp:posOffset>
            </wp:positionV>
            <wp:extent cx="542925" cy="695325"/>
            <wp:effectExtent l="19050" t="0" r="9525" b="0"/>
            <wp:wrapThrough wrapText="bothSides">
              <wp:wrapPolygon edited="0">
                <wp:start x="-758" y="0"/>
                <wp:lineTo x="-758" y="21304"/>
                <wp:lineTo x="21979" y="21304"/>
                <wp:lineTo x="21979" y="0"/>
                <wp:lineTo x="-758" y="0"/>
              </wp:wrapPolygon>
            </wp:wrapThrough>
            <wp:docPr id="2" name="Imagen 2" descr="logo_UChile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hile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1D5D">
        <w:rPr>
          <w:rFonts w:ascii="Century Gothic" w:hAnsi="Century Gothic" w:cs="Arial"/>
          <w:sz w:val="20"/>
        </w:rPr>
        <w:t>FACULTAD DE CIENCIAS</w:t>
      </w:r>
      <w:bookmarkEnd w:id="0"/>
    </w:p>
    <w:p w:rsidR="00E11D5D" w:rsidRDefault="00E11D5D">
      <w:pPr>
        <w:pStyle w:val="Ttulo1"/>
        <w:jc w:val="both"/>
        <w:rPr>
          <w:rFonts w:ascii="Century Gothic" w:hAnsi="Century Gothic" w:cs="Arial"/>
          <w:sz w:val="20"/>
        </w:rPr>
      </w:pPr>
      <w:bookmarkStart w:id="1" w:name="_Toc109033354"/>
      <w:r>
        <w:rPr>
          <w:rFonts w:ascii="Century Gothic" w:hAnsi="Century Gothic" w:cs="Arial"/>
          <w:sz w:val="20"/>
        </w:rPr>
        <w:t>UNIVERSIDAD DE CHILE</w:t>
      </w:r>
      <w:bookmarkEnd w:id="1"/>
      <w:r>
        <w:rPr>
          <w:rFonts w:ascii="Century Gothic" w:hAnsi="Century Gothic" w:cs="Arial"/>
          <w:sz w:val="20"/>
        </w:rPr>
        <w:t xml:space="preserve"> </w:t>
      </w:r>
    </w:p>
    <w:p w:rsidR="00E11D5D" w:rsidRDefault="00E11D5D">
      <w:pPr>
        <w:pStyle w:val="Ttulo1"/>
        <w:pBdr>
          <w:bottom w:val="single" w:sz="6" w:space="1" w:color="auto"/>
        </w:pBdr>
        <w:jc w:val="both"/>
        <w:rPr>
          <w:rFonts w:ascii="Century Gothic" w:hAnsi="Century Gothic" w:cs="Arial"/>
          <w:sz w:val="20"/>
        </w:rPr>
      </w:pPr>
      <w:bookmarkStart w:id="2" w:name="_Toc109033355"/>
      <w:r>
        <w:rPr>
          <w:rFonts w:ascii="Century Gothic" w:hAnsi="Century Gothic" w:cs="Arial"/>
          <w:sz w:val="20"/>
        </w:rPr>
        <w:t>PROGRAMA DE ECOLOGÍA Y BIOLOGÍA EVOLUTIVA</w:t>
      </w:r>
      <w:bookmarkEnd w:id="2"/>
    </w:p>
    <w:p w:rsidR="00E11D5D" w:rsidRDefault="00E11D5D">
      <w:pPr>
        <w:pStyle w:val="Ttulo1"/>
        <w:pBdr>
          <w:bottom w:val="single" w:sz="6" w:space="1" w:color="auto"/>
        </w:pBdr>
        <w:jc w:val="both"/>
        <w:rPr>
          <w:rFonts w:ascii="Century Gothic" w:hAnsi="Century Gothic" w:cs="Arial"/>
          <w:sz w:val="20"/>
        </w:rPr>
      </w:pPr>
      <w:bookmarkStart w:id="3" w:name="_Toc109033356"/>
      <w:r>
        <w:rPr>
          <w:rFonts w:ascii="Century Gothic" w:hAnsi="Century Gothic" w:cs="Arial"/>
          <w:sz w:val="20"/>
        </w:rPr>
        <w:t>CURSO ECOLOGÍA DE POBLACIONES</w:t>
      </w:r>
      <w:bookmarkEnd w:id="3"/>
      <w:r>
        <w:rPr>
          <w:rFonts w:ascii="Century Gothic" w:hAnsi="Century Gothic" w:cs="Arial"/>
          <w:sz w:val="20"/>
        </w:rPr>
        <w:t xml:space="preserve"> </w:t>
      </w:r>
    </w:p>
    <w:p w:rsidR="00E11D5D" w:rsidRDefault="002E2A01">
      <w:pPr>
        <w:jc w:val="right"/>
        <w:rPr>
          <w:rFonts w:ascii="Century Gothic" w:hAnsi="Century Gothic" w:cs="Courier New"/>
          <w:b/>
          <w:bCs/>
          <w:lang w:val="es-ES_tradnl"/>
        </w:rPr>
      </w:pPr>
      <w:r>
        <w:rPr>
          <w:rFonts w:ascii="Century Gothic" w:hAnsi="Century Gothic" w:cs="Courier New"/>
          <w:b/>
          <w:bCs/>
          <w:lang w:val="es-ES_tradnl"/>
        </w:rPr>
        <w:t>PROGRAMA 201</w:t>
      </w:r>
      <w:r w:rsidR="003F00A6">
        <w:rPr>
          <w:rFonts w:ascii="Century Gothic" w:hAnsi="Century Gothic" w:cs="Courier New"/>
          <w:b/>
          <w:bCs/>
          <w:lang w:val="es-ES_tradnl"/>
        </w:rPr>
        <w:t>7</w:t>
      </w:r>
    </w:p>
    <w:p w:rsidR="00E11D5D" w:rsidRDefault="00E11D5D">
      <w:pPr>
        <w:pStyle w:val="Textoindependiente"/>
        <w:jc w:val="both"/>
        <w:rPr>
          <w:rFonts w:ascii="Century Gothic" w:hAnsi="Century Gothic" w:cs="Arial"/>
          <w:caps/>
          <w:sz w:val="32"/>
          <w:szCs w:val="24"/>
          <w:lang w:val="es-CL"/>
        </w:rPr>
      </w:pPr>
      <w:r>
        <w:rPr>
          <w:rFonts w:ascii="Century Gothic" w:hAnsi="Century Gothic" w:cs="Arial"/>
          <w:sz w:val="32"/>
          <w:szCs w:val="24"/>
          <w:lang w:val="es-CL"/>
        </w:rPr>
        <w:t>Equipo docente:</w:t>
      </w:r>
    </w:p>
    <w:p w:rsidR="00E11D5D" w:rsidRDefault="00E11D5D">
      <w:pPr>
        <w:pStyle w:val="Textoindependiente"/>
        <w:jc w:val="both"/>
        <w:rPr>
          <w:rFonts w:ascii="Century Gothic" w:hAnsi="Century Gothic" w:cs="Arial"/>
          <w:sz w:val="22"/>
          <w:szCs w:val="24"/>
          <w:lang w:val="es-CL"/>
        </w:rPr>
      </w:pPr>
    </w:p>
    <w:p w:rsidR="00E11D5D" w:rsidRDefault="00E11D5D" w:rsidP="00B22D58">
      <w:pPr>
        <w:pStyle w:val="Textoindependiente"/>
        <w:jc w:val="both"/>
        <w:rPr>
          <w:rFonts w:ascii="Century Gothic" w:hAnsi="Century Gothic" w:cs="Arial"/>
          <w:sz w:val="22"/>
          <w:szCs w:val="24"/>
          <w:lang w:val="es-CL"/>
        </w:rPr>
      </w:pPr>
      <w:r>
        <w:rPr>
          <w:rFonts w:ascii="Century Gothic" w:hAnsi="Century Gothic" w:cs="Arial"/>
          <w:sz w:val="22"/>
          <w:szCs w:val="24"/>
          <w:lang w:val="es-CL"/>
        </w:rPr>
        <w:t>Profesores Coordinadores</w:t>
      </w:r>
      <w:r>
        <w:rPr>
          <w:rFonts w:ascii="Century Gothic" w:hAnsi="Century Gothic" w:cs="Arial"/>
          <w:caps/>
          <w:sz w:val="22"/>
          <w:szCs w:val="24"/>
          <w:lang w:val="es-CL"/>
        </w:rPr>
        <w:t xml:space="preserve">: </w:t>
      </w:r>
      <w:r>
        <w:rPr>
          <w:rFonts w:ascii="Century Gothic" w:hAnsi="Century Gothic" w:cs="Arial"/>
          <w:caps/>
          <w:sz w:val="22"/>
          <w:szCs w:val="24"/>
          <w:lang w:val="es-CL"/>
        </w:rPr>
        <w:tab/>
      </w:r>
      <w:r>
        <w:rPr>
          <w:rFonts w:ascii="Century Gothic" w:hAnsi="Century Gothic" w:cs="Arial"/>
          <w:sz w:val="22"/>
          <w:szCs w:val="24"/>
          <w:lang w:val="es-CL"/>
        </w:rPr>
        <w:t>Ramiro Bustamante (RB)</w:t>
      </w:r>
      <w:r w:rsidR="00B22D58">
        <w:rPr>
          <w:rFonts w:ascii="Century Gothic" w:hAnsi="Century Gothic" w:cs="Arial"/>
          <w:sz w:val="22"/>
          <w:szCs w:val="24"/>
          <w:lang w:val="es-CL"/>
        </w:rPr>
        <w:t xml:space="preserve">, </w:t>
      </w:r>
      <w:r>
        <w:rPr>
          <w:rFonts w:ascii="Century Gothic" w:hAnsi="Century Gothic" w:cs="Arial"/>
          <w:sz w:val="22"/>
          <w:szCs w:val="24"/>
          <w:lang w:val="es-CL"/>
        </w:rPr>
        <w:t>Rodrigo Ramos (RR)</w:t>
      </w:r>
    </w:p>
    <w:p w:rsidR="00E11D5D" w:rsidRDefault="00E11D5D">
      <w:pPr>
        <w:pStyle w:val="Textoindependiente"/>
        <w:jc w:val="both"/>
        <w:rPr>
          <w:rFonts w:ascii="Century Gothic" w:hAnsi="Century Gothic" w:cs="Arial"/>
          <w:sz w:val="22"/>
          <w:szCs w:val="24"/>
          <w:lang w:val="es-CL"/>
        </w:rPr>
      </w:pPr>
      <w:r>
        <w:rPr>
          <w:rFonts w:ascii="Century Gothic" w:hAnsi="Century Gothic" w:cs="Arial"/>
          <w:sz w:val="22"/>
          <w:szCs w:val="24"/>
          <w:lang w:val="es-CL"/>
        </w:rPr>
        <w:t>Profesores Invitados</w:t>
      </w:r>
      <w:r>
        <w:rPr>
          <w:rFonts w:ascii="Century Gothic" w:hAnsi="Century Gothic" w:cs="Arial"/>
          <w:caps/>
          <w:sz w:val="22"/>
          <w:szCs w:val="24"/>
          <w:lang w:val="es-CL"/>
        </w:rPr>
        <w:t xml:space="preserve">:   </w:t>
      </w:r>
      <w:r>
        <w:rPr>
          <w:rFonts w:ascii="Century Gothic" w:hAnsi="Century Gothic" w:cs="Arial"/>
          <w:caps/>
          <w:sz w:val="22"/>
          <w:szCs w:val="24"/>
          <w:lang w:val="es-CL"/>
        </w:rPr>
        <w:tab/>
      </w:r>
      <w:r>
        <w:rPr>
          <w:rFonts w:ascii="Century Gothic" w:hAnsi="Century Gothic" w:cs="Arial"/>
          <w:caps/>
          <w:sz w:val="22"/>
          <w:szCs w:val="24"/>
          <w:lang w:val="es-CL"/>
        </w:rPr>
        <w:tab/>
      </w:r>
      <w:r w:rsidR="00C835C6">
        <w:rPr>
          <w:rFonts w:ascii="Century Gothic" w:hAnsi="Century Gothic" w:cs="Arial"/>
          <w:sz w:val="22"/>
          <w:szCs w:val="24"/>
          <w:lang w:val="es-CL"/>
        </w:rPr>
        <w:t>Carezza</w:t>
      </w:r>
      <w:r>
        <w:rPr>
          <w:rFonts w:ascii="Century Gothic" w:hAnsi="Century Gothic" w:cs="Arial"/>
          <w:sz w:val="22"/>
          <w:szCs w:val="24"/>
          <w:lang w:val="es-CL"/>
        </w:rPr>
        <w:t xml:space="preserve"> </w:t>
      </w:r>
      <w:r w:rsidR="00C835C6">
        <w:rPr>
          <w:rFonts w:ascii="Century Gothic" w:hAnsi="Century Gothic" w:cs="Arial"/>
          <w:sz w:val="22"/>
          <w:szCs w:val="24"/>
          <w:lang w:val="es-CL"/>
        </w:rPr>
        <w:t xml:space="preserve">Botto </w:t>
      </w:r>
      <w:r>
        <w:rPr>
          <w:rFonts w:ascii="Century Gothic" w:hAnsi="Century Gothic" w:cs="Arial"/>
          <w:sz w:val="22"/>
          <w:szCs w:val="24"/>
          <w:lang w:val="es-CL"/>
        </w:rPr>
        <w:t>(C</w:t>
      </w:r>
      <w:r w:rsidR="00C835C6">
        <w:rPr>
          <w:rFonts w:ascii="Century Gothic" w:hAnsi="Century Gothic" w:cs="Arial"/>
          <w:sz w:val="22"/>
          <w:szCs w:val="24"/>
          <w:lang w:val="es-CL"/>
        </w:rPr>
        <w:t>B</w:t>
      </w:r>
      <w:r>
        <w:rPr>
          <w:rFonts w:ascii="Century Gothic" w:hAnsi="Century Gothic" w:cs="Arial"/>
          <w:sz w:val="22"/>
          <w:szCs w:val="24"/>
          <w:lang w:val="es-CL"/>
        </w:rPr>
        <w:t>)</w:t>
      </w:r>
      <w:r w:rsidR="005160CA">
        <w:rPr>
          <w:rFonts w:ascii="Century Gothic" w:hAnsi="Century Gothic" w:cs="Arial"/>
          <w:sz w:val="22"/>
          <w:szCs w:val="24"/>
          <w:lang w:val="es-CL"/>
        </w:rPr>
        <w:t>, Gonzalo Robledo (GR)</w:t>
      </w:r>
    </w:p>
    <w:p w:rsidR="0079588E" w:rsidRDefault="000A2AB9" w:rsidP="000A2AB9">
      <w:pPr>
        <w:pStyle w:val="Textoindependiente"/>
        <w:ind w:left="3544" w:hanging="3544"/>
        <w:jc w:val="both"/>
        <w:rPr>
          <w:rFonts w:ascii="Century Gothic" w:hAnsi="Century Gothic" w:cs="Arial"/>
          <w:sz w:val="22"/>
          <w:szCs w:val="24"/>
          <w:lang w:val="es-CL"/>
        </w:rPr>
      </w:pPr>
      <w:r>
        <w:rPr>
          <w:rFonts w:ascii="Century Gothic" w:hAnsi="Century Gothic" w:cs="Arial"/>
          <w:sz w:val="22"/>
          <w:szCs w:val="24"/>
          <w:lang w:val="es-CL"/>
        </w:rPr>
        <w:t>Horario:</w:t>
      </w:r>
      <w:r>
        <w:rPr>
          <w:rFonts w:ascii="Century Gothic" w:hAnsi="Century Gothic" w:cs="Arial"/>
          <w:sz w:val="22"/>
          <w:szCs w:val="24"/>
          <w:lang w:val="es-CL"/>
        </w:rPr>
        <w:tab/>
      </w:r>
      <w:r w:rsidR="00C835C6">
        <w:rPr>
          <w:rFonts w:ascii="Century Gothic" w:hAnsi="Century Gothic" w:cs="Arial"/>
          <w:sz w:val="22"/>
          <w:szCs w:val="24"/>
          <w:lang w:val="es-CL"/>
        </w:rPr>
        <w:t>Viernes</w:t>
      </w:r>
      <w:r w:rsidR="008D577A">
        <w:rPr>
          <w:rFonts w:ascii="Century Gothic" w:hAnsi="Century Gothic" w:cs="Arial"/>
          <w:sz w:val="22"/>
          <w:szCs w:val="24"/>
          <w:lang w:val="es-CL"/>
        </w:rPr>
        <w:t xml:space="preserve"> </w:t>
      </w:r>
      <w:r>
        <w:rPr>
          <w:rFonts w:ascii="Century Gothic" w:hAnsi="Century Gothic" w:cs="Arial"/>
          <w:sz w:val="22"/>
          <w:szCs w:val="24"/>
          <w:lang w:val="es-CL"/>
        </w:rPr>
        <w:t>9</w:t>
      </w:r>
      <w:r w:rsidR="00163940">
        <w:rPr>
          <w:rFonts w:ascii="Century Gothic" w:hAnsi="Century Gothic" w:cs="Arial"/>
          <w:sz w:val="22"/>
          <w:szCs w:val="24"/>
          <w:lang w:val="es-CL"/>
        </w:rPr>
        <w:t>:30 - 13:30 y 14:3</w:t>
      </w:r>
      <w:r w:rsidR="00C835C6">
        <w:rPr>
          <w:rFonts w:ascii="Century Gothic" w:hAnsi="Century Gothic" w:cs="Arial"/>
          <w:sz w:val="22"/>
          <w:szCs w:val="24"/>
          <w:lang w:val="es-CL"/>
        </w:rPr>
        <w:t>0</w:t>
      </w:r>
      <w:r w:rsidR="00E11D5D">
        <w:rPr>
          <w:rFonts w:ascii="Century Gothic" w:hAnsi="Century Gothic" w:cs="Arial"/>
          <w:sz w:val="22"/>
          <w:szCs w:val="24"/>
          <w:lang w:val="es-CL"/>
        </w:rPr>
        <w:t>-1</w:t>
      </w:r>
      <w:r w:rsidR="00163940">
        <w:rPr>
          <w:rFonts w:ascii="Century Gothic" w:hAnsi="Century Gothic" w:cs="Arial"/>
          <w:sz w:val="22"/>
          <w:szCs w:val="24"/>
          <w:lang w:val="es-CL"/>
        </w:rPr>
        <w:t>8</w:t>
      </w:r>
      <w:r w:rsidR="00E11D5D">
        <w:rPr>
          <w:rFonts w:ascii="Century Gothic" w:hAnsi="Century Gothic" w:cs="Arial"/>
          <w:sz w:val="22"/>
          <w:szCs w:val="24"/>
          <w:lang w:val="es-CL"/>
        </w:rPr>
        <w:t>:</w:t>
      </w:r>
      <w:r w:rsidR="00163940">
        <w:rPr>
          <w:rFonts w:ascii="Century Gothic" w:hAnsi="Century Gothic" w:cs="Arial"/>
          <w:sz w:val="22"/>
          <w:szCs w:val="24"/>
          <w:lang w:val="es-CL"/>
        </w:rPr>
        <w:t>0</w:t>
      </w:r>
      <w:r w:rsidR="00E11D5D">
        <w:rPr>
          <w:rFonts w:ascii="Century Gothic" w:hAnsi="Century Gothic" w:cs="Arial"/>
          <w:sz w:val="22"/>
          <w:szCs w:val="24"/>
          <w:lang w:val="es-CL"/>
        </w:rPr>
        <w:t>0</w:t>
      </w:r>
    </w:p>
    <w:p w:rsidR="00336F1D" w:rsidRDefault="00336F1D" w:rsidP="000A2AB9">
      <w:pPr>
        <w:pStyle w:val="Textoindependiente"/>
        <w:ind w:left="3544" w:hanging="3544"/>
        <w:jc w:val="both"/>
        <w:rPr>
          <w:rFonts w:ascii="Century Gothic" w:hAnsi="Century Gothic" w:cs="Arial"/>
          <w:sz w:val="22"/>
          <w:szCs w:val="24"/>
          <w:lang w:val="es-CL"/>
        </w:rPr>
      </w:pPr>
      <w:r>
        <w:rPr>
          <w:rFonts w:ascii="Century Gothic" w:hAnsi="Century Gothic" w:cs="Arial"/>
          <w:sz w:val="22"/>
          <w:szCs w:val="24"/>
          <w:lang w:val="es-CL"/>
        </w:rPr>
        <w:t>Sala:</w:t>
      </w:r>
      <w:r>
        <w:rPr>
          <w:rFonts w:ascii="Century Gothic" w:hAnsi="Century Gothic" w:cs="Arial"/>
          <w:sz w:val="22"/>
          <w:szCs w:val="24"/>
          <w:lang w:val="es-CL"/>
        </w:rPr>
        <w:tab/>
        <w:t>Por definir</w:t>
      </w:r>
    </w:p>
    <w:p w:rsidR="003F00A6" w:rsidRDefault="008B14C8" w:rsidP="000A2AB9">
      <w:pPr>
        <w:pStyle w:val="Textoindependiente"/>
        <w:ind w:left="3544" w:hanging="3544"/>
        <w:jc w:val="both"/>
        <w:rPr>
          <w:rFonts w:ascii="Century Gothic" w:hAnsi="Century Gothic" w:cs="Arial"/>
          <w:sz w:val="22"/>
          <w:szCs w:val="24"/>
          <w:lang w:val="es-CL"/>
        </w:rPr>
      </w:pPr>
      <w:r>
        <w:rPr>
          <w:rFonts w:ascii="Century Gothic" w:hAnsi="Century Gothic" w:cs="Arial"/>
          <w:sz w:val="22"/>
          <w:szCs w:val="24"/>
          <w:lang w:val="es-CL"/>
        </w:rPr>
        <w:t xml:space="preserve">Ayudante: </w:t>
      </w:r>
      <w:r>
        <w:rPr>
          <w:rFonts w:ascii="Century Gothic" w:hAnsi="Century Gothic" w:cs="Arial"/>
          <w:sz w:val="22"/>
          <w:szCs w:val="24"/>
          <w:lang w:val="es-CL"/>
        </w:rPr>
        <w:tab/>
        <w:t>Estefany Goncalves</w:t>
      </w:r>
      <w:r w:rsidR="00E46FF5">
        <w:rPr>
          <w:rFonts w:ascii="Century Gothic" w:hAnsi="Century Gothic" w:cs="Arial"/>
          <w:sz w:val="22"/>
          <w:szCs w:val="24"/>
          <w:lang w:val="es-CL"/>
        </w:rPr>
        <w:t xml:space="preserve"> (EG)</w:t>
      </w:r>
    </w:p>
    <w:p w:rsidR="000A2AB9" w:rsidRDefault="0079588E" w:rsidP="003F07A4">
      <w:pPr>
        <w:pStyle w:val="Textoindependiente"/>
        <w:ind w:left="3544" w:hanging="3544"/>
        <w:jc w:val="both"/>
        <w:rPr>
          <w:rFonts w:ascii="Century Gothic" w:hAnsi="Century Gothic" w:cs="Arial"/>
          <w:sz w:val="22"/>
          <w:szCs w:val="24"/>
          <w:lang w:val="es-CL"/>
        </w:rPr>
      </w:pPr>
      <w:r>
        <w:rPr>
          <w:rFonts w:ascii="Century Gothic" w:hAnsi="Century Gothic" w:cs="Arial"/>
          <w:sz w:val="22"/>
          <w:szCs w:val="24"/>
          <w:lang w:val="es-CL"/>
        </w:rPr>
        <w:tab/>
      </w:r>
    </w:p>
    <w:p w:rsidR="00E11D5D" w:rsidRDefault="00E11D5D" w:rsidP="000A2AB9">
      <w:pPr>
        <w:pStyle w:val="Textoindependiente"/>
        <w:jc w:val="both"/>
        <w:rPr>
          <w:rFonts w:ascii="Century Gothic" w:hAnsi="Century Gothic" w:cs="Arial"/>
          <w:sz w:val="32"/>
          <w:lang w:val="es-CL"/>
        </w:rPr>
      </w:pPr>
      <w:r>
        <w:rPr>
          <w:rFonts w:ascii="Century Gothic" w:hAnsi="Century Gothic" w:cs="Arial"/>
          <w:sz w:val="32"/>
          <w:lang w:val="es-CL"/>
        </w:rPr>
        <w:t>Descripción del curso:</w:t>
      </w:r>
    </w:p>
    <w:p w:rsidR="00E11D5D" w:rsidRDefault="00E11D5D">
      <w:pPr>
        <w:tabs>
          <w:tab w:val="left" w:pos="-1134"/>
          <w:tab w:val="left" w:pos="-414"/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7920"/>
        </w:tabs>
        <w:suppressAutoHyphens/>
        <w:jc w:val="both"/>
        <w:rPr>
          <w:rFonts w:ascii="Century Gothic" w:hAnsi="Century Gothic" w:cs="Arial"/>
          <w:sz w:val="22"/>
          <w:lang w:val="es-CL"/>
        </w:rPr>
      </w:pPr>
    </w:p>
    <w:p w:rsidR="00E11D5D" w:rsidRDefault="00E11D5D">
      <w:p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lang w:val="es-CL"/>
        </w:rPr>
        <w:t>La Ecología de Poblaciones estudia los cambios en la distribución y abundancia de individuos de una población en función de las condiciones ambientales y/o atributos individuales. Este curso estará orientado hacia el estudio de la teoría Y casos que explican y/o predicen los cambios de abundancia y estructura de las poblaciones en el tiempo y en el espacio. Referentes conceptuales claves en este curso son: ciclos de vida, nicho ecológico, selección natural y sistemas dinámicos. Este curso consta de clases lectivas en las que se presentará y discutirá los conceptos generales del tema a tratar, talleres prácticos en que se desarrollarán ejercicios asistidos por computador, seminarios en base a lectura especializada, y desarrollo de proyectos temáticos con proyección de publicación.</w:t>
      </w:r>
    </w:p>
    <w:p w:rsidR="00E11D5D" w:rsidRDefault="00E11D5D">
      <w:pPr>
        <w:rPr>
          <w:rFonts w:ascii="Century Gothic" w:hAnsi="Century Gothic" w:cs="Arial"/>
          <w:sz w:val="22"/>
        </w:rPr>
      </w:pPr>
    </w:p>
    <w:p w:rsidR="00E11D5D" w:rsidRDefault="00E11D5D">
      <w:pPr>
        <w:pStyle w:val="Textoindependiente"/>
        <w:jc w:val="both"/>
        <w:rPr>
          <w:rFonts w:ascii="Century Gothic" w:hAnsi="Century Gothic" w:cs="Arial"/>
          <w:sz w:val="32"/>
          <w:szCs w:val="24"/>
          <w:lang w:val="es-CL"/>
        </w:rPr>
      </w:pPr>
      <w:r>
        <w:rPr>
          <w:rFonts w:ascii="Century Gothic" w:hAnsi="Century Gothic" w:cs="Arial"/>
          <w:sz w:val="32"/>
          <w:szCs w:val="24"/>
          <w:lang w:val="es-CL"/>
        </w:rPr>
        <w:t>Evaluación:</w:t>
      </w:r>
    </w:p>
    <w:p w:rsidR="00E11D5D" w:rsidRDefault="00E11D5D">
      <w:pPr>
        <w:pStyle w:val="Textoindependiente"/>
        <w:numPr>
          <w:ilvl w:val="0"/>
          <w:numId w:val="1"/>
        </w:numPr>
        <w:jc w:val="both"/>
        <w:rPr>
          <w:rFonts w:ascii="Century Gothic" w:hAnsi="Century Gothic" w:cs="Arial"/>
          <w:sz w:val="22"/>
          <w:szCs w:val="24"/>
          <w:lang w:val="es-CL"/>
        </w:rPr>
      </w:pPr>
      <w:r>
        <w:rPr>
          <w:rFonts w:ascii="Century Gothic" w:hAnsi="Century Gothic" w:cs="Arial"/>
          <w:sz w:val="22"/>
          <w:szCs w:val="24"/>
          <w:lang w:val="es-CL"/>
        </w:rPr>
        <w:t>2 Pruebas Parciales (25% + 25%)</w:t>
      </w:r>
    </w:p>
    <w:p w:rsidR="005160CA" w:rsidRDefault="005160CA">
      <w:pPr>
        <w:pStyle w:val="Textoindependiente"/>
        <w:numPr>
          <w:ilvl w:val="0"/>
          <w:numId w:val="1"/>
        </w:numPr>
        <w:jc w:val="both"/>
        <w:rPr>
          <w:rFonts w:ascii="Century Gothic" w:hAnsi="Century Gothic" w:cs="Arial"/>
          <w:sz w:val="22"/>
          <w:szCs w:val="24"/>
          <w:lang w:val="es-CL"/>
        </w:rPr>
      </w:pPr>
      <w:r>
        <w:rPr>
          <w:rFonts w:ascii="Century Gothic" w:hAnsi="Century Gothic" w:cs="Arial"/>
          <w:sz w:val="22"/>
          <w:szCs w:val="24"/>
          <w:lang w:val="es-CL"/>
        </w:rPr>
        <w:t>Presentación de artículos científicos (10%)</w:t>
      </w:r>
    </w:p>
    <w:p w:rsidR="00E11D5D" w:rsidRDefault="00E11D5D">
      <w:pPr>
        <w:pStyle w:val="Textoindependiente"/>
        <w:numPr>
          <w:ilvl w:val="0"/>
          <w:numId w:val="1"/>
        </w:numPr>
        <w:jc w:val="both"/>
        <w:rPr>
          <w:rFonts w:ascii="Century Gothic" w:hAnsi="Century Gothic" w:cs="Arial"/>
          <w:sz w:val="22"/>
          <w:szCs w:val="24"/>
          <w:lang w:val="es-CL"/>
        </w:rPr>
      </w:pPr>
      <w:r>
        <w:rPr>
          <w:rFonts w:ascii="Century Gothic" w:hAnsi="Century Gothic" w:cs="Arial"/>
          <w:sz w:val="22"/>
          <w:szCs w:val="24"/>
          <w:lang w:val="es-CL"/>
        </w:rPr>
        <w:t>Presentación escrita y oral de trabajo temático (2</w:t>
      </w:r>
      <w:r w:rsidR="005160CA">
        <w:rPr>
          <w:rFonts w:ascii="Century Gothic" w:hAnsi="Century Gothic" w:cs="Arial"/>
          <w:sz w:val="22"/>
          <w:szCs w:val="24"/>
          <w:lang w:val="es-CL"/>
        </w:rPr>
        <w:t>0</w:t>
      </w:r>
      <w:r>
        <w:rPr>
          <w:rFonts w:ascii="Century Gothic" w:hAnsi="Century Gothic" w:cs="Arial"/>
          <w:sz w:val="22"/>
          <w:szCs w:val="24"/>
          <w:lang w:val="es-CL"/>
        </w:rPr>
        <w:t>%)</w:t>
      </w:r>
    </w:p>
    <w:p w:rsidR="00E11D5D" w:rsidRDefault="00E11D5D">
      <w:pPr>
        <w:pStyle w:val="Textoindependiente"/>
        <w:numPr>
          <w:ilvl w:val="0"/>
          <w:numId w:val="1"/>
        </w:numPr>
        <w:jc w:val="both"/>
        <w:rPr>
          <w:rFonts w:ascii="Century Gothic" w:hAnsi="Century Gothic" w:cs="Arial"/>
          <w:sz w:val="22"/>
          <w:szCs w:val="24"/>
          <w:lang w:val="es-CL"/>
        </w:rPr>
      </w:pPr>
      <w:r>
        <w:rPr>
          <w:rFonts w:ascii="Century Gothic" w:hAnsi="Century Gothic" w:cs="Arial"/>
          <w:sz w:val="22"/>
          <w:szCs w:val="24"/>
          <w:lang w:val="es-CL"/>
        </w:rPr>
        <w:t>Examen Oral  (2</w:t>
      </w:r>
      <w:r w:rsidR="005160CA">
        <w:rPr>
          <w:rFonts w:ascii="Century Gothic" w:hAnsi="Century Gothic" w:cs="Arial"/>
          <w:sz w:val="22"/>
          <w:szCs w:val="24"/>
          <w:lang w:val="es-CL"/>
        </w:rPr>
        <w:t>0</w:t>
      </w:r>
      <w:r>
        <w:rPr>
          <w:rFonts w:ascii="Century Gothic" w:hAnsi="Century Gothic" w:cs="Arial"/>
          <w:sz w:val="22"/>
          <w:szCs w:val="24"/>
          <w:lang w:val="es-CL"/>
        </w:rPr>
        <w:t>%)</w:t>
      </w:r>
    </w:p>
    <w:p w:rsidR="00E11D5D" w:rsidRPr="00C305F6" w:rsidRDefault="00E11D5D" w:rsidP="00E11D5D">
      <w:pPr>
        <w:pStyle w:val="Textoindependiente"/>
        <w:rPr>
          <w:rFonts w:ascii="Century Gothic" w:hAnsi="Century Gothic" w:cs="Arial"/>
          <w:b/>
          <w:sz w:val="22"/>
          <w:szCs w:val="24"/>
          <w:lang w:val="es-CL"/>
        </w:rPr>
      </w:pPr>
      <w:r w:rsidRPr="00C305F6">
        <w:rPr>
          <w:rFonts w:ascii="Century Gothic" w:hAnsi="Century Gothic" w:cs="Arial"/>
          <w:b/>
          <w:sz w:val="22"/>
          <w:szCs w:val="24"/>
          <w:lang w:val="es-CL"/>
        </w:rPr>
        <w:t>Criterio de aprobación:</w:t>
      </w:r>
    </w:p>
    <w:p w:rsidR="00E11D5D" w:rsidRDefault="00E11D5D" w:rsidP="00E11D5D">
      <w:pPr>
        <w:pStyle w:val="Textoindependiente"/>
        <w:rPr>
          <w:rFonts w:ascii="Century Gothic" w:hAnsi="Century Gothic" w:cs="Arial"/>
          <w:sz w:val="22"/>
          <w:szCs w:val="24"/>
          <w:lang w:val="es-CL"/>
        </w:rPr>
      </w:pPr>
      <w:r w:rsidRPr="00C007A3">
        <w:rPr>
          <w:rFonts w:ascii="Century Gothic" w:hAnsi="Century Gothic" w:cs="Arial"/>
          <w:sz w:val="22"/>
          <w:szCs w:val="24"/>
          <w:lang w:val="es-CL"/>
        </w:rPr>
        <w:t xml:space="preserve">Promedio entre pruebas y examen </w:t>
      </w:r>
      <w:r w:rsidR="000A2AB9">
        <w:rPr>
          <w:rFonts w:ascii="Century Gothic" w:hAnsi="Century Gothic" w:cs="Arial"/>
          <w:sz w:val="22"/>
          <w:szCs w:val="24"/>
          <w:lang w:val="es-CL"/>
        </w:rPr>
        <w:t>≥ 4.0 y promedio general ≥ 4.0.</w:t>
      </w:r>
    </w:p>
    <w:p w:rsidR="000A2AB9" w:rsidRDefault="000A2AB9" w:rsidP="00E11D5D">
      <w:pPr>
        <w:pStyle w:val="Textoindependiente"/>
        <w:rPr>
          <w:rFonts w:ascii="Century Gothic" w:hAnsi="Century Gothic" w:cs="Arial"/>
          <w:sz w:val="22"/>
          <w:szCs w:val="24"/>
          <w:lang w:val="es-CL"/>
        </w:rPr>
      </w:pPr>
    </w:p>
    <w:p w:rsidR="00E11D5D" w:rsidRPr="00C305F6" w:rsidRDefault="00C835C6" w:rsidP="00E11D5D">
      <w:pPr>
        <w:pStyle w:val="Textoindependiente"/>
        <w:rPr>
          <w:rFonts w:ascii="Century Gothic" w:hAnsi="Century Gothic" w:cs="Arial"/>
          <w:b/>
          <w:sz w:val="22"/>
          <w:szCs w:val="24"/>
          <w:lang w:val="es-CL"/>
        </w:rPr>
      </w:pPr>
      <w:r>
        <w:rPr>
          <w:rFonts w:ascii="Century Gothic" w:hAnsi="Century Gothic" w:cs="Arial"/>
          <w:b/>
          <w:sz w:val="22"/>
          <w:szCs w:val="24"/>
          <w:lang w:val="es-CL"/>
        </w:rPr>
        <w:t>Exen</w:t>
      </w:r>
      <w:r w:rsidR="00E11D5D" w:rsidRPr="00C305F6">
        <w:rPr>
          <w:rFonts w:ascii="Century Gothic" w:hAnsi="Century Gothic" w:cs="Arial"/>
          <w:b/>
          <w:sz w:val="22"/>
          <w:szCs w:val="24"/>
          <w:lang w:val="es-CL"/>
        </w:rPr>
        <w:t>ción de examen:</w:t>
      </w:r>
    </w:p>
    <w:p w:rsidR="00E11D5D" w:rsidRPr="00C007A3" w:rsidRDefault="00E11D5D" w:rsidP="00E11D5D">
      <w:pPr>
        <w:pStyle w:val="Textoindependiente"/>
        <w:rPr>
          <w:rFonts w:ascii="Century Gothic" w:hAnsi="Century Gothic" w:cs="Arial"/>
          <w:sz w:val="22"/>
          <w:szCs w:val="24"/>
          <w:lang w:val="es-CL"/>
        </w:rPr>
      </w:pPr>
      <w:r w:rsidRPr="00C007A3">
        <w:rPr>
          <w:rFonts w:ascii="Century Gothic" w:hAnsi="Century Gothic" w:cs="Arial"/>
          <w:sz w:val="22"/>
          <w:szCs w:val="24"/>
          <w:lang w:val="es-CL"/>
        </w:rPr>
        <w:t>Promedio entre pruebas ≥ 5.5. Se asigna ese promedio como nota de examen.</w:t>
      </w:r>
    </w:p>
    <w:p w:rsidR="000A2AB9" w:rsidRDefault="000A2AB9" w:rsidP="00E11D5D">
      <w:pPr>
        <w:pStyle w:val="Textoindependiente"/>
        <w:rPr>
          <w:rFonts w:ascii="Century Gothic" w:hAnsi="Century Gothic" w:cs="Arial"/>
          <w:b/>
          <w:sz w:val="22"/>
        </w:rPr>
      </w:pPr>
    </w:p>
    <w:p w:rsidR="000A2AB9" w:rsidRDefault="000A2AB9" w:rsidP="00E11D5D">
      <w:pPr>
        <w:pStyle w:val="Textoindependiente"/>
        <w:rPr>
          <w:rFonts w:ascii="Century Gothic" w:hAnsi="Century Gothic" w:cs="Arial"/>
          <w:b/>
          <w:sz w:val="22"/>
        </w:rPr>
      </w:pPr>
    </w:p>
    <w:p w:rsidR="000A2AB9" w:rsidRDefault="000A2AB9" w:rsidP="00E11D5D">
      <w:pPr>
        <w:pStyle w:val="Textoindependiente"/>
        <w:rPr>
          <w:rFonts w:ascii="Century Gothic" w:hAnsi="Century Gothic" w:cs="Arial"/>
          <w:b/>
          <w:sz w:val="22"/>
        </w:rPr>
      </w:pPr>
    </w:p>
    <w:p w:rsidR="000A2AB9" w:rsidRDefault="000A2AB9" w:rsidP="00E11D5D">
      <w:pPr>
        <w:pStyle w:val="Textoindependiente"/>
        <w:rPr>
          <w:rFonts w:ascii="Century Gothic" w:hAnsi="Century Gothic" w:cs="Arial"/>
          <w:b/>
          <w:sz w:val="22"/>
        </w:rPr>
      </w:pPr>
    </w:p>
    <w:p w:rsidR="00E11D5D" w:rsidRPr="00C305F6" w:rsidRDefault="00E11D5D" w:rsidP="00E11D5D">
      <w:pPr>
        <w:pStyle w:val="Textoindependiente"/>
        <w:rPr>
          <w:rFonts w:ascii="Century Gothic" w:hAnsi="Century Gothic" w:cs="Arial"/>
          <w:b/>
          <w:sz w:val="22"/>
        </w:rPr>
      </w:pPr>
      <w:r w:rsidRPr="00C305F6">
        <w:rPr>
          <w:rFonts w:ascii="Century Gothic" w:hAnsi="Century Gothic" w:cs="Arial"/>
          <w:b/>
          <w:sz w:val="22"/>
        </w:rPr>
        <w:t>Trabajos temáticos:</w:t>
      </w:r>
    </w:p>
    <w:p w:rsidR="00E11D5D" w:rsidRPr="00C305F6" w:rsidRDefault="00E11D5D" w:rsidP="00E11D5D">
      <w:pPr>
        <w:pStyle w:val="Textoindependiente"/>
        <w:jc w:val="both"/>
        <w:rPr>
          <w:rFonts w:ascii="Century Gothic" w:hAnsi="Century Gothic" w:cs="Arial"/>
          <w:sz w:val="22"/>
        </w:rPr>
      </w:pPr>
      <w:r w:rsidRPr="00C305F6">
        <w:rPr>
          <w:rFonts w:ascii="Century Gothic" w:hAnsi="Century Gothic" w:cs="Arial"/>
          <w:sz w:val="22"/>
        </w:rPr>
        <w:t xml:space="preserve">Se espera que los estudiantes realicen un trabajo de revisión bibliográfica en un tópico determinado, previamente acordado, seguido de una acabada comprensión y síntesis del material junto a un aporte critico/creativo. Los resultados de este trabajo se comunicarán en forma oral y escrita. La comunicación oral deberá presentarse tipo conferencia durante máximo </w:t>
      </w:r>
      <w:r w:rsidRPr="00C305F6">
        <w:rPr>
          <w:rFonts w:ascii="Century Gothic" w:hAnsi="Century Gothic" w:cs="Arial"/>
          <w:b/>
          <w:sz w:val="22"/>
        </w:rPr>
        <w:t>30 minutos</w:t>
      </w:r>
      <w:r w:rsidRPr="00C305F6">
        <w:rPr>
          <w:rFonts w:ascii="Century Gothic" w:hAnsi="Century Gothic" w:cs="Arial"/>
          <w:sz w:val="22"/>
        </w:rPr>
        <w:t xml:space="preserve">. La comunicación escrita deberá desarrollarse como </w:t>
      </w:r>
      <w:r w:rsidRPr="00C305F6">
        <w:rPr>
          <w:rFonts w:ascii="Century Gothic" w:hAnsi="Century Gothic" w:cs="Arial"/>
          <w:b/>
          <w:sz w:val="22"/>
        </w:rPr>
        <w:t>potencial publicación</w:t>
      </w:r>
      <w:r w:rsidRPr="00C305F6">
        <w:rPr>
          <w:rFonts w:ascii="Century Gothic" w:hAnsi="Century Gothic" w:cs="Arial"/>
          <w:sz w:val="22"/>
        </w:rPr>
        <w:t xml:space="preserve"> en </w:t>
      </w:r>
      <w:r w:rsidRPr="00C305F6">
        <w:rPr>
          <w:rFonts w:ascii="Century Gothic" w:hAnsi="Century Gothic" w:cs="Arial"/>
          <w:b/>
          <w:i/>
          <w:sz w:val="22"/>
        </w:rPr>
        <w:t>Revista Chilena de Historia Natural</w:t>
      </w:r>
      <w:r w:rsidRPr="00C305F6">
        <w:rPr>
          <w:rFonts w:ascii="Century Gothic" w:hAnsi="Century Gothic" w:cs="Arial"/>
          <w:sz w:val="22"/>
        </w:rPr>
        <w:t xml:space="preserve"> (RCHN). Las pautas de contenido y forma del escrito se regirán por las </w:t>
      </w:r>
      <w:r w:rsidRPr="00C305F6">
        <w:rPr>
          <w:rFonts w:ascii="Century Gothic" w:hAnsi="Century Gothic" w:cs="Arial"/>
          <w:b/>
          <w:sz w:val="22"/>
        </w:rPr>
        <w:t>instrucciones a los autores</w:t>
      </w:r>
      <w:r w:rsidRPr="00C305F6">
        <w:rPr>
          <w:rFonts w:ascii="Century Gothic" w:hAnsi="Century Gothic" w:cs="Arial"/>
          <w:sz w:val="22"/>
        </w:rPr>
        <w:t xml:space="preserve"> de RCHN (15 páginas máximo). </w:t>
      </w:r>
    </w:p>
    <w:p w:rsidR="00E11D5D" w:rsidRDefault="00E11D5D" w:rsidP="00E11D5D">
      <w:pPr>
        <w:pStyle w:val="Textoindependiente"/>
        <w:rPr>
          <w:rFonts w:ascii="Century Gothic" w:hAnsi="Century Gothic" w:cs="Arial"/>
          <w:sz w:val="22"/>
        </w:rPr>
      </w:pPr>
      <w:r w:rsidRPr="00C305F6">
        <w:rPr>
          <w:rFonts w:ascii="Century Gothic" w:hAnsi="Century Gothic" w:cs="Arial"/>
          <w:sz w:val="22"/>
        </w:rPr>
        <w:t xml:space="preserve">Los </w:t>
      </w:r>
      <w:r>
        <w:rPr>
          <w:rFonts w:ascii="Century Gothic" w:hAnsi="Century Gothic" w:cs="Arial"/>
          <w:sz w:val="22"/>
        </w:rPr>
        <w:t xml:space="preserve">posibles </w:t>
      </w:r>
      <w:r w:rsidRPr="00C305F6">
        <w:rPr>
          <w:rFonts w:ascii="Century Gothic" w:hAnsi="Century Gothic" w:cs="Arial"/>
          <w:sz w:val="22"/>
        </w:rPr>
        <w:t xml:space="preserve">tópicos a abordar son los siguientes: </w:t>
      </w:r>
    </w:p>
    <w:p w:rsidR="00E11D5D" w:rsidRPr="00C305F6" w:rsidRDefault="00E11D5D" w:rsidP="00E11D5D">
      <w:pPr>
        <w:pStyle w:val="Textoindependiente"/>
        <w:rPr>
          <w:rFonts w:ascii="Century Gothic" w:hAnsi="Century Gothic" w:cs="Arial"/>
          <w:sz w:val="22"/>
        </w:rPr>
      </w:pPr>
    </w:p>
    <w:p w:rsidR="00E11D5D" w:rsidRPr="00C305F6" w:rsidRDefault="00E11D5D" w:rsidP="00E11D5D">
      <w:pPr>
        <w:pStyle w:val="Textoindependiente"/>
        <w:numPr>
          <w:ilvl w:val="0"/>
          <w:numId w:val="2"/>
        </w:numPr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M</w:t>
      </w:r>
      <w:r w:rsidRPr="00C305F6">
        <w:rPr>
          <w:rFonts w:ascii="Century Gothic" w:hAnsi="Century Gothic" w:cs="Arial"/>
          <w:sz w:val="22"/>
        </w:rPr>
        <w:t>utualismo</w:t>
      </w:r>
      <w:r>
        <w:rPr>
          <w:rFonts w:ascii="Century Gothic" w:hAnsi="Century Gothic" w:cs="Arial"/>
          <w:sz w:val="22"/>
        </w:rPr>
        <w:t>s y antagonismos</w:t>
      </w:r>
      <w:r w:rsidRPr="00C305F6">
        <w:rPr>
          <w:rFonts w:ascii="Century Gothic" w:hAnsi="Century Gothic" w:cs="Arial"/>
          <w:sz w:val="22"/>
        </w:rPr>
        <w:t xml:space="preserve"> indirecto</w:t>
      </w:r>
      <w:r>
        <w:rPr>
          <w:rFonts w:ascii="Century Gothic" w:hAnsi="Century Gothic" w:cs="Arial"/>
          <w:sz w:val="22"/>
        </w:rPr>
        <w:t>s</w:t>
      </w:r>
    </w:p>
    <w:p w:rsidR="00E11D5D" w:rsidRPr="00C305F6" w:rsidRDefault="00E11D5D" w:rsidP="00E11D5D">
      <w:pPr>
        <w:pStyle w:val="Textoindependiente"/>
        <w:numPr>
          <w:ilvl w:val="0"/>
          <w:numId w:val="2"/>
        </w:numPr>
        <w:rPr>
          <w:rFonts w:ascii="Century Gothic" w:hAnsi="Century Gothic" w:cs="Arial"/>
          <w:sz w:val="22"/>
        </w:rPr>
      </w:pPr>
      <w:r w:rsidRPr="00C305F6">
        <w:rPr>
          <w:rFonts w:ascii="Century Gothic" w:hAnsi="Century Gothic" w:cs="Arial"/>
          <w:sz w:val="22"/>
        </w:rPr>
        <w:t xml:space="preserve">Bases poblacionales </w:t>
      </w:r>
      <w:r>
        <w:rPr>
          <w:rFonts w:ascii="Century Gothic" w:hAnsi="Century Gothic" w:cs="Arial"/>
          <w:sz w:val="22"/>
        </w:rPr>
        <w:t xml:space="preserve">de la </w:t>
      </w:r>
      <w:r w:rsidRPr="00C305F6">
        <w:rPr>
          <w:rFonts w:ascii="Century Gothic" w:hAnsi="Century Gothic" w:cs="Arial"/>
          <w:sz w:val="22"/>
        </w:rPr>
        <w:t>teoría de nicho</w:t>
      </w:r>
    </w:p>
    <w:p w:rsidR="00E11D5D" w:rsidRPr="00C305F6" w:rsidRDefault="00E11D5D" w:rsidP="00E11D5D">
      <w:pPr>
        <w:pStyle w:val="Textoindependiente"/>
        <w:numPr>
          <w:ilvl w:val="0"/>
          <w:numId w:val="2"/>
        </w:numPr>
        <w:rPr>
          <w:rFonts w:ascii="Century Gothic" w:hAnsi="Century Gothic" w:cs="Arial"/>
          <w:sz w:val="22"/>
        </w:rPr>
      </w:pPr>
      <w:r w:rsidRPr="00C305F6">
        <w:rPr>
          <w:rFonts w:ascii="Century Gothic" w:hAnsi="Century Gothic" w:cs="Arial"/>
          <w:sz w:val="22"/>
        </w:rPr>
        <w:t>Interacción clima-dinámica poblacional</w:t>
      </w:r>
    </w:p>
    <w:p w:rsidR="00E11D5D" w:rsidRPr="00C305F6" w:rsidRDefault="00E11D5D" w:rsidP="00E11D5D">
      <w:pPr>
        <w:pStyle w:val="Textoindependiente"/>
        <w:numPr>
          <w:ilvl w:val="0"/>
          <w:numId w:val="2"/>
        </w:numPr>
        <w:rPr>
          <w:rFonts w:ascii="Century Gothic" w:hAnsi="Century Gothic" w:cs="Arial"/>
          <w:sz w:val="22"/>
        </w:rPr>
      </w:pPr>
      <w:r w:rsidRPr="00C305F6">
        <w:rPr>
          <w:rFonts w:ascii="Century Gothic" w:hAnsi="Century Gothic" w:cs="Arial"/>
          <w:sz w:val="22"/>
        </w:rPr>
        <w:t>Canibalismo, consecuencias poblacionales</w:t>
      </w:r>
    </w:p>
    <w:p w:rsidR="00E11D5D" w:rsidRPr="00C305F6" w:rsidRDefault="00E11D5D" w:rsidP="00E11D5D">
      <w:pPr>
        <w:pStyle w:val="Textoindependiente"/>
        <w:numPr>
          <w:ilvl w:val="0"/>
          <w:numId w:val="2"/>
        </w:numPr>
        <w:rPr>
          <w:rFonts w:ascii="Century Gothic" w:hAnsi="Century Gothic" w:cs="Arial"/>
          <w:sz w:val="22"/>
        </w:rPr>
      </w:pPr>
      <w:r w:rsidRPr="00C305F6">
        <w:rPr>
          <w:rFonts w:ascii="Century Gothic" w:hAnsi="Century Gothic" w:cs="Arial"/>
          <w:sz w:val="22"/>
        </w:rPr>
        <w:t>Omnivoría y depredación intragremio</w:t>
      </w:r>
    </w:p>
    <w:p w:rsidR="00E11D5D" w:rsidRPr="00C305F6" w:rsidRDefault="00E11D5D" w:rsidP="00E11D5D">
      <w:pPr>
        <w:pStyle w:val="Textoindependiente"/>
        <w:numPr>
          <w:ilvl w:val="0"/>
          <w:numId w:val="2"/>
        </w:numPr>
        <w:rPr>
          <w:rFonts w:ascii="Century Gothic" w:hAnsi="Century Gothic" w:cs="Arial"/>
          <w:sz w:val="22"/>
        </w:rPr>
      </w:pPr>
      <w:r w:rsidRPr="00C305F6">
        <w:rPr>
          <w:rFonts w:ascii="Century Gothic" w:hAnsi="Century Gothic" w:cs="Arial"/>
          <w:sz w:val="22"/>
        </w:rPr>
        <w:t>Escalamiento alométrico (atributos poblacionales) y ecología metabólica</w:t>
      </w:r>
    </w:p>
    <w:p w:rsidR="00E11D5D" w:rsidRPr="00C305F6" w:rsidRDefault="00E11D5D" w:rsidP="00E11D5D">
      <w:pPr>
        <w:pStyle w:val="Textoindependiente"/>
        <w:numPr>
          <w:ilvl w:val="0"/>
          <w:numId w:val="2"/>
        </w:numPr>
        <w:rPr>
          <w:rFonts w:ascii="Century Gothic" w:hAnsi="Century Gothic" w:cs="Arial"/>
          <w:sz w:val="22"/>
        </w:rPr>
      </w:pPr>
      <w:r w:rsidRPr="00C305F6">
        <w:rPr>
          <w:rFonts w:ascii="Century Gothic" w:hAnsi="Century Gothic" w:cs="Arial"/>
          <w:sz w:val="22"/>
        </w:rPr>
        <w:t>Análisis de Viabilidad Poblacional (base conceptual)</w:t>
      </w:r>
    </w:p>
    <w:p w:rsidR="00E11D5D" w:rsidRPr="00C305F6" w:rsidRDefault="00E11D5D" w:rsidP="00E11D5D">
      <w:pPr>
        <w:pStyle w:val="Textoindependiente"/>
        <w:numPr>
          <w:ilvl w:val="0"/>
          <w:numId w:val="2"/>
        </w:numPr>
        <w:rPr>
          <w:rFonts w:ascii="Century Gothic" w:hAnsi="Century Gothic" w:cs="Arial"/>
          <w:sz w:val="22"/>
        </w:rPr>
      </w:pPr>
      <w:r w:rsidRPr="00C305F6">
        <w:rPr>
          <w:rFonts w:ascii="Century Gothic" w:hAnsi="Century Gothic" w:cs="Arial"/>
          <w:sz w:val="22"/>
        </w:rPr>
        <w:t>Consecuencias poblacionales del forrajeo óptimo</w:t>
      </w:r>
    </w:p>
    <w:p w:rsidR="00E11D5D" w:rsidRPr="00C305F6" w:rsidRDefault="00E11D5D" w:rsidP="00E11D5D">
      <w:pPr>
        <w:pStyle w:val="Textoindependiente"/>
        <w:numPr>
          <w:ilvl w:val="0"/>
          <w:numId w:val="2"/>
        </w:numPr>
        <w:rPr>
          <w:rFonts w:ascii="Century Gothic" w:hAnsi="Century Gothic" w:cs="Arial"/>
          <w:sz w:val="22"/>
        </w:rPr>
      </w:pPr>
      <w:r w:rsidRPr="00C305F6">
        <w:rPr>
          <w:rFonts w:ascii="Century Gothic" w:hAnsi="Century Gothic" w:cs="Arial"/>
          <w:sz w:val="22"/>
        </w:rPr>
        <w:t xml:space="preserve">Análisis de series de tiempo. Teoría y métodos </w:t>
      </w:r>
    </w:p>
    <w:p w:rsidR="00E11D5D" w:rsidRDefault="00E11D5D" w:rsidP="00E11D5D">
      <w:pPr>
        <w:pStyle w:val="Textoindependiente"/>
        <w:numPr>
          <w:ilvl w:val="0"/>
          <w:numId w:val="2"/>
        </w:numPr>
        <w:rPr>
          <w:rFonts w:ascii="Century Gothic" w:hAnsi="Century Gothic" w:cs="Arial"/>
          <w:sz w:val="22"/>
        </w:rPr>
      </w:pPr>
      <w:r w:rsidRPr="00C305F6">
        <w:rPr>
          <w:rFonts w:ascii="Century Gothic" w:hAnsi="Century Gothic" w:cs="Arial"/>
          <w:sz w:val="22"/>
        </w:rPr>
        <w:t>Sincronía en atributos demográficos y dinámica poblacional</w:t>
      </w:r>
    </w:p>
    <w:p w:rsidR="00E11D5D" w:rsidRDefault="00E11D5D" w:rsidP="00E11D5D">
      <w:pPr>
        <w:pStyle w:val="Textoindependiente"/>
        <w:numPr>
          <w:ilvl w:val="0"/>
          <w:numId w:val="2"/>
        </w:numPr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Selección natural y dinámica poblacional</w:t>
      </w:r>
    </w:p>
    <w:p w:rsidR="00E11D5D" w:rsidRDefault="00E11D5D" w:rsidP="00E11D5D">
      <w:pPr>
        <w:pStyle w:val="Textoindependiente"/>
        <w:numPr>
          <w:ilvl w:val="0"/>
          <w:numId w:val="2"/>
        </w:numPr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Modelos razón-dependientes</w:t>
      </w:r>
    </w:p>
    <w:p w:rsidR="00E11D5D" w:rsidRDefault="00E11D5D" w:rsidP="00E11D5D">
      <w:pPr>
        <w:pStyle w:val="Textoindependiente"/>
        <w:numPr>
          <w:ilvl w:val="0"/>
          <w:numId w:val="2"/>
        </w:numPr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Modelos frecuencia-dependiente</w:t>
      </w:r>
    </w:p>
    <w:p w:rsidR="00E11D5D" w:rsidRDefault="00E11D5D" w:rsidP="00E11D5D">
      <w:pPr>
        <w:pStyle w:val="Textoindependiente"/>
        <w:numPr>
          <w:ilvl w:val="0"/>
          <w:numId w:val="2"/>
        </w:numPr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Teoría de Presupuesto Energético Dinámico </w:t>
      </w:r>
    </w:p>
    <w:p w:rsidR="00E11D5D" w:rsidRDefault="00E11D5D" w:rsidP="00E11D5D">
      <w:pPr>
        <w:pStyle w:val="Textoindependiente"/>
        <w:numPr>
          <w:ilvl w:val="0"/>
          <w:numId w:val="2"/>
        </w:numPr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Ecología espacial y autómatas celulares</w:t>
      </w:r>
    </w:p>
    <w:p w:rsidR="00E11D5D" w:rsidRDefault="00E11D5D" w:rsidP="00E11D5D">
      <w:pPr>
        <w:pStyle w:val="Textoindependiente"/>
        <w:numPr>
          <w:ilvl w:val="0"/>
          <w:numId w:val="2"/>
        </w:numPr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Dinámicas fuente-sumidero: implicancias ecológicas y evolutivas</w:t>
      </w:r>
    </w:p>
    <w:p w:rsidR="00E11D5D" w:rsidRPr="00C305F6" w:rsidRDefault="00E11D5D" w:rsidP="00E11D5D">
      <w:pPr>
        <w:pStyle w:val="Textoindependiente"/>
        <w:numPr>
          <w:ilvl w:val="0"/>
          <w:numId w:val="2"/>
        </w:numPr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Atributos de historia de vida e invasiones biológicas</w:t>
      </w:r>
    </w:p>
    <w:p w:rsidR="00E11D5D" w:rsidRPr="00C007A3" w:rsidRDefault="00E11D5D" w:rsidP="00E11D5D">
      <w:pPr>
        <w:pStyle w:val="Textoindependiente"/>
        <w:rPr>
          <w:rFonts w:ascii="Century Gothic" w:hAnsi="Century Gothic" w:cs="Arial"/>
          <w:sz w:val="22"/>
          <w:szCs w:val="24"/>
          <w:lang w:val="es-CL"/>
        </w:rPr>
      </w:pPr>
    </w:p>
    <w:p w:rsidR="00E11D5D" w:rsidRPr="00C007A3" w:rsidRDefault="00E11D5D" w:rsidP="00E11D5D">
      <w:pPr>
        <w:pStyle w:val="Textoindependiente"/>
        <w:rPr>
          <w:rFonts w:ascii="Century Gothic" w:hAnsi="Century Gothic" w:cs="Arial"/>
          <w:sz w:val="22"/>
          <w:szCs w:val="24"/>
          <w:lang w:val="es-CL"/>
        </w:rPr>
      </w:pPr>
    </w:p>
    <w:p w:rsidR="00A61BCD" w:rsidRPr="00A61BCD" w:rsidRDefault="00E11D5D" w:rsidP="00A61BCD">
      <w:pPr>
        <w:pStyle w:val="Textoindependiente"/>
        <w:rPr>
          <w:rFonts w:ascii="Century Gothic" w:hAnsi="Century Gothic" w:cs="Arial"/>
          <w:sz w:val="22"/>
          <w:szCs w:val="24"/>
          <w:lang w:val="es-CL"/>
        </w:rPr>
      </w:pPr>
      <w:r w:rsidRPr="00C007A3">
        <w:rPr>
          <w:rFonts w:ascii="Century Gothic" w:hAnsi="Century Gothic" w:cs="Arial"/>
          <w:sz w:val="22"/>
          <w:szCs w:val="24"/>
          <w:lang w:val="es-CL"/>
        </w:rPr>
        <w:br w:type="page"/>
      </w:r>
      <w:r w:rsidR="00A61BCD">
        <w:rPr>
          <w:rFonts w:ascii="Century Gothic" w:hAnsi="Century Gothic" w:cs="Arial"/>
          <w:sz w:val="32"/>
          <w:szCs w:val="24"/>
          <w:lang w:val="es-CL"/>
        </w:rPr>
        <w:lastRenderedPageBreak/>
        <w:t>Cronograma</w:t>
      </w:r>
      <w:r w:rsidR="00A61BCD">
        <w:rPr>
          <w:rFonts w:ascii="Century Gothic" w:hAnsi="Century Gothic" w:cs="Arial"/>
          <w:sz w:val="28"/>
          <w:szCs w:val="24"/>
          <w:lang w:val="es-CL"/>
        </w:rPr>
        <w:t>:</w:t>
      </w:r>
    </w:p>
    <w:tbl>
      <w:tblPr>
        <w:tblW w:w="9201" w:type="dxa"/>
        <w:tblCellSpacing w:w="20" w:type="dxa"/>
        <w:tblInd w:w="5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771"/>
        <w:gridCol w:w="1134"/>
        <w:gridCol w:w="5103"/>
        <w:gridCol w:w="1193"/>
      </w:tblGrid>
      <w:tr w:rsidR="00C835C6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Align w:val="center"/>
          </w:tcPr>
          <w:p w:rsidR="00C835C6" w:rsidRPr="00E14CCD" w:rsidRDefault="00C835C6" w:rsidP="0007354F">
            <w:pPr>
              <w:jc w:val="right"/>
              <w:rPr>
                <w:rFonts w:ascii="Century Gothic" w:hAnsi="Century Gothic" w:cs="Arial"/>
                <w:b/>
                <w:bCs/>
                <w:sz w:val="22"/>
                <w:szCs w:val="22"/>
                <w:lang w:val="es-CL"/>
              </w:rPr>
            </w:pPr>
            <w:r w:rsidRPr="00E14CCD">
              <w:rPr>
                <w:rFonts w:ascii="Century Gothic" w:hAnsi="Century Gothic" w:cs="Arial"/>
                <w:b/>
                <w:bCs/>
                <w:sz w:val="22"/>
                <w:szCs w:val="22"/>
                <w:lang w:val="es-CL"/>
              </w:rPr>
              <w:t xml:space="preserve">Sesión </w:t>
            </w:r>
          </w:p>
        </w:tc>
        <w:tc>
          <w:tcPr>
            <w:tcW w:w="1094" w:type="dxa"/>
          </w:tcPr>
          <w:p w:rsidR="00C835C6" w:rsidRPr="00E14CCD" w:rsidRDefault="00C835C6" w:rsidP="0007354F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E14CCD">
              <w:rPr>
                <w:rFonts w:ascii="Century Gothic" w:hAnsi="Century Gothic" w:cs="Arial"/>
                <w:b/>
                <w:bCs/>
                <w:sz w:val="22"/>
                <w:szCs w:val="22"/>
              </w:rPr>
              <w:t>Horario</w:t>
            </w:r>
          </w:p>
        </w:tc>
        <w:tc>
          <w:tcPr>
            <w:tcW w:w="5063" w:type="dxa"/>
            <w:vAlign w:val="center"/>
          </w:tcPr>
          <w:p w:rsidR="00C835C6" w:rsidRPr="00E14CCD" w:rsidRDefault="00C835C6" w:rsidP="0007354F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E14CCD">
              <w:rPr>
                <w:rFonts w:ascii="Century Gothic" w:hAnsi="Century Gothic" w:cs="Arial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1133" w:type="dxa"/>
            <w:vAlign w:val="center"/>
          </w:tcPr>
          <w:p w:rsidR="00C835C6" w:rsidRPr="00E14CCD" w:rsidRDefault="00C835C6" w:rsidP="0007354F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E14CCD">
              <w:rPr>
                <w:rFonts w:ascii="Century Gothic" w:hAnsi="Century Gothic" w:cs="Arial"/>
                <w:b/>
                <w:bCs/>
                <w:sz w:val="22"/>
                <w:szCs w:val="22"/>
              </w:rPr>
              <w:t>Docente</w:t>
            </w:r>
          </w:p>
        </w:tc>
      </w:tr>
      <w:tr w:rsidR="00494E10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Merge w:val="restart"/>
            <w:vAlign w:val="center"/>
          </w:tcPr>
          <w:p w:rsidR="00494E10" w:rsidRPr="00E14CCD" w:rsidRDefault="008B14C8" w:rsidP="00C835C6">
            <w:pPr>
              <w:jc w:val="right"/>
              <w:rPr>
                <w:rFonts w:ascii="Century Gothic" w:hAnsi="Century Gothic" w:cs="Arial"/>
                <w:sz w:val="20"/>
                <w:szCs w:val="20"/>
                <w:lang w:val="es-CL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CL"/>
              </w:rPr>
              <w:t>31</w:t>
            </w:r>
            <w:r w:rsidR="00494E10" w:rsidRPr="00E14CCD">
              <w:rPr>
                <w:rFonts w:ascii="Century Gothic" w:hAnsi="Century Gothic" w:cs="Arial"/>
                <w:sz w:val="20"/>
                <w:szCs w:val="20"/>
                <w:lang w:val="es-CL"/>
              </w:rPr>
              <w:t xml:space="preserve"> </w:t>
            </w:r>
          </w:p>
          <w:p w:rsidR="00494E10" w:rsidRPr="00E14CCD" w:rsidRDefault="008B14C8" w:rsidP="00C835C6">
            <w:pPr>
              <w:jc w:val="right"/>
              <w:rPr>
                <w:rFonts w:ascii="Century Gothic" w:hAnsi="Century Gothic" w:cs="Arial"/>
                <w:sz w:val="20"/>
                <w:szCs w:val="20"/>
                <w:lang w:val="es-CL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CL"/>
              </w:rPr>
              <w:t>Marzo</w:t>
            </w:r>
          </w:p>
        </w:tc>
        <w:tc>
          <w:tcPr>
            <w:tcW w:w="1094" w:type="dxa"/>
          </w:tcPr>
          <w:p w:rsidR="00494E10" w:rsidRPr="00E14CCD" w:rsidRDefault="00494E10" w:rsidP="0007354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Mañana</w:t>
            </w:r>
          </w:p>
        </w:tc>
        <w:tc>
          <w:tcPr>
            <w:tcW w:w="5063" w:type="dxa"/>
            <w:vAlign w:val="center"/>
          </w:tcPr>
          <w:p w:rsidR="00494E10" w:rsidRPr="00E14CCD" w:rsidRDefault="00F5700F" w:rsidP="0007354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Presentación del curso/</w:t>
            </w:r>
            <w:r w:rsidR="00494E10" w:rsidRPr="00E14CCD">
              <w:rPr>
                <w:rFonts w:ascii="Century Gothic" w:hAnsi="Century Gothic" w:cs="Arial"/>
                <w:sz w:val="20"/>
                <w:szCs w:val="20"/>
              </w:rPr>
              <w:t>Introducción</w:t>
            </w:r>
          </w:p>
        </w:tc>
        <w:tc>
          <w:tcPr>
            <w:tcW w:w="1133" w:type="dxa"/>
            <w:vAlign w:val="center"/>
          </w:tcPr>
          <w:p w:rsidR="00494E10" w:rsidRPr="00E14CCD" w:rsidRDefault="00494E10" w:rsidP="0007354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RB</w:t>
            </w:r>
            <w:r w:rsidR="00F5700F" w:rsidRPr="00E14CCD">
              <w:rPr>
                <w:rFonts w:ascii="Century Gothic" w:hAnsi="Century Gothic" w:cs="Arial"/>
                <w:sz w:val="20"/>
                <w:szCs w:val="20"/>
              </w:rPr>
              <w:t>/RR</w:t>
            </w:r>
          </w:p>
        </w:tc>
      </w:tr>
      <w:tr w:rsidR="00494E10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Merge/>
            <w:vAlign w:val="center"/>
          </w:tcPr>
          <w:p w:rsidR="00494E10" w:rsidRPr="00E14CCD" w:rsidRDefault="00494E10" w:rsidP="0007354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494E10" w:rsidRPr="00E14CCD" w:rsidRDefault="00494E10" w:rsidP="0007354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Tarde</w:t>
            </w:r>
          </w:p>
        </w:tc>
        <w:tc>
          <w:tcPr>
            <w:tcW w:w="5063" w:type="dxa"/>
            <w:vAlign w:val="center"/>
          </w:tcPr>
          <w:p w:rsidR="00494E10" w:rsidRPr="00E14CCD" w:rsidRDefault="00494E10" w:rsidP="0007354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Introducción</w:t>
            </w:r>
          </w:p>
        </w:tc>
        <w:tc>
          <w:tcPr>
            <w:tcW w:w="1133" w:type="dxa"/>
            <w:vAlign w:val="center"/>
          </w:tcPr>
          <w:p w:rsidR="00494E10" w:rsidRPr="00E14CCD" w:rsidRDefault="00494E10" w:rsidP="0007354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RB</w:t>
            </w:r>
          </w:p>
        </w:tc>
      </w:tr>
      <w:tr w:rsidR="00494E10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Merge w:val="restart"/>
            <w:vAlign w:val="center"/>
          </w:tcPr>
          <w:p w:rsidR="00494E10" w:rsidRPr="00E14CCD" w:rsidRDefault="008B14C8" w:rsidP="006B0E4F">
            <w:pPr>
              <w:jc w:val="right"/>
              <w:rPr>
                <w:rFonts w:ascii="Century Gothic" w:hAnsi="Century Gothic" w:cs="Arial"/>
                <w:sz w:val="20"/>
                <w:szCs w:val="20"/>
                <w:lang w:val="es-CL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CL"/>
              </w:rPr>
              <w:t>7</w:t>
            </w:r>
          </w:p>
          <w:p w:rsidR="00494E10" w:rsidRPr="00E14CCD" w:rsidRDefault="003F00A6" w:rsidP="006B0E4F">
            <w:pPr>
              <w:jc w:val="right"/>
              <w:rPr>
                <w:rFonts w:ascii="Century Gothic" w:hAnsi="Century Gothic" w:cs="Arial"/>
                <w:sz w:val="20"/>
                <w:szCs w:val="20"/>
                <w:lang w:val="es-CL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CL"/>
              </w:rPr>
              <w:t>Abril</w:t>
            </w:r>
          </w:p>
        </w:tc>
        <w:tc>
          <w:tcPr>
            <w:tcW w:w="1094" w:type="dxa"/>
          </w:tcPr>
          <w:p w:rsidR="00494E10" w:rsidRPr="00E14CCD" w:rsidRDefault="00494E10" w:rsidP="00C835C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Mañana</w:t>
            </w:r>
          </w:p>
        </w:tc>
        <w:tc>
          <w:tcPr>
            <w:tcW w:w="5063" w:type="dxa"/>
            <w:vAlign w:val="center"/>
          </w:tcPr>
          <w:p w:rsidR="00494E10" w:rsidRPr="00E14CCD" w:rsidRDefault="006B0E4F" w:rsidP="006B0E4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 xml:space="preserve">Crecimiento poblacional simple </w:t>
            </w:r>
          </w:p>
        </w:tc>
        <w:tc>
          <w:tcPr>
            <w:tcW w:w="1133" w:type="dxa"/>
            <w:vAlign w:val="center"/>
          </w:tcPr>
          <w:p w:rsidR="00494E10" w:rsidRPr="00E14CCD" w:rsidRDefault="006B0E4F" w:rsidP="00C835C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RR</w:t>
            </w:r>
          </w:p>
        </w:tc>
      </w:tr>
      <w:tr w:rsidR="006B0E4F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Merge/>
            <w:vAlign w:val="center"/>
          </w:tcPr>
          <w:p w:rsidR="006B0E4F" w:rsidRPr="00E14CCD" w:rsidRDefault="006B0E4F" w:rsidP="0007354F">
            <w:pPr>
              <w:jc w:val="right"/>
              <w:rPr>
                <w:rFonts w:ascii="Century Gothic" w:hAnsi="Century Gothic" w:cs="Arial"/>
                <w:sz w:val="20"/>
                <w:szCs w:val="20"/>
                <w:lang w:val="es-CL"/>
              </w:rPr>
            </w:pPr>
          </w:p>
        </w:tc>
        <w:tc>
          <w:tcPr>
            <w:tcW w:w="1094" w:type="dxa"/>
          </w:tcPr>
          <w:p w:rsidR="006B0E4F" w:rsidRPr="00E14CCD" w:rsidRDefault="006B0E4F" w:rsidP="00C835C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Tarde</w:t>
            </w:r>
          </w:p>
        </w:tc>
        <w:tc>
          <w:tcPr>
            <w:tcW w:w="5063" w:type="dxa"/>
            <w:vAlign w:val="center"/>
          </w:tcPr>
          <w:p w:rsidR="006B0E4F" w:rsidRPr="00E14CCD" w:rsidRDefault="006B0E4F" w:rsidP="00040BD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 xml:space="preserve">Crecimiento poblacional simple </w:t>
            </w:r>
          </w:p>
        </w:tc>
        <w:tc>
          <w:tcPr>
            <w:tcW w:w="1133" w:type="dxa"/>
            <w:vAlign w:val="center"/>
          </w:tcPr>
          <w:p w:rsidR="006B0E4F" w:rsidRPr="00E14CCD" w:rsidRDefault="006B0E4F" w:rsidP="0007354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RR</w:t>
            </w:r>
          </w:p>
        </w:tc>
      </w:tr>
      <w:tr w:rsidR="006B0E4F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Merge w:val="restart"/>
            <w:vAlign w:val="center"/>
          </w:tcPr>
          <w:p w:rsidR="006B0E4F" w:rsidRPr="00E14CCD" w:rsidRDefault="008B14C8" w:rsidP="006B0E4F">
            <w:pPr>
              <w:jc w:val="right"/>
              <w:rPr>
                <w:rFonts w:ascii="Century Gothic" w:hAnsi="Century Gothic" w:cs="Arial"/>
                <w:sz w:val="20"/>
                <w:szCs w:val="20"/>
                <w:lang w:val="es-CL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CL"/>
              </w:rPr>
              <w:t>2</w:t>
            </w:r>
            <w:r w:rsidR="006B0E4F" w:rsidRPr="00E14CCD">
              <w:rPr>
                <w:rFonts w:ascii="Century Gothic" w:hAnsi="Century Gothic" w:cs="Arial"/>
                <w:sz w:val="20"/>
                <w:szCs w:val="20"/>
                <w:lang w:val="es-CL"/>
              </w:rPr>
              <w:t>1</w:t>
            </w:r>
          </w:p>
          <w:p w:rsidR="006B0E4F" w:rsidRPr="00E14CCD" w:rsidRDefault="006B0E4F" w:rsidP="006B0E4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  <w:lang w:val="es-CL"/>
              </w:rPr>
              <w:t xml:space="preserve">Abril </w:t>
            </w:r>
          </w:p>
        </w:tc>
        <w:tc>
          <w:tcPr>
            <w:tcW w:w="1094" w:type="dxa"/>
          </w:tcPr>
          <w:p w:rsidR="006B0E4F" w:rsidRPr="00E14CCD" w:rsidRDefault="006B0E4F" w:rsidP="00C835C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Mañana</w:t>
            </w:r>
          </w:p>
        </w:tc>
        <w:tc>
          <w:tcPr>
            <w:tcW w:w="5063" w:type="dxa"/>
            <w:vAlign w:val="center"/>
          </w:tcPr>
          <w:p w:rsidR="006B0E4F" w:rsidRPr="00E14CCD" w:rsidRDefault="006B0E4F" w:rsidP="007C5E0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  <w:lang w:val="es-ES_tradnl"/>
              </w:rPr>
              <w:t>Crecimiento poblacional edad- y estado estructurado</w:t>
            </w:r>
          </w:p>
        </w:tc>
        <w:tc>
          <w:tcPr>
            <w:tcW w:w="1133" w:type="dxa"/>
            <w:vAlign w:val="center"/>
          </w:tcPr>
          <w:p w:rsidR="006B0E4F" w:rsidRPr="00E14CCD" w:rsidRDefault="006B0E4F" w:rsidP="00443B3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RR</w:t>
            </w:r>
          </w:p>
        </w:tc>
      </w:tr>
      <w:tr w:rsidR="006B0E4F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Merge/>
            <w:vAlign w:val="center"/>
          </w:tcPr>
          <w:p w:rsidR="006B0E4F" w:rsidRPr="00E14CCD" w:rsidRDefault="006B0E4F" w:rsidP="0007354F">
            <w:pPr>
              <w:jc w:val="right"/>
              <w:rPr>
                <w:rFonts w:ascii="Century Gothic" w:hAnsi="Century Gothic" w:cs="Arial"/>
                <w:sz w:val="20"/>
                <w:szCs w:val="20"/>
                <w:lang w:val="es-CL"/>
              </w:rPr>
            </w:pPr>
          </w:p>
        </w:tc>
        <w:tc>
          <w:tcPr>
            <w:tcW w:w="1094" w:type="dxa"/>
          </w:tcPr>
          <w:p w:rsidR="006B0E4F" w:rsidRPr="00E14CCD" w:rsidRDefault="006B0E4F" w:rsidP="00C835C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Tarde</w:t>
            </w:r>
          </w:p>
        </w:tc>
        <w:tc>
          <w:tcPr>
            <w:tcW w:w="5063" w:type="dxa"/>
            <w:vAlign w:val="center"/>
          </w:tcPr>
          <w:p w:rsidR="006B0E4F" w:rsidRPr="00E14CCD" w:rsidRDefault="006B0E4F" w:rsidP="007C5E0B">
            <w:pPr>
              <w:rPr>
                <w:rFonts w:ascii="Century Gothic" w:hAnsi="Century Gothic" w:cs="Arial"/>
                <w:sz w:val="20"/>
                <w:szCs w:val="20"/>
                <w:highlight w:val="yellow"/>
                <w:lang w:val="es-CL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  <w:lang w:val="es-ES_tradnl"/>
              </w:rPr>
              <w:t>Crecimiento poblacional edad- y estado estructurado</w:t>
            </w:r>
          </w:p>
        </w:tc>
        <w:tc>
          <w:tcPr>
            <w:tcW w:w="1133" w:type="dxa"/>
            <w:vAlign w:val="center"/>
          </w:tcPr>
          <w:p w:rsidR="006B0E4F" w:rsidRPr="00E14CCD" w:rsidRDefault="006B0E4F" w:rsidP="00443B3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RR</w:t>
            </w:r>
          </w:p>
        </w:tc>
      </w:tr>
      <w:tr w:rsidR="006B0E4F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Merge w:val="restart"/>
            <w:vAlign w:val="center"/>
          </w:tcPr>
          <w:p w:rsidR="006B0E4F" w:rsidRPr="00E14CCD" w:rsidRDefault="008B14C8" w:rsidP="006B0E4F">
            <w:pPr>
              <w:jc w:val="right"/>
              <w:rPr>
                <w:rFonts w:ascii="Century Gothic" w:hAnsi="Century Gothic" w:cs="Arial"/>
                <w:sz w:val="20"/>
                <w:szCs w:val="20"/>
                <w:lang w:val="es-CL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CL"/>
              </w:rPr>
              <w:t>28</w:t>
            </w:r>
          </w:p>
          <w:p w:rsidR="006B0E4F" w:rsidRPr="00E14CCD" w:rsidRDefault="006B0E4F" w:rsidP="006B0E4F">
            <w:pPr>
              <w:jc w:val="right"/>
              <w:rPr>
                <w:rFonts w:ascii="Century Gothic" w:hAnsi="Century Gothic" w:cs="Arial"/>
                <w:sz w:val="20"/>
                <w:szCs w:val="20"/>
                <w:lang w:val="es-CL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  <w:lang w:val="es-CL"/>
              </w:rPr>
              <w:t>Abril</w:t>
            </w:r>
          </w:p>
        </w:tc>
        <w:tc>
          <w:tcPr>
            <w:tcW w:w="1094" w:type="dxa"/>
          </w:tcPr>
          <w:p w:rsidR="006B0E4F" w:rsidRPr="00E14CCD" w:rsidRDefault="006B0E4F" w:rsidP="00C835C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Mañana</w:t>
            </w:r>
          </w:p>
        </w:tc>
        <w:tc>
          <w:tcPr>
            <w:tcW w:w="5063" w:type="dxa"/>
            <w:vAlign w:val="center"/>
          </w:tcPr>
          <w:p w:rsidR="00E07DCE" w:rsidRPr="00E14CCD" w:rsidRDefault="00E07DCE" w:rsidP="00E07DC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Competencia intra-específica</w:t>
            </w:r>
          </w:p>
          <w:p w:rsidR="006B0E4F" w:rsidRPr="00E14CCD" w:rsidRDefault="00E07DCE" w:rsidP="00E07DC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Estocasticidad demográfica</w:t>
            </w:r>
            <w:r w:rsidRPr="00E14CCD" w:rsidDel="007C5E0B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</w:t>
            </w:r>
            <w:r w:rsidRPr="00E14CCD">
              <w:rPr>
                <w:rFonts w:ascii="Century Gothic" w:hAnsi="Century Gothic" w:cs="Arial"/>
                <w:sz w:val="20"/>
                <w:szCs w:val="20"/>
                <w:lang w:val="es-ES_tradnl"/>
              </w:rPr>
              <w:t>y ambiental</w:t>
            </w:r>
            <w:r w:rsidRPr="00E14CC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6B0E4F" w:rsidRPr="00E14CCD" w:rsidRDefault="006B0E4F" w:rsidP="00443B3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R</w:t>
            </w:r>
            <w:r w:rsidR="00E07DCE" w:rsidRPr="00E14CCD">
              <w:rPr>
                <w:rFonts w:ascii="Century Gothic" w:hAnsi="Century Gothic" w:cs="Arial"/>
                <w:sz w:val="20"/>
                <w:szCs w:val="20"/>
              </w:rPr>
              <w:t>B</w:t>
            </w:r>
          </w:p>
        </w:tc>
      </w:tr>
      <w:tr w:rsidR="006B0E4F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Merge/>
            <w:vAlign w:val="center"/>
          </w:tcPr>
          <w:p w:rsidR="006B0E4F" w:rsidRPr="00E14CCD" w:rsidRDefault="006B0E4F" w:rsidP="0007354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6B0E4F" w:rsidRPr="008B14C8" w:rsidRDefault="006B0E4F" w:rsidP="00C835C6">
            <w:pPr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 w:rsidRPr="008B14C8">
              <w:rPr>
                <w:rFonts w:ascii="Century Gothic" w:hAnsi="Century Gothic" w:cs="Arial"/>
                <w:sz w:val="20"/>
                <w:szCs w:val="20"/>
                <w:highlight w:val="yellow"/>
              </w:rPr>
              <w:t>Tarde</w:t>
            </w:r>
          </w:p>
        </w:tc>
        <w:tc>
          <w:tcPr>
            <w:tcW w:w="5063" w:type="dxa"/>
            <w:vAlign w:val="center"/>
          </w:tcPr>
          <w:p w:rsidR="006B0E4F" w:rsidRPr="008B14C8" w:rsidRDefault="00E07DCE" w:rsidP="007C5E0B">
            <w:pPr>
              <w:rPr>
                <w:rFonts w:ascii="Century Gothic" w:hAnsi="Century Gothic" w:cs="Arial"/>
                <w:sz w:val="20"/>
                <w:szCs w:val="20"/>
                <w:highlight w:val="yellow"/>
                <w:lang w:val="es-CL"/>
              </w:rPr>
            </w:pPr>
            <w:r w:rsidRPr="008B14C8">
              <w:rPr>
                <w:rFonts w:ascii="Century Gothic" w:hAnsi="Century Gothic" w:cs="Arial"/>
                <w:sz w:val="20"/>
                <w:szCs w:val="20"/>
                <w:highlight w:val="yellow"/>
              </w:rPr>
              <w:t>Elementos matemáticos para ecología de poblaciones. Sistemas dinámicos.</w:t>
            </w:r>
          </w:p>
        </w:tc>
        <w:tc>
          <w:tcPr>
            <w:tcW w:w="1133" w:type="dxa"/>
            <w:vAlign w:val="center"/>
          </w:tcPr>
          <w:p w:rsidR="006B0E4F" w:rsidRPr="008B14C8" w:rsidRDefault="006B0E4F" w:rsidP="00443B35">
            <w:pPr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 w:rsidRPr="008B14C8">
              <w:rPr>
                <w:rFonts w:ascii="Century Gothic" w:hAnsi="Century Gothic" w:cs="Arial"/>
                <w:sz w:val="20"/>
                <w:szCs w:val="20"/>
                <w:highlight w:val="yellow"/>
              </w:rPr>
              <w:t>GR</w:t>
            </w:r>
          </w:p>
        </w:tc>
      </w:tr>
      <w:tr w:rsidR="006B0E4F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Merge w:val="restart"/>
            <w:vAlign w:val="center"/>
          </w:tcPr>
          <w:p w:rsidR="006B0E4F" w:rsidRPr="00E14CCD" w:rsidRDefault="008B14C8" w:rsidP="006B0E4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  <w:p w:rsidR="006B0E4F" w:rsidRPr="00E14CCD" w:rsidRDefault="008B14C8" w:rsidP="008B14C8">
            <w:pPr>
              <w:jc w:val="right"/>
              <w:rPr>
                <w:rFonts w:ascii="Century Gothic" w:hAnsi="Century Gothic" w:cs="Arial"/>
                <w:sz w:val="20"/>
                <w:szCs w:val="20"/>
                <w:lang w:val="es-CL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CL"/>
              </w:rPr>
              <w:t>Mayo</w:t>
            </w:r>
            <w:r w:rsidR="006B0E4F" w:rsidRPr="00E14CCD">
              <w:rPr>
                <w:rFonts w:ascii="Century Gothic" w:hAnsi="Century Gothic" w:cs="Arial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1094" w:type="dxa"/>
          </w:tcPr>
          <w:p w:rsidR="006B0E4F" w:rsidRPr="00E14CCD" w:rsidRDefault="006B0E4F" w:rsidP="00C835C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Mañana</w:t>
            </w:r>
          </w:p>
        </w:tc>
        <w:tc>
          <w:tcPr>
            <w:tcW w:w="5063" w:type="dxa"/>
            <w:vAlign w:val="center"/>
          </w:tcPr>
          <w:p w:rsidR="006B0E4F" w:rsidRPr="00E14CCD" w:rsidRDefault="00E07DCE" w:rsidP="007C5E0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Estrategias de historia de vida - Tablas de vida - ciclos de vida</w:t>
            </w:r>
          </w:p>
        </w:tc>
        <w:tc>
          <w:tcPr>
            <w:tcW w:w="1133" w:type="dxa"/>
            <w:vAlign w:val="center"/>
          </w:tcPr>
          <w:p w:rsidR="006B0E4F" w:rsidRPr="00E14CCD" w:rsidRDefault="006B0E4F" w:rsidP="0007354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RB</w:t>
            </w:r>
          </w:p>
        </w:tc>
      </w:tr>
      <w:tr w:rsidR="006B0E4F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Merge/>
            <w:vAlign w:val="center"/>
          </w:tcPr>
          <w:p w:rsidR="006B0E4F" w:rsidRPr="00E14CCD" w:rsidRDefault="006B0E4F" w:rsidP="0007354F">
            <w:pPr>
              <w:jc w:val="right"/>
              <w:rPr>
                <w:rFonts w:ascii="Century Gothic" w:hAnsi="Century Gothic" w:cs="Arial"/>
                <w:sz w:val="20"/>
                <w:szCs w:val="20"/>
                <w:lang w:val="es-CL"/>
              </w:rPr>
            </w:pPr>
          </w:p>
        </w:tc>
        <w:tc>
          <w:tcPr>
            <w:tcW w:w="1094" w:type="dxa"/>
          </w:tcPr>
          <w:p w:rsidR="006B0E4F" w:rsidRPr="008B14C8" w:rsidRDefault="006B0E4F" w:rsidP="00C835C6">
            <w:pPr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 w:rsidRPr="008B14C8">
              <w:rPr>
                <w:rFonts w:ascii="Century Gothic" w:hAnsi="Century Gothic" w:cs="Arial"/>
                <w:sz w:val="20"/>
                <w:szCs w:val="20"/>
                <w:highlight w:val="yellow"/>
              </w:rPr>
              <w:t>Tarde</w:t>
            </w:r>
          </w:p>
        </w:tc>
        <w:tc>
          <w:tcPr>
            <w:tcW w:w="5063" w:type="dxa"/>
            <w:vAlign w:val="center"/>
          </w:tcPr>
          <w:p w:rsidR="006B0E4F" w:rsidRPr="008B14C8" w:rsidRDefault="00E07DCE" w:rsidP="00443B35">
            <w:pPr>
              <w:rPr>
                <w:rFonts w:ascii="Century Gothic" w:hAnsi="Century Gothic" w:cs="Arial"/>
                <w:sz w:val="20"/>
                <w:szCs w:val="20"/>
                <w:highlight w:val="yellow"/>
                <w:lang w:val="es-CL"/>
              </w:rPr>
            </w:pPr>
            <w:r w:rsidRPr="008B14C8">
              <w:rPr>
                <w:rFonts w:ascii="Century Gothic" w:hAnsi="Century Gothic" w:cs="Arial"/>
                <w:sz w:val="20"/>
                <w:szCs w:val="20"/>
                <w:highlight w:val="yellow"/>
              </w:rPr>
              <w:t>Elementos matemáticos para ecología de poblaciones. Algebra de Matrices</w:t>
            </w:r>
            <w:r w:rsidR="003F00A6" w:rsidRPr="008B14C8">
              <w:rPr>
                <w:rFonts w:ascii="Century Gothic" w:hAnsi="Century Gothic" w:cs="Arial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133" w:type="dxa"/>
            <w:vAlign w:val="center"/>
          </w:tcPr>
          <w:p w:rsidR="006B0E4F" w:rsidRPr="008B14C8" w:rsidRDefault="00E07DCE" w:rsidP="0007354F">
            <w:pPr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 w:rsidRPr="008B14C8">
              <w:rPr>
                <w:rFonts w:ascii="Century Gothic" w:hAnsi="Century Gothic" w:cs="Arial"/>
                <w:sz w:val="20"/>
                <w:szCs w:val="20"/>
                <w:highlight w:val="yellow"/>
              </w:rPr>
              <w:t>GR</w:t>
            </w:r>
          </w:p>
        </w:tc>
      </w:tr>
      <w:tr w:rsidR="006B0E4F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Merge w:val="restart"/>
            <w:vAlign w:val="center"/>
          </w:tcPr>
          <w:p w:rsidR="006B0E4F" w:rsidRPr="00E14CCD" w:rsidRDefault="008B14C8" w:rsidP="006B0E4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12</w:t>
            </w:r>
          </w:p>
          <w:p w:rsidR="006B0E4F" w:rsidRPr="00E14CCD" w:rsidRDefault="006B0E4F" w:rsidP="006B0E4F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  <w:lang w:val="es-CL"/>
              </w:rPr>
              <w:t xml:space="preserve">       </w:t>
            </w:r>
            <w:r w:rsidR="003F00A6">
              <w:rPr>
                <w:rFonts w:ascii="Century Gothic" w:hAnsi="Century Gothic" w:cs="Arial"/>
                <w:sz w:val="20"/>
                <w:szCs w:val="20"/>
                <w:lang w:val="es-CL"/>
              </w:rPr>
              <w:t xml:space="preserve">           Mayo</w:t>
            </w:r>
          </w:p>
        </w:tc>
        <w:tc>
          <w:tcPr>
            <w:tcW w:w="1094" w:type="dxa"/>
          </w:tcPr>
          <w:p w:rsidR="006B0E4F" w:rsidRPr="00E14CCD" w:rsidRDefault="006B0E4F" w:rsidP="00C835C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Mañana</w:t>
            </w:r>
          </w:p>
        </w:tc>
        <w:tc>
          <w:tcPr>
            <w:tcW w:w="5063" w:type="dxa"/>
            <w:vAlign w:val="center"/>
          </w:tcPr>
          <w:p w:rsidR="006B0E4F" w:rsidRPr="00E14CCD" w:rsidRDefault="006B0E4F" w:rsidP="00443B3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Metapoblaciones</w:t>
            </w:r>
          </w:p>
        </w:tc>
        <w:tc>
          <w:tcPr>
            <w:tcW w:w="1133" w:type="dxa"/>
            <w:vAlign w:val="center"/>
          </w:tcPr>
          <w:p w:rsidR="006B0E4F" w:rsidRPr="00E14CCD" w:rsidRDefault="006B0E4F" w:rsidP="00443B3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RB</w:t>
            </w:r>
          </w:p>
        </w:tc>
      </w:tr>
      <w:tr w:rsidR="006B0E4F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Merge/>
            <w:vAlign w:val="center"/>
          </w:tcPr>
          <w:p w:rsidR="006B0E4F" w:rsidRPr="00E14CCD" w:rsidRDefault="006B0E4F" w:rsidP="0007354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6B0E4F" w:rsidRPr="00E14CCD" w:rsidRDefault="006B0E4F" w:rsidP="00C835C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Tarde</w:t>
            </w:r>
          </w:p>
        </w:tc>
        <w:tc>
          <w:tcPr>
            <w:tcW w:w="5063" w:type="dxa"/>
            <w:vAlign w:val="center"/>
          </w:tcPr>
          <w:p w:rsidR="006B0E4F" w:rsidRPr="00E14CCD" w:rsidRDefault="006B0E4F" w:rsidP="006B0E4F">
            <w:pPr>
              <w:rPr>
                <w:rFonts w:ascii="Century Gothic" w:hAnsi="Century Gothic" w:cs="Arial"/>
                <w:b/>
                <w:bCs/>
                <w:sz w:val="20"/>
                <w:szCs w:val="20"/>
                <w:lang w:val="es-CL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 xml:space="preserve">Seminario: Presentación de papers </w:t>
            </w:r>
          </w:p>
        </w:tc>
        <w:tc>
          <w:tcPr>
            <w:tcW w:w="1133" w:type="dxa"/>
            <w:vAlign w:val="center"/>
          </w:tcPr>
          <w:p w:rsidR="006B0E4F" w:rsidRPr="00E14CCD" w:rsidRDefault="00E07DCE" w:rsidP="00443B3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RB</w:t>
            </w:r>
          </w:p>
        </w:tc>
      </w:tr>
      <w:tr w:rsidR="006B0E4F" w:rsidRPr="00E14CCD" w:rsidTr="00BC1897">
        <w:tblPrEx>
          <w:tblCellMar>
            <w:top w:w="0" w:type="dxa"/>
            <w:bottom w:w="0" w:type="dxa"/>
          </w:tblCellMar>
        </w:tblPrEx>
        <w:trPr>
          <w:trHeight w:val="391"/>
          <w:tblCellSpacing w:w="20" w:type="dxa"/>
        </w:trPr>
        <w:tc>
          <w:tcPr>
            <w:tcW w:w="1711" w:type="dxa"/>
            <w:vMerge w:val="restart"/>
            <w:vAlign w:val="center"/>
          </w:tcPr>
          <w:p w:rsidR="006B0E4F" w:rsidRPr="00E14CCD" w:rsidRDefault="003F00A6" w:rsidP="006B0E4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</w:t>
            </w:r>
            <w:r w:rsidR="008B14C8"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  <w:p w:rsidR="006B0E4F" w:rsidRPr="00E14CCD" w:rsidRDefault="003F00A6" w:rsidP="006B0E4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CL"/>
              </w:rPr>
              <w:t>Mayo</w:t>
            </w:r>
          </w:p>
        </w:tc>
        <w:tc>
          <w:tcPr>
            <w:tcW w:w="1094" w:type="dxa"/>
          </w:tcPr>
          <w:p w:rsidR="006B0E4F" w:rsidRPr="00E14CCD" w:rsidRDefault="006B0E4F" w:rsidP="00C835C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Mañana</w:t>
            </w:r>
          </w:p>
        </w:tc>
        <w:tc>
          <w:tcPr>
            <w:tcW w:w="5063" w:type="dxa"/>
            <w:vAlign w:val="center"/>
          </w:tcPr>
          <w:p w:rsidR="006B0E4F" w:rsidRPr="00E14CCD" w:rsidRDefault="006B0E4F" w:rsidP="0007354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b/>
                <w:bCs/>
                <w:sz w:val="20"/>
                <w:szCs w:val="20"/>
                <w:lang w:val="es-CL"/>
              </w:rPr>
              <w:t>Prueba Parcial 1</w:t>
            </w:r>
          </w:p>
        </w:tc>
        <w:tc>
          <w:tcPr>
            <w:tcW w:w="1133" w:type="dxa"/>
            <w:vAlign w:val="center"/>
          </w:tcPr>
          <w:p w:rsidR="006B0E4F" w:rsidRPr="00E14CCD" w:rsidRDefault="006B0E4F" w:rsidP="0007354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B0E4F" w:rsidRPr="00E14CCD" w:rsidTr="00BC1897">
        <w:tblPrEx>
          <w:tblCellMar>
            <w:top w:w="0" w:type="dxa"/>
            <w:bottom w:w="0" w:type="dxa"/>
          </w:tblCellMar>
        </w:tblPrEx>
        <w:trPr>
          <w:trHeight w:val="391"/>
          <w:tblCellSpacing w:w="20" w:type="dxa"/>
        </w:trPr>
        <w:tc>
          <w:tcPr>
            <w:tcW w:w="1711" w:type="dxa"/>
            <w:vMerge/>
            <w:vAlign w:val="center"/>
          </w:tcPr>
          <w:p w:rsidR="006B0E4F" w:rsidRPr="00E14CCD" w:rsidRDefault="006B0E4F" w:rsidP="0007354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6B0E4F" w:rsidRPr="00E14CCD" w:rsidRDefault="006B0E4F" w:rsidP="00C835C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Tarde</w:t>
            </w:r>
          </w:p>
        </w:tc>
        <w:tc>
          <w:tcPr>
            <w:tcW w:w="5063" w:type="dxa"/>
            <w:vAlign w:val="center"/>
          </w:tcPr>
          <w:p w:rsidR="006B0E4F" w:rsidRPr="00E14CCD" w:rsidRDefault="006B0E4F" w:rsidP="00EA564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Competencia inter-específica</w:t>
            </w:r>
          </w:p>
        </w:tc>
        <w:tc>
          <w:tcPr>
            <w:tcW w:w="1133" w:type="dxa"/>
            <w:vAlign w:val="center"/>
          </w:tcPr>
          <w:p w:rsidR="006B0E4F" w:rsidRPr="00E14CCD" w:rsidRDefault="006B0E4F" w:rsidP="00EA564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RB</w:t>
            </w:r>
          </w:p>
        </w:tc>
      </w:tr>
      <w:tr w:rsidR="006B0E4F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Merge w:val="restart"/>
            <w:vAlign w:val="center"/>
          </w:tcPr>
          <w:p w:rsidR="006B0E4F" w:rsidRPr="00E14CCD" w:rsidRDefault="008B14C8" w:rsidP="006B0E4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26</w:t>
            </w:r>
          </w:p>
          <w:p w:rsidR="006B0E4F" w:rsidRPr="00E14CCD" w:rsidRDefault="006B0E4F" w:rsidP="006B0E4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  <w:lang w:val="es-CL"/>
              </w:rPr>
              <w:t xml:space="preserve">                  Mayo</w:t>
            </w:r>
          </w:p>
        </w:tc>
        <w:tc>
          <w:tcPr>
            <w:tcW w:w="1094" w:type="dxa"/>
          </w:tcPr>
          <w:p w:rsidR="006B0E4F" w:rsidRPr="00E14CCD" w:rsidRDefault="006B0E4F" w:rsidP="00C835C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Mañana</w:t>
            </w:r>
          </w:p>
        </w:tc>
        <w:tc>
          <w:tcPr>
            <w:tcW w:w="5063" w:type="dxa"/>
            <w:vAlign w:val="center"/>
          </w:tcPr>
          <w:p w:rsidR="006B0E4F" w:rsidRPr="00E14CCD" w:rsidRDefault="006B0E4F" w:rsidP="00EA564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Depredación</w:t>
            </w:r>
          </w:p>
        </w:tc>
        <w:tc>
          <w:tcPr>
            <w:tcW w:w="1133" w:type="dxa"/>
            <w:vAlign w:val="center"/>
          </w:tcPr>
          <w:p w:rsidR="006B0E4F" w:rsidRPr="00E14CCD" w:rsidRDefault="006B0E4F" w:rsidP="00EA564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RR</w:t>
            </w:r>
          </w:p>
        </w:tc>
      </w:tr>
      <w:tr w:rsidR="006B0E4F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Merge/>
            <w:vAlign w:val="center"/>
          </w:tcPr>
          <w:p w:rsidR="006B0E4F" w:rsidRPr="00E14CCD" w:rsidRDefault="006B0E4F" w:rsidP="0007354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6B0E4F" w:rsidRPr="00E14CCD" w:rsidRDefault="006B0E4F" w:rsidP="00C835C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Tarde</w:t>
            </w:r>
          </w:p>
        </w:tc>
        <w:tc>
          <w:tcPr>
            <w:tcW w:w="5063" w:type="dxa"/>
            <w:vAlign w:val="center"/>
          </w:tcPr>
          <w:p w:rsidR="006B0E4F" w:rsidRPr="00E14CCD" w:rsidRDefault="006B0E4F" w:rsidP="002E2A0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Depredación</w:t>
            </w:r>
            <w:r w:rsidRPr="00E14CCD" w:rsidDel="00F5700F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6B0E4F" w:rsidRPr="00E14CCD" w:rsidRDefault="006B0E4F" w:rsidP="00EA564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RR</w:t>
            </w:r>
          </w:p>
        </w:tc>
      </w:tr>
      <w:tr w:rsidR="006B0E4F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Merge w:val="restart"/>
            <w:vAlign w:val="center"/>
          </w:tcPr>
          <w:p w:rsidR="006B0E4F" w:rsidRPr="00E14CCD" w:rsidRDefault="006B0E4F" w:rsidP="006B0E4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  <w:lang w:val="es-CL"/>
              </w:rPr>
              <w:t xml:space="preserve"> </w:t>
            </w:r>
            <w:r w:rsidR="008B14C8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  <w:p w:rsidR="006B0E4F" w:rsidRPr="00E14CCD" w:rsidRDefault="006B0E4F" w:rsidP="006B0E4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 xml:space="preserve">              </w:t>
            </w:r>
            <w:r w:rsidR="008B14C8">
              <w:rPr>
                <w:rFonts w:ascii="Century Gothic" w:hAnsi="Century Gothic" w:cs="Arial"/>
                <w:sz w:val="20"/>
                <w:szCs w:val="20"/>
              </w:rPr>
              <w:t xml:space="preserve">   Junio</w:t>
            </w:r>
          </w:p>
        </w:tc>
        <w:tc>
          <w:tcPr>
            <w:tcW w:w="1094" w:type="dxa"/>
          </w:tcPr>
          <w:p w:rsidR="006B0E4F" w:rsidRPr="00E14CCD" w:rsidRDefault="006B0E4F" w:rsidP="00C835C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Mañana</w:t>
            </w:r>
          </w:p>
        </w:tc>
        <w:tc>
          <w:tcPr>
            <w:tcW w:w="5063" w:type="dxa"/>
            <w:vAlign w:val="center"/>
          </w:tcPr>
          <w:p w:rsidR="006B0E4F" w:rsidRPr="00E14CCD" w:rsidRDefault="006B0E4F" w:rsidP="00EA564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Herbivoría</w:t>
            </w:r>
            <w:r w:rsidRPr="00E14CCD" w:rsidDel="0075733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6B0E4F" w:rsidRPr="00E14CCD" w:rsidRDefault="006B0E4F" w:rsidP="00EA564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RB</w:t>
            </w:r>
          </w:p>
        </w:tc>
      </w:tr>
      <w:tr w:rsidR="006B0E4F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Merge/>
            <w:vAlign w:val="center"/>
          </w:tcPr>
          <w:p w:rsidR="006B0E4F" w:rsidRPr="00E14CCD" w:rsidRDefault="006B0E4F" w:rsidP="0007354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6B0E4F" w:rsidRPr="00E14CCD" w:rsidRDefault="006B0E4F" w:rsidP="00C835C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Tarde</w:t>
            </w:r>
          </w:p>
        </w:tc>
        <w:tc>
          <w:tcPr>
            <w:tcW w:w="5063" w:type="dxa"/>
            <w:vAlign w:val="center"/>
          </w:tcPr>
          <w:p w:rsidR="006B0E4F" w:rsidRPr="00E14CCD" w:rsidRDefault="006B0E4F" w:rsidP="00EA564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b/>
                <w:sz w:val="20"/>
                <w:szCs w:val="20"/>
              </w:rPr>
              <w:t>Presentación de avance trabajo final</w:t>
            </w:r>
            <w:r w:rsidRPr="00E14CC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6B0E4F" w:rsidRPr="00E14CCD" w:rsidRDefault="006B0E4F" w:rsidP="00EA564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RB</w:t>
            </w:r>
          </w:p>
        </w:tc>
      </w:tr>
      <w:tr w:rsidR="006B0E4F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Merge w:val="restart"/>
            <w:vAlign w:val="center"/>
          </w:tcPr>
          <w:p w:rsidR="006B0E4F" w:rsidRPr="008B14C8" w:rsidRDefault="008B14C8" w:rsidP="006B0E4F">
            <w:pPr>
              <w:jc w:val="right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 w:rsidRPr="008B14C8">
              <w:rPr>
                <w:rFonts w:ascii="Century Gothic" w:hAnsi="Century Gothic" w:cs="Arial"/>
                <w:sz w:val="20"/>
                <w:szCs w:val="20"/>
                <w:highlight w:val="yellow"/>
              </w:rPr>
              <w:t>9</w:t>
            </w:r>
          </w:p>
          <w:p w:rsidR="006B0E4F" w:rsidRPr="008B14C8" w:rsidRDefault="003F00A6" w:rsidP="006B0E4F">
            <w:pPr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 w:rsidRPr="008B14C8">
              <w:rPr>
                <w:rFonts w:ascii="Century Gothic" w:hAnsi="Century Gothic" w:cs="Arial"/>
                <w:sz w:val="20"/>
                <w:szCs w:val="20"/>
                <w:highlight w:val="yellow"/>
              </w:rPr>
              <w:t xml:space="preserve">                 Junio</w:t>
            </w:r>
          </w:p>
        </w:tc>
        <w:tc>
          <w:tcPr>
            <w:tcW w:w="1094" w:type="dxa"/>
          </w:tcPr>
          <w:p w:rsidR="006B0E4F" w:rsidRPr="008B14C8" w:rsidRDefault="006B0E4F" w:rsidP="00C835C6">
            <w:pPr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 w:rsidRPr="008B14C8">
              <w:rPr>
                <w:rFonts w:ascii="Century Gothic" w:hAnsi="Century Gothic" w:cs="Arial"/>
                <w:sz w:val="20"/>
                <w:szCs w:val="20"/>
                <w:highlight w:val="yellow"/>
              </w:rPr>
              <w:t>Mañana</w:t>
            </w:r>
          </w:p>
        </w:tc>
        <w:tc>
          <w:tcPr>
            <w:tcW w:w="5063" w:type="dxa"/>
            <w:vAlign w:val="center"/>
          </w:tcPr>
          <w:p w:rsidR="006B0E4F" w:rsidRPr="008B14C8" w:rsidRDefault="006B0E4F" w:rsidP="002E2A01">
            <w:pPr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 w:rsidRPr="008B14C8">
              <w:rPr>
                <w:rFonts w:ascii="Century Gothic" w:hAnsi="Century Gothic" w:cs="Arial"/>
                <w:sz w:val="20"/>
                <w:szCs w:val="20"/>
                <w:highlight w:val="yellow"/>
              </w:rPr>
              <w:t>Parasitismo</w:t>
            </w:r>
          </w:p>
        </w:tc>
        <w:tc>
          <w:tcPr>
            <w:tcW w:w="1133" w:type="dxa"/>
            <w:vAlign w:val="center"/>
          </w:tcPr>
          <w:p w:rsidR="006B0E4F" w:rsidRPr="008B14C8" w:rsidRDefault="006B0E4F" w:rsidP="00EA564E">
            <w:pPr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 w:rsidRPr="008B14C8">
              <w:rPr>
                <w:rFonts w:ascii="Century Gothic" w:hAnsi="Century Gothic" w:cs="Arial"/>
                <w:sz w:val="20"/>
                <w:szCs w:val="20"/>
                <w:highlight w:val="yellow"/>
              </w:rPr>
              <w:t>CB</w:t>
            </w:r>
          </w:p>
        </w:tc>
      </w:tr>
      <w:tr w:rsidR="006B0E4F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Merge/>
            <w:vAlign w:val="center"/>
          </w:tcPr>
          <w:p w:rsidR="006B0E4F" w:rsidRPr="00E14CCD" w:rsidRDefault="006B0E4F" w:rsidP="0007354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6B0E4F" w:rsidRPr="00E46FF5" w:rsidRDefault="006B0E4F" w:rsidP="00C835C6">
            <w:pPr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 w:rsidRPr="00E46FF5">
              <w:rPr>
                <w:rFonts w:ascii="Century Gothic" w:hAnsi="Century Gothic" w:cs="Arial"/>
                <w:sz w:val="20"/>
                <w:szCs w:val="20"/>
                <w:highlight w:val="yellow"/>
              </w:rPr>
              <w:t>Tarde</w:t>
            </w:r>
          </w:p>
        </w:tc>
        <w:tc>
          <w:tcPr>
            <w:tcW w:w="5063" w:type="dxa"/>
            <w:vAlign w:val="center"/>
          </w:tcPr>
          <w:p w:rsidR="006B0E4F" w:rsidRPr="00E46FF5" w:rsidRDefault="006B0E4F" w:rsidP="00550AE1">
            <w:pPr>
              <w:rPr>
                <w:rFonts w:ascii="Century Gothic" w:hAnsi="Century Gothic" w:cs="Arial"/>
                <w:b/>
                <w:bCs/>
                <w:sz w:val="20"/>
                <w:szCs w:val="20"/>
                <w:highlight w:val="yellow"/>
              </w:rPr>
            </w:pPr>
            <w:r w:rsidRPr="00E46FF5">
              <w:rPr>
                <w:rFonts w:ascii="Century Gothic" w:hAnsi="Century Gothic" w:cs="Arial"/>
                <w:sz w:val="20"/>
                <w:szCs w:val="20"/>
                <w:highlight w:val="yellow"/>
              </w:rPr>
              <w:t>Mutualismo</w:t>
            </w:r>
          </w:p>
        </w:tc>
        <w:tc>
          <w:tcPr>
            <w:tcW w:w="1133" w:type="dxa"/>
            <w:vAlign w:val="center"/>
          </w:tcPr>
          <w:p w:rsidR="006B0E4F" w:rsidRPr="00E46FF5" w:rsidRDefault="00E46FF5" w:rsidP="00EA564E">
            <w:pPr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 w:rsidRPr="00E46FF5">
              <w:rPr>
                <w:rFonts w:ascii="Century Gothic" w:hAnsi="Century Gothic" w:cs="Arial"/>
                <w:sz w:val="20"/>
                <w:szCs w:val="20"/>
                <w:highlight w:val="yellow"/>
              </w:rPr>
              <w:t>EG</w:t>
            </w:r>
            <w:r>
              <w:rPr>
                <w:rFonts w:ascii="Century Gothic" w:hAnsi="Century Gothic" w:cs="Arial"/>
                <w:sz w:val="20"/>
                <w:szCs w:val="20"/>
                <w:highlight w:val="yellow"/>
              </w:rPr>
              <w:t xml:space="preserve"> hipo</w:t>
            </w:r>
          </w:p>
        </w:tc>
      </w:tr>
      <w:tr w:rsidR="006B0E4F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Merge w:val="restart"/>
            <w:vAlign w:val="center"/>
          </w:tcPr>
          <w:p w:rsidR="006B0E4F" w:rsidRPr="00E14CCD" w:rsidRDefault="008B14C8" w:rsidP="003F00A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16</w:t>
            </w:r>
          </w:p>
          <w:p w:rsidR="006B0E4F" w:rsidRPr="00E14CCD" w:rsidRDefault="003F00A6" w:rsidP="003F00A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Junio</w:t>
            </w:r>
          </w:p>
        </w:tc>
        <w:tc>
          <w:tcPr>
            <w:tcW w:w="1094" w:type="dxa"/>
          </w:tcPr>
          <w:p w:rsidR="006B0E4F" w:rsidRPr="00E14CCD" w:rsidRDefault="006B0E4F" w:rsidP="00C835C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Mañana</w:t>
            </w:r>
          </w:p>
        </w:tc>
        <w:tc>
          <w:tcPr>
            <w:tcW w:w="5063" w:type="dxa"/>
            <w:vAlign w:val="center"/>
          </w:tcPr>
          <w:p w:rsidR="006B0E4F" w:rsidRPr="00E14CCD" w:rsidRDefault="006B0E4F" w:rsidP="00E07DC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</w:rPr>
              <w:t xml:space="preserve">Seminario: Presentación papers </w:t>
            </w:r>
          </w:p>
        </w:tc>
        <w:tc>
          <w:tcPr>
            <w:tcW w:w="1133" w:type="dxa"/>
            <w:vAlign w:val="center"/>
          </w:tcPr>
          <w:p w:rsidR="006B0E4F" w:rsidRPr="00E14CCD" w:rsidRDefault="006B0E4F" w:rsidP="00EA564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RB</w:t>
            </w:r>
          </w:p>
        </w:tc>
      </w:tr>
      <w:tr w:rsidR="006B0E4F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Merge/>
            <w:vAlign w:val="center"/>
          </w:tcPr>
          <w:p w:rsidR="006B0E4F" w:rsidRPr="00E14CCD" w:rsidRDefault="006B0E4F" w:rsidP="0007354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6B0E4F" w:rsidRPr="00E14CCD" w:rsidRDefault="006B0E4F" w:rsidP="00C835C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Tarde</w:t>
            </w:r>
          </w:p>
        </w:tc>
        <w:tc>
          <w:tcPr>
            <w:tcW w:w="5063" w:type="dxa"/>
            <w:vAlign w:val="center"/>
          </w:tcPr>
          <w:p w:rsidR="006B0E4F" w:rsidRPr="00E14CCD" w:rsidRDefault="006B0E4F" w:rsidP="00494E1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Interacciones multi-específicas</w:t>
            </w:r>
            <w:r w:rsidRPr="00E14CCD" w:rsidDel="0075733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6B0E4F" w:rsidRPr="00E14CCD" w:rsidRDefault="006B0E4F" w:rsidP="00EA564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RR</w:t>
            </w:r>
          </w:p>
        </w:tc>
      </w:tr>
      <w:tr w:rsidR="006B0E4F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Merge w:val="restart"/>
            <w:vAlign w:val="center"/>
          </w:tcPr>
          <w:p w:rsidR="006B0E4F" w:rsidRPr="00E14CCD" w:rsidRDefault="008B14C8" w:rsidP="006B0E4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23</w:t>
            </w:r>
          </w:p>
          <w:p w:rsidR="006B0E4F" w:rsidRPr="00E14CCD" w:rsidRDefault="006B0E4F" w:rsidP="006B0E4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Junio</w:t>
            </w:r>
          </w:p>
        </w:tc>
        <w:tc>
          <w:tcPr>
            <w:tcW w:w="1094" w:type="dxa"/>
          </w:tcPr>
          <w:p w:rsidR="006B0E4F" w:rsidRPr="00E14CCD" w:rsidRDefault="006B0E4F" w:rsidP="00C835C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Mañana</w:t>
            </w:r>
          </w:p>
        </w:tc>
        <w:tc>
          <w:tcPr>
            <w:tcW w:w="5063" w:type="dxa"/>
            <w:vAlign w:val="center"/>
          </w:tcPr>
          <w:p w:rsidR="006B0E4F" w:rsidRPr="00E14CCD" w:rsidRDefault="006B0E4F" w:rsidP="00E07DCE">
            <w:pPr>
              <w:pStyle w:val="Ttulo1"/>
              <w:outlineLvl w:val="0"/>
              <w:rPr>
                <w:rFonts w:ascii="Century Gothic" w:hAnsi="Century Gothic" w:cs="Arial"/>
                <w:sz w:val="20"/>
                <w:lang w:val="es-ES"/>
              </w:rPr>
            </w:pPr>
            <w:r w:rsidRPr="00E14CCD">
              <w:rPr>
                <w:rFonts w:ascii="Century Gothic" w:hAnsi="Century Gothic" w:cs="Arial"/>
                <w:sz w:val="20"/>
              </w:rPr>
              <w:t xml:space="preserve">Seminario: Presentación </w:t>
            </w:r>
            <w:r w:rsidRPr="00E14CCD">
              <w:rPr>
                <w:rFonts w:ascii="Century Gothic" w:hAnsi="Century Gothic" w:cs="Arial"/>
                <w:i/>
                <w:sz w:val="20"/>
              </w:rPr>
              <w:t>papers</w:t>
            </w:r>
            <w:r w:rsidRPr="00E14CCD">
              <w:rPr>
                <w:rFonts w:ascii="Century Gothic" w:hAnsi="Century Gothic" w:cs="Arial"/>
                <w:sz w:val="20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6B0E4F" w:rsidRPr="00E14CCD" w:rsidRDefault="00E07DCE" w:rsidP="00EA564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RB</w:t>
            </w:r>
          </w:p>
        </w:tc>
      </w:tr>
      <w:tr w:rsidR="006B0E4F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Merge/>
            <w:vAlign w:val="center"/>
          </w:tcPr>
          <w:p w:rsidR="006B0E4F" w:rsidRPr="00E14CCD" w:rsidRDefault="006B0E4F" w:rsidP="0007354F">
            <w:pPr>
              <w:jc w:val="right"/>
              <w:rPr>
                <w:rFonts w:ascii="Century Gothic" w:hAnsi="Century Gothic" w:cs="Arial"/>
                <w:sz w:val="20"/>
                <w:szCs w:val="20"/>
                <w:lang w:val="es-CL"/>
              </w:rPr>
            </w:pPr>
          </w:p>
        </w:tc>
        <w:tc>
          <w:tcPr>
            <w:tcW w:w="1094" w:type="dxa"/>
          </w:tcPr>
          <w:p w:rsidR="006B0E4F" w:rsidRPr="00E14CCD" w:rsidRDefault="006B0E4F" w:rsidP="00C835C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Tarde</w:t>
            </w:r>
          </w:p>
        </w:tc>
        <w:tc>
          <w:tcPr>
            <w:tcW w:w="5063" w:type="dxa"/>
            <w:vAlign w:val="center"/>
          </w:tcPr>
          <w:p w:rsidR="006B0E4F" w:rsidRPr="00E14CCD" w:rsidRDefault="006B0E4F" w:rsidP="00EA564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bCs/>
                <w:sz w:val="20"/>
                <w:szCs w:val="20"/>
              </w:rPr>
              <w:t>Libre</w:t>
            </w:r>
          </w:p>
        </w:tc>
        <w:tc>
          <w:tcPr>
            <w:tcW w:w="1133" w:type="dxa"/>
            <w:vAlign w:val="center"/>
          </w:tcPr>
          <w:p w:rsidR="006B0E4F" w:rsidRPr="00E14CCD" w:rsidRDefault="006B0E4F" w:rsidP="00EA564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B0E4F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Merge w:val="restart"/>
            <w:vAlign w:val="center"/>
          </w:tcPr>
          <w:p w:rsidR="006B0E4F" w:rsidRPr="00E14CCD" w:rsidRDefault="008B14C8" w:rsidP="006B0E4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30</w:t>
            </w:r>
          </w:p>
          <w:p w:rsidR="006B0E4F" w:rsidRPr="00E14CCD" w:rsidRDefault="006B0E4F" w:rsidP="006B0E4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Junio</w:t>
            </w:r>
          </w:p>
        </w:tc>
        <w:tc>
          <w:tcPr>
            <w:tcW w:w="1094" w:type="dxa"/>
          </w:tcPr>
          <w:p w:rsidR="006B0E4F" w:rsidRPr="00E14CCD" w:rsidRDefault="006B0E4F" w:rsidP="00C835C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Mañana</w:t>
            </w:r>
          </w:p>
        </w:tc>
        <w:tc>
          <w:tcPr>
            <w:tcW w:w="5063" w:type="dxa"/>
            <w:vAlign w:val="center"/>
          </w:tcPr>
          <w:p w:rsidR="006B0E4F" w:rsidRPr="00E14CCD" w:rsidRDefault="006B0E4F" w:rsidP="00EA564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Prueba Parcial 2</w:t>
            </w:r>
          </w:p>
        </w:tc>
        <w:tc>
          <w:tcPr>
            <w:tcW w:w="1133" w:type="dxa"/>
            <w:vAlign w:val="center"/>
          </w:tcPr>
          <w:p w:rsidR="006B0E4F" w:rsidRPr="00E14CCD" w:rsidRDefault="006B0E4F" w:rsidP="00EA564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B0E4F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Merge/>
            <w:vAlign w:val="center"/>
          </w:tcPr>
          <w:p w:rsidR="006B0E4F" w:rsidRPr="00E14CCD" w:rsidRDefault="006B0E4F" w:rsidP="0007354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6B0E4F" w:rsidRPr="00E14CCD" w:rsidRDefault="006B0E4F" w:rsidP="00C835C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Tarde</w:t>
            </w:r>
          </w:p>
        </w:tc>
        <w:tc>
          <w:tcPr>
            <w:tcW w:w="5063" w:type="dxa"/>
            <w:vAlign w:val="center"/>
          </w:tcPr>
          <w:p w:rsidR="006B0E4F" w:rsidRPr="00E14CCD" w:rsidRDefault="006B0E4F" w:rsidP="00EA564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Libre</w:t>
            </w:r>
          </w:p>
        </w:tc>
        <w:tc>
          <w:tcPr>
            <w:tcW w:w="1133" w:type="dxa"/>
            <w:vAlign w:val="center"/>
          </w:tcPr>
          <w:p w:rsidR="006B0E4F" w:rsidRPr="00E14CCD" w:rsidRDefault="006B0E4F" w:rsidP="00EA564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B0E4F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Merge w:val="restart"/>
            <w:vAlign w:val="center"/>
          </w:tcPr>
          <w:p w:rsidR="006B0E4F" w:rsidRPr="00E14CCD" w:rsidRDefault="008B14C8" w:rsidP="003F00A6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  <w:p w:rsidR="006B0E4F" w:rsidRPr="00E14CCD" w:rsidRDefault="006B0E4F" w:rsidP="008B14C8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Ju</w:t>
            </w:r>
            <w:r w:rsidR="008B14C8">
              <w:rPr>
                <w:rFonts w:ascii="Century Gothic" w:hAnsi="Century Gothic" w:cs="Arial"/>
                <w:sz w:val="20"/>
                <w:szCs w:val="20"/>
              </w:rPr>
              <w:t>l</w:t>
            </w:r>
            <w:r w:rsidRPr="00E14CCD">
              <w:rPr>
                <w:rFonts w:ascii="Century Gothic" w:hAnsi="Century Gothic" w:cs="Arial"/>
                <w:sz w:val="20"/>
                <w:szCs w:val="20"/>
              </w:rPr>
              <w:t>io</w:t>
            </w:r>
          </w:p>
        </w:tc>
        <w:tc>
          <w:tcPr>
            <w:tcW w:w="1094" w:type="dxa"/>
          </w:tcPr>
          <w:p w:rsidR="006B0E4F" w:rsidRPr="00E14CCD" w:rsidRDefault="006B0E4F" w:rsidP="00C835C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Mañana</w:t>
            </w:r>
          </w:p>
        </w:tc>
        <w:tc>
          <w:tcPr>
            <w:tcW w:w="5063" w:type="dxa"/>
            <w:vAlign w:val="center"/>
          </w:tcPr>
          <w:p w:rsidR="006B0E4F" w:rsidRPr="00E14CCD" w:rsidRDefault="006B0E4F" w:rsidP="00EA564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b/>
                <w:bCs/>
                <w:sz w:val="20"/>
                <w:szCs w:val="20"/>
              </w:rPr>
              <w:t>Presentación de temas</w:t>
            </w:r>
          </w:p>
        </w:tc>
        <w:tc>
          <w:tcPr>
            <w:tcW w:w="1133" w:type="dxa"/>
            <w:vAlign w:val="center"/>
          </w:tcPr>
          <w:p w:rsidR="006B0E4F" w:rsidRPr="00E14CCD" w:rsidRDefault="00E07DCE" w:rsidP="00EA564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RB</w:t>
            </w:r>
          </w:p>
        </w:tc>
      </w:tr>
      <w:tr w:rsidR="006B0E4F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Merge/>
            <w:vAlign w:val="center"/>
          </w:tcPr>
          <w:p w:rsidR="006B0E4F" w:rsidRPr="00E14CCD" w:rsidRDefault="006B0E4F" w:rsidP="0007354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6B0E4F" w:rsidRPr="00E14CCD" w:rsidRDefault="006B0E4F" w:rsidP="00C835C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Tarde</w:t>
            </w:r>
          </w:p>
        </w:tc>
        <w:tc>
          <w:tcPr>
            <w:tcW w:w="5063" w:type="dxa"/>
            <w:vAlign w:val="center"/>
          </w:tcPr>
          <w:p w:rsidR="006B0E4F" w:rsidRPr="00E14CCD" w:rsidRDefault="006B0E4F" w:rsidP="0007354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b/>
                <w:bCs/>
                <w:sz w:val="20"/>
                <w:szCs w:val="20"/>
              </w:rPr>
              <w:t>Presentación de temas</w:t>
            </w:r>
          </w:p>
        </w:tc>
        <w:tc>
          <w:tcPr>
            <w:tcW w:w="1133" w:type="dxa"/>
            <w:vAlign w:val="center"/>
          </w:tcPr>
          <w:p w:rsidR="006B0E4F" w:rsidRPr="00E14CCD" w:rsidRDefault="00E07DCE" w:rsidP="0007354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RB</w:t>
            </w:r>
          </w:p>
        </w:tc>
      </w:tr>
      <w:tr w:rsidR="006B0E4F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Merge w:val="restart"/>
            <w:vAlign w:val="center"/>
          </w:tcPr>
          <w:p w:rsidR="006B0E4F" w:rsidRPr="00E14CCD" w:rsidRDefault="008B14C8" w:rsidP="00494E10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14</w:t>
            </w:r>
          </w:p>
          <w:p w:rsidR="006B0E4F" w:rsidRPr="00E14CCD" w:rsidRDefault="006B0E4F" w:rsidP="00494E10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Julio</w:t>
            </w:r>
          </w:p>
        </w:tc>
        <w:tc>
          <w:tcPr>
            <w:tcW w:w="1094" w:type="dxa"/>
          </w:tcPr>
          <w:p w:rsidR="006B0E4F" w:rsidRPr="00E14CCD" w:rsidRDefault="006B0E4F" w:rsidP="00EA564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Mañana</w:t>
            </w:r>
          </w:p>
        </w:tc>
        <w:tc>
          <w:tcPr>
            <w:tcW w:w="5063" w:type="dxa"/>
            <w:vAlign w:val="center"/>
          </w:tcPr>
          <w:p w:rsidR="006B0E4F" w:rsidRPr="00E14CCD" w:rsidRDefault="006B0E4F" w:rsidP="00EA564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b/>
                <w:bCs/>
                <w:sz w:val="20"/>
                <w:szCs w:val="20"/>
              </w:rPr>
              <w:t>Examen Oral</w:t>
            </w:r>
          </w:p>
        </w:tc>
        <w:tc>
          <w:tcPr>
            <w:tcW w:w="1133" w:type="dxa"/>
            <w:vAlign w:val="center"/>
          </w:tcPr>
          <w:p w:rsidR="006B0E4F" w:rsidRPr="00E14CCD" w:rsidRDefault="006B0E4F" w:rsidP="00EA564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RB/RR</w:t>
            </w:r>
          </w:p>
        </w:tc>
      </w:tr>
      <w:tr w:rsidR="006B0E4F" w:rsidRPr="00E14CCD" w:rsidTr="00BC189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711" w:type="dxa"/>
            <w:vMerge/>
            <w:vAlign w:val="center"/>
          </w:tcPr>
          <w:p w:rsidR="006B0E4F" w:rsidRPr="00E14CCD" w:rsidRDefault="006B0E4F" w:rsidP="0007354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6B0E4F" w:rsidRPr="00E14CCD" w:rsidRDefault="006B0E4F" w:rsidP="00EA564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Tarde</w:t>
            </w:r>
          </w:p>
        </w:tc>
        <w:tc>
          <w:tcPr>
            <w:tcW w:w="5063" w:type="dxa"/>
            <w:vAlign w:val="center"/>
          </w:tcPr>
          <w:p w:rsidR="006B0E4F" w:rsidRPr="00E14CCD" w:rsidRDefault="006B0E4F" w:rsidP="00EA564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b/>
                <w:bCs/>
                <w:sz w:val="20"/>
                <w:szCs w:val="20"/>
              </w:rPr>
              <w:t>Examen Oral</w:t>
            </w:r>
          </w:p>
        </w:tc>
        <w:tc>
          <w:tcPr>
            <w:tcW w:w="1133" w:type="dxa"/>
            <w:vAlign w:val="center"/>
          </w:tcPr>
          <w:p w:rsidR="006B0E4F" w:rsidRPr="00E14CCD" w:rsidRDefault="006B0E4F" w:rsidP="00EA564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14CCD">
              <w:rPr>
                <w:rFonts w:ascii="Century Gothic" w:hAnsi="Century Gothic" w:cs="Arial"/>
                <w:sz w:val="20"/>
                <w:szCs w:val="20"/>
              </w:rPr>
              <w:t>RB/RR</w:t>
            </w:r>
          </w:p>
        </w:tc>
      </w:tr>
    </w:tbl>
    <w:p w:rsidR="00C835C6" w:rsidRPr="000A2AB9" w:rsidRDefault="00C835C6">
      <w:pPr>
        <w:rPr>
          <w:sz w:val="20"/>
          <w:szCs w:val="20"/>
          <w:lang w:val="es-ES_tradnl"/>
        </w:rPr>
      </w:pPr>
    </w:p>
    <w:sectPr w:rsidR="00C835C6" w:rsidRPr="000A2AB9">
      <w:footerReference w:type="even" r:id="rId9"/>
      <w:footerReference w:type="default" r:id="rId10"/>
      <w:pgSz w:w="12240" w:h="15840"/>
      <w:pgMar w:top="10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09A" w:rsidRDefault="0079409A">
      <w:r>
        <w:separator/>
      </w:r>
    </w:p>
  </w:endnote>
  <w:endnote w:type="continuationSeparator" w:id="0">
    <w:p w:rsidR="0079409A" w:rsidRDefault="00794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379" w:rsidRDefault="003073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0389A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307379" w:rsidRDefault="0030737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379" w:rsidRDefault="003073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0389A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A53749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307379" w:rsidRDefault="00307379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09A" w:rsidRDefault="0079409A">
      <w:r>
        <w:separator/>
      </w:r>
    </w:p>
  </w:footnote>
  <w:footnote w:type="continuationSeparator" w:id="0">
    <w:p w:rsidR="0079409A" w:rsidRDefault="007940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FF6E6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E1DA4"/>
    <w:multiLevelType w:val="hybridMultilevel"/>
    <w:tmpl w:val="88CEDB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067AFB"/>
    <w:multiLevelType w:val="hybridMultilevel"/>
    <w:tmpl w:val="DE2A9C0A"/>
    <w:lvl w:ilvl="0" w:tplc="4E26702C"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07A3"/>
    <w:rsid w:val="000242D7"/>
    <w:rsid w:val="00040BDD"/>
    <w:rsid w:val="0007354F"/>
    <w:rsid w:val="00086E86"/>
    <w:rsid w:val="000A2AB9"/>
    <w:rsid w:val="000E5E31"/>
    <w:rsid w:val="00132C9C"/>
    <w:rsid w:val="00163940"/>
    <w:rsid w:val="00190AB0"/>
    <w:rsid w:val="001B1EF6"/>
    <w:rsid w:val="00235183"/>
    <w:rsid w:val="002424D8"/>
    <w:rsid w:val="002E2A01"/>
    <w:rsid w:val="00307379"/>
    <w:rsid w:val="00317FFB"/>
    <w:rsid w:val="00336F1D"/>
    <w:rsid w:val="00393BA4"/>
    <w:rsid w:val="003F00A6"/>
    <w:rsid w:val="003F07A4"/>
    <w:rsid w:val="00443B35"/>
    <w:rsid w:val="00494E10"/>
    <w:rsid w:val="004952BE"/>
    <w:rsid w:val="004B3FAC"/>
    <w:rsid w:val="004F03D7"/>
    <w:rsid w:val="005160CA"/>
    <w:rsid w:val="005453AD"/>
    <w:rsid w:val="00547BB9"/>
    <w:rsid w:val="00550AE1"/>
    <w:rsid w:val="00577B72"/>
    <w:rsid w:val="005D15E6"/>
    <w:rsid w:val="005D6637"/>
    <w:rsid w:val="005F1380"/>
    <w:rsid w:val="006313D7"/>
    <w:rsid w:val="00666756"/>
    <w:rsid w:val="006933F8"/>
    <w:rsid w:val="006B0E4F"/>
    <w:rsid w:val="00721CFF"/>
    <w:rsid w:val="00737407"/>
    <w:rsid w:val="00757333"/>
    <w:rsid w:val="007901FC"/>
    <w:rsid w:val="0079409A"/>
    <w:rsid w:val="0079588E"/>
    <w:rsid w:val="007A7E8A"/>
    <w:rsid w:val="007C5E0B"/>
    <w:rsid w:val="00844109"/>
    <w:rsid w:val="008B14C8"/>
    <w:rsid w:val="008D577A"/>
    <w:rsid w:val="0090389A"/>
    <w:rsid w:val="00985E1A"/>
    <w:rsid w:val="00992DFB"/>
    <w:rsid w:val="009E6FFB"/>
    <w:rsid w:val="00A3076D"/>
    <w:rsid w:val="00A53749"/>
    <w:rsid w:val="00A61BCD"/>
    <w:rsid w:val="00AC61F3"/>
    <w:rsid w:val="00AD06D9"/>
    <w:rsid w:val="00AD34BD"/>
    <w:rsid w:val="00AF2A7D"/>
    <w:rsid w:val="00B22D58"/>
    <w:rsid w:val="00B425F4"/>
    <w:rsid w:val="00B60247"/>
    <w:rsid w:val="00B6218F"/>
    <w:rsid w:val="00BC1897"/>
    <w:rsid w:val="00BD34D6"/>
    <w:rsid w:val="00C62169"/>
    <w:rsid w:val="00C835C6"/>
    <w:rsid w:val="00C95987"/>
    <w:rsid w:val="00CA24C5"/>
    <w:rsid w:val="00CB3F3A"/>
    <w:rsid w:val="00CD1A61"/>
    <w:rsid w:val="00D113A6"/>
    <w:rsid w:val="00DE6BAD"/>
    <w:rsid w:val="00E07DCE"/>
    <w:rsid w:val="00E11D5D"/>
    <w:rsid w:val="00E14CCD"/>
    <w:rsid w:val="00E46FF5"/>
    <w:rsid w:val="00E658FC"/>
    <w:rsid w:val="00EA564E"/>
    <w:rsid w:val="00F11213"/>
    <w:rsid w:val="00F22355"/>
    <w:rsid w:val="00F41B1D"/>
    <w:rsid w:val="00F428EB"/>
    <w:rsid w:val="00F511F1"/>
    <w:rsid w:val="00F5700F"/>
    <w:rsid w:val="00FC05C2"/>
    <w:rsid w:val="00FC6271"/>
    <w:rsid w:val="00FD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Cs w:val="20"/>
      <w:lang w:val="es-ES_tradnl" w:eastAsia="en-US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widowControl w:val="0"/>
      <w:spacing w:after="120"/>
    </w:pPr>
    <w:rPr>
      <w:rFonts w:ascii="Courier New" w:hAnsi="Courier New"/>
      <w:szCs w:val="20"/>
      <w:lang w:val="es-ES_tradnl" w:eastAsia="en-U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C73792"/>
    <w:rPr>
      <w:rFonts w:ascii="Tahoma" w:hAnsi="Tahoma" w:cs="Tahoma"/>
      <w:sz w:val="16"/>
      <w:szCs w:val="16"/>
    </w:rPr>
  </w:style>
  <w:style w:type="paragraph" w:styleId="Sombreadovistoso-nfasis1">
    <w:name w:val="Colorful Shading Accent 1"/>
    <w:hidden/>
    <w:uiPriority w:val="99"/>
    <w:semiHidden/>
    <w:rsid w:val="005160CA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836AC-FEA3-4CE5-8A1E-5508A276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CIENCIAS</vt:lpstr>
    </vt:vector>
  </TitlesOfParts>
  <Company>U Chile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</dc:title>
  <dc:creator>RODRIGO RAMOS</dc:creator>
  <cp:lastModifiedBy>Giselle</cp:lastModifiedBy>
  <cp:revision>2</cp:revision>
  <cp:lastPrinted>2016-03-02T22:24:00Z</cp:lastPrinted>
  <dcterms:created xsi:type="dcterms:W3CDTF">2017-03-10T19:45:00Z</dcterms:created>
  <dcterms:modified xsi:type="dcterms:W3CDTF">2017-03-10T19:45:00Z</dcterms:modified>
</cp:coreProperties>
</file>