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1BA" w:rsidRDefault="00AC5CD3">
      <w:pPr>
        <w:pStyle w:val="Standard"/>
        <w:ind w:left="-851"/>
        <w:rPr>
          <w:lang w:val="es-CL" w:eastAsia="es-CL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4" behindDoc="0" locked="0" layoutInCell="1" allowOverlap="1">
                <wp:simplePos x="0" y="0"/>
                <wp:positionH relativeFrom="page">
                  <wp:posOffset>2429652</wp:posOffset>
                </wp:positionH>
                <wp:positionV relativeFrom="page">
                  <wp:posOffset>1315090</wp:posOffset>
                </wp:positionV>
                <wp:extent cx="4209440" cy="0"/>
                <wp:effectExtent l="0" t="0" r="0" b="0"/>
                <wp:wrapSquare wrapText="bothSides"/>
                <wp:docPr id="2" name="Fra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9440" cy="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tbl>
                            <w:tblPr>
                              <w:tblW w:w="6629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6629"/>
                            </w:tblGrid>
                            <w:tr w:rsidR="000E51BA">
                              <w:trPr>
                                <w:trHeight w:val="327"/>
                              </w:trPr>
                              <w:tc>
                                <w:tcPr>
                                  <w:tcW w:w="6629" w:type="dxa"/>
                                  <w:tcBorders>
                                    <w:top w:val="single" w:sz="8" w:space="0" w:color="000001"/>
                                    <w:left w:val="single" w:sz="8" w:space="0" w:color="000001"/>
                                    <w:right w:val="single" w:sz="8" w:space="0" w:color="000001"/>
                                  </w:tcBorders>
                                  <w:shd w:val="clear" w:color="auto" w:fill="000000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0E51BA" w:rsidRDefault="00AC5CD3">
                                  <w:pPr>
                                    <w:pStyle w:val="Standard"/>
                                    <w:spacing w:after="0" w:line="240" w:lineRule="auto"/>
                                    <w:rPr>
                                      <w:b/>
                                      <w:bCs/>
                                      <w:color w:val="FFFFFF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FFFFFF"/>
                                    </w:rPr>
                                    <w:t>NOMBRE ACTIVIDAD CURRICULAR</w:t>
                                  </w:r>
                                </w:p>
                              </w:tc>
                            </w:tr>
                            <w:tr w:rsidR="000E51BA">
                              <w:trPr>
                                <w:trHeight w:val="372"/>
                              </w:trPr>
                              <w:tc>
                                <w:tcPr>
                                  <w:tcW w:w="6629" w:type="dxa"/>
                                  <w:tcBorders>
                                    <w:top w:val="single" w:sz="8" w:space="0" w:color="000001"/>
                                    <w:left w:val="single" w:sz="8" w:space="0" w:color="000001"/>
                                    <w:bottom w:val="single" w:sz="8" w:space="0" w:color="000001"/>
                                    <w:right w:val="single" w:sz="8" w:space="0" w:color="000001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0E51BA" w:rsidRDefault="00AC5CD3">
                                  <w:pPr>
                                    <w:pStyle w:val="Standard"/>
                                    <w:spacing w:after="0" w:line="240" w:lineRule="auto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En español 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</w:rPr>
                                    <w:t>Composicion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 Musical IV</w:t>
                                  </w:r>
                                </w:p>
                              </w:tc>
                            </w:tr>
                            <w:tr w:rsidR="000E51BA">
                              <w:trPr>
                                <w:trHeight w:val="372"/>
                              </w:trPr>
                              <w:tc>
                                <w:tcPr>
                                  <w:tcW w:w="6629" w:type="dxa"/>
                                  <w:tcBorders>
                                    <w:left w:val="single" w:sz="8" w:space="0" w:color="000001"/>
                                    <w:right w:val="single" w:sz="8" w:space="0" w:color="000001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0E51BA" w:rsidRDefault="00AC5CD3">
                                  <w:pPr>
                                    <w:pStyle w:val="Standard"/>
                                    <w:spacing w:after="0" w:line="240" w:lineRule="auto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En inglés    Musical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</w:rPr>
                                    <w:t>Composition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 IV</w:t>
                                  </w:r>
                                </w:p>
                              </w:tc>
                            </w:tr>
                            <w:tr w:rsidR="000E51BA">
                              <w:trPr>
                                <w:trHeight w:val="372"/>
                              </w:trPr>
                              <w:tc>
                                <w:tcPr>
                                  <w:tcW w:w="6629" w:type="dxa"/>
                                  <w:tcBorders>
                                    <w:top w:val="single" w:sz="8" w:space="0" w:color="000001"/>
                                    <w:left w:val="single" w:sz="8" w:space="0" w:color="000001"/>
                                    <w:bottom w:val="single" w:sz="8" w:space="0" w:color="000001"/>
                                    <w:right w:val="single" w:sz="8" w:space="0" w:color="000001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0E51BA" w:rsidRDefault="00AC5CD3">
                                  <w:pPr>
                                    <w:pStyle w:val="Standard"/>
                                    <w:spacing w:after="0" w:line="240" w:lineRule="auto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Código</w:t>
                                  </w:r>
                                </w:p>
                              </w:tc>
                            </w:tr>
                          </w:tbl>
                          <w:p w:rsidR="00FE6A8A" w:rsidRDefault="00FE6A8A"/>
                        </w:txbxContent>
                      </wps:txbx>
                      <wps:bodyPr vert="horz" wrap="none" lIns="0" tIns="0" rIns="0" bIns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Frame1" o:spid="_x0000_s1026" type="#_x0000_t202" style="position:absolute;left:0;text-align:left;margin-left:191.3pt;margin-top:103.55pt;width:331.45pt;height:0;z-index: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" filled="f" stroked="f">
                <v:textbox style="mso-fit-shape-to-text:t" inset="0,0,0,0">
                  <w:txbxContent>
                    <w:tbl>
                      <w:tblPr>
                        <w:tblW w:w="6629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6629"/>
                      </w:tblGrid>
                      <w:tr w:rsidR="000E51BA">
                        <w:trPr>
                          <w:trHeight w:val="327"/>
                        </w:trPr>
                        <w:tc>
                          <w:tcPr>
                            <w:tcW w:w="6629" w:type="dxa"/>
                            <w:tcBorders>
                              <w:top w:val="single" w:sz="8" w:space="0" w:color="000001"/>
                              <w:left w:val="single" w:sz="8" w:space="0" w:color="000001"/>
                              <w:right w:val="single" w:sz="8" w:space="0" w:color="000001"/>
                            </w:tcBorders>
                            <w:shd w:val="clear" w:color="auto" w:fill="000000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0E51BA" w:rsidRDefault="00AC5CD3">
                            <w:pPr>
                              <w:pStyle w:val="Standard"/>
                              <w:spacing w:after="0" w:line="240" w:lineRule="auto"/>
                              <w:rPr>
                                <w:b/>
                                <w:bCs/>
                                <w:color w:val="FFFFFF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</w:rPr>
                              <w:t>NOMBRE ACTIVIDAD CURRICULAR</w:t>
                            </w:r>
                          </w:p>
                        </w:tc>
                      </w:tr>
                      <w:tr w:rsidR="000E51BA">
                        <w:trPr>
                          <w:trHeight w:val="372"/>
                        </w:trPr>
                        <w:tc>
                          <w:tcPr>
                            <w:tcW w:w="6629" w:type="dxa"/>
                            <w:tcBorders>
                              <w:top w:val="single" w:sz="8" w:space="0" w:color="000001"/>
                              <w:left w:val="single" w:sz="8" w:space="0" w:color="000001"/>
                              <w:bottom w:val="single" w:sz="8" w:space="0" w:color="000001"/>
                              <w:right w:val="single" w:sz="8" w:space="0" w:color="000001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0E51BA" w:rsidRDefault="00AC5CD3">
                            <w:pPr>
                              <w:pStyle w:val="Standard"/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En español 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Composicion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Musical IV</w:t>
                            </w:r>
                          </w:p>
                        </w:tc>
                      </w:tr>
                      <w:tr w:rsidR="000E51BA">
                        <w:trPr>
                          <w:trHeight w:val="372"/>
                        </w:trPr>
                        <w:tc>
                          <w:tcPr>
                            <w:tcW w:w="6629" w:type="dxa"/>
                            <w:tcBorders>
                              <w:left w:val="single" w:sz="8" w:space="0" w:color="000001"/>
                              <w:right w:val="single" w:sz="8" w:space="0" w:color="000001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0E51BA" w:rsidRDefault="00AC5CD3">
                            <w:pPr>
                              <w:pStyle w:val="Standard"/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En inglés    Musical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Composition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IV</w:t>
                            </w:r>
                          </w:p>
                        </w:tc>
                      </w:tr>
                      <w:tr w:rsidR="000E51BA">
                        <w:trPr>
                          <w:trHeight w:val="372"/>
                        </w:trPr>
                        <w:tc>
                          <w:tcPr>
                            <w:tcW w:w="6629" w:type="dxa"/>
                            <w:tcBorders>
                              <w:top w:val="single" w:sz="8" w:space="0" w:color="000001"/>
                              <w:left w:val="single" w:sz="8" w:space="0" w:color="000001"/>
                              <w:bottom w:val="single" w:sz="8" w:space="0" w:color="000001"/>
                              <w:right w:val="single" w:sz="8" w:space="0" w:color="000001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0E51BA" w:rsidRDefault="00AC5CD3">
                            <w:pPr>
                              <w:pStyle w:val="Standard"/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Código</w:t>
                            </w:r>
                          </w:p>
                        </w:tc>
                      </w:tr>
                    </w:tbl>
                    <w:p w:rsidR="00FE6A8A" w:rsidRDefault="00FE6A8A"/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0E51BA" w:rsidRDefault="000E51BA">
      <w:pPr>
        <w:pStyle w:val="Standard"/>
        <w:ind w:left="-851"/>
        <w:rPr>
          <w:lang w:val="es-CL" w:eastAsia="es-CL"/>
        </w:rPr>
      </w:pPr>
    </w:p>
    <w:p w:rsidR="000E51BA" w:rsidRDefault="000E51BA">
      <w:pPr>
        <w:pStyle w:val="Standard"/>
        <w:ind w:left="-851"/>
        <w:rPr>
          <w:lang w:val="es-CL" w:eastAsia="es-CL"/>
        </w:rPr>
      </w:pPr>
    </w:p>
    <w:p w:rsidR="000E51BA" w:rsidRDefault="000E51BA">
      <w:pPr>
        <w:pStyle w:val="Standard"/>
        <w:ind w:left="-851"/>
      </w:pPr>
    </w:p>
    <w:p w:rsidR="000E51BA" w:rsidRDefault="00AC5CD3">
      <w:pPr>
        <w:pStyle w:val="Standard"/>
        <w:ind w:left="-851"/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5" behindDoc="0" locked="0" layoutInCell="1" allowOverlap="1">
                <wp:simplePos x="0" y="0"/>
                <wp:positionH relativeFrom="page">
                  <wp:posOffset>541050</wp:posOffset>
                </wp:positionH>
                <wp:positionV relativeFrom="paragraph">
                  <wp:posOffset>319308</wp:posOffset>
                </wp:positionV>
                <wp:extent cx="6706758" cy="0"/>
                <wp:effectExtent l="0" t="0" r="0" b="0"/>
                <wp:wrapSquare wrapText="bothSides"/>
                <wp:docPr id="3" name="Fram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6758" cy="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tbl>
                            <w:tblPr>
                              <w:tblW w:w="10562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211"/>
                              <w:gridCol w:w="5351"/>
                            </w:tblGrid>
                            <w:tr w:rsidR="000E51BA">
                              <w:trPr>
                                <w:trHeight w:val="265"/>
                              </w:trPr>
                              <w:tc>
                                <w:tcPr>
                                  <w:tcW w:w="521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FFFFFF"/>
                                    <w:right w:val="single" w:sz="4" w:space="0" w:color="00000A"/>
                                  </w:tcBorders>
                                  <w:shd w:val="clear" w:color="auto" w:fill="000000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0E51BA" w:rsidRDefault="00AC5CD3">
                                  <w:pPr>
                                    <w:pStyle w:val="Standard"/>
                                    <w:spacing w:after="0" w:line="240" w:lineRule="auto"/>
                                  </w:pPr>
                                  <w:r>
                                    <w:rPr>
                                      <w:b/>
                                    </w:rPr>
                                    <w:t>Unidad académica/organismo que lo desarrolla:</w:t>
                                  </w:r>
                                </w:p>
                              </w:tc>
                              <w:tc>
                                <w:tcPr>
                                  <w:tcW w:w="535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0E51BA" w:rsidRDefault="00D2216E">
                                  <w:pPr>
                                    <w:pStyle w:val="Standard"/>
                                    <w:spacing w:after="0" w:line="240" w:lineRule="auto"/>
                                  </w:pPr>
                                  <w:r>
                                    <w:t xml:space="preserve">Departamento de </w:t>
                                  </w:r>
                                  <w:proofErr w:type="spellStart"/>
                                  <w:r>
                                    <w:t>Musica</w:t>
                                  </w:r>
                                  <w:proofErr w:type="spellEnd"/>
                                </w:p>
                              </w:tc>
                            </w:tr>
                            <w:tr w:rsidR="000E51BA">
                              <w:trPr>
                                <w:trHeight w:val="265"/>
                              </w:trPr>
                              <w:tc>
                                <w:tcPr>
                                  <w:tcW w:w="5211" w:type="dxa"/>
                                  <w:tcBorders>
                                    <w:top w:val="single" w:sz="4" w:space="0" w:color="FFFFFF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000000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0E51BA" w:rsidRDefault="00AC5CD3">
                                  <w:pPr>
                                    <w:pStyle w:val="Standard"/>
                                    <w:spacing w:after="0" w:line="240" w:lineRule="auto"/>
                                  </w:pPr>
                                  <w:r>
                                    <w:rPr>
                                      <w:b/>
                                    </w:rPr>
                                    <w:t>Horas de trabajo presencial y no presencial:</w:t>
                                  </w:r>
                                </w:p>
                              </w:tc>
                              <w:tc>
                                <w:tcPr>
                                  <w:tcW w:w="535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0E51BA" w:rsidRDefault="00D2216E">
                                  <w:pPr>
                                    <w:pStyle w:val="Standard"/>
                                    <w:spacing w:after="0" w:line="240" w:lineRule="auto"/>
                                  </w:pPr>
                                  <w:r>
                                    <w:t>1/6.5</w:t>
                                  </w:r>
                                </w:p>
                              </w:tc>
                            </w:tr>
                            <w:tr w:rsidR="000E51BA">
                              <w:trPr>
                                <w:trHeight w:val="265"/>
                              </w:trPr>
                              <w:tc>
                                <w:tcPr>
                                  <w:tcW w:w="5211" w:type="dxa"/>
                                  <w:tcBorders>
                                    <w:top w:val="single" w:sz="4" w:space="0" w:color="00000A"/>
                                    <w:bottom w:val="single" w:sz="4" w:space="0" w:color="00000A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0E51BA" w:rsidRDefault="000E51BA">
                                  <w:pPr>
                                    <w:pStyle w:val="Standard"/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5350" w:type="dxa"/>
                                  <w:tcBorders>
                                    <w:top w:val="single" w:sz="4" w:space="0" w:color="00000A"/>
                                    <w:bottom w:val="single" w:sz="4" w:space="0" w:color="00000A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0E51BA" w:rsidRDefault="000E51BA">
                                  <w:pPr>
                                    <w:pStyle w:val="Standard"/>
                                    <w:spacing w:after="0" w:line="240" w:lineRule="auto"/>
                                  </w:pPr>
                                </w:p>
                              </w:tc>
                            </w:tr>
                            <w:tr w:rsidR="000E51BA">
                              <w:trPr>
                                <w:trHeight w:val="291"/>
                              </w:trPr>
                              <w:tc>
                                <w:tcPr>
                                  <w:tcW w:w="521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000000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0E51BA" w:rsidRDefault="00AC5CD3">
                                  <w:pPr>
                                    <w:pStyle w:val="Standard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b/>
                                    </w:rPr>
                                    <w:t>Número de Créditos SCT - Chile</w:t>
                                  </w:r>
                                </w:p>
                              </w:tc>
                              <w:tc>
                                <w:tcPr>
                                  <w:tcW w:w="535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0E51BA" w:rsidRDefault="00AC5CD3">
                                  <w:pPr>
                                    <w:pStyle w:val="Standard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b/>
                                    </w:rPr>
                                    <w:t>5</w:t>
                                  </w:r>
                                </w:p>
                              </w:tc>
                            </w:tr>
                          </w:tbl>
                          <w:p w:rsidR="00FE6A8A" w:rsidRDefault="00FE6A8A"/>
                        </w:txbxContent>
                      </wps:txbx>
                      <wps:bodyPr vert="horz" wrap="none" lIns="0" tIns="0" rIns="0" bIns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2" o:spid="_x0000_s1027" type="#_x0000_t202" style="position:absolute;left:0;text-align:left;margin-left:42.6pt;margin-top:25.15pt;width:528.1pt;height:0;z-index:5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" filled="f" stroked="f">
                <v:textbox style="mso-fit-shape-to-text:t" inset="0,0,0,0">
                  <w:txbxContent>
                    <w:tbl>
                      <w:tblPr>
                        <w:tblW w:w="10562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211"/>
                        <w:gridCol w:w="5351"/>
                      </w:tblGrid>
                      <w:tr w:rsidR="000E51BA">
                        <w:trPr>
                          <w:trHeight w:val="265"/>
                        </w:trPr>
                        <w:tc>
                          <w:tcPr>
                            <w:tcW w:w="521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FFFFFF"/>
                              <w:right w:val="single" w:sz="4" w:space="0" w:color="00000A"/>
                            </w:tcBorders>
                            <w:shd w:val="clear" w:color="auto" w:fill="000000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0E51BA" w:rsidRDefault="00AC5CD3">
                            <w:pPr>
                              <w:pStyle w:val="Standard"/>
                              <w:spacing w:after="0" w:line="240" w:lineRule="auto"/>
                            </w:pPr>
                            <w:r>
                              <w:rPr>
                                <w:b/>
                              </w:rPr>
                              <w:t>Unidad académica/organismo que lo desarrolla:</w:t>
                            </w:r>
                          </w:p>
                        </w:tc>
                        <w:tc>
                          <w:tcPr>
                            <w:tcW w:w="535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0E51BA" w:rsidRDefault="00D2216E">
                            <w:pPr>
                              <w:pStyle w:val="Standard"/>
                              <w:spacing w:after="0" w:line="240" w:lineRule="auto"/>
                            </w:pPr>
                            <w:r>
                              <w:t xml:space="preserve">Departamento de </w:t>
                            </w:r>
                            <w:proofErr w:type="spellStart"/>
                            <w:r>
                              <w:t>Musica</w:t>
                            </w:r>
                            <w:proofErr w:type="spellEnd"/>
                          </w:p>
                        </w:tc>
                      </w:tr>
                      <w:tr w:rsidR="000E51BA">
                        <w:trPr>
                          <w:trHeight w:val="265"/>
                        </w:trPr>
                        <w:tc>
                          <w:tcPr>
                            <w:tcW w:w="5211" w:type="dxa"/>
                            <w:tcBorders>
                              <w:top w:val="single" w:sz="4" w:space="0" w:color="FFFFFF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000000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0E51BA" w:rsidRDefault="00AC5CD3">
                            <w:pPr>
                              <w:pStyle w:val="Standard"/>
                              <w:spacing w:after="0" w:line="240" w:lineRule="auto"/>
                            </w:pPr>
                            <w:r>
                              <w:rPr>
                                <w:b/>
                              </w:rPr>
                              <w:t>Horas de trabajo presencial y no presencial:</w:t>
                            </w:r>
                          </w:p>
                        </w:tc>
                        <w:tc>
                          <w:tcPr>
                            <w:tcW w:w="535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0E51BA" w:rsidRDefault="00D2216E">
                            <w:pPr>
                              <w:pStyle w:val="Standard"/>
                              <w:spacing w:after="0" w:line="240" w:lineRule="auto"/>
                            </w:pPr>
                            <w:r>
                              <w:t>1/6.5</w:t>
                            </w:r>
                          </w:p>
                        </w:tc>
                      </w:tr>
                      <w:tr w:rsidR="000E51BA">
                        <w:trPr>
                          <w:trHeight w:val="265"/>
                        </w:trPr>
                        <w:tc>
                          <w:tcPr>
                            <w:tcW w:w="5211" w:type="dxa"/>
                            <w:tcBorders>
                              <w:top w:val="single" w:sz="4" w:space="0" w:color="00000A"/>
                              <w:bottom w:val="single" w:sz="4" w:space="0" w:color="00000A"/>
                            </w:tcBorders>
                            <w:shd w:val="clear" w:color="auto" w:fill="FFFFFF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0E51BA" w:rsidRDefault="000E51BA">
                            <w:pPr>
                              <w:pStyle w:val="Standard"/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5350" w:type="dxa"/>
                            <w:tcBorders>
                              <w:top w:val="single" w:sz="4" w:space="0" w:color="00000A"/>
                              <w:bottom w:val="single" w:sz="4" w:space="0" w:color="00000A"/>
                            </w:tcBorders>
                            <w:shd w:val="clear" w:color="auto" w:fill="FFFFFF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0E51BA" w:rsidRDefault="000E51BA">
                            <w:pPr>
                              <w:pStyle w:val="Standard"/>
                              <w:spacing w:after="0" w:line="240" w:lineRule="auto"/>
                            </w:pPr>
                          </w:p>
                        </w:tc>
                      </w:tr>
                      <w:tr w:rsidR="000E51BA">
                        <w:trPr>
                          <w:trHeight w:val="291"/>
                        </w:trPr>
                        <w:tc>
                          <w:tcPr>
                            <w:tcW w:w="521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000000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0E51BA" w:rsidRDefault="00AC5CD3">
                            <w:pPr>
                              <w:pStyle w:val="Standard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</w:rPr>
                              <w:t>Número de Créditos SCT - Chile</w:t>
                            </w:r>
                          </w:p>
                        </w:tc>
                        <w:tc>
                          <w:tcPr>
                            <w:tcW w:w="535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0E51BA" w:rsidRDefault="00AC5CD3">
                            <w:pPr>
                              <w:pStyle w:val="Standard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</w:rPr>
                              <w:t>5</w:t>
                            </w:r>
                          </w:p>
                        </w:tc>
                      </w:tr>
                    </w:tbl>
                    <w:p w:rsidR="00FE6A8A" w:rsidRDefault="00FE6A8A"/>
                  </w:txbxContent>
                </v:textbox>
                <w10:wrap type="square" anchorx="page"/>
              </v:shape>
            </w:pict>
          </mc:Fallback>
        </mc:AlternateContent>
      </w:r>
    </w:p>
    <w:tbl>
      <w:tblPr>
        <w:tblW w:w="10563" w:type="dxa"/>
        <w:tblInd w:w="-86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63"/>
      </w:tblGrid>
      <w:tr w:rsidR="000E51BA">
        <w:tc>
          <w:tcPr>
            <w:tcW w:w="10563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000000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0E51BA" w:rsidRDefault="00AC5CD3">
            <w:pPr>
              <w:pStyle w:val="Standard"/>
              <w:spacing w:after="0" w:line="24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Propósito General del Curso</w:t>
            </w:r>
          </w:p>
        </w:tc>
      </w:tr>
      <w:tr w:rsidR="000E51BA">
        <w:tc>
          <w:tcPr>
            <w:tcW w:w="105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0E51BA" w:rsidRDefault="000E51BA">
            <w:pPr>
              <w:pStyle w:val="Standard"/>
              <w:spacing w:after="0" w:line="240" w:lineRule="auto"/>
              <w:rPr>
                <w:b/>
                <w:bCs/>
              </w:rPr>
            </w:pPr>
          </w:p>
          <w:p w:rsidR="000E51BA" w:rsidRDefault="00AC5CD3">
            <w:pPr>
              <w:pStyle w:val="Standard"/>
              <w:spacing w:before="40" w:after="40" w:line="240" w:lineRule="auto"/>
              <w:rPr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Desarrollo de capacidades y habilidades técnicas y creativas, a </w:t>
            </w:r>
            <w:proofErr w:type="spellStart"/>
            <w:r>
              <w:rPr>
                <w:rFonts w:cs="Calibri"/>
                <w:b/>
                <w:bCs/>
              </w:rPr>
              <w:t>traves</w:t>
            </w:r>
            <w:proofErr w:type="spellEnd"/>
            <w:r>
              <w:rPr>
                <w:rFonts w:cs="Calibri"/>
                <w:b/>
                <w:bCs/>
              </w:rPr>
              <w:t xml:space="preserve"> de buscar, seleccionar y sistematizar información sobre creaciones artísticas en los ámbitos técnico, estético y filosófico teniendo como eje central el manejo del lenguaje musical de acuerdo al estado actual  del arte en la composición musical del siglo XXI, con cierto énfasis en el </w:t>
            </w:r>
            <w:r>
              <w:rPr>
                <w:rFonts w:cs="Calibri"/>
                <w:b/>
                <w:bCs/>
                <w:color w:val="000000"/>
              </w:rPr>
              <w:t>análisis de formas, estilos y procedimientos de diversas músicas y  generando nexos en equipos de trabajo interdisciplinario.</w:t>
            </w:r>
          </w:p>
          <w:p w:rsidR="000E51BA" w:rsidRDefault="00AC5CD3">
            <w:pPr>
              <w:pStyle w:val="Standard"/>
              <w:spacing w:before="40" w:after="40" w:line="240" w:lineRule="auto"/>
              <w:rPr>
                <w:b/>
                <w:bCs/>
              </w:rPr>
            </w:pPr>
            <w:r>
              <w:rPr>
                <w:rFonts w:cs="Calibri"/>
                <w:b/>
                <w:bCs/>
              </w:rPr>
              <w:t>El docente actúa como guía planteando problemáticas al estudiante en torno al discurso propuesto por este último. El estudiante resuelve entonces estas problemáticas mediante la aplicación de recursos y técnicas entregadas en el curso, tomando conciencia de la progresión de sus aprendizajes en un proceso de retroalimentación constante.</w:t>
            </w:r>
          </w:p>
          <w:p w:rsidR="000E51BA" w:rsidRDefault="000E51BA">
            <w:pPr>
              <w:pStyle w:val="Standard"/>
              <w:spacing w:after="0" w:line="240" w:lineRule="auto"/>
              <w:rPr>
                <w:b/>
                <w:bCs/>
              </w:rPr>
            </w:pPr>
          </w:p>
          <w:p w:rsidR="000E51BA" w:rsidRDefault="000E51BA">
            <w:pPr>
              <w:pStyle w:val="Standard"/>
              <w:spacing w:after="0" w:line="240" w:lineRule="auto"/>
              <w:rPr>
                <w:b/>
                <w:bCs/>
              </w:rPr>
            </w:pPr>
          </w:p>
          <w:p w:rsidR="000E51BA" w:rsidRDefault="000E51BA">
            <w:pPr>
              <w:pStyle w:val="Standard"/>
              <w:spacing w:after="0" w:line="240" w:lineRule="auto"/>
              <w:rPr>
                <w:b/>
                <w:bCs/>
              </w:rPr>
            </w:pPr>
          </w:p>
          <w:p w:rsidR="000E51BA" w:rsidRDefault="000E51BA">
            <w:pPr>
              <w:pStyle w:val="Standard"/>
              <w:spacing w:after="0" w:line="240" w:lineRule="auto"/>
              <w:rPr>
                <w:b/>
                <w:bCs/>
              </w:rPr>
            </w:pPr>
          </w:p>
        </w:tc>
      </w:tr>
    </w:tbl>
    <w:p w:rsidR="000E51BA" w:rsidRDefault="000E51BA">
      <w:pPr>
        <w:pStyle w:val="Standard"/>
        <w:ind w:left="-851"/>
      </w:pPr>
    </w:p>
    <w:tbl>
      <w:tblPr>
        <w:tblW w:w="10563" w:type="dxa"/>
        <w:tblInd w:w="-86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63"/>
      </w:tblGrid>
      <w:tr w:rsidR="000E51BA">
        <w:tc>
          <w:tcPr>
            <w:tcW w:w="10563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000000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0E51BA" w:rsidRDefault="00AC5CD3">
            <w:pPr>
              <w:pStyle w:val="Standard"/>
              <w:spacing w:after="0" w:line="24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Competencias y Sub-competencias a las que contribuye el curso</w:t>
            </w:r>
          </w:p>
        </w:tc>
      </w:tr>
      <w:tr w:rsidR="000E51BA">
        <w:tc>
          <w:tcPr>
            <w:tcW w:w="105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0E51BA" w:rsidRDefault="000E51BA">
            <w:pPr>
              <w:pStyle w:val="Standard"/>
              <w:spacing w:after="0" w:line="240" w:lineRule="auto"/>
              <w:rPr>
                <w:b/>
                <w:bCs/>
              </w:rPr>
            </w:pPr>
          </w:p>
          <w:p w:rsidR="000E51BA" w:rsidRDefault="000E51BA">
            <w:pPr>
              <w:pStyle w:val="Standard"/>
              <w:spacing w:after="0" w:line="240" w:lineRule="auto"/>
              <w:rPr>
                <w:b/>
                <w:bCs/>
              </w:rPr>
            </w:pPr>
          </w:p>
          <w:p w:rsidR="000E51BA" w:rsidRDefault="00AC5CD3">
            <w:pPr>
              <w:pStyle w:val="Standard"/>
              <w:spacing w:before="40" w:after="40" w:line="240" w:lineRule="auto"/>
              <w:rPr>
                <w:b/>
                <w:bCs/>
              </w:rPr>
            </w:pPr>
            <w:r>
              <w:rPr>
                <w:rFonts w:cs="Calibri"/>
                <w:b/>
                <w:bCs/>
                <w:color w:val="000000"/>
              </w:rPr>
              <w:t>C1: Componer, bajo una perspectiva amplia, obras musicales considerando diversidad de géneros, estilos,  y formas.</w:t>
            </w:r>
            <w:r>
              <w:rPr>
                <w:rFonts w:cs="Calibri"/>
                <w:b/>
                <w:bCs/>
                <w:color w:val="000000"/>
              </w:rPr>
              <w:tab/>
            </w:r>
          </w:p>
          <w:p w:rsidR="000E51BA" w:rsidRDefault="00AC5CD3">
            <w:pPr>
              <w:pStyle w:val="Standard"/>
              <w:spacing w:after="0" w:line="240" w:lineRule="auto"/>
              <w:rPr>
                <w:b/>
                <w:bCs/>
              </w:rPr>
            </w:pPr>
            <w:r>
              <w:rPr>
                <w:rFonts w:cs="Calibri"/>
                <w:b/>
                <w:bCs/>
                <w:color w:val="000000"/>
              </w:rPr>
              <w:t>C2: Generar conocimientos sobre, para y a través de la música y su creación.</w:t>
            </w:r>
          </w:p>
          <w:p w:rsidR="000E51BA" w:rsidRDefault="00AC5CD3">
            <w:pPr>
              <w:pStyle w:val="Standard"/>
              <w:spacing w:after="0" w:line="240" w:lineRule="auto"/>
              <w:rPr>
                <w:b/>
                <w:bCs/>
              </w:rPr>
            </w:pPr>
            <w:r>
              <w:rPr>
                <w:rFonts w:cs="Calibri"/>
                <w:b/>
                <w:bCs/>
                <w:color w:val="000000"/>
              </w:rPr>
              <w:t>C3: Impulsar proyectos artísticos que puedan ser ejecutados en diferentes contextos sociales y culturales.</w:t>
            </w:r>
          </w:p>
          <w:p w:rsidR="001130F2" w:rsidRDefault="00AC5CD3">
            <w:pPr>
              <w:pStyle w:val="Standard"/>
              <w:spacing w:before="40" w:after="40" w:line="240" w:lineRule="auto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 xml:space="preserve">SC1.1: Dominando la escritura musical, en sus diversos parámetros  </w:t>
            </w:r>
          </w:p>
          <w:p w:rsidR="000E51BA" w:rsidRDefault="00AC5CD3">
            <w:pPr>
              <w:pStyle w:val="Standard"/>
              <w:spacing w:before="40" w:after="40" w:line="240" w:lineRule="auto"/>
              <w:rPr>
                <w:b/>
                <w:bCs/>
              </w:rPr>
            </w:pPr>
            <w:r>
              <w:rPr>
                <w:rFonts w:cs="Calibri"/>
                <w:b/>
                <w:bCs/>
                <w:color w:val="000000"/>
              </w:rPr>
              <w:t>SC1.2: Comprendiendo el funcionamiento y las posibilidades de los instrumentos tradicionales de la música occidental  de tradición escrita e instrumentos vernáculos.</w:t>
            </w:r>
          </w:p>
          <w:p w:rsidR="000E51BA" w:rsidRDefault="00AC5CD3">
            <w:pPr>
              <w:pStyle w:val="Standard"/>
              <w:spacing w:before="40" w:after="40" w:line="240" w:lineRule="auto"/>
              <w:rPr>
                <w:b/>
                <w:bCs/>
              </w:rPr>
            </w:pPr>
            <w:r>
              <w:rPr>
                <w:rFonts w:cs="Calibri"/>
                <w:b/>
                <w:bCs/>
                <w:color w:val="000000"/>
              </w:rPr>
              <w:t>SC1.3 Analizando formas, estilos y procedimientos de diversas músicas con énfasis en la música occidental de tradición escrita.</w:t>
            </w:r>
          </w:p>
          <w:p w:rsidR="000E51BA" w:rsidRDefault="00AC5CD3">
            <w:pPr>
              <w:pStyle w:val="Standard"/>
              <w:spacing w:before="40" w:after="40" w:line="240" w:lineRule="auto"/>
              <w:rPr>
                <w:b/>
                <w:bCs/>
              </w:rPr>
            </w:pPr>
            <w:r>
              <w:rPr>
                <w:rFonts w:cs="Calibri"/>
                <w:b/>
                <w:bCs/>
                <w:color w:val="000000"/>
              </w:rPr>
              <w:t>SC1.6: Organizando el material de acuerdo a un propósito creativo</w:t>
            </w:r>
          </w:p>
          <w:p w:rsidR="000E51BA" w:rsidRDefault="00AC5CD3">
            <w:pPr>
              <w:pStyle w:val="Standard"/>
              <w:spacing w:before="40" w:after="40" w:line="240" w:lineRule="auto"/>
              <w:rPr>
                <w:b/>
                <w:bCs/>
              </w:rPr>
            </w:pPr>
            <w:r>
              <w:rPr>
                <w:rFonts w:cs="Calibri"/>
                <w:b/>
                <w:bCs/>
                <w:color w:val="000000"/>
              </w:rPr>
              <w:t>SC1.7: Manifestando la búsqueda de un discurso creativo propio</w:t>
            </w:r>
          </w:p>
          <w:p w:rsidR="000E51BA" w:rsidRDefault="00AC5CD3">
            <w:pPr>
              <w:pStyle w:val="Standard"/>
              <w:spacing w:before="40" w:after="40" w:line="240" w:lineRule="auto"/>
              <w:rPr>
                <w:b/>
                <w:bCs/>
              </w:rPr>
            </w:pPr>
            <w:r>
              <w:rPr>
                <w:rFonts w:cs="Calibri"/>
                <w:b/>
                <w:bCs/>
                <w:color w:val="000000"/>
              </w:rPr>
              <w:t>SC2.1 Analizando formas, estilos y procedimientos de diversas músicas, con énfasis en la música occidental de tradición escrita</w:t>
            </w:r>
          </w:p>
          <w:p w:rsidR="000E51BA" w:rsidRDefault="00AC5CD3">
            <w:pPr>
              <w:pStyle w:val="Standard"/>
              <w:spacing w:before="40" w:after="40" w:line="240" w:lineRule="auto"/>
              <w:rPr>
                <w:b/>
                <w:bCs/>
              </w:rPr>
            </w:pPr>
            <w:r>
              <w:rPr>
                <w:rFonts w:cs="Calibri"/>
                <w:b/>
                <w:bCs/>
                <w:color w:val="000000"/>
              </w:rPr>
              <w:lastRenderedPageBreak/>
              <w:t>SC2.2 Buscando, seleccionando y sistematizando información sobre creación artística, apoyándose en distintos modelos y metodologías de investigación</w:t>
            </w:r>
          </w:p>
          <w:p w:rsidR="000E51BA" w:rsidRDefault="00AC5CD3">
            <w:pPr>
              <w:pStyle w:val="Standard"/>
              <w:spacing w:before="40" w:after="40" w:line="240" w:lineRule="auto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SC2.7 Construyendo y comunicando discursos en diferentes formatos</w:t>
            </w:r>
          </w:p>
          <w:p w:rsidR="00F30820" w:rsidRDefault="00F30820" w:rsidP="00F30820">
            <w:pPr>
              <w:pStyle w:val="Standard"/>
              <w:spacing w:after="0" w:line="240" w:lineRule="auto"/>
              <w:rPr>
                <w:b/>
                <w:bCs/>
              </w:rPr>
            </w:pPr>
            <w:r>
              <w:rPr>
                <w:rFonts w:cs="Calibri"/>
                <w:b/>
                <w:bCs/>
                <w:color w:val="000000"/>
              </w:rPr>
              <w:t>SC2.8 Conociendo el entorno histórico, cultural y estético de compositores de referencia.</w:t>
            </w:r>
          </w:p>
          <w:p w:rsidR="00F30820" w:rsidRDefault="00F30820">
            <w:pPr>
              <w:pStyle w:val="Standard"/>
              <w:spacing w:before="40" w:after="40" w:line="240" w:lineRule="auto"/>
              <w:rPr>
                <w:b/>
                <w:bCs/>
              </w:rPr>
            </w:pPr>
          </w:p>
          <w:p w:rsidR="000E51BA" w:rsidRDefault="00AC5CD3">
            <w:pPr>
              <w:pStyle w:val="Standard"/>
              <w:spacing w:before="40" w:after="40" w:line="240" w:lineRule="auto"/>
              <w:rPr>
                <w:b/>
                <w:bCs/>
              </w:rPr>
            </w:pPr>
            <w:r>
              <w:rPr>
                <w:rFonts w:cs="Calibri"/>
                <w:b/>
                <w:bCs/>
              </w:rPr>
              <w:t>SC3.5: Participando en equipos de trabajo en diferentes contextos</w:t>
            </w:r>
            <w:r>
              <w:rPr>
                <w:rFonts w:cs="Calibri"/>
                <w:b/>
                <w:bCs/>
                <w:color w:val="000000"/>
              </w:rPr>
              <w:t xml:space="preserve">SC2.1: Analizando formas, estilos y procedimientos de diversas </w:t>
            </w:r>
            <w:proofErr w:type="gramStart"/>
            <w:r>
              <w:rPr>
                <w:rFonts w:cs="Calibri"/>
                <w:b/>
                <w:bCs/>
                <w:color w:val="000000"/>
              </w:rPr>
              <w:t>música</w:t>
            </w:r>
            <w:proofErr w:type="gramEnd"/>
            <w:r>
              <w:rPr>
                <w:rFonts w:cs="Calibri"/>
                <w:b/>
                <w:bCs/>
                <w:color w:val="000000"/>
              </w:rPr>
              <w:t>, con énfasis en la música occidental de tradición escrita.</w:t>
            </w:r>
          </w:p>
          <w:p w:rsidR="000E51BA" w:rsidRDefault="000E51BA">
            <w:pPr>
              <w:pStyle w:val="Standard"/>
              <w:spacing w:after="0" w:line="240" w:lineRule="auto"/>
              <w:rPr>
                <w:b/>
                <w:bCs/>
              </w:rPr>
            </w:pPr>
          </w:p>
          <w:p w:rsidR="000E51BA" w:rsidRDefault="000E51BA">
            <w:pPr>
              <w:pStyle w:val="Standard"/>
              <w:spacing w:after="0" w:line="240" w:lineRule="auto"/>
              <w:rPr>
                <w:b/>
                <w:bCs/>
              </w:rPr>
            </w:pPr>
          </w:p>
        </w:tc>
      </w:tr>
    </w:tbl>
    <w:p w:rsidR="000E51BA" w:rsidRDefault="000E51BA">
      <w:pPr>
        <w:pStyle w:val="Standard"/>
        <w:ind w:left="-851"/>
      </w:pPr>
    </w:p>
    <w:tbl>
      <w:tblPr>
        <w:tblW w:w="10563" w:type="dxa"/>
        <w:tblInd w:w="-86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63"/>
      </w:tblGrid>
      <w:tr w:rsidR="000E51BA">
        <w:tc>
          <w:tcPr>
            <w:tcW w:w="10563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000000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0E51BA" w:rsidRDefault="00AC5CD3">
            <w:pPr>
              <w:pStyle w:val="Standard"/>
              <w:spacing w:after="0" w:line="24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Competencias transversales</w:t>
            </w:r>
          </w:p>
        </w:tc>
      </w:tr>
      <w:tr w:rsidR="000E51BA">
        <w:tc>
          <w:tcPr>
            <w:tcW w:w="105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0E51BA" w:rsidRDefault="000E51BA">
            <w:pPr>
              <w:pStyle w:val="Standard"/>
              <w:spacing w:after="0" w:line="240" w:lineRule="auto"/>
              <w:rPr>
                <w:b/>
                <w:bCs/>
              </w:rPr>
            </w:pPr>
          </w:p>
          <w:p w:rsidR="000E51BA" w:rsidRDefault="000E51BA">
            <w:pPr>
              <w:pStyle w:val="Standard"/>
              <w:spacing w:after="0" w:line="240" w:lineRule="auto"/>
              <w:rPr>
                <w:b/>
                <w:bCs/>
              </w:rPr>
            </w:pPr>
          </w:p>
          <w:p w:rsidR="00D2216E" w:rsidRDefault="00D2216E" w:rsidP="00D2216E">
            <w:pPr>
              <w:pStyle w:val="Standard"/>
              <w:spacing w:after="0" w:line="240" w:lineRule="auto"/>
              <w:rPr>
                <w:b/>
                <w:bCs/>
              </w:rPr>
            </w:pPr>
          </w:p>
          <w:p w:rsidR="00D2216E" w:rsidRDefault="00D2216E" w:rsidP="00D2216E">
            <w:pPr>
              <w:pStyle w:val="Standard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Creación - investigación</w:t>
            </w:r>
          </w:p>
          <w:p w:rsidR="000E51BA" w:rsidRDefault="000E51BA">
            <w:pPr>
              <w:pStyle w:val="Standard"/>
              <w:spacing w:after="0" w:line="240" w:lineRule="auto"/>
              <w:rPr>
                <w:b/>
                <w:bCs/>
              </w:rPr>
            </w:pPr>
          </w:p>
          <w:p w:rsidR="000E51BA" w:rsidRDefault="000E51BA">
            <w:pPr>
              <w:pStyle w:val="Standard"/>
              <w:spacing w:after="0" w:line="240" w:lineRule="auto"/>
              <w:rPr>
                <w:b/>
                <w:bCs/>
              </w:rPr>
            </w:pPr>
          </w:p>
          <w:p w:rsidR="000E51BA" w:rsidRDefault="000E51BA">
            <w:pPr>
              <w:pStyle w:val="Standard"/>
              <w:spacing w:after="0" w:line="240" w:lineRule="auto"/>
              <w:rPr>
                <w:b/>
                <w:bCs/>
              </w:rPr>
            </w:pPr>
          </w:p>
          <w:p w:rsidR="000E51BA" w:rsidRDefault="000E51BA">
            <w:pPr>
              <w:pStyle w:val="Standard"/>
              <w:spacing w:after="0" w:line="240" w:lineRule="auto"/>
              <w:rPr>
                <w:b/>
                <w:bCs/>
              </w:rPr>
            </w:pPr>
          </w:p>
        </w:tc>
      </w:tr>
    </w:tbl>
    <w:p w:rsidR="000E51BA" w:rsidRDefault="000E51BA">
      <w:pPr>
        <w:pStyle w:val="Standard"/>
        <w:ind w:left="-851"/>
      </w:pPr>
    </w:p>
    <w:tbl>
      <w:tblPr>
        <w:tblW w:w="10563" w:type="dxa"/>
        <w:tblInd w:w="-86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63"/>
      </w:tblGrid>
      <w:tr w:rsidR="000E51BA">
        <w:tc>
          <w:tcPr>
            <w:tcW w:w="10563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000000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0E51BA" w:rsidRDefault="00AC5CD3">
            <w:pPr>
              <w:pStyle w:val="Standard"/>
              <w:spacing w:after="0" w:line="24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Resultados de Aprendizaje</w:t>
            </w:r>
          </w:p>
        </w:tc>
      </w:tr>
      <w:tr w:rsidR="000E51BA">
        <w:tc>
          <w:tcPr>
            <w:tcW w:w="105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C6D9F1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F30820" w:rsidRDefault="00F30820" w:rsidP="00F30820">
            <w:pPr>
              <w:pStyle w:val="Standard"/>
              <w:shd w:val="clear" w:color="auto" w:fill="DBE5F1"/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- Compone como </w:t>
            </w:r>
            <w:proofErr w:type="spellStart"/>
            <w:r>
              <w:rPr>
                <w:b/>
                <w:bCs/>
              </w:rPr>
              <w:t>minimo</w:t>
            </w:r>
            <w:proofErr w:type="spellEnd"/>
            <w:r>
              <w:rPr>
                <w:b/>
                <w:bCs/>
              </w:rPr>
              <w:t xml:space="preserve"> una obra musical de acuerdo al listado de formatos citados en saberes teniendo en cuenta los referentes citados </w:t>
            </w:r>
            <w:r w:rsidR="00187585">
              <w:rPr>
                <w:b/>
                <w:bCs/>
              </w:rPr>
              <w:t>adquiriendo y manteniendo</w:t>
            </w:r>
            <w:r>
              <w:rPr>
                <w:b/>
                <w:bCs/>
              </w:rPr>
              <w:t xml:space="preserve"> coherencia tanto estética como técnica en las obras.</w:t>
            </w:r>
          </w:p>
          <w:p w:rsidR="00F30820" w:rsidRDefault="00F30820" w:rsidP="00F30820">
            <w:pPr>
              <w:pStyle w:val="Standard"/>
              <w:shd w:val="clear" w:color="auto" w:fill="FFFFFF"/>
              <w:spacing w:after="0" w:line="100" w:lineRule="atLeast"/>
              <w:rPr>
                <w:b/>
                <w:bCs/>
              </w:rPr>
            </w:pPr>
            <w:r>
              <w:rPr>
                <w:b/>
                <w:bCs/>
              </w:rPr>
              <w:t xml:space="preserve">--Aplica los conocimientos técnicos, </w:t>
            </w:r>
            <w:proofErr w:type="gramStart"/>
            <w:r>
              <w:rPr>
                <w:b/>
                <w:bCs/>
              </w:rPr>
              <w:t>teóricos ,y</w:t>
            </w:r>
            <w:proofErr w:type="gramEnd"/>
            <w:r>
              <w:rPr>
                <w:b/>
                <w:bCs/>
              </w:rPr>
              <w:t xml:space="preserve"> prácticos obtenidos </w:t>
            </w:r>
            <w:r w:rsidR="00E05DB5">
              <w:rPr>
                <w:b/>
                <w:bCs/>
              </w:rPr>
              <w:t>continuando el  desarrollo</w:t>
            </w:r>
            <w:r>
              <w:rPr>
                <w:b/>
                <w:bCs/>
              </w:rPr>
              <w:t xml:space="preserve"> su discurso </w:t>
            </w:r>
            <w:r w:rsidR="00E05DB5">
              <w:rPr>
                <w:b/>
                <w:bCs/>
              </w:rPr>
              <w:t>con la finalidad de integrarlos y asimilarlos.</w:t>
            </w:r>
          </w:p>
          <w:p w:rsidR="00F30820" w:rsidRDefault="00F30820" w:rsidP="00F30820">
            <w:pPr>
              <w:pStyle w:val="Standard"/>
              <w:shd w:val="clear" w:color="auto" w:fill="DBE5F1"/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-Conoce compositores y obras investigando,</w:t>
            </w:r>
            <w:r w:rsidR="00E05DB5">
              <w:rPr>
                <w:b/>
                <w:bCs/>
              </w:rPr>
              <w:t xml:space="preserve"> analizando y discutiendo para comprender</w:t>
            </w:r>
            <w:r>
              <w:rPr>
                <w:b/>
                <w:bCs/>
              </w:rPr>
              <w:t xml:space="preserve"> la contextualización de su obra en el medio.</w:t>
            </w:r>
          </w:p>
          <w:p w:rsidR="00F30820" w:rsidRDefault="00E05DB5" w:rsidP="00F30820">
            <w:pPr>
              <w:pStyle w:val="Standard"/>
              <w:shd w:val="clear" w:color="auto" w:fill="FFFFFF"/>
              <w:spacing w:after="0" w:line="100" w:lineRule="atLeas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="00F30820">
              <w:rPr>
                <w:b/>
                <w:bCs/>
              </w:rPr>
              <w:t xml:space="preserve">Desarrolla  una escritura adaptada a las necesidades de la obra misma en cuanto a formato , lenguaje y otros </w:t>
            </w:r>
            <w:proofErr w:type="spellStart"/>
            <w:r>
              <w:rPr>
                <w:b/>
                <w:bCs/>
              </w:rPr>
              <w:t>parametros</w:t>
            </w:r>
            <w:proofErr w:type="spellEnd"/>
            <w:r>
              <w:rPr>
                <w:b/>
                <w:bCs/>
              </w:rPr>
              <w:t xml:space="preserve"> </w:t>
            </w:r>
          </w:p>
          <w:p w:rsidR="00F30820" w:rsidRDefault="00E05DB5" w:rsidP="00F30820">
            <w:pPr>
              <w:pStyle w:val="Standard"/>
              <w:shd w:val="clear" w:color="auto" w:fill="FFFFFF"/>
              <w:spacing w:after="0" w:line="100" w:lineRule="atLeas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="00F30820">
              <w:rPr>
                <w:b/>
                <w:bCs/>
              </w:rPr>
              <w:t xml:space="preserve">Referencia su obra con un nivel creciente de profundidad a lo largo de su </w:t>
            </w:r>
            <w:proofErr w:type="spellStart"/>
            <w:r w:rsidR="00F30820">
              <w:rPr>
                <w:b/>
                <w:bCs/>
              </w:rPr>
              <w:t>formacion</w:t>
            </w:r>
            <w:proofErr w:type="spellEnd"/>
            <w:r w:rsidR="00F30820">
              <w:rPr>
                <w:b/>
                <w:bCs/>
              </w:rPr>
              <w:t xml:space="preserve"> </w:t>
            </w:r>
            <w:bookmarkStart w:id="0" w:name="_GoBack"/>
            <w:bookmarkEnd w:id="0"/>
          </w:p>
          <w:p w:rsidR="00F30820" w:rsidRDefault="00E05DB5" w:rsidP="00F30820">
            <w:pPr>
              <w:pStyle w:val="Standard"/>
              <w:shd w:val="clear" w:color="auto" w:fill="FFFFFF"/>
              <w:spacing w:after="0" w:line="100" w:lineRule="atLeas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="00F30820">
              <w:rPr>
                <w:b/>
                <w:bCs/>
              </w:rPr>
              <w:t xml:space="preserve">Demuestra progresiva </w:t>
            </w:r>
            <w:proofErr w:type="spellStart"/>
            <w:r w:rsidR="00F30820">
              <w:rPr>
                <w:b/>
                <w:bCs/>
              </w:rPr>
              <w:t>autonomia</w:t>
            </w:r>
            <w:proofErr w:type="spellEnd"/>
            <w:r w:rsidR="00F30820">
              <w:rPr>
                <w:b/>
                <w:bCs/>
              </w:rPr>
              <w:t xml:space="preserve"> en su discurso a lo largo de su proceso formativo</w:t>
            </w:r>
          </w:p>
          <w:p w:rsidR="00F30820" w:rsidRDefault="00E05DB5" w:rsidP="00F30820">
            <w:pPr>
              <w:pStyle w:val="Standard"/>
              <w:shd w:val="clear" w:color="auto" w:fill="FFFFFF"/>
              <w:spacing w:after="0" w:line="100" w:lineRule="atLeas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="00F30820">
              <w:rPr>
                <w:b/>
                <w:bCs/>
              </w:rPr>
              <w:t xml:space="preserve">elabora soluciones </w:t>
            </w:r>
            <w:proofErr w:type="spellStart"/>
            <w:r w:rsidR="00F30820">
              <w:rPr>
                <w:b/>
                <w:bCs/>
              </w:rPr>
              <w:t>tecnicas</w:t>
            </w:r>
            <w:proofErr w:type="spellEnd"/>
            <w:r w:rsidR="00F30820">
              <w:rPr>
                <w:b/>
                <w:bCs/>
              </w:rPr>
              <w:t xml:space="preserve"> de acuerdo a las necesidades discursivas de la obra</w:t>
            </w:r>
          </w:p>
          <w:p w:rsidR="000E51BA" w:rsidRDefault="000E51BA">
            <w:pPr>
              <w:pStyle w:val="Standard"/>
              <w:shd w:val="clear" w:color="auto" w:fill="DBE5F1"/>
              <w:spacing w:after="0" w:line="240" w:lineRule="auto"/>
              <w:rPr>
                <w:b/>
                <w:bCs/>
              </w:rPr>
            </w:pPr>
          </w:p>
          <w:p w:rsidR="000E51BA" w:rsidRDefault="000E51BA">
            <w:pPr>
              <w:pStyle w:val="Standard"/>
              <w:shd w:val="clear" w:color="auto" w:fill="DBE5F1"/>
              <w:spacing w:after="0" w:line="240" w:lineRule="auto"/>
              <w:rPr>
                <w:b/>
                <w:bCs/>
              </w:rPr>
            </w:pPr>
          </w:p>
          <w:p w:rsidR="000E51BA" w:rsidRDefault="000E51BA">
            <w:pPr>
              <w:pStyle w:val="Standard"/>
              <w:shd w:val="clear" w:color="auto" w:fill="DBE5F1"/>
              <w:spacing w:after="0" w:line="240" w:lineRule="auto"/>
              <w:rPr>
                <w:b/>
                <w:bCs/>
              </w:rPr>
            </w:pPr>
          </w:p>
          <w:p w:rsidR="000E51BA" w:rsidRDefault="000E51BA">
            <w:pPr>
              <w:pStyle w:val="Standard"/>
              <w:shd w:val="clear" w:color="auto" w:fill="DBE5F1"/>
              <w:spacing w:after="0" w:line="240" w:lineRule="auto"/>
              <w:rPr>
                <w:b/>
                <w:bCs/>
              </w:rPr>
            </w:pPr>
          </w:p>
          <w:p w:rsidR="000E51BA" w:rsidRDefault="000E51BA">
            <w:pPr>
              <w:pStyle w:val="Standard"/>
              <w:shd w:val="clear" w:color="auto" w:fill="DBE5F1"/>
              <w:spacing w:after="0" w:line="240" w:lineRule="auto"/>
              <w:rPr>
                <w:b/>
                <w:bCs/>
              </w:rPr>
            </w:pPr>
          </w:p>
          <w:p w:rsidR="000E51BA" w:rsidRDefault="000E51BA">
            <w:pPr>
              <w:pStyle w:val="Standard"/>
              <w:shd w:val="clear" w:color="auto" w:fill="DBE5F1"/>
              <w:spacing w:after="0" w:line="240" w:lineRule="auto"/>
              <w:rPr>
                <w:b/>
                <w:bCs/>
              </w:rPr>
            </w:pPr>
          </w:p>
        </w:tc>
      </w:tr>
    </w:tbl>
    <w:p w:rsidR="000E51BA" w:rsidRDefault="000E51BA">
      <w:pPr>
        <w:pStyle w:val="Standard"/>
        <w:shd w:val="clear" w:color="auto" w:fill="DBE5F1"/>
        <w:ind w:left="-851"/>
      </w:pPr>
    </w:p>
    <w:tbl>
      <w:tblPr>
        <w:tblW w:w="10563" w:type="dxa"/>
        <w:tblInd w:w="-86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63"/>
      </w:tblGrid>
      <w:tr w:rsidR="000E51BA">
        <w:tc>
          <w:tcPr>
            <w:tcW w:w="10563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000000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0E51BA" w:rsidRDefault="00AC5CD3">
            <w:pPr>
              <w:pStyle w:val="Standard"/>
              <w:spacing w:after="0" w:line="24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Saberes/Contenidos</w:t>
            </w:r>
          </w:p>
        </w:tc>
      </w:tr>
      <w:tr w:rsidR="000E51BA">
        <w:tc>
          <w:tcPr>
            <w:tcW w:w="105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0E51BA" w:rsidRDefault="000E51BA">
            <w:pPr>
              <w:pStyle w:val="Standard"/>
              <w:spacing w:after="0" w:line="240" w:lineRule="auto"/>
              <w:rPr>
                <w:b/>
                <w:bCs/>
              </w:rPr>
            </w:pPr>
          </w:p>
          <w:p w:rsidR="00F30820" w:rsidRDefault="00F30820" w:rsidP="00F30820">
            <w:pPr>
              <w:pStyle w:val="Standard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Conceptos, técnicas y herramientas que surgen de las necesidades intrínsecas del alumno de acuerdo al lenguaje que se pretende desarrollar.</w:t>
            </w:r>
          </w:p>
          <w:p w:rsidR="00F30820" w:rsidRDefault="00F30820" w:rsidP="00F30820">
            <w:pPr>
              <w:pStyle w:val="Standard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Las formas y formatos instrumentales </w:t>
            </w:r>
            <w:proofErr w:type="spellStart"/>
            <w:r>
              <w:rPr>
                <w:b/>
                <w:bCs/>
              </w:rPr>
              <w:t>seran</w:t>
            </w:r>
            <w:proofErr w:type="spellEnd"/>
            <w:r>
              <w:rPr>
                <w:b/>
                <w:bCs/>
              </w:rPr>
              <w:t xml:space="preserve"> acordadas con el profesor,</w:t>
            </w:r>
          </w:p>
          <w:p w:rsidR="00F30820" w:rsidRDefault="00F30820" w:rsidP="00F30820">
            <w:pPr>
              <w:pStyle w:val="Standard"/>
              <w:spacing w:after="0" w:line="240" w:lineRule="auto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lastRenderedPageBreak/>
              <w:t>eligiendo</w:t>
            </w:r>
            <w:proofErr w:type="gramEnd"/>
            <w:r>
              <w:rPr>
                <w:b/>
                <w:bCs/>
              </w:rPr>
              <w:t xml:space="preserve"> al menos 2 de entre los siguientes de forma de cubrirlos todos a lo largo de la carrera. Se podrá agrupar más de un formato en una obra.</w:t>
            </w:r>
          </w:p>
          <w:p w:rsidR="00F30820" w:rsidRDefault="00F30820" w:rsidP="00F30820">
            <w:pPr>
              <w:pStyle w:val="Standard"/>
              <w:spacing w:after="0" w:line="240" w:lineRule="auto"/>
              <w:rPr>
                <w:b/>
                <w:bCs/>
              </w:rPr>
            </w:pPr>
          </w:p>
          <w:p w:rsidR="00F30820" w:rsidRDefault="00F30820" w:rsidP="00F30820">
            <w:pPr>
              <w:pStyle w:val="Standard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Formatos instrumentales mínimos a ocupar en las composiciones:</w:t>
            </w:r>
          </w:p>
          <w:p w:rsidR="00F30820" w:rsidRDefault="00F30820" w:rsidP="00F30820">
            <w:pPr>
              <w:pStyle w:val="Standard"/>
              <w:spacing w:after="0" w:line="240" w:lineRule="auto"/>
              <w:rPr>
                <w:b/>
                <w:bCs/>
              </w:rPr>
            </w:pPr>
          </w:p>
          <w:p w:rsidR="00F30820" w:rsidRDefault="00F30820" w:rsidP="00F30820">
            <w:pPr>
              <w:pStyle w:val="Standard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 obra para instrumento solo melódico</w:t>
            </w:r>
          </w:p>
          <w:p w:rsidR="00F30820" w:rsidRDefault="00F30820" w:rsidP="00F30820">
            <w:pPr>
              <w:pStyle w:val="Standard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1 obra para </w:t>
            </w:r>
            <w:proofErr w:type="spellStart"/>
            <w:r>
              <w:rPr>
                <w:b/>
                <w:bCs/>
              </w:rPr>
              <w:t>intrumento</w:t>
            </w:r>
            <w:proofErr w:type="spellEnd"/>
            <w:r>
              <w:rPr>
                <w:b/>
                <w:bCs/>
              </w:rPr>
              <w:t xml:space="preserve"> solo armónico</w:t>
            </w:r>
          </w:p>
          <w:p w:rsidR="00F30820" w:rsidRDefault="00F30820" w:rsidP="00F30820">
            <w:pPr>
              <w:pStyle w:val="Standard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 obra para ensamble de instrumentos similares pequeño o grande.</w:t>
            </w:r>
          </w:p>
          <w:p w:rsidR="00F30820" w:rsidRDefault="00F30820" w:rsidP="00F30820">
            <w:pPr>
              <w:pStyle w:val="Standard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 obra de cámara mixta  grande o pequeña.</w:t>
            </w:r>
          </w:p>
          <w:p w:rsidR="00F30820" w:rsidRDefault="00F30820" w:rsidP="00F30820">
            <w:pPr>
              <w:pStyle w:val="Standard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 obra con voz</w:t>
            </w:r>
          </w:p>
          <w:p w:rsidR="00F30820" w:rsidRDefault="00F30820" w:rsidP="00F30820">
            <w:pPr>
              <w:pStyle w:val="Standard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 obra concertante</w:t>
            </w:r>
          </w:p>
          <w:p w:rsidR="00F30820" w:rsidRDefault="00F30820" w:rsidP="00F30820">
            <w:pPr>
              <w:pStyle w:val="Standard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 obra coral con o sin acompañamiento.</w:t>
            </w:r>
          </w:p>
          <w:p w:rsidR="00F30820" w:rsidRDefault="00F30820" w:rsidP="00F30820">
            <w:pPr>
              <w:pStyle w:val="Standard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 obra para orquesta</w:t>
            </w:r>
          </w:p>
          <w:p w:rsidR="00F30820" w:rsidRDefault="00F30820" w:rsidP="00F30820">
            <w:pPr>
              <w:pStyle w:val="Standard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1 obra </w:t>
            </w:r>
            <w:proofErr w:type="spellStart"/>
            <w:r>
              <w:rPr>
                <w:b/>
                <w:bCs/>
              </w:rPr>
              <w:t>transmedial</w:t>
            </w:r>
            <w:proofErr w:type="spellEnd"/>
          </w:p>
          <w:p w:rsidR="000E51BA" w:rsidRDefault="000E51BA">
            <w:pPr>
              <w:pStyle w:val="Standard"/>
              <w:spacing w:after="0" w:line="240" w:lineRule="auto"/>
              <w:rPr>
                <w:b/>
                <w:bCs/>
              </w:rPr>
            </w:pPr>
          </w:p>
          <w:p w:rsidR="000E51BA" w:rsidRDefault="000E51BA">
            <w:pPr>
              <w:pStyle w:val="Standard"/>
              <w:spacing w:after="0" w:line="240" w:lineRule="auto"/>
              <w:rPr>
                <w:b/>
                <w:bCs/>
              </w:rPr>
            </w:pPr>
          </w:p>
          <w:p w:rsidR="000E51BA" w:rsidRDefault="000E51BA">
            <w:pPr>
              <w:pStyle w:val="Standard"/>
              <w:spacing w:after="0" w:line="240" w:lineRule="auto"/>
              <w:rPr>
                <w:b/>
                <w:bCs/>
              </w:rPr>
            </w:pPr>
          </w:p>
          <w:p w:rsidR="000E51BA" w:rsidRDefault="000E51BA">
            <w:pPr>
              <w:pStyle w:val="Standard"/>
              <w:spacing w:after="0" w:line="240" w:lineRule="auto"/>
              <w:rPr>
                <w:b/>
                <w:bCs/>
              </w:rPr>
            </w:pPr>
          </w:p>
        </w:tc>
      </w:tr>
    </w:tbl>
    <w:p w:rsidR="000E51BA" w:rsidRDefault="000E51BA">
      <w:pPr>
        <w:pStyle w:val="Standard"/>
        <w:ind w:left="-851"/>
      </w:pPr>
    </w:p>
    <w:p w:rsidR="000E51BA" w:rsidRDefault="000E51BA">
      <w:pPr>
        <w:pStyle w:val="Standard"/>
        <w:ind w:left="-851"/>
      </w:pPr>
    </w:p>
    <w:tbl>
      <w:tblPr>
        <w:tblW w:w="10563" w:type="dxa"/>
        <w:tblInd w:w="-86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63"/>
      </w:tblGrid>
      <w:tr w:rsidR="000E51BA">
        <w:tc>
          <w:tcPr>
            <w:tcW w:w="10563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000000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0E51BA" w:rsidRDefault="00AC5CD3">
            <w:pPr>
              <w:pStyle w:val="Standard"/>
              <w:spacing w:after="0" w:line="24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Metodología</w:t>
            </w:r>
          </w:p>
        </w:tc>
      </w:tr>
      <w:tr w:rsidR="000E51BA">
        <w:tc>
          <w:tcPr>
            <w:tcW w:w="105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0E51BA" w:rsidRDefault="000E51BA">
            <w:pPr>
              <w:pStyle w:val="Standard"/>
              <w:spacing w:after="0" w:line="240" w:lineRule="auto"/>
              <w:rPr>
                <w:b/>
                <w:bCs/>
              </w:rPr>
            </w:pPr>
          </w:p>
          <w:p w:rsidR="00F30820" w:rsidRDefault="00F30820" w:rsidP="00F30820">
            <w:pPr>
              <w:pStyle w:val="Standard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La clase tiene carácter de </w:t>
            </w:r>
            <w:proofErr w:type="spellStart"/>
            <w:r>
              <w:rPr>
                <w:b/>
                <w:bCs/>
              </w:rPr>
              <w:t>atencion</w:t>
            </w:r>
            <w:proofErr w:type="spellEnd"/>
            <w:r>
              <w:rPr>
                <w:b/>
                <w:bCs/>
              </w:rPr>
              <w:t xml:space="preserve"> individual para con cada alumno y asimismo considera instancias grupales de </w:t>
            </w:r>
            <w:proofErr w:type="spellStart"/>
            <w:r>
              <w:rPr>
                <w:b/>
                <w:bCs/>
              </w:rPr>
              <w:t>retroalimentacion</w:t>
            </w:r>
            <w:proofErr w:type="spellEnd"/>
            <w:r>
              <w:rPr>
                <w:b/>
                <w:bCs/>
              </w:rPr>
              <w:t xml:space="preserve"> y </w:t>
            </w:r>
            <w:proofErr w:type="spellStart"/>
            <w:r>
              <w:rPr>
                <w:b/>
                <w:bCs/>
              </w:rPr>
              <w:t>discusion</w:t>
            </w:r>
            <w:proofErr w:type="spellEnd"/>
            <w:r>
              <w:rPr>
                <w:b/>
                <w:bCs/>
              </w:rPr>
              <w:t>.</w:t>
            </w:r>
          </w:p>
          <w:p w:rsidR="00F30820" w:rsidRDefault="00F30820" w:rsidP="00F30820">
            <w:pPr>
              <w:pStyle w:val="Standard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EL profesor realiza audiciones y revisiones de partituras de obras de referencia en la clase</w:t>
            </w:r>
          </w:p>
          <w:p w:rsidR="00F30820" w:rsidRDefault="00F30820" w:rsidP="00F30820">
            <w:pPr>
              <w:pStyle w:val="Standard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El profesor propone una </w:t>
            </w:r>
            <w:proofErr w:type="spellStart"/>
            <w:r>
              <w:rPr>
                <w:b/>
                <w:bCs/>
              </w:rPr>
              <w:t>bibliografia</w:t>
            </w:r>
            <w:proofErr w:type="spellEnd"/>
            <w:r>
              <w:rPr>
                <w:b/>
                <w:bCs/>
              </w:rPr>
              <w:t xml:space="preserve"> y </w:t>
            </w:r>
            <w:proofErr w:type="spellStart"/>
            <w:r>
              <w:rPr>
                <w:b/>
                <w:bCs/>
              </w:rPr>
              <w:t>discografia</w:t>
            </w:r>
            <w:proofErr w:type="spellEnd"/>
            <w:r>
              <w:rPr>
                <w:b/>
                <w:bCs/>
              </w:rPr>
              <w:t xml:space="preserve"> para trabajo personal del estudiante.</w:t>
            </w:r>
          </w:p>
          <w:p w:rsidR="00F30820" w:rsidRDefault="00F30820" w:rsidP="00F30820">
            <w:pPr>
              <w:pStyle w:val="Standard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El profesor acompaña el proceso de aprendizaje del alumno de forma tal que </w:t>
            </w:r>
            <w:proofErr w:type="spellStart"/>
            <w:r>
              <w:rPr>
                <w:b/>
                <w:bCs/>
              </w:rPr>
              <w:t>de</w:t>
            </w:r>
            <w:proofErr w:type="spellEnd"/>
            <w:r>
              <w:rPr>
                <w:b/>
                <w:bCs/>
              </w:rPr>
              <w:t xml:space="preserve"> lugar a una  creciente </w:t>
            </w:r>
            <w:proofErr w:type="spellStart"/>
            <w:r>
              <w:rPr>
                <w:b/>
                <w:bCs/>
              </w:rPr>
              <w:t>profundizacion</w:t>
            </w:r>
            <w:proofErr w:type="spellEnd"/>
            <w:r>
              <w:rPr>
                <w:b/>
                <w:bCs/>
              </w:rPr>
              <w:t xml:space="preserve"> en la </w:t>
            </w:r>
            <w:proofErr w:type="spellStart"/>
            <w:r>
              <w:rPr>
                <w:b/>
                <w:bCs/>
              </w:rPr>
              <w:t>poetica</w:t>
            </w:r>
            <w:proofErr w:type="spellEnd"/>
            <w:r>
              <w:rPr>
                <w:b/>
                <w:bCs/>
              </w:rPr>
              <w:t xml:space="preserve"> de sus obras.</w:t>
            </w:r>
          </w:p>
          <w:p w:rsidR="00F30820" w:rsidRDefault="00F30820" w:rsidP="00F30820">
            <w:pPr>
              <w:pStyle w:val="Standard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El profesor revisa y propone alternativas en clase al avance  gradual  del trabajo del estudiante de acuerdo a su propia coherencia</w:t>
            </w:r>
          </w:p>
          <w:p w:rsidR="00F30820" w:rsidRDefault="00F30820" w:rsidP="00F30820">
            <w:pPr>
              <w:pStyle w:val="Standard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proofErr w:type="spellStart"/>
            <w:r>
              <w:rPr>
                <w:b/>
                <w:bCs/>
              </w:rPr>
              <w:t>discusion</w:t>
            </w:r>
            <w:proofErr w:type="spellEnd"/>
            <w:r>
              <w:rPr>
                <w:b/>
                <w:bCs/>
              </w:rPr>
              <w:t xml:space="preserve">: compositor, su obra y la </w:t>
            </w:r>
            <w:proofErr w:type="spellStart"/>
            <w:r>
              <w:rPr>
                <w:b/>
                <w:bCs/>
              </w:rPr>
              <w:t>relacion</w:t>
            </w:r>
            <w:proofErr w:type="spellEnd"/>
            <w:r>
              <w:rPr>
                <w:b/>
                <w:bCs/>
              </w:rPr>
              <w:t xml:space="preserve"> con la sociedad )</w:t>
            </w:r>
          </w:p>
          <w:p w:rsidR="000E51BA" w:rsidRDefault="000E51BA">
            <w:pPr>
              <w:pStyle w:val="Standard"/>
              <w:spacing w:after="0" w:line="240" w:lineRule="auto"/>
              <w:rPr>
                <w:b/>
                <w:bCs/>
              </w:rPr>
            </w:pPr>
          </w:p>
          <w:p w:rsidR="000E51BA" w:rsidRDefault="000E51BA">
            <w:pPr>
              <w:pStyle w:val="Standard"/>
              <w:spacing w:after="0" w:line="240" w:lineRule="auto"/>
              <w:rPr>
                <w:b/>
                <w:bCs/>
              </w:rPr>
            </w:pPr>
          </w:p>
          <w:p w:rsidR="000E51BA" w:rsidRDefault="000E51BA">
            <w:pPr>
              <w:pStyle w:val="Standard"/>
              <w:spacing w:after="0" w:line="240" w:lineRule="auto"/>
              <w:rPr>
                <w:b/>
                <w:bCs/>
              </w:rPr>
            </w:pPr>
          </w:p>
          <w:p w:rsidR="000E51BA" w:rsidRDefault="000E51BA">
            <w:pPr>
              <w:pStyle w:val="Standard"/>
              <w:spacing w:after="0" w:line="240" w:lineRule="auto"/>
              <w:rPr>
                <w:b/>
                <w:bCs/>
              </w:rPr>
            </w:pPr>
          </w:p>
          <w:p w:rsidR="000E51BA" w:rsidRDefault="000E51BA">
            <w:pPr>
              <w:pStyle w:val="Standard"/>
              <w:spacing w:after="0" w:line="240" w:lineRule="auto"/>
              <w:rPr>
                <w:b/>
                <w:bCs/>
              </w:rPr>
            </w:pPr>
          </w:p>
        </w:tc>
      </w:tr>
    </w:tbl>
    <w:p w:rsidR="000E51BA" w:rsidRDefault="000E51BA">
      <w:pPr>
        <w:pStyle w:val="Standard"/>
        <w:ind w:left="-851"/>
      </w:pPr>
    </w:p>
    <w:tbl>
      <w:tblPr>
        <w:tblW w:w="10563" w:type="dxa"/>
        <w:tblInd w:w="-86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63"/>
      </w:tblGrid>
      <w:tr w:rsidR="000E51BA">
        <w:tc>
          <w:tcPr>
            <w:tcW w:w="10563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000000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0E51BA" w:rsidRDefault="00AC5CD3">
            <w:pPr>
              <w:pStyle w:val="Standard"/>
              <w:spacing w:after="0" w:line="24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Evaluación</w:t>
            </w:r>
          </w:p>
        </w:tc>
      </w:tr>
      <w:tr w:rsidR="000E51BA">
        <w:tc>
          <w:tcPr>
            <w:tcW w:w="105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0E51BA" w:rsidRDefault="000E51BA">
            <w:pPr>
              <w:pStyle w:val="Standard"/>
              <w:spacing w:after="0" w:line="240" w:lineRule="auto"/>
              <w:rPr>
                <w:b/>
                <w:bCs/>
              </w:rPr>
            </w:pPr>
          </w:p>
          <w:p w:rsidR="00D2216E" w:rsidRDefault="00D2216E" w:rsidP="00D2216E">
            <w:pPr>
              <w:pStyle w:val="Standard"/>
              <w:shd w:val="clear" w:color="auto" w:fill="FFFFFF"/>
              <w:spacing w:after="0" w:line="100" w:lineRule="atLeast"/>
              <w:rPr>
                <w:b/>
                <w:bCs/>
              </w:rPr>
            </w:pPr>
            <w:r>
              <w:rPr>
                <w:b/>
                <w:bCs/>
              </w:rPr>
              <w:t>La evaluación se realiza en función del criterio del profesor observando los siguientes aspectos:</w:t>
            </w:r>
          </w:p>
          <w:p w:rsidR="00D2216E" w:rsidRDefault="00D2216E" w:rsidP="00D2216E">
            <w:pPr>
              <w:pStyle w:val="Standard"/>
              <w:shd w:val="clear" w:color="auto" w:fill="FFFFFF"/>
              <w:spacing w:after="0" w:line="100" w:lineRule="atLeast"/>
              <w:rPr>
                <w:b/>
                <w:bCs/>
              </w:rPr>
            </w:pPr>
          </w:p>
          <w:p w:rsidR="00D2216E" w:rsidRDefault="00D2216E" w:rsidP="00D2216E">
            <w:pPr>
              <w:pStyle w:val="Standard"/>
              <w:shd w:val="clear" w:color="auto" w:fill="FFFFFF"/>
              <w:spacing w:after="0" w:line="100" w:lineRule="atLeast"/>
              <w:rPr>
                <w:b/>
                <w:bCs/>
              </w:rPr>
            </w:pPr>
            <w:r>
              <w:rPr>
                <w:b/>
                <w:bCs/>
              </w:rPr>
              <w:t>-Aplicación de conocimientos técnicos, teóricos, y prácticos obtenidos en el desarrollo de su discurso con la finalidad de integrarlos.</w:t>
            </w:r>
          </w:p>
          <w:p w:rsidR="00D2216E" w:rsidRDefault="00D2216E" w:rsidP="00D2216E">
            <w:pPr>
              <w:pStyle w:val="Standard"/>
              <w:shd w:val="clear" w:color="auto" w:fill="FFFFFF"/>
              <w:spacing w:after="0" w:line="100" w:lineRule="atLeast"/>
              <w:rPr>
                <w:b/>
                <w:bCs/>
              </w:rPr>
            </w:pPr>
            <w:r>
              <w:rPr>
                <w:b/>
                <w:bCs/>
              </w:rPr>
              <w:t xml:space="preserve">-Desarrollo de  una escritura adaptada a las necesidades de la obra misma en cuanto a formato , lenguaje y otros parámetros </w:t>
            </w:r>
          </w:p>
          <w:p w:rsidR="00D2216E" w:rsidRDefault="00D2216E" w:rsidP="00D2216E">
            <w:pPr>
              <w:pStyle w:val="Standard"/>
              <w:shd w:val="clear" w:color="auto" w:fill="FFFFFF"/>
              <w:spacing w:after="0" w:line="100" w:lineRule="atLeast"/>
              <w:rPr>
                <w:b/>
                <w:bCs/>
              </w:rPr>
            </w:pPr>
            <w:r>
              <w:rPr>
                <w:b/>
                <w:bCs/>
              </w:rPr>
              <w:t>-Elaboración de soluciones técnicas de acuerdo a las necesidades discursivas y/o expresivas de la obra</w:t>
            </w:r>
          </w:p>
          <w:p w:rsidR="00D2216E" w:rsidRDefault="00D2216E" w:rsidP="00D2216E">
            <w:pPr>
              <w:pStyle w:val="Standard"/>
              <w:spacing w:after="0" w:line="240" w:lineRule="auto"/>
              <w:rPr>
                <w:b/>
                <w:bCs/>
              </w:rPr>
            </w:pPr>
          </w:p>
          <w:p w:rsidR="000E51BA" w:rsidRDefault="000E51BA">
            <w:pPr>
              <w:pStyle w:val="Standard"/>
              <w:spacing w:after="0" w:line="240" w:lineRule="auto"/>
              <w:rPr>
                <w:b/>
                <w:bCs/>
              </w:rPr>
            </w:pPr>
          </w:p>
          <w:p w:rsidR="000E51BA" w:rsidRDefault="000E51BA">
            <w:pPr>
              <w:pStyle w:val="Standard"/>
              <w:spacing w:after="0" w:line="240" w:lineRule="auto"/>
              <w:rPr>
                <w:b/>
                <w:bCs/>
              </w:rPr>
            </w:pPr>
          </w:p>
          <w:p w:rsidR="000E51BA" w:rsidRDefault="000E51BA">
            <w:pPr>
              <w:pStyle w:val="Standard"/>
              <w:spacing w:after="0" w:line="240" w:lineRule="auto"/>
              <w:rPr>
                <w:b/>
                <w:bCs/>
              </w:rPr>
            </w:pPr>
          </w:p>
          <w:p w:rsidR="000E51BA" w:rsidRDefault="000E51BA">
            <w:pPr>
              <w:pStyle w:val="Standard"/>
              <w:spacing w:after="0" w:line="240" w:lineRule="auto"/>
              <w:rPr>
                <w:b/>
                <w:bCs/>
              </w:rPr>
            </w:pPr>
          </w:p>
          <w:p w:rsidR="000E51BA" w:rsidRDefault="000E51BA">
            <w:pPr>
              <w:pStyle w:val="Standard"/>
              <w:spacing w:after="0" w:line="240" w:lineRule="auto"/>
              <w:rPr>
                <w:b/>
                <w:bCs/>
              </w:rPr>
            </w:pPr>
          </w:p>
          <w:p w:rsidR="000E51BA" w:rsidRDefault="000E51BA">
            <w:pPr>
              <w:pStyle w:val="Standard"/>
              <w:spacing w:after="0" w:line="240" w:lineRule="auto"/>
              <w:rPr>
                <w:b/>
                <w:bCs/>
              </w:rPr>
            </w:pPr>
          </w:p>
        </w:tc>
      </w:tr>
    </w:tbl>
    <w:p w:rsidR="000E51BA" w:rsidRDefault="000E51BA">
      <w:pPr>
        <w:pStyle w:val="Standard"/>
        <w:ind w:left="-851"/>
      </w:pPr>
    </w:p>
    <w:tbl>
      <w:tblPr>
        <w:tblW w:w="10563" w:type="dxa"/>
        <w:tblInd w:w="-86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63"/>
      </w:tblGrid>
      <w:tr w:rsidR="000E51BA">
        <w:tc>
          <w:tcPr>
            <w:tcW w:w="10563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000000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0E51BA" w:rsidRDefault="00AC5CD3">
            <w:pPr>
              <w:pStyle w:val="Standard"/>
              <w:spacing w:after="0" w:line="24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Requisitos de Aprobación</w:t>
            </w:r>
          </w:p>
        </w:tc>
      </w:tr>
      <w:tr w:rsidR="000E51BA">
        <w:tc>
          <w:tcPr>
            <w:tcW w:w="105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0E51BA" w:rsidRDefault="000E51BA">
            <w:pPr>
              <w:pStyle w:val="Standard"/>
              <w:spacing w:after="0" w:line="240" w:lineRule="auto"/>
              <w:rPr>
                <w:b/>
                <w:bCs/>
              </w:rPr>
            </w:pPr>
          </w:p>
          <w:p w:rsidR="00D2216E" w:rsidRDefault="00D2216E" w:rsidP="00D2216E">
            <w:pPr>
              <w:pStyle w:val="Standard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Nota mínima : 4.0</w:t>
            </w:r>
          </w:p>
          <w:p w:rsidR="00D2216E" w:rsidRDefault="00D2216E" w:rsidP="00D2216E">
            <w:pPr>
              <w:pStyle w:val="Standard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Cumplir con el requisito mínimo de asistencia</w:t>
            </w:r>
          </w:p>
          <w:p w:rsidR="000E51BA" w:rsidRDefault="000E51BA">
            <w:pPr>
              <w:pStyle w:val="Standard"/>
              <w:spacing w:after="0" w:line="240" w:lineRule="auto"/>
              <w:rPr>
                <w:b/>
                <w:bCs/>
              </w:rPr>
            </w:pPr>
          </w:p>
          <w:p w:rsidR="000E51BA" w:rsidRDefault="000E51BA">
            <w:pPr>
              <w:pStyle w:val="Standard"/>
              <w:spacing w:after="0" w:line="240" w:lineRule="auto"/>
              <w:rPr>
                <w:b/>
                <w:bCs/>
              </w:rPr>
            </w:pPr>
          </w:p>
          <w:p w:rsidR="000E51BA" w:rsidRDefault="000E51BA">
            <w:pPr>
              <w:pStyle w:val="Standard"/>
              <w:spacing w:after="0" w:line="240" w:lineRule="auto"/>
              <w:rPr>
                <w:b/>
                <w:bCs/>
              </w:rPr>
            </w:pPr>
          </w:p>
          <w:p w:rsidR="000E51BA" w:rsidRDefault="000E51BA">
            <w:pPr>
              <w:pStyle w:val="Standard"/>
              <w:spacing w:after="0" w:line="240" w:lineRule="auto"/>
              <w:rPr>
                <w:b/>
                <w:bCs/>
              </w:rPr>
            </w:pPr>
          </w:p>
          <w:p w:rsidR="000E51BA" w:rsidRDefault="000E51BA">
            <w:pPr>
              <w:pStyle w:val="Standard"/>
              <w:spacing w:after="0" w:line="240" w:lineRule="auto"/>
              <w:rPr>
                <w:b/>
                <w:bCs/>
              </w:rPr>
            </w:pPr>
          </w:p>
        </w:tc>
      </w:tr>
    </w:tbl>
    <w:p w:rsidR="000E51BA" w:rsidRDefault="000E51BA">
      <w:pPr>
        <w:pStyle w:val="Standard"/>
        <w:ind w:left="-851"/>
      </w:pPr>
    </w:p>
    <w:tbl>
      <w:tblPr>
        <w:tblW w:w="10563" w:type="dxa"/>
        <w:tblInd w:w="-86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63"/>
      </w:tblGrid>
      <w:tr w:rsidR="000E51BA">
        <w:tc>
          <w:tcPr>
            <w:tcW w:w="10563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000000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0E51BA" w:rsidRDefault="00AC5CD3">
            <w:pPr>
              <w:pStyle w:val="Standard"/>
              <w:spacing w:after="0" w:line="24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Palabras Clave</w:t>
            </w:r>
          </w:p>
        </w:tc>
      </w:tr>
      <w:tr w:rsidR="000E51BA">
        <w:tc>
          <w:tcPr>
            <w:tcW w:w="105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0E51BA" w:rsidRDefault="000E51BA">
            <w:pPr>
              <w:pStyle w:val="Standard"/>
              <w:spacing w:after="0" w:line="240" w:lineRule="auto"/>
              <w:rPr>
                <w:b/>
                <w:bCs/>
              </w:rPr>
            </w:pPr>
          </w:p>
          <w:p w:rsidR="000E51BA" w:rsidRDefault="000E51BA">
            <w:pPr>
              <w:pStyle w:val="Standard"/>
              <w:spacing w:after="0" w:line="240" w:lineRule="auto"/>
              <w:rPr>
                <w:b/>
                <w:bCs/>
              </w:rPr>
            </w:pPr>
          </w:p>
          <w:p w:rsidR="000E51BA" w:rsidRDefault="000E51BA">
            <w:pPr>
              <w:pStyle w:val="Standard"/>
              <w:spacing w:after="0" w:line="240" w:lineRule="auto"/>
              <w:rPr>
                <w:b/>
                <w:bCs/>
              </w:rPr>
            </w:pPr>
          </w:p>
          <w:p w:rsidR="00F537BC" w:rsidRDefault="00F537BC" w:rsidP="00F537BC">
            <w:pPr>
              <w:pStyle w:val="Standard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Composición, desarrollo, organización, creación, reflexión </w:t>
            </w:r>
          </w:p>
          <w:p w:rsidR="000E51BA" w:rsidRDefault="000E51BA">
            <w:pPr>
              <w:pStyle w:val="Standard"/>
              <w:spacing w:after="0" w:line="240" w:lineRule="auto"/>
              <w:rPr>
                <w:b/>
                <w:bCs/>
              </w:rPr>
            </w:pPr>
          </w:p>
          <w:p w:rsidR="000E51BA" w:rsidRDefault="000E51BA">
            <w:pPr>
              <w:pStyle w:val="Standard"/>
              <w:spacing w:after="0" w:line="240" w:lineRule="auto"/>
              <w:rPr>
                <w:b/>
                <w:bCs/>
              </w:rPr>
            </w:pPr>
          </w:p>
          <w:p w:rsidR="000E51BA" w:rsidRDefault="000E51BA">
            <w:pPr>
              <w:pStyle w:val="Standard"/>
              <w:spacing w:after="0" w:line="240" w:lineRule="auto"/>
              <w:rPr>
                <w:b/>
                <w:bCs/>
              </w:rPr>
            </w:pPr>
          </w:p>
        </w:tc>
      </w:tr>
    </w:tbl>
    <w:p w:rsidR="000E51BA" w:rsidRDefault="000E51BA">
      <w:pPr>
        <w:pStyle w:val="Standard"/>
        <w:ind w:left="-851"/>
      </w:pPr>
    </w:p>
    <w:p w:rsidR="000E51BA" w:rsidRDefault="000E51BA">
      <w:pPr>
        <w:pStyle w:val="Standard"/>
        <w:ind w:left="-851"/>
      </w:pPr>
    </w:p>
    <w:p w:rsidR="000E51BA" w:rsidRDefault="00AC5CD3">
      <w:pPr>
        <w:pStyle w:val="Standard"/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6" behindDoc="0" locked="0" layoutInCell="1" allowOverlap="1">
                <wp:simplePos x="0" y="0"/>
                <wp:positionH relativeFrom="page">
                  <wp:posOffset>542290</wp:posOffset>
                </wp:positionH>
                <wp:positionV relativeFrom="paragraph">
                  <wp:posOffset>322580</wp:posOffset>
                </wp:positionV>
                <wp:extent cx="5991225" cy="0"/>
                <wp:effectExtent l="0" t="0" r="0" b="0"/>
                <wp:wrapSquare wrapText="bothSides"/>
                <wp:docPr id="4" name="Frame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1225" cy="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tbl>
                            <w:tblPr>
                              <w:tblW w:w="10562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211"/>
                              <w:gridCol w:w="5351"/>
                            </w:tblGrid>
                            <w:tr w:rsidR="000E51BA">
                              <w:trPr>
                                <w:trHeight w:val="291"/>
                              </w:trPr>
                              <w:tc>
                                <w:tcPr>
                                  <w:tcW w:w="521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FFFFFF"/>
                                  </w:tcBorders>
                                  <w:shd w:val="clear" w:color="auto" w:fill="000000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0E51BA" w:rsidRDefault="00AC5CD3">
                                  <w:pPr>
                                    <w:pStyle w:val="Standard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b/>
                                    </w:rPr>
                                    <w:t>Bibliografía Obligatoria</w:t>
                                  </w:r>
                                </w:p>
                              </w:tc>
                              <w:tc>
                                <w:tcPr>
                                  <w:tcW w:w="5350" w:type="dxa"/>
                                  <w:tcBorders>
                                    <w:left w:val="single" w:sz="4" w:space="0" w:color="FFFFFF"/>
                                    <w:bottom w:val="single" w:sz="4" w:space="0" w:color="00000A"/>
                                  </w:tcBorders>
                                  <w:shd w:val="clear" w:color="auto" w:fill="000000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0E51BA" w:rsidRDefault="00AC5CD3">
                                  <w:pPr>
                                    <w:pStyle w:val="Standard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b/>
                                    </w:rPr>
                                    <w:t>Bibliografía Complementaria</w:t>
                                  </w:r>
                                </w:p>
                              </w:tc>
                            </w:tr>
                            <w:tr w:rsidR="000E51BA">
                              <w:trPr>
                                <w:trHeight w:val="265"/>
                              </w:trPr>
                              <w:tc>
                                <w:tcPr>
                                  <w:tcW w:w="5211" w:type="dxa"/>
                                  <w:tcBorders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D2216E" w:rsidRDefault="00D2216E" w:rsidP="00D2216E">
                                  <w:pPr>
                                    <w:pStyle w:val="Standard"/>
                                    <w:spacing w:after="0" w:line="240" w:lineRule="auto"/>
                                  </w:pPr>
                                  <w:r>
                                    <w:t xml:space="preserve">Tratado del ritmo, color y ornitología (7 </w:t>
                                  </w:r>
                                  <w:proofErr w:type="spellStart"/>
                                  <w:r>
                                    <w:t>volumenes</w:t>
                                  </w:r>
                                  <w:proofErr w:type="spellEnd"/>
                                  <w:r>
                                    <w:t xml:space="preserve">) O. </w:t>
                                  </w:r>
                                  <w:proofErr w:type="spellStart"/>
                                  <w:r>
                                    <w:t>Messiaen</w:t>
                                  </w:r>
                                  <w:proofErr w:type="spellEnd"/>
                                  <w:r>
                                    <w:t>.</w:t>
                                  </w:r>
                                </w:p>
                                <w:p w:rsidR="00D2216E" w:rsidRDefault="00D2216E" w:rsidP="00D2216E">
                                  <w:pPr>
                                    <w:pStyle w:val="Standard"/>
                                    <w:spacing w:after="0" w:line="240" w:lineRule="auto"/>
                                  </w:pPr>
                                  <w:r>
                                    <w:t>Puntos de referencia. P. Boulez</w:t>
                                  </w:r>
                                </w:p>
                                <w:p w:rsidR="00D2216E" w:rsidRDefault="00D2216E" w:rsidP="00D2216E">
                                  <w:pPr>
                                    <w:pStyle w:val="Standard"/>
                                    <w:spacing w:after="0" w:line="240" w:lineRule="auto"/>
                                  </w:pPr>
                                  <w:r>
                                    <w:t xml:space="preserve">Fundamentos de la Composición Musical. A. </w:t>
                                  </w:r>
                                  <w:proofErr w:type="spellStart"/>
                                  <w:r>
                                    <w:t>Schoenberg</w:t>
                                  </w:r>
                                  <w:proofErr w:type="spellEnd"/>
                                </w:p>
                                <w:p w:rsidR="000E51BA" w:rsidRDefault="000E51BA">
                                  <w:pPr>
                                    <w:pStyle w:val="Standard"/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5350" w:type="dxa"/>
                                  <w:tcBorders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D2216E" w:rsidRDefault="00D2216E" w:rsidP="00D2216E">
                                  <w:pPr>
                                    <w:pStyle w:val="Standard"/>
                                    <w:spacing w:after="0" w:line="240" w:lineRule="auto"/>
                                  </w:pPr>
                                  <w:r>
                                    <w:t>Obras de diversos periodos históricos desde</w:t>
                                  </w:r>
                                </w:p>
                                <w:p w:rsidR="00D2216E" w:rsidRDefault="00D2216E" w:rsidP="00D2216E">
                                  <w:pPr>
                                    <w:pStyle w:val="Standard"/>
                                    <w:spacing w:after="0" w:line="240" w:lineRule="auto"/>
                                  </w:pPr>
                                  <w:r>
                                    <w:t>el renacimiento hasta el S. XXI, según las</w:t>
                                  </w:r>
                                </w:p>
                                <w:p w:rsidR="00D2216E" w:rsidRDefault="00D2216E" w:rsidP="00D2216E">
                                  <w:pPr>
                                    <w:pStyle w:val="Standard"/>
                                    <w:spacing w:after="0" w:line="240" w:lineRule="auto"/>
                                  </w:pPr>
                                  <w:r>
                                    <w:t>necesidades del estudiante y/o la obra en</w:t>
                                  </w:r>
                                </w:p>
                                <w:p w:rsidR="00D2216E" w:rsidRDefault="00D2216E" w:rsidP="00D2216E">
                                  <w:pPr>
                                    <w:pStyle w:val="Standard"/>
                                    <w:spacing w:after="0" w:line="240" w:lineRule="auto"/>
                                  </w:pPr>
                                  <w:r>
                                    <w:t xml:space="preserve"> </w:t>
                                  </w:r>
                                  <w:proofErr w:type="gramStart"/>
                                  <w:r>
                                    <w:t>cuestión</w:t>
                                  </w:r>
                                  <w:proofErr w:type="gramEnd"/>
                                  <w:r>
                                    <w:t>.</w:t>
                                  </w:r>
                                </w:p>
                                <w:p w:rsidR="000E51BA" w:rsidRDefault="000E51BA">
                                  <w:pPr>
                                    <w:pStyle w:val="Standard"/>
                                    <w:spacing w:after="0" w:line="240" w:lineRule="auto"/>
                                  </w:pPr>
                                </w:p>
                                <w:p w:rsidR="000E51BA" w:rsidRDefault="000E51BA">
                                  <w:pPr>
                                    <w:pStyle w:val="Standard"/>
                                    <w:spacing w:after="0" w:line="240" w:lineRule="auto"/>
                                  </w:pPr>
                                </w:p>
                                <w:p w:rsidR="000E51BA" w:rsidRDefault="000E51BA">
                                  <w:pPr>
                                    <w:pStyle w:val="Standard"/>
                                    <w:spacing w:after="0" w:line="240" w:lineRule="auto"/>
                                  </w:pPr>
                                </w:p>
                                <w:p w:rsidR="000E51BA" w:rsidRDefault="000E51BA">
                                  <w:pPr>
                                    <w:pStyle w:val="Standard"/>
                                    <w:spacing w:after="0" w:line="240" w:lineRule="auto"/>
                                  </w:pPr>
                                </w:p>
                                <w:p w:rsidR="000E51BA" w:rsidRDefault="000E51BA">
                                  <w:pPr>
                                    <w:pStyle w:val="Standard"/>
                                    <w:spacing w:after="0" w:line="240" w:lineRule="auto"/>
                                  </w:pPr>
                                </w:p>
                                <w:p w:rsidR="000E51BA" w:rsidRDefault="000E51BA">
                                  <w:pPr>
                                    <w:pStyle w:val="Standard"/>
                                    <w:spacing w:after="0" w:line="240" w:lineRule="auto"/>
                                  </w:pPr>
                                </w:p>
                                <w:p w:rsidR="000E51BA" w:rsidRDefault="000E51BA">
                                  <w:pPr>
                                    <w:pStyle w:val="Standard"/>
                                    <w:spacing w:after="0" w:line="240" w:lineRule="auto"/>
                                    <w:ind w:left="-250" w:firstLine="250"/>
                                  </w:pPr>
                                </w:p>
                              </w:tc>
                            </w:tr>
                          </w:tbl>
                          <w:p w:rsidR="00FE6A8A" w:rsidRDefault="00FE6A8A"/>
                        </w:txbxContent>
                      </wps:txbx>
                      <wps:bodyPr vert="horz" wrap="square" lIns="0" tIns="0" rIns="0" bIns="0" compatLnSpc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Frame3" o:spid="_x0000_s1028" type="#_x0000_t202" style="position:absolute;margin-left:42.7pt;margin-top:25.4pt;width:471.75pt;height:0;z-index: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" filled="f" stroked="f">
                <v:textbox style="mso-fit-shape-to-text:t" inset="0,0,0,0">
                  <w:txbxContent>
                    <w:tbl>
                      <w:tblPr>
                        <w:tblW w:w="10562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211"/>
                        <w:gridCol w:w="5351"/>
                      </w:tblGrid>
                      <w:tr w:rsidR="000E51BA">
                        <w:trPr>
                          <w:trHeight w:val="291"/>
                        </w:trPr>
                        <w:tc>
                          <w:tcPr>
                            <w:tcW w:w="521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FFFFFF"/>
                            </w:tcBorders>
                            <w:shd w:val="clear" w:color="auto" w:fill="000000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0E51BA" w:rsidRDefault="00AC5CD3">
                            <w:pPr>
                              <w:pStyle w:val="Standard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</w:rPr>
                              <w:t>Bibliografía Obligatoria</w:t>
                            </w:r>
                          </w:p>
                        </w:tc>
                        <w:tc>
                          <w:tcPr>
                            <w:tcW w:w="5350" w:type="dxa"/>
                            <w:tcBorders>
                              <w:left w:val="single" w:sz="4" w:space="0" w:color="FFFFFF"/>
                              <w:bottom w:val="single" w:sz="4" w:space="0" w:color="00000A"/>
                            </w:tcBorders>
                            <w:shd w:val="clear" w:color="auto" w:fill="000000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0E51BA" w:rsidRDefault="00AC5CD3">
                            <w:pPr>
                              <w:pStyle w:val="Standard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</w:rPr>
                              <w:t>Bibliografía Complementaria</w:t>
                            </w:r>
                          </w:p>
                        </w:tc>
                      </w:tr>
                      <w:tr w:rsidR="000E51BA">
                        <w:trPr>
                          <w:trHeight w:val="265"/>
                        </w:trPr>
                        <w:tc>
                          <w:tcPr>
                            <w:tcW w:w="5211" w:type="dxa"/>
                            <w:tcBorders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D2216E" w:rsidRDefault="00D2216E" w:rsidP="00D2216E">
                            <w:pPr>
                              <w:pStyle w:val="Standard"/>
                              <w:spacing w:after="0" w:line="240" w:lineRule="auto"/>
                            </w:pPr>
                            <w:r>
                              <w:t xml:space="preserve">Tratado del ritmo, color y ornitología (7 </w:t>
                            </w:r>
                            <w:proofErr w:type="spellStart"/>
                            <w:r>
                              <w:t>volumenes</w:t>
                            </w:r>
                            <w:proofErr w:type="spellEnd"/>
                            <w:r>
                              <w:t xml:space="preserve">) O. </w:t>
                            </w:r>
                            <w:proofErr w:type="spellStart"/>
                            <w:r>
                              <w:t>Messiaen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D2216E" w:rsidRDefault="00D2216E" w:rsidP="00D2216E">
                            <w:pPr>
                              <w:pStyle w:val="Standard"/>
                              <w:spacing w:after="0" w:line="240" w:lineRule="auto"/>
                            </w:pPr>
                            <w:r>
                              <w:t>Puntos de referencia. P. Boulez</w:t>
                            </w:r>
                          </w:p>
                          <w:p w:rsidR="00D2216E" w:rsidRDefault="00D2216E" w:rsidP="00D2216E">
                            <w:pPr>
                              <w:pStyle w:val="Standard"/>
                              <w:spacing w:after="0" w:line="240" w:lineRule="auto"/>
                            </w:pPr>
                            <w:r>
                              <w:t xml:space="preserve">Fundamentos de la Composición Musical. A. </w:t>
                            </w:r>
                            <w:proofErr w:type="spellStart"/>
                            <w:r>
                              <w:t>Schoenberg</w:t>
                            </w:r>
                            <w:proofErr w:type="spellEnd"/>
                          </w:p>
                          <w:p w:rsidR="000E51BA" w:rsidRDefault="000E51BA">
                            <w:pPr>
                              <w:pStyle w:val="Standard"/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5350" w:type="dxa"/>
                            <w:tcBorders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D2216E" w:rsidRDefault="00D2216E" w:rsidP="00D2216E">
                            <w:pPr>
                              <w:pStyle w:val="Standard"/>
                              <w:spacing w:after="0" w:line="240" w:lineRule="auto"/>
                            </w:pPr>
                            <w:r>
                              <w:t>Obras de diversos periodos históricos desde</w:t>
                            </w:r>
                          </w:p>
                          <w:p w:rsidR="00D2216E" w:rsidRDefault="00D2216E" w:rsidP="00D2216E">
                            <w:pPr>
                              <w:pStyle w:val="Standard"/>
                              <w:spacing w:after="0" w:line="240" w:lineRule="auto"/>
                            </w:pPr>
                            <w:r>
                              <w:t>el renacimiento hasta el S. XXI, según las</w:t>
                            </w:r>
                          </w:p>
                          <w:p w:rsidR="00D2216E" w:rsidRDefault="00D2216E" w:rsidP="00D2216E">
                            <w:pPr>
                              <w:pStyle w:val="Standard"/>
                              <w:spacing w:after="0" w:line="240" w:lineRule="auto"/>
                            </w:pPr>
                            <w:r>
                              <w:t>necesidades del estudiante y/o la obra en</w:t>
                            </w:r>
                          </w:p>
                          <w:p w:rsidR="00D2216E" w:rsidRDefault="00D2216E" w:rsidP="00D2216E">
                            <w:pPr>
                              <w:pStyle w:val="Standard"/>
                              <w:spacing w:after="0" w:line="240" w:lineRule="auto"/>
                            </w:pPr>
                            <w:r>
                              <w:t xml:space="preserve"> </w:t>
                            </w:r>
                            <w:proofErr w:type="gramStart"/>
                            <w:r>
                              <w:t>cuestión</w:t>
                            </w:r>
                            <w:proofErr w:type="gramEnd"/>
                            <w:r>
                              <w:t>.</w:t>
                            </w:r>
                          </w:p>
                          <w:p w:rsidR="000E51BA" w:rsidRDefault="000E51BA">
                            <w:pPr>
                              <w:pStyle w:val="Standard"/>
                              <w:spacing w:after="0" w:line="240" w:lineRule="auto"/>
                            </w:pPr>
                          </w:p>
                          <w:p w:rsidR="000E51BA" w:rsidRDefault="000E51BA">
                            <w:pPr>
                              <w:pStyle w:val="Standard"/>
                              <w:spacing w:after="0" w:line="240" w:lineRule="auto"/>
                            </w:pPr>
                          </w:p>
                          <w:p w:rsidR="000E51BA" w:rsidRDefault="000E51BA">
                            <w:pPr>
                              <w:pStyle w:val="Standard"/>
                              <w:spacing w:after="0" w:line="240" w:lineRule="auto"/>
                            </w:pPr>
                          </w:p>
                          <w:p w:rsidR="000E51BA" w:rsidRDefault="000E51BA">
                            <w:pPr>
                              <w:pStyle w:val="Standard"/>
                              <w:spacing w:after="0" w:line="240" w:lineRule="auto"/>
                            </w:pPr>
                          </w:p>
                          <w:p w:rsidR="000E51BA" w:rsidRDefault="000E51BA">
                            <w:pPr>
                              <w:pStyle w:val="Standard"/>
                              <w:spacing w:after="0" w:line="240" w:lineRule="auto"/>
                            </w:pPr>
                          </w:p>
                          <w:p w:rsidR="000E51BA" w:rsidRDefault="000E51BA">
                            <w:pPr>
                              <w:pStyle w:val="Standard"/>
                              <w:spacing w:after="0" w:line="240" w:lineRule="auto"/>
                            </w:pPr>
                          </w:p>
                          <w:p w:rsidR="000E51BA" w:rsidRDefault="000E51BA">
                            <w:pPr>
                              <w:pStyle w:val="Standard"/>
                              <w:spacing w:after="0" w:line="240" w:lineRule="auto"/>
                              <w:ind w:left="-250" w:firstLine="250"/>
                            </w:pPr>
                          </w:p>
                        </w:tc>
                      </w:tr>
                    </w:tbl>
                    <w:p w:rsidR="00FE6A8A" w:rsidRDefault="00FE6A8A"/>
                  </w:txbxContent>
                </v:textbox>
                <w10:wrap type="square" anchorx="page"/>
              </v:shape>
            </w:pict>
          </mc:Fallback>
        </mc:AlternateContent>
      </w:r>
    </w:p>
    <w:sectPr w:rsidR="000E51BA">
      <w:headerReference w:type="default" r:id="rId7"/>
      <w:pgSz w:w="11906" w:h="16838"/>
      <w:pgMar w:top="851" w:right="1701" w:bottom="1417" w:left="1701" w:header="70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AC1" w:rsidRDefault="00385AC1">
      <w:r>
        <w:separator/>
      </w:r>
    </w:p>
  </w:endnote>
  <w:endnote w:type="continuationSeparator" w:id="0">
    <w:p w:rsidR="00385AC1" w:rsidRDefault="00385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AC1" w:rsidRDefault="00385AC1">
      <w:r>
        <w:rPr>
          <w:color w:val="000000"/>
        </w:rPr>
        <w:separator/>
      </w:r>
    </w:p>
  </w:footnote>
  <w:footnote w:type="continuationSeparator" w:id="0">
    <w:p w:rsidR="00385AC1" w:rsidRDefault="00385A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A31" w:rsidRDefault="00AC5CD3">
    <w:pPr>
      <w:pStyle w:val="Encabezado"/>
    </w:pPr>
    <w:r>
      <w:rPr>
        <w:noProof/>
        <w:lang w:val="es-CL" w:eastAsia="es-CL"/>
      </w:rPr>
      <w:drawing>
        <wp:inline distT="0" distB="0" distL="0" distR="0">
          <wp:extent cx="2441539" cy="514441"/>
          <wp:effectExtent l="0" t="0" r="0" b="0"/>
          <wp:docPr id="1" name="Imagen 2" descr="C:\Users\Francisca\Desktop\Felipe\Respaldo 24-09-2012\2014-1\UNIVERSIDAD DE CHILE\LOGO OFICIAL (2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 bright="-50000"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41539" cy="51444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566A31" w:rsidRDefault="00385AC1">
    <w:pPr>
      <w:pStyle w:val="Encabezado"/>
      <w:ind w:left="-141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8500A7"/>
    <w:multiLevelType w:val="multilevel"/>
    <w:tmpl w:val="5356A58C"/>
    <w:styleLink w:val="Sinlista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1BA"/>
    <w:rsid w:val="000E51BA"/>
    <w:rsid w:val="001130F2"/>
    <w:rsid w:val="00187585"/>
    <w:rsid w:val="003771D8"/>
    <w:rsid w:val="00385AC1"/>
    <w:rsid w:val="00AC5CD3"/>
    <w:rsid w:val="00C17D44"/>
    <w:rsid w:val="00D2216E"/>
    <w:rsid w:val="00E05DB5"/>
    <w:rsid w:val="00F2001F"/>
    <w:rsid w:val="00F30820"/>
    <w:rsid w:val="00F537BC"/>
    <w:rsid w:val="00FE6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BB0856-3E01-4102-9FDD-5B081DC88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F"/>
        <w:kern w:val="3"/>
        <w:sz w:val="22"/>
        <w:szCs w:val="22"/>
        <w:lang w:val="es-E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Arial"/>
      <w:sz w:val="24"/>
    </w:rPr>
  </w:style>
  <w:style w:type="paragraph" w:styleId="Descripcin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  <w:sz w:val="24"/>
    </w:rPr>
  </w:style>
  <w:style w:type="paragraph" w:styleId="Encabezado">
    <w:name w:val="header"/>
    <w:basedOn w:val="Standard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Standard"/>
    <w:pPr>
      <w:tabs>
        <w:tab w:val="center" w:pos="4252"/>
        <w:tab w:val="right" w:pos="8504"/>
      </w:tabs>
      <w:spacing w:after="0" w:line="240" w:lineRule="auto"/>
    </w:pPr>
  </w:style>
  <w:style w:type="paragraph" w:styleId="Textodeglobo">
    <w:name w:val="Balloon Text"/>
    <w:basedOn w:val="Standard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paragraph" w:customStyle="1" w:styleId="Framecontents">
    <w:name w:val="Frame contents"/>
    <w:basedOn w:val="Standard"/>
  </w:style>
  <w:style w:type="character" w:customStyle="1" w:styleId="EncabezadoCar">
    <w:name w:val="Encabezado Car"/>
    <w:basedOn w:val="Fuentedeprrafopredeter"/>
  </w:style>
  <w:style w:type="character" w:customStyle="1" w:styleId="PiedepginaCar">
    <w:name w:val="Pie de página Car"/>
    <w:basedOn w:val="Fuentedeprrafopredeter"/>
  </w:style>
  <w:style w:type="character" w:customStyle="1" w:styleId="TextodegloboCar">
    <w:name w:val="Texto de globo Car"/>
    <w:basedOn w:val="Fuentedeprrafopredeter"/>
    <w:rPr>
      <w:rFonts w:ascii="Tahoma" w:eastAsia="Tahoma" w:hAnsi="Tahoma" w:cs="Tahoma"/>
      <w:sz w:val="16"/>
      <w:szCs w:val="16"/>
    </w:rPr>
  </w:style>
  <w:style w:type="numbering" w:customStyle="1" w:styleId="Sinlista1">
    <w:name w:val="Sin lista1"/>
    <w:basedOn w:val="Sinlist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833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Artes</dc:creator>
  <cp:lastModifiedBy>Mario Mora</cp:lastModifiedBy>
  <cp:revision>7</cp:revision>
  <cp:lastPrinted>2013-10-11T18:35:00Z</cp:lastPrinted>
  <dcterms:created xsi:type="dcterms:W3CDTF">2018-08-07T16:27:00Z</dcterms:created>
  <dcterms:modified xsi:type="dcterms:W3CDTF">2018-08-08T19:32:00Z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