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85" w:rsidRDefault="00885153">
      <w:pPr>
        <w:ind w:left="-851"/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89535" distR="89535" simplePos="0" relativeHeight="251654144" behindDoc="0" locked="0" layoutInCell="1" allowOverlap="1" wp14:anchorId="65571672" wp14:editId="59050395">
                <wp:simplePos x="0" y="0"/>
                <wp:positionH relativeFrom="page">
                  <wp:posOffset>3079115</wp:posOffset>
                </wp:positionH>
                <wp:positionV relativeFrom="page">
                  <wp:posOffset>988060</wp:posOffset>
                </wp:positionV>
                <wp:extent cx="4209415" cy="1395095"/>
                <wp:effectExtent l="0" t="0" r="0" b="0"/>
                <wp:wrapSquare wrapText="bothSides"/>
                <wp:docPr id="2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415" cy="139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629" w:type="dxa"/>
                              <w:tblInd w:w="108" w:type="dxa"/>
                              <w:tblBorders>
                                <w:top w:val="single" w:sz="8" w:space="0" w:color="000001"/>
                                <w:left w:val="single" w:sz="8" w:space="0" w:color="000001"/>
                                <w:right w:val="single" w:sz="8" w:space="0" w:color="000001"/>
                                <w:insideV w:val="single" w:sz="8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29"/>
                            </w:tblGrid>
                            <w:tr w:rsidR="00B13D85">
                              <w:trPr>
                                <w:trHeight w:val="327"/>
                              </w:trPr>
                              <w:tc>
                                <w:tcPr>
                                  <w:tcW w:w="662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000000"/>
                                  <w:tcMar>
                                    <w:left w:w="98" w:type="dxa"/>
                                  </w:tcMar>
                                </w:tcPr>
                                <w:p w:rsidR="00B13D85" w:rsidRDefault="00C92F95">
                                  <w:pPr>
                                    <w:spacing w:after="0" w:line="240" w:lineRule="auto"/>
                                  </w:pPr>
                                  <w:bookmarkStart w:id="1" w:name="_GoBack1"/>
                                  <w:bookmarkEnd w:id="1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  <w:t>NOMBRE ACTIVIDAD CURRICULAR</w:t>
                                  </w:r>
                                </w:p>
                              </w:tc>
                            </w:tr>
                            <w:tr w:rsidR="00B13D85">
                              <w:trPr>
                                <w:trHeight w:val="372"/>
                              </w:trPr>
                              <w:tc>
                                <w:tcPr>
                                  <w:tcW w:w="662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B13D85" w:rsidRDefault="00C92F9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Arte Colonial siglos XVII-XVIII</w:t>
                                  </w:r>
                                </w:p>
                              </w:tc>
                            </w:tr>
                            <w:tr w:rsidR="00B13D85">
                              <w:trPr>
                                <w:trHeight w:val="372"/>
                              </w:trPr>
                              <w:tc>
                                <w:tcPr>
                                  <w:tcW w:w="6629" w:type="dxa"/>
                                  <w:tcBorders>
                                    <w:left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B13D85" w:rsidRDefault="00C92F95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lang w:val="en-US"/>
                                    </w:rPr>
                                    <w:t xml:space="preserve">Colonial Art </w:t>
                                  </w:r>
                                </w:p>
                              </w:tc>
                            </w:tr>
                            <w:tr w:rsidR="00B13D85">
                              <w:trPr>
                                <w:trHeight w:val="372"/>
                              </w:trPr>
                              <w:tc>
                                <w:tcPr>
                                  <w:tcW w:w="662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B13D85" w:rsidRDefault="00C92F95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Constanza Acuña Fariña</w:t>
                                  </w:r>
                                </w:p>
                                <w:p w:rsidR="00B13D85" w:rsidRDefault="00B13D8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5391" w:rsidRDefault="000D5391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Marco1" o:spid="_x0000_s1026" type="#_x0000_t202" style="position:absolute;left:0;text-align:left;margin-left:242.45pt;margin-top:77.8pt;width:331.45pt;height:109.85pt;z-index:25165414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W w:w="6629" w:type="dxa"/>
                        <w:tblInd w:w="108" w:type="dxa"/>
                        <w:tblBorders>
                          <w:top w:val="single" w:sz="8" w:space="0" w:color="000001"/>
                          <w:left w:val="single" w:sz="8" w:space="0" w:color="000001"/>
                          <w:right w:val="single" w:sz="8" w:space="0" w:color="000001"/>
                          <w:insideV w:val="single" w:sz="8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29"/>
                      </w:tblGrid>
                      <w:tr w:rsidR="00B13D85">
                        <w:trPr>
                          <w:trHeight w:val="327"/>
                        </w:trPr>
                        <w:tc>
                          <w:tcPr>
                            <w:tcW w:w="6629" w:type="dxa"/>
                            <w:tcBorders>
                              <w:top w:val="single" w:sz="8" w:space="0" w:color="000001"/>
                              <w:left w:val="single" w:sz="8" w:space="0" w:color="000001"/>
                              <w:right w:val="single" w:sz="8" w:space="0" w:color="000001"/>
                            </w:tcBorders>
                            <w:shd w:val="clear" w:color="auto" w:fill="000000"/>
                            <w:tcMar>
                              <w:left w:w="98" w:type="dxa"/>
                            </w:tcMar>
                          </w:tcPr>
                          <w:p w:rsidR="00B13D85" w:rsidRDefault="00C92F95">
                            <w:pPr>
                              <w:spacing w:after="0" w:line="240" w:lineRule="auto"/>
                            </w:pPr>
                            <w:bookmarkStart w:id="2" w:name="_GoBack1"/>
                            <w:bookmarkEnd w:id="2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NOMBRE ACTIVIDAD CURRICULAR</w:t>
                            </w:r>
                          </w:p>
                        </w:tc>
                      </w:tr>
                      <w:tr w:rsidR="00B13D85">
                        <w:trPr>
                          <w:trHeight w:val="372"/>
                        </w:trPr>
                        <w:tc>
                          <w:tcPr>
                            <w:tcW w:w="662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B13D85" w:rsidRDefault="00C92F9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Arte Colonial siglos XVII-XVIII</w:t>
                            </w:r>
                          </w:p>
                        </w:tc>
                      </w:tr>
                      <w:tr w:rsidR="00B13D85">
                        <w:trPr>
                          <w:trHeight w:val="372"/>
                        </w:trPr>
                        <w:tc>
                          <w:tcPr>
                            <w:tcW w:w="6629" w:type="dxa"/>
                            <w:tcBorders>
                              <w:left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B13D85" w:rsidRDefault="00C92F95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 xml:space="preserve">Colonial Art </w:t>
                            </w:r>
                          </w:p>
                        </w:tc>
                      </w:tr>
                      <w:tr w:rsidR="00B13D85">
                        <w:trPr>
                          <w:trHeight w:val="372"/>
                        </w:trPr>
                        <w:tc>
                          <w:tcPr>
                            <w:tcW w:w="662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B13D85" w:rsidRDefault="00C92F95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Constanza Acuña Fariña</w:t>
                            </w:r>
                          </w:p>
                          <w:p w:rsidR="00B13D85" w:rsidRDefault="00B13D8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0D5391" w:rsidRDefault="000D5391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0FD03D09" wp14:editId="42C249E7">
            <wp:simplePos x="0" y="0"/>
            <wp:positionH relativeFrom="margin">
              <wp:posOffset>-552450</wp:posOffset>
            </wp:positionH>
            <wp:positionV relativeFrom="margin">
              <wp:posOffset>104775</wp:posOffset>
            </wp:positionV>
            <wp:extent cx="2468880" cy="690880"/>
            <wp:effectExtent l="0" t="0" r="0" b="0"/>
            <wp:wrapSquare wrapText="bothSides"/>
            <wp:docPr id="1" name="Imagen 1" descr="C:\Users\Claudia Alonso\Desktop\LOGO ESCUELA DE ART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Claudia Alonso\Desktop\LOGO ESCUELA DE ARTES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5153" w:rsidRDefault="00885153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73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51"/>
      </w:tblGrid>
      <w:tr w:rsidR="00BE5EE5" w:rsidRPr="00885153" w:rsidTr="00BE5EE5">
        <w:trPr>
          <w:trHeight w:val="265"/>
        </w:trPr>
        <w:tc>
          <w:tcPr>
            <w:tcW w:w="5211" w:type="dxa"/>
            <w:tcBorders>
              <w:bottom w:val="single" w:sz="4" w:space="0" w:color="FFFFFF"/>
            </w:tcBorders>
            <w:shd w:val="clear" w:color="auto" w:fill="000000"/>
          </w:tcPr>
          <w:p w:rsidR="00BE5EE5" w:rsidRPr="00885153" w:rsidRDefault="00BE5EE5" w:rsidP="00BE5EE5">
            <w:pPr>
              <w:spacing w:after="0" w:line="240" w:lineRule="auto"/>
              <w:rPr>
                <w:b/>
              </w:rPr>
            </w:pPr>
            <w:r w:rsidRPr="00885153">
              <w:rPr>
                <w:b/>
              </w:rPr>
              <w:t>Unidad académica/organismo que lo desarrolla: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BE5EE5" w:rsidRPr="00885153" w:rsidRDefault="00BE5EE5" w:rsidP="00BE5EE5">
            <w:pPr>
              <w:spacing w:after="0" w:line="240" w:lineRule="auto"/>
            </w:pPr>
            <w:r w:rsidRPr="00885153">
              <w:t>Departamento de Teoría de las Artes</w:t>
            </w:r>
          </w:p>
        </w:tc>
      </w:tr>
      <w:tr w:rsidR="00BE5EE5" w:rsidRPr="00885153" w:rsidTr="00BE5EE5">
        <w:trPr>
          <w:trHeight w:val="265"/>
        </w:trPr>
        <w:tc>
          <w:tcPr>
            <w:tcW w:w="521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000000"/>
          </w:tcPr>
          <w:p w:rsidR="00BE5EE5" w:rsidRPr="00885153" w:rsidRDefault="00BE5EE5" w:rsidP="00BE5EE5">
            <w:pPr>
              <w:spacing w:after="0" w:line="240" w:lineRule="auto"/>
              <w:rPr>
                <w:b/>
              </w:rPr>
            </w:pPr>
            <w:r w:rsidRPr="00885153">
              <w:rPr>
                <w:b/>
              </w:rPr>
              <w:t>Horas de trabajo presencial y no presencial: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BE5EE5" w:rsidRPr="00885153" w:rsidRDefault="005266C8" w:rsidP="00BE5EE5">
            <w:pPr>
              <w:spacing w:after="0" w:line="240" w:lineRule="auto"/>
            </w:pPr>
            <w:r>
              <w:t>10:15 – 13:30</w:t>
            </w:r>
          </w:p>
        </w:tc>
      </w:tr>
      <w:tr w:rsidR="00BE5EE5" w:rsidRPr="00885153" w:rsidTr="00BE5EE5">
        <w:trPr>
          <w:trHeight w:val="26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5EE5" w:rsidRPr="00885153" w:rsidRDefault="00BE5EE5" w:rsidP="00BE5EE5">
            <w:pPr>
              <w:spacing w:after="0" w:line="240" w:lineRule="auto"/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EE5" w:rsidRPr="00885153" w:rsidRDefault="00BE5EE5" w:rsidP="00BE5EE5">
            <w:pPr>
              <w:spacing w:after="0" w:line="240" w:lineRule="auto"/>
            </w:pPr>
          </w:p>
        </w:tc>
      </w:tr>
      <w:tr w:rsidR="00BE5EE5" w:rsidRPr="00885153" w:rsidTr="00BE5EE5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0000"/>
            <w:vAlign w:val="center"/>
          </w:tcPr>
          <w:p w:rsidR="00BE5EE5" w:rsidRPr="00885153" w:rsidRDefault="00BE5EE5" w:rsidP="00BE5EE5">
            <w:pPr>
              <w:spacing w:after="0" w:line="240" w:lineRule="auto"/>
              <w:jc w:val="center"/>
              <w:rPr>
                <w:b/>
              </w:rPr>
            </w:pPr>
            <w:r w:rsidRPr="00885153">
              <w:rPr>
                <w:b/>
              </w:rPr>
              <w:t>Número de Créditos</w:t>
            </w: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BE5EE5" w:rsidRPr="00885153" w:rsidRDefault="00BE5EE5" w:rsidP="00BE5EE5">
            <w:pPr>
              <w:spacing w:after="0" w:line="240" w:lineRule="auto"/>
              <w:jc w:val="center"/>
              <w:rPr>
                <w:b/>
              </w:rPr>
            </w:pPr>
            <w:r w:rsidRPr="00885153">
              <w:rPr>
                <w:b/>
              </w:rPr>
              <w:t>Tipo de Créditos</w:t>
            </w:r>
          </w:p>
        </w:tc>
      </w:tr>
      <w:tr w:rsidR="00BE5EE5" w:rsidRPr="00885153" w:rsidTr="00BE5EE5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:rsidR="00BE5EE5" w:rsidRPr="00885153" w:rsidRDefault="00BE5EE5" w:rsidP="00BE5EE5">
            <w:pPr>
              <w:spacing w:after="0" w:line="240" w:lineRule="auto"/>
            </w:pPr>
            <w:r>
              <w:t xml:space="preserve">                                                  4</w:t>
            </w:r>
          </w:p>
        </w:tc>
        <w:tc>
          <w:tcPr>
            <w:tcW w:w="5351" w:type="dxa"/>
            <w:tcBorders>
              <w:top w:val="nil"/>
            </w:tcBorders>
          </w:tcPr>
          <w:p w:rsidR="00BE5EE5" w:rsidRPr="00885153" w:rsidRDefault="00BE5EE5" w:rsidP="00BE5EE5">
            <w:pPr>
              <w:spacing w:after="0" w:line="240" w:lineRule="auto"/>
            </w:pPr>
          </w:p>
        </w:tc>
      </w:tr>
    </w:tbl>
    <w:p w:rsidR="00885153" w:rsidRDefault="00885153">
      <w:pPr>
        <w:jc w:val="both"/>
        <w:rPr>
          <w:b/>
          <w:sz w:val="24"/>
          <w:szCs w:val="24"/>
        </w:rPr>
      </w:pPr>
    </w:p>
    <w:p w:rsidR="00B13D85" w:rsidRDefault="00C92F95">
      <w:pPr>
        <w:jc w:val="both"/>
      </w:pPr>
      <w:r>
        <w:rPr>
          <w:b/>
          <w:sz w:val="24"/>
          <w:szCs w:val="24"/>
        </w:rPr>
        <w:t xml:space="preserve">Descripción: </w:t>
      </w:r>
    </w:p>
    <w:p w:rsidR="00B13D85" w:rsidRDefault="00C92F95">
      <w:pPr>
        <w:widowControl w:val="0"/>
        <w:autoSpaceDE w:val="0"/>
        <w:spacing w:after="0" w:line="240" w:lineRule="auto"/>
        <w:ind w:right="136"/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 xml:space="preserve">Durante los tres siglos que duró la dominación española en el Nuevo Mundo, se desarrolló una de las producciones artísticas más variadas y complejas de </w:t>
      </w:r>
      <w:r w:rsidR="00885153">
        <w:rPr>
          <w:sz w:val="24"/>
          <w:szCs w:val="24"/>
          <w:lang w:eastAsia="es-ES"/>
        </w:rPr>
        <w:t>la cultura</w:t>
      </w:r>
      <w:r>
        <w:rPr>
          <w:sz w:val="24"/>
          <w:szCs w:val="24"/>
          <w:lang w:eastAsia="es-ES"/>
        </w:rPr>
        <w:t xml:space="preserve"> occidental.</w:t>
      </w:r>
    </w:p>
    <w:p w:rsidR="00B13D85" w:rsidRDefault="00C92F95">
      <w:pPr>
        <w:widowControl w:val="0"/>
        <w:autoSpaceDE w:val="0"/>
        <w:spacing w:after="0" w:line="240" w:lineRule="auto"/>
        <w:ind w:right="136"/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 xml:space="preserve">En un primer momento, las obras y las lenguas nativas parecían haber sido transformadas en vestigios, en ruinas irreconocibles; sin embargo, y a pesar de que los indígenas tuvieron que aprender los conceptos y las técnicas de los sistemas de representación europeos, no se trató de una asimilación pasiva: un siglo después de la conquista, las antiguas creencias precolombinas seguían sobreviviendo bajo las </w:t>
      </w:r>
      <w:r w:rsidR="00885153">
        <w:rPr>
          <w:sz w:val="24"/>
          <w:szCs w:val="24"/>
          <w:lang w:eastAsia="es-ES"/>
        </w:rPr>
        <w:t>formas cristianas</w:t>
      </w:r>
      <w:r>
        <w:rPr>
          <w:sz w:val="24"/>
          <w:szCs w:val="24"/>
          <w:lang w:eastAsia="es-ES"/>
        </w:rPr>
        <w:t xml:space="preserve">. No </w:t>
      </w:r>
      <w:r w:rsidR="00885153">
        <w:rPr>
          <w:sz w:val="24"/>
          <w:szCs w:val="24"/>
          <w:lang w:eastAsia="es-ES"/>
        </w:rPr>
        <w:t>obstante, se</w:t>
      </w:r>
      <w:r>
        <w:rPr>
          <w:sz w:val="24"/>
          <w:szCs w:val="24"/>
          <w:lang w:eastAsia="es-ES"/>
        </w:rPr>
        <w:t xml:space="preserve"> trataba de una superposición de culturas-borrosa e inestable, obligada a moverse entre distintos mundos y pertenecías- que poco a poco se </w:t>
      </w:r>
      <w:r w:rsidR="00885153">
        <w:rPr>
          <w:sz w:val="24"/>
          <w:szCs w:val="24"/>
          <w:lang w:eastAsia="es-ES"/>
        </w:rPr>
        <w:t>va transformando</w:t>
      </w:r>
      <w:r>
        <w:rPr>
          <w:sz w:val="24"/>
          <w:szCs w:val="24"/>
          <w:lang w:eastAsia="es-ES"/>
        </w:rPr>
        <w:t xml:space="preserve"> en la marca distintiva de la identidad latinoamericana. </w:t>
      </w:r>
    </w:p>
    <w:p w:rsidR="00B13D85" w:rsidRDefault="00C92F95">
      <w:r>
        <w:rPr>
          <w:sz w:val="24"/>
          <w:szCs w:val="24"/>
          <w:lang w:eastAsia="es-ES"/>
        </w:rPr>
        <w:t xml:space="preserve">Existe ahí una temprana sintonía con la modernidad, en el sentido que el arte no se puede </w:t>
      </w:r>
      <w:r>
        <w:rPr>
          <w:b/>
          <w:bCs/>
          <w:sz w:val="24"/>
          <w:szCs w:val="24"/>
          <w:lang w:eastAsia="es-ES"/>
        </w:rPr>
        <w:t>pensar sino bajo el código social que lo manifiesta.</w:t>
      </w:r>
      <w:r>
        <w:rPr>
          <w:sz w:val="24"/>
          <w:szCs w:val="24"/>
          <w:lang w:eastAsia="es-ES"/>
        </w:rPr>
        <w:t xml:space="preserve"> Es decir, la singularidad del arte colonial estaba precisamente en </w:t>
      </w:r>
      <w:r w:rsidR="00885153">
        <w:rPr>
          <w:sz w:val="24"/>
          <w:szCs w:val="24"/>
          <w:lang w:eastAsia="es-ES"/>
        </w:rPr>
        <w:t>su condición</w:t>
      </w:r>
      <w:r>
        <w:rPr>
          <w:sz w:val="24"/>
          <w:szCs w:val="24"/>
          <w:lang w:eastAsia="es-ES"/>
        </w:rPr>
        <w:t xml:space="preserve"> de ser una reproducción que va adoptando un carácter mixto y mutable.</w:t>
      </w:r>
    </w:p>
    <w:p w:rsidR="00B13D85" w:rsidRDefault="00B13D85">
      <w:pPr>
        <w:jc w:val="both"/>
        <w:rPr>
          <w:b/>
          <w:sz w:val="24"/>
          <w:szCs w:val="24"/>
        </w:rPr>
      </w:pPr>
    </w:p>
    <w:tbl>
      <w:tblPr>
        <w:tblW w:w="10563" w:type="dxa"/>
        <w:tblInd w:w="-744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563"/>
      </w:tblGrid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Objetivo General de la Asignatura</w:t>
            </w:r>
          </w:p>
        </w:tc>
      </w:tr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 curso tiene como propósito conocer y comprender la producción artística en el marco del escenario político, social y religioso de los siglos XVII y XVIII en América. El estudiante quedará capacitado para analizar de manera integrada las distintas formas de representación desplegadas en el periodo.</w:t>
            </w:r>
          </w:p>
          <w:p w:rsidR="00B13D85" w:rsidRDefault="00B13D85">
            <w:pPr>
              <w:spacing w:after="0" w:line="240" w:lineRule="auto"/>
              <w:rPr>
                <w:bCs/>
              </w:rPr>
            </w:pPr>
          </w:p>
        </w:tc>
      </w:tr>
    </w:tbl>
    <w:p w:rsidR="00F0227A" w:rsidRDefault="00F0227A" w:rsidP="00F0227A"/>
    <w:tbl>
      <w:tblPr>
        <w:tblW w:w="10563" w:type="dxa"/>
        <w:tblInd w:w="-744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563"/>
      </w:tblGrid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left w:w="107" w:type="dxa"/>
            </w:tcMar>
          </w:tcPr>
          <w:p w:rsidR="00B13D85" w:rsidRDefault="00C92F95">
            <w:pPr>
              <w:spacing w:after="0" w:line="240" w:lineRule="auto"/>
            </w:pPr>
            <w:r>
              <w:rPr>
                <w:b/>
                <w:bCs/>
                <w:color w:val="FFFFFF"/>
              </w:rPr>
              <w:t>Objetivos Específicos de la Asignatura</w:t>
            </w:r>
          </w:p>
        </w:tc>
      </w:tr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B13D85" w:rsidRDefault="00B13D85">
            <w:pPr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  <w:p w:rsidR="00B13D85" w:rsidRDefault="00C92F95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24"/>
                <w:szCs w:val="24"/>
                <w:lang w:eastAsia="es-ES"/>
              </w:rPr>
              <w:t xml:space="preserve">A partir de la lectura de algunas crónicas y libros de viajes ilustrados como: </w:t>
            </w:r>
            <w:r>
              <w:rPr>
                <w:i/>
                <w:iCs/>
                <w:sz w:val="24"/>
                <w:szCs w:val="24"/>
                <w:lang w:eastAsia="es-ES"/>
              </w:rPr>
              <w:t>Sumario de la natural historia de las indias</w:t>
            </w:r>
            <w:r>
              <w:rPr>
                <w:sz w:val="24"/>
                <w:szCs w:val="24"/>
                <w:lang w:eastAsia="es-ES"/>
              </w:rPr>
              <w:t xml:space="preserve"> (1534) de Gonzalo Fernández de Oviedo y </w:t>
            </w:r>
            <w:r>
              <w:rPr>
                <w:i/>
                <w:iCs/>
                <w:sz w:val="24"/>
                <w:szCs w:val="24"/>
                <w:lang w:eastAsia="es-ES"/>
              </w:rPr>
              <w:t xml:space="preserve">Grandes y pequeños viajes: América </w:t>
            </w:r>
            <w:r>
              <w:rPr>
                <w:sz w:val="24"/>
                <w:szCs w:val="24"/>
                <w:lang w:eastAsia="es-ES"/>
              </w:rPr>
              <w:t xml:space="preserve">(1591-1592), del impresor y grabador flamenco Theodor de </w:t>
            </w:r>
            <w:proofErr w:type="spellStart"/>
            <w:r>
              <w:rPr>
                <w:sz w:val="24"/>
                <w:szCs w:val="24"/>
                <w:lang w:eastAsia="es-ES"/>
              </w:rPr>
              <w:t>Bry</w:t>
            </w:r>
            <w:proofErr w:type="spellEnd"/>
            <w:r>
              <w:rPr>
                <w:sz w:val="24"/>
                <w:szCs w:val="24"/>
                <w:lang w:eastAsia="es-ES"/>
              </w:rPr>
              <w:t>, estudiaremos en qué modo la imagen del Nuevo Mundo es inventada por la mentalidad europea.</w:t>
            </w:r>
          </w:p>
          <w:p w:rsidR="00B13D85" w:rsidRDefault="00C92F95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24"/>
                <w:szCs w:val="24"/>
                <w:lang w:eastAsia="es-ES"/>
              </w:rPr>
              <w:lastRenderedPageBreak/>
              <w:t xml:space="preserve">Analizaremos los modelos y motivos del arte europeo, deteniéndonos </w:t>
            </w:r>
            <w:r w:rsidR="00FA1B12">
              <w:rPr>
                <w:sz w:val="24"/>
                <w:szCs w:val="24"/>
                <w:lang w:eastAsia="es-ES"/>
              </w:rPr>
              <w:t>en la</w:t>
            </w:r>
            <w:r>
              <w:rPr>
                <w:sz w:val="24"/>
                <w:szCs w:val="24"/>
                <w:lang w:eastAsia="es-ES"/>
              </w:rPr>
              <w:t xml:space="preserve"> importancia de la</w:t>
            </w:r>
            <w:r>
              <w:rPr>
                <w:b/>
                <w:bCs/>
                <w:sz w:val="24"/>
                <w:szCs w:val="24"/>
                <w:lang w:eastAsia="es-ES"/>
              </w:rPr>
              <w:t xml:space="preserve"> reproducción </w:t>
            </w:r>
            <w:r>
              <w:rPr>
                <w:sz w:val="24"/>
                <w:szCs w:val="24"/>
                <w:lang w:eastAsia="es-ES"/>
              </w:rPr>
              <w:t xml:space="preserve">en el proceso de formación del arte colonial, pues desde los inicios de la Colonia, dichos motivos y modelos llegaron a través de la circulación de grabados -de primera y segunda mano- que ilustraban libros de catecismo, tratados de arquitectura y pintura o libros de emblemas. La pintura colonial americana nace, </w:t>
            </w:r>
            <w:r w:rsidR="00FA1B12">
              <w:rPr>
                <w:sz w:val="24"/>
                <w:szCs w:val="24"/>
                <w:lang w:eastAsia="es-ES"/>
              </w:rPr>
              <w:t>entonces, como</w:t>
            </w:r>
            <w:r>
              <w:rPr>
                <w:sz w:val="24"/>
                <w:szCs w:val="24"/>
                <w:lang w:eastAsia="es-ES"/>
              </w:rPr>
              <w:t xml:space="preserve"> una copia, una imitación que combina y recorta en modo espurio los modelos europeos que llegaban al Nuevo Mundo a través de grabados en blanco y negro.</w:t>
            </w:r>
          </w:p>
          <w:p w:rsidR="00B13D85" w:rsidRDefault="00C92F95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24"/>
                <w:szCs w:val="24"/>
                <w:lang w:eastAsia="es-ES"/>
              </w:rPr>
              <w:t xml:space="preserve">A través del análisis de importantes obras de la literatura y el </w:t>
            </w:r>
            <w:r w:rsidR="00FA1B12">
              <w:rPr>
                <w:sz w:val="24"/>
                <w:szCs w:val="24"/>
                <w:lang w:eastAsia="es-ES"/>
              </w:rPr>
              <w:t>arte colonial</w:t>
            </w:r>
            <w:r>
              <w:rPr>
                <w:sz w:val="24"/>
                <w:szCs w:val="24"/>
                <w:lang w:eastAsia="es-ES"/>
              </w:rPr>
              <w:t xml:space="preserve"> americano: </w:t>
            </w:r>
            <w:r>
              <w:rPr>
                <w:i/>
                <w:iCs/>
                <w:sz w:val="24"/>
                <w:szCs w:val="24"/>
                <w:lang w:eastAsia="es-ES"/>
              </w:rPr>
              <w:t>La Nueva Crónica del Buen Gobierno</w:t>
            </w:r>
            <w:r>
              <w:rPr>
                <w:sz w:val="24"/>
                <w:szCs w:val="24"/>
                <w:lang w:eastAsia="es-ES"/>
              </w:rPr>
              <w:t xml:space="preserve"> de Guamán Poma de Ayala, análisis de la iconografía</w:t>
            </w:r>
            <w:r>
              <w:rPr>
                <w:iCs/>
                <w:sz w:val="24"/>
                <w:szCs w:val="24"/>
                <w:lang w:eastAsia="es-ES"/>
              </w:rPr>
              <w:t xml:space="preserve"> de las principales figuras religiosas en América </w:t>
            </w:r>
            <w:r w:rsidR="00910632">
              <w:rPr>
                <w:iCs/>
                <w:sz w:val="24"/>
                <w:szCs w:val="24"/>
                <w:lang w:eastAsia="es-ES"/>
              </w:rPr>
              <w:t>(Virgen</w:t>
            </w:r>
            <w:r>
              <w:rPr>
                <w:iCs/>
                <w:sz w:val="24"/>
                <w:szCs w:val="24"/>
                <w:lang w:eastAsia="es-ES"/>
              </w:rPr>
              <w:t xml:space="preserve"> de Guadalupe, Virgen del Carmen, San Francisco</w:t>
            </w:r>
            <w:r>
              <w:rPr>
                <w:sz w:val="24"/>
                <w:szCs w:val="24"/>
                <w:lang w:eastAsia="es-ES"/>
              </w:rPr>
              <w:t>, Santa Rosa de Lima, San Martín de Porres), y la serie sobre la fiesta del Corpus Christi del Cuzco,  revisaremos los conceptos de</w:t>
            </w:r>
            <w:r>
              <w:rPr>
                <w:b/>
                <w:bCs/>
                <w:sz w:val="24"/>
                <w:szCs w:val="24"/>
                <w:lang w:eastAsia="es-ES"/>
              </w:rPr>
              <w:t xml:space="preserve"> mestizaje, aculturación, trasmigración y anacronismo</w:t>
            </w:r>
            <w:r>
              <w:rPr>
                <w:sz w:val="24"/>
                <w:szCs w:val="24"/>
                <w:lang w:eastAsia="es-ES"/>
              </w:rPr>
              <w:t>.</w:t>
            </w:r>
          </w:p>
          <w:p w:rsidR="00B13D85" w:rsidRDefault="00B13D85">
            <w:pPr>
              <w:spacing w:after="0" w:line="240" w:lineRule="auto"/>
              <w:rPr>
                <w:b/>
                <w:bCs/>
              </w:rPr>
            </w:pPr>
          </w:p>
          <w:p w:rsidR="00B13D85" w:rsidRDefault="00B13D85">
            <w:pPr>
              <w:spacing w:after="0" w:line="240" w:lineRule="auto"/>
              <w:rPr>
                <w:b/>
              </w:rPr>
            </w:pPr>
          </w:p>
        </w:tc>
      </w:tr>
    </w:tbl>
    <w:p w:rsidR="00B13D85" w:rsidRDefault="00B13D85">
      <w:pPr>
        <w:ind w:left="-851"/>
      </w:pPr>
    </w:p>
    <w:tbl>
      <w:tblPr>
        <w:tblW w:w="10563" w:type="dxa"/>
        <w:tblInd w:w="-744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563"/>
      </w:tblGrid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Saberes/Contenidos</w:t>
            </w:r>
          </w:p>
        </w:tc>
      </w:tr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B13D85" w:rsidRDefault="00B13D85">
            <w:pPr>
              <w:spacing w:after="0" w:line="240" w:lineRule="auto"/>
              <w:rPr>
                <w:bCs/>
              </w:rPr>
            </w:pPr>
          </w:p>
          <w:p w:rsidR="00B13D85" w:rsidRDefault="00C92F95">
            <w:pPr>
              <w:widowControl w:val="0"/>
              <w:autoSpaceDE w:val="0"/>
              <w:spacing w:after="0" w:line="240" w:lineRule="auto"/>
              <w:ind w:right="136"/>
              <w:jc w:val="both"/>
            </w:pPr>
            <w:r>
              <w:rPr>
                <w:sz w:val="24"/>
                <w:szCs w:val="24"/>
              </w:rPr>
              <w:t xml:space="preserve">El curso estudia los modos en que el proceso de occidentalización impuso sus maneras de ver y de pensar en las sociedades indígenas. Al mismo tiempo, analizaremos las respuestas que las </w:t>
            </w:r>
            <w:r w:rsidR="00FA1B12">
              <w:rPr>
                <w:sz w:val="24"/>
                <w:szCs w:val="24"/>
              </w:rPr>
              <w:t>culturas americanas</w:t>
            </w:r>
            <w:r>
              <w:rPr>
                <w:sz w:val="24"/>
                <w:szCs w:val="24"/>
              </w:rPr>
              <w:t xml:space="preserve"> fueron adoptando para asimilar y apropiarse de los modelos europeos. También veremos qué tipo de reelaboración (simbólica, técnica), realizaron las producciones coloniales de los sistemas de representación de las antiguas culturas precolombinas.</w:t>
            </w:r>
          </w:p>
          <w:p w:rsidR="00B13D85" w:rsidRDefault="00B13D85">
            <w:pPr>
              <w:widowControl w:val="0"/>
              <w:autoSpaceDE w:val="0"/>
              <w:spacing w:after="0" w:line="240" w:lineRule="auto"/>
              <w:ind w:right="136"/>
              <w:jc w:val="both"/>
              <w:rPr>
                <w:sz w:val="24"/>
                <w:szCs w:val="24"/>
                <w:lang w:eastAsia="es-ES"/>
              </w:rPr>
            </w:pPr>
          </w:p>
          <w:p w:rsidR="00B13D85" w:rsidRDefault="00B13D85">
            <w:pPr>
              <w:spacing w:after="0" w:line="240" w:lineRule="auto"/>
              <w:rPr>
                <w:sz w:val="24"/>
                <w:szCs w:val="24"/>
                <w:lang w:eastAsia="es-ES"/>
              </w:rPr>
            </w:pPr>
          </w:p>
          <w:p w:rsidR="00B13D85" w:rsidRDefault="00C92F95">
            <w:pPr>
              <w:spacing w:after="0" w:line="240" w:lineRule="auto"/>
            </w:pPr>
            <w:r>
              <w:rPr>
                <w:sz w:val="24"/>
                <w:szCs w:val="24"/>
                <w:lang w:eastAsia="es-ES"/>
              </w:rPr>
              <w:t>El curso está dividido en dos módulos:</w:t>
            </w:r>
          </w:p>
          <w:p w:rsidR="00B13D85" w:rsidRPr="00F0227A" w:rsidRDefault="00B13D85">
            <w:pPr>
              <w:spacing w:after="0" w:line="240" w:lineRule="auto"/>
              <w:rPr>
                <w:szCs w:val="24"/>
                <w:lang w:eastAsia="es-ES"/>
              </w:rPr>
            </w:pPr>
          </w:p>
          <w:p w:rsidR="00B13D85" w:rsidRPr="00F0227A" w:rsidRDefault="00C92F95">
            <w:pPr>
              <w:rPr>
                <w:sz w:val="20"/>
              </w:rPr>
            </w:pPr>
            <w:r w:rsidRPr="00F0227A">
              <w:rPr>
                <w:rFonts w:cs="Calibri"/>
                <w:b/>
                <w:szCs w:val="24"/>
              </w:rPr>
              <w:t xml:space="preserve">       </w:t>
            </w:r>
            <w:r w:rsidRPr="00F0227A">
              <w:rPr>
                <w:b/>
                <w:szCs w:val="24"/>
              </w:rPr>
              <w:t>I. Imagen de América: Conquista, aculturación y mestizaje.</w:t>
            </w:r>
          </w:p>
          <w:p w:rsidR="00B13D85" w:rsidRPr="00F0227A" w:rsidRDefault="00C92F95">
            <w:pPr>
              <w:numPr>
                <w:ilvl w:val="0"/>
                <w:numId w:val="1"/>
              </w:numPr>
              <w:rPr>
                <w:sz w:val="20"/>
              </w:rPr>
            </w:pPr>
            <w:r w:rsidRPr="00F0227A">
              <w:rPr>
                <w:szCs w:val="24"/>
              </w:rPr>
              <w:t>Mitos y alegorías de la conquista:</w:t>
            </w:r>
          </w:p>
          <w:p w:rsidR="00B13D85" w:rsidRPr="00F0227A" w:rsidRDefault="00C92F95">
            <w:pPr>
              <w:ind w:left="360"/>
              <w:rPr>
                <w:sz w:val="20"/>
              </w:rPr>
            </w:pPr>
            <w:r w:rsidRPr="00F0227A">
              <w:rPr>
                <w:rFonts w:cs="Calibri"/>
                <w:szCs w:val="24"/>
              </w:rPr>
              <w:t xml:space="preserve"> </w:t>
            </w:r>
            <w:r w:rsidRPr="00F0227A">
              <w:rPr>
                <w:szCs w:val="24"/>
              </w:rPr>
              <w:t xml:space="preserve">Primer encuentro, </w:t>
            </w:r>
            <w:r w:rsidR="00FA1B12" w:rsidRPr="00F0227A">
              <w:rPr>
                <w:szCs w:val="24"/>
              </w:rPr>
              <w:t>la Conquista</w:t>
            </w:r>
            <w:r w:rsidRPr="00F0227A">
              <w:rPr>
                <w:szCs w:val="24"/>
              </w:rPr>
              <w:t xml:space="preserve"> de México: </w:t>
            </w:r>
            <w:proofErr w:type="spellStart"/>
            <w:r w:rsidRPr="00F0227A">
              <w:rPr>
                <w:szCs w:val="24"/>
              </w:rPr>
              <w:t>Quetzalcoatl</w:t>
            </w:r>
            <w:proofErr w:type="spellEnd"/>
            <w:r w:rsidRPr="00F0227A">
              <w:rPr>
                <w:szCs w:val="24"/>
              </w:rPr>
              <w:t xml:space="preserve"> y la serpiente emplumada.</w:t>
            </w:r>
          </w:p>
          <w:p w:rsidR="00B13D85" w:rsidRPr="00F0227A" w:rsidRDefault="00C92F95">
            <w:pPr>
              <w:rPr>
                <w:sz w:val="20"/>
              </w:rPr>
            </w:pPr>
            <w:r w:rsidRPr="00F0227A">
              <w:rPr>
                <w:rFonts w:cs="Calibri"/>
                <w:szCs w:val="24"/>
              </w:rPr>
              <w:t xml:space="preserve">        </w:t>
            </w:r>
            <w:r w:rsidRPr="00F0227A">
              <w:rPr>
                <w:szCs w:val="24"/>
              </w:rPr>
              <w:t xml:space="preserve">Conquista de Perú y el mito de </w:t>
            </w:r>
            <w:proofErr w:type="spellStart"/>
            <w:r w:rsidRPr="00F0227A">
              <w:rPr>
                <w:szCs w:val="24"/>
              </w:rPr>
              <w:t>Inkarrì</w:t>
            </w:r>
            <w:proofErr w:type="spellEnd"/>
            <w:r w:rsidRPr="00F0227A">
              <w:rPr>
                <w:szCs w:val="24"/>
              </w:rPr>
              <w:t>.</w:t>
            </w:r>
          </w:p>
          <w:p w:rsidR="00B13D85" w:rsidRPr="00F0227A" w:rsidRDefault="00C92F95">
            <w:pPr>
              <w:spacing w:line="240" w:lineRule="auto"/>
              <w:rPr>
                <w:sz w:val="20"/>
              </w:rPr>
            </w:pPr>
            <w:r w:rsidRPr="00F0227A">
              <w:rPr>
                <w:rFonts w:cs="Calibri"/>
                <w:szCs w:val="24"/>
              </w:rPr>
              <w:t xml:space="preserve">       </w:t>
            </w:r>
            <w:r w:rsidRPr="00F0227A">
              <w:rPr>
                <w:szCs w:val="24"/>
              </w:rPr>
              <w:t xml:space="preserve">-Arte de la memoria, emblemática y retórica como instrumentos para la    evangelización. </w:t>
            </w:r>
          </w:p>
          <w:p w:rsidR="00B13D85" w:rsidRPr="00F0227A" w:rsidRDefault="00C92F95">
            <w:pPr>
              <w:spacing w:line="240" w:lineRule="auto"/>
              <w:rPr>
                <w:sz w:val="20"/>
              </w:rPr>
            </w:pPr>
            <w:r w:rsidRPr="00F0227A">
              <w:rPr>
                <w:rFonts w:cs="Calibri"/>
                <w:szCs w:val="24"/>
              </w:rPr>
              <w:t xml:space="preserve">       - </w:t>
            </w:r>
            <w:proofErr w:type="spellStart"/>
            <w:r w:rsidRPr="00F0227A">
              <w:rPr>
                <w:szCs w:val="24"/>
              </w:rPr>
              <w:t>Guaman</w:t>
            </w:r>
            <w:proofErr w:type="spellEnd"/>
            <w:r w:rsidRPr="00F0227A">
              <w:rPr>
                <w:szCs w:val="24"/>
              </w:rPr>
              <w:t xml:space="preserve"> Poma de   </w:t>
            </w:r>
            <w:r w:rsidR="00FA1B12" w:rsidRPr="00F0227A">
              <w:rPr>
                <w:szCs w:val="24"/>
              </w:rPr>
              <w:t>Ayala, Martín</w:t>
            </w:r>
            <w:r w:rsidRPr="00F0227A">
              <w:rPr>
                <w:szCs w:val="24"/>
              </w:rPr>
              <w:t xml:space="preserve"> de </w:t>
            </w:r>
            <w:proofErr w:type="spellStart"/>
            <w:r w:rsidRPr="00F0227A">
              <w:rPr>
                <w:szCs w:val="24"/>
              </w:rPr>
              <w:t>Murúa</w:t>
            </w:r>
            <w:proofErr w:type="spellEnd"/>
            <w:r w:rsidRPr="00F0227A">
              <w:rPr>
                <w:szCs w:val="24"/>
              </w:rPr>
              <w:t xml:space="preserve">, Bernardino de Sahagún. </w:t>
            </w:r>
            <w:proofErr w:type="spellStart"/>
            <w:r w:rsidRPr="00F0227A">
              <w:rPr>
                <w:szCs w:val="24"/>
              </w:rPr>
              <w:t>Rethorica</w:t>
            </w:r>
            <w:proofErr w:type="spellEnd"/>
            <w:r w:rsidRPr="00F0227A">
              <w:rPr>
                <w:szCs w:val="24"/>
              </w:rPr>
              <w:t xml:space="preserve"> </w:t>
            </w:r>
            <w:proofErr w:type="spellStart"/>
            <w:r w:rsidRPr="00F0227A">
              <w:rPr>
                <w:szCs w:val="24"/>
              </w:rPr>
              <w:t>Christiana</w:t>
            </w:r>
            <w:proofErr w:type="spellEnd"/>
            <w:r w:rsidRPr="00F0227A">
              <w:rPr>
                <w:szCs w:val="24"/>
              </w:rPr>
              <w:t xml:space="preserve"> de </w:t>
            </w:r>
            <w:proofErr w:type="spellStart"/>
            <w:r w:rsidRPr="00F0227A">
              <w:rPr>
                <w:szCs w:val="24"/>
              </w:rPr>
              <w:t>Valades</w:t>
            </w:r>
            <w:proofErr w:type="spellEnd"/>
            <w:r w:rsidRPr="00F0227A">
              <w:rPr>
                <w:szCs w:val="24"/>
              </w:rPr>
              <w:t>.</w:t>
            </w:r>
          </w:p>
          <w:p w:rsidR="00B13D85" w:rsidRPr="00F0227A" w:rsidRDefault="00C92F95">
            <w:pPr>
              <w:numPr>
                <w:ilvl w:val="0"/>
                <w:numId w:val="1"/>
              </w:numPr>
              <w:rPr>
                <w:sz w:val="20"/>
              </w:rPr>
            </w:pPr>
            <w:r w:rsidRPr="00F0227A">
              <w:rPr>
                <w:szCs w:val="24"/>
              </w:rPr>
              <w:t xml:space="preserve">Mestizaje e iconografía: Virgen </w:t>
            </w:r>
            <w:r w:rsidR="00FA1B12" w:rsidRPr="00F0227A">
              <w:rPr>
                <w:szCs w:val="24"/>
              </w:rPr>
              <w:t>Cerro, Virgen</w:t>
            </w:r>
            <w:r w:rsidRPr="00F0227A">
              <w:rPr>
                <w:szCs w:val="24"/>
              </w:rPr>
              <w:t xml:space="preserve"> de Guadalupe, Santiago </w:t>
            </w:r>
            <w:proofErr w:type="spellStart"/>
            <w:r w:rsidRPr="00F0227A">
              <w:rPr>
                <w:szCs w:val="24"/>
              </w:rPr>
              <w:t>Mataindios</w:t>
            </w:r>
            <w:proofErr w:type="spellEnd"/>
            <w:r w:rsidRPr="00F0227A">
              <w:rPr>
                <w:szCs w:val="24"/>
              </w:rPr>
              <w:t>. La sirena. Ángeles arcabuceros.</w:t>
            </w:r>
          </w:p>
          <w:p w:rsidR="00B13D85" w:rsidRPr="00F0227A" w:rsidRDefault="00C92F95">
            <w:pPr>
              <w:ind w:left="720"/>
              <w:rPr>
                <w:sz w:val="20"/>
              </w:rPr>
            </w:pPr>
            <w:r w:rsidRPr="00F0227A">
              <w:rPr>
                <w:b/>
                <w:szCs w:val="24"/>
              </w:rPr>
              <w:t>II. Escuelas de Arte Colonial</w:t>
            </w:r>
          </w:p>
          <w:p w:rsidR="00B13D85" w:rsidRPr="00F0227A" w:rsidRDefault="00C92F95">
            <w:pPr>
              <w:numPr>
                <w:ilvl w:val="0"/>
                <w:numId w:val="1"/>
              </w:numPr>
              <w:rPr>
                <w:sz w:val="20"/>
              </w:rPr>
            </w:pPr>
            <w:r w:rsidRPr="00F0227A">
              <w:rPr>
                <w:szCs w:val="24"/>
              </w:rPr>
              <w:t>Escuela Alto peruana: Melchor Pérez de Holguín.</w:t>
            </w:r>
          </w:p>
          <w:p w:rsidR="00B13D85" w:rsidRPr="00F0227A" w:rsidRDefault="00C92F95">
            <w:pPr>
              <w:numPr>
                <w:ilvl w:val="0"/>
                <w:numId w:val="1"/>
              </w:numPr>
              <w:rPr>
                <w:sz w:val="20"/>
              </w:rPr>
            </w:pPr>
            <w:r w:rsidRPr="00F0227A">
              <w:rPr>
                <w:szCs w:val="24"/>
              </w:rPr>
              <w:t xml:space="preserve">Escuela Cusqueña: círculo de Basilio Santa Cruz y Juan </w:t>
            </w:r>
            <w:proofErr w:type="spellStart"/>
            <w:r w:rsidRPr="00F0227A">
              <w:rPr>
                <w:szCs w:val="24"/>
              </w:rPr>
              <w:t>Zapaca</w:t>
            </w:r>
            <w:proofErr w:type="spellEnd"/>
            <w:r w:rsidRPr="00F0227A">
              <w:rPr>
                <w:szCs w:val="24"/>
              </w:rPr>
              <w:t xml:space="preserve"> Inga.</w:t>
            </w:r>
          </w:p>
          <w:p w:rsidR="00B13D85" w:rsidRPr="00F0227A" w:rsidRDefault="00C92F95">
            <w:pPr>
              <w:numPr>
                <w:ilvl w:val="0"/>
                <w:numId w:val="1"/>
              </w:numPr>
              <w:rPr>
                <w:sz w:val="20"/>
              </w:rPr>
            </w:pPr>
            <w:r w:rsidRPr="00F0227A">
              <w:rPr>
                <w:szCs w:val="24"/>
              </w:rPr>
              <w:t>Escuela Quiteña: el círculo de Miguel de Santiago.</w:t>
            </w:r>
          </w:p>
          <w:p w:rsidR="00B13D85" w:rsidRPr="00F0227A" w:rsidRDefault="00C92F95">
            <w:pPr>
              <w:numPr>
                <w:ilvl w:val="0"/>
                <w:numId w:val="1"/>
              </w:numPr>
              <w:rPr>
                <w:sz w:val="20"/>
              </w:rPr>
            </w:pPr>
            <w:r w:rsidRPr="00F0227A">
              <w:rPr>
                <w:szCs w:val="24"/>
              </w:rPr>
              <w:lastRenderedPageBreak/>
              <w:t>Escuela Mexicana: Cristóbal de Villalpando y Miguel Cabrera.</w:t>
            </w:r>
          </w:p>
          <w:p w:rsidR="00B13D85" w:rsidRPr="00F0227A" w:rsidRDefault="00C92F95">
            <w:pPr>
              <w:numPr>
                <w:ilvl w:val="0"/>
                <w:numId w:val="1"/>
              </w:numPr>
              <w:rPr>
                <w:szCs w:val="24"/>
              </w:rPr>
            </w:pPr>
            <w:r w:rsidRPr="00F0227A">
              <w:rPr>
                <w:szCs w:val="24"/>
              </w:rPr>
              <w:t xml:space="preserve">Brasil: el caso de </w:t>
            </w:r>
            <w:proofErr w:type="spellStart"/>
            <w:r w:rsidRPr="00F0227A">
              <w:rPr>
                <w:szCs w:val="24"/>
              </w:rPr>
              <w:t>Aleijadinho</w:t>
            </w:r>
            <w:proofErr w:type="spellEnd"/>
            <w:r w:rsidRPr="00F0227A">
              <w:rPr>
                <w:szCs w:val="24"/>
              </w:rPr>
              <w:t>.</w:t>
            </w:r>
          </w:p>
          <w:p w:rsidR="00B13D85" w:rsidRPr="00F0227A" w:rsidRDefault="00C92F95">
            <w:pPr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F0227A">
              <w:rPr>
                <w:szCs w:val="24"/>
              </w:rPr>
              <w:t>José Gil de Castro y el devenir del arte colonial.</w:t>
            </w:r>
          </w:p>
          <w:p w:rsidR="00B13D85" w:rsidRDefault="00B13D85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B13D85" w:rsidRDefault="00B13D85">
      <w:pPr>
        <w:ind w:left="-851"/>
      </w:pPr>
    </w:p>
    <w:p w:rsidR="00B13D85" w:rsidRDefault="00B13D85">
      <w:pPr>
        <w:ind w:left="-851"/>
      </w:pPr>
    </w:p>
    <w:tbl>
      <w:tblPr>
        <w:tblW w:w="10563" w:type="dxa"/>
        <w:tblInd w:w="-744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563"/>
      </w:tblGrid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Metodología</w:t>
            </w:r>
          </w:p>
        </w:tc>
      </w:tr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jc w:val="both"/>
            </w:pPr>
            <w:r>
              <w:rPr>
                <w:bCs/>
                <w:sz w:val="24"/>
                <w:szCs w:val="24"/>
              </w:rPr>
              <w:t xml:space="preserve">El curso se desarrolla mediante clases expositivas por parte del docente, con apoyo visual, a partir del cual el estudiante desarrolla un proceso de investigación exhaustivo basado en archivos, lectura y análisis de fuentes primarias, textos historiográficos, contextuales, descriptivos, analíticos y análisis de obras </w:t>
            </w:r>
            <w:r>
              <w:rPr>
                <w:bCs/>
                <w:i/>
                <w:sz w:val="24"/>
                <w:szCs w:val="24"/>
              </w:rPr>
              <w:t>in situ.</w:t>
            </w:r>
          </w:p>
          <w:p w:rsidR="00B13D85" w:rsidRDefault="00B13D85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B13D85" w:rsidRDefault="00B13D85"/>
    <w:tbl>
      <w:tblPr>
        <w:tblW w:w="10563" w:type="dxa"/>
        <w:tblInd w:w="-744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563"/>
      </w:tblGrid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Evaluación</w:t>
            </w:r>
          </w:p>
        </w:tc>
      </w:tr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 xml:space="preserve">Se hará una prueba de contenidos a mitad del </w:t>
            </w:r>
            <w:r w:rsidR="00FA1B12">
              <w:rPr>
                <w:sz w:val="24"/>
                <w:szCs w:val="24"/>
                <w:lang w:eastAsia="es-ES"/>
              </w:rPr>
              <w:t>curso, dos</w:t>
            </w:r>
            <w:r>
              <w:rPr>
                <w:sz w:val="24"/>
                <w:szCs w:val="24"/>
                <w:lang w:eastAsia="es-ES"/>
              </w:rPr>
              <w:t xml:space="preserve"> evaluaciones parciales correspondientes a trabajos en clases dentro de los módulos correspondientes, y un trabajo de investigación final (que se evaluará de manera individual y grupal).</w:t>
            </w:r>
          </w:p>
          <w:p w:rsidR="00B13D85" w:rsidRDefault="00B13D85">
            <w:pPr>
              <w:spacing w:after="0" w:line="240" w:lineRule="auto"/>
              <w:rPr>
                <w:bCs/>
              </w:rPr>
            </w:pPr>
          </w:p>
        </w:tc>
      </w:tr>
    </w:tbl>
    <w:p w:rsidR="00B13D85" w:rsidRDefault="00B13D85">
      <w:pPr>
        <w:ind w:left="-851"/>
      </w:pPr>
    </w:p>
    <w:tbl>
      <w:tblPr>
        <w:tblW w:w="10563" w:type="dxa"/>
        <w:tblInd w:w="-744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563"/>
      </w:tblGrid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Requisitos de Aprobación</w:t>
            </w:r>
          </w:p>
        </w:tc>
      </w:tr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  <w:sz w:val="24"/>
                <w:szCs w:val="24"/>
              </w:rPr>
              <w:t>Nota  4,0 y 70% de asistencia.</w:t>
            </w:r>
          </w:p>
        </w:tc>
      </w:tr>
    </w:tbl>
    <w:p w:rsidR="00B13D85" w:rsidRDefault="00B13D85">
      <w:pPr>
        <w:ind w:left="-851"/>
      </w:pPr>
    </w:p>
    <w:tbl>
      <w:tblPr>
        <w:tblW w:w="10563" w:type="dxa"/>
        <w:tblInd w:w="-744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563"/>
      </w:tblGrid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Palabras Clave</w:t>
            </w:r>
          </w:p>
        </w:tc>
      </w:tr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  <w:sz w:val="24"/>
                <w:szCs w:val="24"/>
              </w:rPr>
              <w:t>Conquista de América, mestizaje, iconografía y escuelas de arte colonial, transculturación.</w:t>
            </w:r>
          </w:p>
        </w:tc>
      </w:tr>
    </w:tbl>
    <w:p w:rsidR="00B13D85" w:rsidRDefault="00B13D85"/>
    <w:p w:rsidR="00B13D85" w:rsidRDefault="00C92F95" w:rsidP="00F0227A">
      <w:pPr>
        <w:ind w:left="-851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89535" distR="89535" simplePos="0" relativeHeight="5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319405</wp:posOffset>
                </wp:positionV>
                <wp:extent cx="6706870" cy="11073765"/>
                <wp:effectExtent l="0" t="0" r="0" b="0"/>
                <wp:wrapSquare wrapText="bothSides"/>
                <wp:docPr id="4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870" cy="11073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562" w:type="dxa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FFFFFF"/>
                                <w:insideH w:val="single" w:sz="4" w:space="0" w:color="00000A"/>
                                <w:insideV w:val="single" w:sz="4" w:space="0" w:color="FFFFFF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0"/>
                              <w:gridCol w:w="5462"/>
                            </w:tblGrid>
                            <w:tr w:rsidR="00B13D85">
                              <w:trPr>
                                <w:trHeight w:val="291"/>
                              </w:trPr>
                              <w:tc>
                                <w:tcPr>
                                  <w:tcW w:w="51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FFFFFF"/>
                                  </w:tcBorders>
                                  <w:shd w:val="clear" w:color="auto" w:fill="000000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B13D85" w:rsidRDefault="00C92F9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Bibliografía Obligatoria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left w:val="single" w:sz="4" w:space="0" w:color="FFFFFF"/>
                                    <w:bottom w:val="single" w:sz="4" w:space="0" w:color="00000A"/>
                                  </w:tcBorders>
                                  <w:shd w:val="clear" w:color="auto" w:fill="000000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B13D85" w:rsidRDefault="00C92F9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Bibliografía Complementaria</w:t>
                                  </w:r>
                                </w:p>
                              </w:tc>
                            </w:tr>
                            <w:tr w:rsidR="00B13D85">
                              <w:trPr>
                                <w:trHeight w:val="265"/>
                              </w:trPr>
                              <w:tc>
                                <w:tcPr>
                                  <w:tcW w:w="510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B13D85" w:rsidRDefault="00B13D85">
                                  <w:pPr>
                                    <w:spacing w:after="0" w:line="240" w:lineRule="auto"/>
                                  </w:pP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proofErr w:type="spellStart"/>
                                  <w:r w:rsidRPr="00910632">
                                    <w:rPr>
                                      <w:szCs w:val="20"/>
                                    </w:rPr>
                                    <w:t>Carolyn</w:t>
                                  </w:r>
                                  <w:proofErr w:type="spellEnd"/>
                                  <w:r w:rsidRPr="00910632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0632">
                                    <w:rPr>
                                      <w:szCs w:val="20"/>
                                    </w:rPr>
                                    <w:t>Dean</w:t>
                                  </w:r>
                                  <w:proofErr w:type="spellEnd"/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 xml:space="preserve">, Los cuerpos de los Incas y el Cuerpo de </w:t>
                                  </w:r>
                                  <w:proofErr w:type="spellStart"/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Cristo.El</w:t>
                                  </w:r>
                                  <w:proofErr w:type="spellEnd"/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 xml:space="preserve"> Corpus Christi en el Cuzco Colonial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>. Universidad de San Marcos, Lima, 2002.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 w:rsidRPr="00910632">
                                    <w:rPr>
                                      <w:szCs w:val="20"/>
                                    </w:rPr>
                                    <w:t xml:space="preserve">Fernando de la Flor, </w:t>
                                  </w:r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Emblemas, lecturas de la imagen simbólica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>, Alianza, Madrid 1995.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 w:rsidRPr="00910632">
                                    <w:rPr>
                                      <w:szCs w:val="20"/>
                                    </w:rPr>
                                    <w:t xml:space="preserve">Teresa </w:t>
                                  </w:r>
                                  <w:proofErr w:type="spellStart"/>
                                  <w:r w:rsidRPr="00910632">
                                    <w:rPr>
                                      <w:szCs w:val="20"/>
                                    </w:rPr>
                                    <w:t>Gisbert</w:t>
                                  </w:r>
                                  <w:proofErr w:type="spellEnd"/>
                                  <w:r w:rsidRPr="00910632">
                                    <w:rPr>
                                      <w:szCs w:val="20"/>
                                    </w:rPr>
                                    <w:t xml:space="preserve">, </w:t>
                                  </w:r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Iconografía y mitos indígenas en el arte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>, Fundación BHN, La Paz 1994.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 w:rsidRPr="00910632">
                                    <w:rPr>
                                      <w:szCs w:val="20"/>
                                    </w:rPr>
                                    <w:t xml:space="preserve">José de Mesa y Teresa </w:t>
                                  </w:r>
                                  <w:proofErr w:type="spellStart"/>
                                  <w:r w:rsidRPr="00910632">
                                    <w:rPr>
                                      <w:szCs w:val="20"/>
                                    </w:rPr>
                                    <w:t>Gisbert</w:t>
                                  </w:r>
                                  <w:proofErr w:type="spellEnd"/>
                                  <w:r w:rsidRPr="00910632">
                                    <w:rPr>
                                      <w:szCs w:val="20"/>
                                    </w:rPr>
                                    <w:t xml:space="preserve">, </w:t>
                                  </w:r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Historia de la pintura cuzqueña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 xml:space="preserve">, Fundación Augusto </w:t>
                                  </w:r>
                                  <w:proofErr w:type="spellStart"/>
                                  <w:r w:rsidRPr="00910632">
                                    <w:rPr>
                                      <w:szCs w:val="20"/>
                                    </w:rPr>
                                    <w:t>Weise</w:t>
                                  </w:r>
                                  <w:proofErr w:type="spellEnd"/>
                                  <w:r w:rsidRPr="00910632">
                                    <w:rPr>
                                      <w:szCs w:val="20"/>
                                    </w:rPr>
                                    <w:t>., II Volúmenes, Lima 1982.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proofErr w:type="spellStart"/>
                                  <w:r w:rsidRPr="00910632">
                                    <w:rPr>
                                      <w:szCs w:val="20"/>
                                      <w:lang w:eastAsia="es-ES"/>
                                    </w:rPr>
                                    <w:t>Serge</w:t>
                                  </w:r>
                                  <w:proofErr w:type="spellEnd"/>
                                  <w:r w:rsidRPr="00910632">
                                    <w:rPr>
                                      <w:szCs w:val="20"/>
                                      <w:lang w:eastAsia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0632">
                                    <w:rPr>
                                      <w:szCs w:val="20"/>
                                      <w:lang w:eastAsia="es-ES"/>
                                    </w:rPr>
                                    <w:t>Gruzinski</w:t>
                                  </w:r>
                                  <w:proofErr w:type="spellEnd"/>
                                  <w:r w:rsidRPr="00910632">
                                    <w:rPr>
                                      <w:szCs w:val="20"/>
                                      <w:lang w:eastAsia="es-ES"/>
                                    </w:rPr>
                                    <w:t xml:space="preserve">, </w:t>
                                  </w:r>
                                  <w:r w:rsidRPr="00910632">
                                    <w:rPr>
                                      <w:i/>
                                      <w:iCs/>
                                      <w:szCs w:val="20"/>
                                      <w:lang w:eastAsia="es-ES"/>
                                    </w:rPr>
                                    <w:t>La guerra de las imágenes</w:t>
                                  </w:r>
                                  <w:r w:rsidRPr="00910632">
                                    <w:rPr>
                                      <w:szCs w:val="20"/>
                                      <w:lang w:eastAsia="es-ES"/>
                                    </w:rPr>
                                    <w:t xml:space="preserve">, Fondo de Cultura </w:t>
                                  </w:r>
                                  <w:r w:rsidR="00FA1B12" w:rsidRPr="00910632">
                                    <w:rPr>
                                      <w:szCs w:val="20"/>
                                      <w:lang w:eastAsia="es-ES"/>
                                    </w:rPr>
                                    <w:t xml:space="preserve">Económica,  </w:t>
                                  </w:r>
                                  <w:r w:rsidRPr="00910632">
                                    <w:rPr>
                                      <w:szCs w:val="20"/>
                                      <w:lang w:eastAsia="es-ES"/>
                                    </w:rPr>
                                    <w:t xml:space="preserve">                          México</w:t>
                                  </w:r>
                                  <w:r w:rsidR="00C850A6" w:rsidRPr="00910632">
                                    <w:rPr>
                                      <w:szCs w:val="20"/>
                                      <w:lang w:eastAsia="es-ES"/>
                                    </w:rPr>
                                    <w:t xml:space="preserve"> </w:t>
                                  </w:r>
                                  <w:r w:rsidRPr="00910632">
                                    <w:rPr>
                                      <w:szCs w:val="20"/>
                                      <w:lang w:eastAsia="es-ES"/>
                                    </w:rPr>
                                    <w:t>D.F, 1994.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 w:rsidRPr="00910632">
                                    <w:rPr>
                                      <w:szCs w:val="20"/>
                                    </w:rPr>
                                    <w:t xml:space="preserve">Ramón Mujica Pinilla, </w:t>
                                  </w:r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Ángeles Apócrifos en la América Virreinal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>, Fondo de Cultura Económica, Lima 1996.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 w:rsidRPr="00910632">
                                    <w:rPr>
                                      <w:szCs w:val="20"/>
                                    </w:rPr>
                                    <w:t xml:space="preserve">Eugenio Pereira Salas, </w:t>
                                  </w:r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La Historia del arte en el Reino de Chile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>. Santiago: Ediciones de la Universidad de Chile, 1965.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Estudios sobre la Historia del Arte en Chile Republicano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>, Universidad de Chile, Santiago 1992.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 w:rsidRPr="00910632">
                                    <w:rPr>
                                      <w:szCs w:val="20"/>
                                    </w:rPr>
                                    <w:t xml:space="preserve">Gabriela Siracusano, </w:t>
                                  </w:r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El poder de los colores, de lo material a lo simbólico en las prácticas culturales andinas. Siglos XVI-XVII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>, Fondo de cultura económica, Buenos Aires, 2005.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 w:rsidRPr="00910632">
                                    <w:rPr>
                                      <w:szCs w:val="20"/>
                                    </w:rPr>
                                    <w:t xml:space="preserve">Héctor </w:t>
                                  </w:r>
                                  <w:proofErr w:type="spellStart"/>
                                  <w:r w:rsidRPr="00910632">
                                    <w:rPr>
                                      <w:szCs w:val="20"/>
                                    </w:rPr>
                                    <w:t>H.Schenone</w:t>
                                  </w:r>
                                  <w:proofErr w:type="spellEnd"/>
                                  <w:r w:rsidRPr="00910632">
                                    <w:rPr>
                                      <w:szCs w:val="20"/>
                                    </w:rPr>
                                    <w:t xml:space="preserve">, </w:t>
                                  </w:r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Iconografía del arte colonial, Los santos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10632">
                                    <w:rPr>
                                      <w:szCs w:val="20"/>
                                    </w:rPr>
                                    <w:t>Vol.I</w:t>
                                  </w:r>
                                  <w:proofErr w:type="spellEnd"/>
                                  <w:r w:rsidRPr="00910632">
                                    <w:rPr>
                                      <w:szCs w:val="20"/>
                                    </w:rPr>
                                    <w:t xml:space="preserve">-II, Fundación Tarea, Buenos Aires, 1992. </w:t>
                                  </w:r>
                                </w:p>
                                <w:p w:rsidR="00B13D85" w:rsidRPr="00910632" w:rsidRDefault="00C92F95" w:rsidP="0075109B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proofErr w:type="spellStart"/>
                                  <w:r w:rsidRPr="00910632">
                                    <w:rPr>
                                      <w:szCs w:val="20"/>
                                    </w:rPr>
                                    <w:t>TzvetanTodorov</w:t>
                                  </w:r>
                                  <w:proofErr w:type="spellEnd"/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: La conquista de América, la cuestión del otro.</w:t>
                                  </w:r>
                                  <w:r w:rsidR="0075109B" w:rsidRPr="00910632">
                                    <w:rPr>
                                      <w:i/>
                                      <w:szCs w:val="20"/>
                                    </w:rPr>
                                    <w:t xml:space="preserve"> 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>México D.F.: Siglo XXI, 1987.</w:t>
                                  </w:r>
                                </w:p>
                                <w:p w:rsidR="00B13D85" w:rsidRPr="00F0227A" w:rsidRDefault="00B13D8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B13D85" w:rsidRDefault="00B13D85">
                                  <w:pPr>
                                    <w:spacing w:after="0" w:line="240" w:lineRule="auto"/>
                                  </w:pPr>
                                </w:p>
                                <w:p w:rsidR="00B13D85" w:rsidRDefault="00B13D85">
                                  <w:pPr>
                                    <w:spacing w:after="0" w:line="240" w:lineRule="auto"/>
                                  </w:pPr>
                                  <w:bookmarkStart w:id="3" w:name="__UnoMark__196_643747193"/>
                                  <w:bookmarkEnd w:id="3"/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B13D85" w:rsidRPr="00027D3C" w:rsidRDefault="00B13D85" w:rsidP="00F0227A">
                                  <w:pPr>
                                    <w:pStyle w:val="Prrafodelista"/>
                                    <w:spacing w:after="0" w:line="240" w:lineRule="auto"/>
                                  </w:pPr>
                                </w:p>
                                <w:p w:rsidR="00B13D85" w:rsidRPr="00027D3C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F0227A">
                                    <w:rPr>
                                      <w:szCs w:val="24"/>
                                    </w:rPr>
                                    <w:t xml:space="preserve">Constanza Acuña, </w:t>
                                  </w:r>
                                  <w:r w:rsidRPr="00F0227A">
                                    <w:rPr>
                                      <w:i/>
                                      <w:szCs w:val="24"/>
                                    </w:rPr>
                                    <w:t>Perspectivas sobre el coloniaje</w:t>
                                  </w:r>
                                  <w:r w:rsidRPr="00F0227A">
                                    <w:rPr>
                                      <w:szCs w:val="24"/>
                                    </w:rPr>
                                    <w:t xml:space="preserve">, Ed. 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</w:rPr>
                                    <w:t>U.Alberto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</w:rPr>
                                    <w:t xml:space="preserve"> Hurtado, Santiago, 2014.</w:t>
                                  </w:r>
                                </w:p>
                                <w:p w:rsidR="00B13D85" w:rsidRPr="00027D3C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F0227A">
                                    <w:rPr>
                                      <w:szCs w:val="24"/>
                                    </w:rPr>
                                    <w:t xml:space="preserve">José María Arguedas, </w:t>
                                  </w:r>
                                  <w:r w:rsidRPr="00F0227A">
                                    <w:rPr>
                                      <w:i/>
                                      <w:szCs w:val="24"/>
                                    </w:rPr>
                                    <w:t>Formación de una cultura nacional indoamericana</w:t>
                                  </w:r>
                                  <w:r w:rsidRPr="00F0227A">
                                    <w:rPr>
                                      <w:szCs w:val="24"/>
                                    </w:rPr>
                                    <w:t>, siglo XXI, México D.F, 1989.</w:t>
                                  </w:r>
                                </w:p>
                                <w:p w:rsidR="00B13D85" w:rsidRPr="00027D3C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F0227A">
                                    <w:rPr>
                                      <w:szCs w:val="24"/>
                                    </w:rPr>
                                    <w:t>Carmen García-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</w:rPr>
                                    <w:t>Atance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</w:rPr>
                                    <w:t xml:space="preserve"> de Claro, “Estudio iconográfico de la serie sobre la vida de San Francisco”, </w:t>
                                  </w:r>
                                  <w:r w:rsidRPr="00F0227A">
                                    <w:rPr>
                                      <w:i/>
                                      <w:szCs w:val="24"/>
                                    </w:rPr>
                                    <w:t>Barroco Hispanoamericano en Chile</w:t>
                                  </w:r>
                                  <w:r w:rsidRPr="00F0227A">
                                    <w:rPr>
                                      <w:szCs w:val="24"/>
                                    </w:rPr>
                                    <w:t>, Corporación cultural 3C, Madrid 1993.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>Bartolomé de Las Casas,</w:t>
                                  </w:r>
                                  <w:r w:rsidRPr="00F0227A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 xml:space="preserve"> Los indios de México y Nueva España </w:t>
                                  </w:r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(Antología), Editorial 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>Purrúa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, </w:t>
                                  </w: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>México D.F 1987.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Felipe Guamán Poma de Ayala, </w:t>
                                  </w:r>
                                  <w:r w:rsidRPr="00910632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 xml:space="preserve">Nueva </w:t>
                                  </w:r>
                                  <w:proofErr w:type="spellStart"/>
                                  <w:r w:rsidRPr="00910632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>Coronica</w:t>
                                  </w:r>
                                  <w:proofErr w:type="spellEnd"/>
                                  <w:r w:rsidRPr="00910632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 xml:space="preserve"> y Buen Gobierno</w:t>
                                  </w: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 (1615), Siglo                                                    XXI, México D.F, 1980.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Gonzalo Fernández de Oviedo, </w:t>
                                  </w:r>
                                  <w:r w:rsidRPr="00910632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 xml:space="preserve">Sumario de la Natural Historia de las Indias                                                   </w:t>
                                  </w: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 (1498/1499), Universidad de Bogotá, Bogotá 1995.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Isabel Cruz de Amenábar, </w:t>
                                  </w:r>
                                  <w:r w:rsidRPr="00910632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 xml:space="preserve">Arte y sociedad en Chile: 1550 – 1650, </w:t>
                                  </w: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>Universidad Católica de Chile, 1986.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José Lezama Lima, </w:t>
                                  </w:r>
                                  <w:r w:rsidRPr="00910632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 xml:space="preserve">La expresión americana, </w:t>
                                  </w: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>Fondo de Cultura Económica, México, 2003.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910632">
                                    <w:rPr>
                                      <w:szCs w:val="24"/>
                                      <w:lang w:val="pt-BR"/>
                                    </w:rPr>
                                    <w:t xml:space="preserve">Natalia </w:t>
                                  </w:r>
                                  <w:proofErr w:type="spellStart"/>
                                  <w:r w:rsidRPr="00910632">
                                    <w:rPr>
                                      <w:szCs w:val="24"/>
                                      <w:lang w:val="pt-BR"/>
                                    </w:rPr>
                                    <w:t>Majluf</w:t>
                                  </w:r>
                                  <w:proofErr w:type="spellEnd"/>
                                  <w:r w:rsidRPr="00910632">
                                    <w:rPr>
                                      <w:szCs w:val="24"/>
                                      <w:lang w:val="pt-BR"/>
                                    </w:rPr>
                                    <w:t xml:space="preserve"> (Ed) </w:t>
                                  </w:r>
                                  <w:r w:rsidRPr="00910632">
                                    <w:rPr>
                                      <w:i/>
                                      <w:szCs w:val="24"/>
                                      <w:lang w:val="pt-BR"/>
                                    </w:rPr>
                                    <w:t>José Gil de Castro, pintor de libertadores</w:t>
                                  </w:r>
                                  <w:r w:rsidRPr="00910632">
                                    <w:rPr>
                                      <w:szCs w:val="24"/>
                                      <w:lang w:val="pt-BR"/>
                                    </w:rPr>
                                    <w:t>, Mali, Lima, 2015.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Octavio Paz, </w:t>
                                  </w:r>
                                  <w:r w:rsidRPr="00910632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 xml:space="preserve">El laberinto de la soledad, </w:t>
                                  </w: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>Cátedra, Madrid, 2003.</w:t>
                                  </w:r>
                                </w:p>
                                <w:p w:rsidR="00B13D85" w:rsidRPr="00F0227A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Cs w:val="24"/>
                                    </w:rPr>
                                  </w:pPr>
                                  <w:r w:rsidRPr="00F0227A">
                                    <w:rPr>
                                      <w:szCs w:val="24"/>
                                    </w:rPr>
                                    <w:t xml:space="preserve">Francisco 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</w:rPr>
                                    <w:t>Stastny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</w:rPr>
                                    <w:t xml:space="preserve">, “Temas clásicos en el arte colonial hispanoamericano”, La tradición clásica en el Perú Virreinal, 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</w:rPr>
                                    <w:t>Ed.Teodoro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</w:rPr>
                                    <w:t>Hampe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</w:rPr>
                                    <w:t xml:space="preserve"> Martínez, Sociedad Peruana reestudios clásicos -Universidad nacional mayor de San Marcos, Lima,1999.</w:t>
                                  </w:r>
                                </w:p>
                                <w:p w:rsidR="00B13D85" w:rsidRPr="00027D3C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Theodor de 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>Bry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, </w:t>
                                  </w:r>
                                  <w:r w:rsidRPr="00F0227A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>Grandes y pequeños viajes: América</w:t>
                                  </w:r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 (1590-1634), Ediciones                                   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>Siruela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>, Madrid 1997.</w:t>
                                  </w:r>
                                </w:p>
                                <w:p w:rsidR="00B13D85" w:rsidRPr="005A7DFE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</w:pPr>
                                  <w:proofErr w:type="spellStart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>Ticio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 Escobar, “Estéticas de las artes populares. Cuestiones sobre el arte popular”, En: SOBREVILLA, David, XIRAU, Ramón, </w:t>
                                  </w:r>
                                  <w:r w:rsidRPr="00F0227A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 xml:space="preserve">Enciclopedia Iberoamericana de Filosofía n° 25, </w:t>
                                  </w:r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Editorial 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>Trotta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>, Madrid, 2003.</w:t>
                                  </w:r>
                                </w:p>
                                <w:p w:rsidR="00FA1B12" w:rsidRDefault="005A7DFE" w:rsidP="00FA1B12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</w:pPr>
                                  <w:r>
                                    <w:t>Alexandra Kennedy</w:t>
                                  </w:r>
                                  <w:r w:rsidR="00497738">
                                    <w:t>,” Arte</w:t>
                                  </w:r>
                                  <w:r w:rsidRPr="005A7DFE">
                                    <w:t xml:space="preserve"> quiteño y los </w:t>
                                  </w:r>
                                  <w:r>
                                    <w:t xml:space="preserve">circuitos hacia el arte chileno”, En: Historia. Vol. 31. 1998: 87 – 111. </w:t>
                                  </w:r>
                                </w:p>
                                <w:p w:rsidR="00FA1B12" w:rsidRDefault="005A7DFE" w:rsidP="00497738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</w:pPr>
                                  <w:r w:rsidRPr="005A7DFE">
                                    <w:t>Carmen Fernández</w:t>
                                  </w:r>
                                  <w:r w:rsidR="00497738">
                                    <w:t xml:space="preserve">, </w:t>
                                  </w:r>
                                  <w:r w:rsidR="00497738" w:rsidRPr="00497738">
                                    <w:t>“Imaginando al Asia desde el Quito colonial: grabados, pinturas y relatos jesuitas”. Presentada en el Coloquio Brasileño de Historia del Arte. (Río de Janeiro, 2010)</w:t>
                                  </w:r>
                                  <w:r w:rsidR="00497738">
                                    <w:t>.</w:t>
                                  </w:r>
                                </w:p>
                                <w:p w:rsidR="00FA1B12" w:rsidRDefault="00497738" w:rsidP="00FA1B12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</w:pPr>
                                  <w:r w:rsidRPr="00497738">
                                    <w:t>Isabel Cruz de Amenábar, “Arte festivo barroco: un legado duradero”. Revista Laboratorio de Arte 10,1997. Universidad de Sevilla.</w:t>
                                  </w:r>
                                </w:p>
                                <w:p w:rsidR="00FA1B12" w:rsidRDefault="00497738" w:rsidP="00FA1B12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</w:pPr>
                                  <w:r w:rsidRPr="00497738">
                                    <w:t>B</w:t>
                                  </w:r>
                                  <w:r>
                                    <w:t xml:space="preserve">enjamín </w:t>
                                  </w:r>
                                  <w:r w:rsidRPr="00497738">
                                    <w:t>Vicuña Mackenna, “La exposición del coloniaje”, pp33-47</w:t>
                                  </w:r>
                                  <w:r>
                                    <w:t>.</w:t>
                                  </w:r>
                                </w:p>
                                <w:p w:rsidR="00630CDD" w:rsidRDefault="00630CDD" w:rsidP="00630CDD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</w:pPr>
                                  <w:r>
                                    <w:t>Ángel Rama , “</w:t>
                                  </w:r>
                                  <w:r w:rsidRPr="00630CDD">
                                    <w:t>Transculturación narrativa en América Latina</w:t>
                                  </w:r>
                                  <w:r>
                                    <w:t xml:space="preserve">”, </w:t>
                                  </w:r>
                                  <w:r w:rsidRPr="00630CDD">
                                    <w:t>Siglo XXI, 1982</w:t>
                                  </w:r>
                                  <w:r>
                                    <w:t xml:space="preserve">. </w:t>
                                  </w:r>
                                </w:p>
                                <w:p w:rsidR="00FA1B12" w:rsidRDefault="00FA1B12" w:rsidP="00FA1B12">
                                  <w:pPr>
                                    <w:spacing w:after="0" w:line="240" w:lineRule="auto"/>
                                  </w:pPr>
                                </w:p>
                                <w:p w:rsidR="00FA1B12" w:rsidRPr="00027D3C" w:rsidRDefault="00FA1B12" w:rsidP="00FA1B1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:rsidR="000D5391" w:rsidRDefault="000D5391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arco3" o:spid="_x0000_s1027" type="#_x0000_t202" style="position:absolute;left:0;text-align:left;margin-left:42.6pt;margin-top:25.15pt;width:528.1pt;height:871.95pt;z-index:5;visibility:visible;mso-wrap-style:square;mso-height-percent:0;mso-wrap-distance-left:7.05pt;mso-wrap-distance-top:0;mso-wrap-distance-right:7.05pt;mso-wrap-distance-bottom:0;mso-position-horizontal:absolute;mso-position-horizontal-relative:page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W w:w="10562" w:type="dxa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FFFFFF"/>
                          <w:insideH w:val="single" w:sz="4" w:space="0" w:color="00000A"/>
                          <w:insideV w:val="single" w:sz="4" w:space="0" w:color="FFFFFF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0"/>
                        <w:gridCol w:w="5462"/>
                      </w:tblGrid>
                      <w:tr w:rsidR="00B13D85">
                        <w:trPr>
                          <w:trHeight w:val="291"/>
                        </w:trPr>
                        <w:tc>
                          <w:tcPr>
                            <w:tcW w:w="51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FFFFFF"/>
                            </w:tcBorders>
                            <w:shd w:val="clear" w:color="auto" w:fill="000000"/>
                            <w:tcMar>
                              <w:left w:w="103" w:type="dxa"/>
                            </w:tcMar>
                            <w:vAlign w:val="center"/>
                          </w:tcPr>
                          <w:p w:rsidR="00B13D85" w:rsidRDefault="00C92F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Bibliografía Obligatoria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left w:val="single" w:sz="4" w:space="0" w:color="FFFFFF"/>
                              <w:bottom w:val="single" w:sz="4" w:space="0" w:color="00000A"/>
                            </w:tcBorders>
                            <w:shd w:val="clear" w:color="auto" w:fill="000000"/>
                            <w:tcMar>
                              <w:left w:w="103" w:type="dxa"/>
                            </w:tcMar>
                            <w:vAlign w:val="center"/>
                          </w:tcPr>
                          <w:p w:rsidR="00B13D85" w:rsidRDefault="00C92F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Bibliografía Complementaria</w:t>
                            </w:r>
                          </w:p>
                        </w:tc>
                      </w:tr>
                      <w:tr w:rsidR="00B13D85">
                        <w:trPr>
                          <w:trHeight w:val="265"/>
                        </w:trPr>
                        <w:tc>
                          <w:tcPr>
                            <w:tcW w:w="510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B13D85" w:rsidRDefault="00B13D85">
                            <w:pPr>
                              <w:spacing w:after="0" w:line="240" w:lineRule="auto"/>
                            </w:pP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proofErr w:type="spellStart"/>
                            <w:r w:rsidRPr="00910632">
                              <w:rPr>
                                <w:szCs w:val="20"/>
                              </w:rPr>
                              <w:t>Carolyn</w:t>
                            </w:r>
                            <w:proofErr w:type="spellEnd"/>
                            <w:r w:rsidRPr="00910632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632">
                              <w:rPr>
                                <w:szCs w:val="20"/>
                              </w:rPr>
                              <w:t>Dean</w:t>
                            </w:r>
                            <w:proofErr w:type="spellEnd"/>
                            <w:r w:rsidRPr="00910632">
                              <w:rPr>
                                <w:i/>
                                <w:szCs w:val="20"/>
                              </w:rPr>
                              <w:t xml:space="preserve">, Los cuerpos de los Incas y el Cuerpo de </w:t>
                            </w:r>
                            <w:proofErr w:type="spellStart"/>
                            <w:r w:rsidRPr="00910632">
                              <w:rPr>
                                <w:i/>
                                <w:szCs w:val="20"/>
                              </w:rPr>
                              <w:t>Cristo.El</w:t>
                            </w:r>
                            <w:proofErr w:type="spellEnd"/>
                            <w:r w:rsidRPr="00910632">
                              <w:rPr>
                                <w:i/>
                                <w:szCs w:val="20"/>
                              </w:rPr>
                              <w:t xml:space="preserve"> Corpus Christi en el Cuzco Colonial</w:t>
                            </w:r>
                            <w:r w:rsidRPr="00910632">
                              <w:rPr>
                                <w:szCs w:val="20"/>
                              </w:rPr>
                              <w:t>. Universidad de San Marcos, Lima, 2002.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r w:rsidRPr="00910632">
                              <w:rPr>
                                <w:szCs w:val="20"/>
                              </w:rPr>
                              <w:t xml:space="preserve">Fernando de la Flor, </w:t>
                            </w:r>
                            <w:r w:rsidRPr="00910632">
                              <w:rPr>
                                <w:i/>
                                <w:szCs w:val="20"/>
                              </w:rPr>
                              <w:t>Emblemas, lecturas de la imagen simbólica</w:t>
                            </w:r>
                            <w:r w:rsidRPr="00910632">
                              <w:rPr>
                                <w:szCs w:val="20"/>
                              </w:rPr>
                              <w:t>, Alianza, Madrid 1995.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r w:rsidRPr="00910632">
                              <w:rPr>
                                <w:szCs w:val="20"/>
                              </w:rPr>
                              <w:t xml:space="preserve">Teresa </w:t>
                            </w:r>
                            <w:proofErr w:type="spellStart"/>
                            <w:r w:rsidRPr="00910632">
                              <w:rPr>
                                <w:szCs w:val="20"/>
                              </w:rPr>
                              <w:t>Gisbert</w:t>
                            </w:r>
                            <w:proofErr w:type="spellEnd"/>
                            <w:r w:rsidRPr="00910632">
                              <w:rPr>
                                <w:szCs w:val="20"/>
                              </w:rPr>
                              <w:t xml:space="preserve">, </w:t>
                            </w:r>
                            <w:r w:rsidRPr="00910632">
                              <w:rPr>
                                <w:i/>
                                <w:szCs w:val="20"/>
                              </w:rPr>
                              <w:t>Iconografía y mitos indígenas en el arte</w:t>
                            </w:r>
                            <w:r w:rsidRPr="00910632">
                              <w:rPr>
                                <w:szCs w:val="20"/>
                              </w:rPr>
                              <w:t>, Fundación BHN, La Paz 1994.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r w:rsidRPr="00910632">
                              <w:rPr>
                                <w:szCs w:val="20"/>
                              </w:rPr>
                              <w:t xml:space="preserve">José de Mesa y Teresa </w:t>
                            </w:r>
                            <w:proofErr w:type="spellStart"/>
                            <w:r w:rsidRPr="00910632">
                              <w:rPr>
                                <w:szCs w:val="20"/>
                              </w:rPr>
                              <w:t>Gisbert</w:t>
                            </w:r>
                            <w:proofErr w:type="spellEnd"/>
                            <w:r w:rsidRPr="00910632">
                              <w:rPr>
                                <w:szCs w:val="20"/>
                              </w:rPr>
                              <w:t xml:space="preserve">, </w:t>
                            </w:r>
                            <w:r w:rsidRPr="00910632">
                              <w:rPr>
                                <w:i/>
                                <w:szCs w:val="20"/>
                              </w:rPr>
                              <w:t>Historia de la pintura cuzqueña</w:t>
                            </w:r>
                            <w:r w:rsidRPr="00910632">
                              <w:rPr>
                                <w:szCs w:val="20"/>
                              </w:rPr>
                              <w:t xml:space="preserve">, Fundación Augusto </w:t>
                            </w:r>
                            <w:proofErr w:type="spellStart"/>
                            <w:r w:rsidRPr="00910632">
                              <w:rPr>
                                <w:szCs w:val="20"/>
                              </w:rPr>
                              <w:t>Weise</w:t>
                            </w:r>
                            <w:proofErr w:type="spellEnd"/>
                            <w:r w:rsidRPr="00910632">
                              <w:rPr>
                                <w:szCs w:val="20"/>
                              </w:rPr>
                              <w:t>., II Volúmenes, Lima 1982.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proofErr w:type="spellStart"/>
                            <w:r w:rsidRPr="00910632">
                              <w:rPr>
                                <w:szCs w:val="20"/>
                                <w:lang w:eastAsia="es-ES"/>
                              </w:rPr>
                              <w:t>Serge</w:t>
                            </w:r>
                            <w:proofErr w:type="spellEnd"/>
                            <w:r w:rsidRPr="00910632">
                              <w:rPr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  <w:proofErr w:type="spellStart"/>
                            <w:r w:rsidRPr="00910632">
                              <w:rPr>
                                <w:szCs w:val="20"/>
                                <w:lang w:eastAsia="es-ES"/>
                              </w:rPr>
                              <w:t>Gruzinski</w:t>
                            </w:r>
                            <w:proofErr w:type="spellEnd"/>
                            <w:r w:rsidRPr="00910632">
                              <w:rPr>
                                <w:szCs w:val="20"/>
                                <w:lang w:eastAsia="es-ES"/>
                              </w:rPr>
                              <w:t xml:space="preserve">, </w:t>
                            </w:r>
                            <w:r w:rsidRPr="00910632">
                              <w:rPr>
                                <w:i/>
                                <w:iCs/>
                                <w:szCs w:val="20"/>
                                <w:lang w:eastAsia="es-ES"/>
                              </w:rPr>
                              <w:t>La guerra de las imágenes</w:t>
                            </w:r>
                            <w:r w:rsidRPr="00910632">
                              <w:rPr>
                                <w:szCs w:val="20"/>
                                <w:lang w:eastAsia="es-ES"/>
                              </w:rPr>
                              <w:t xml:space="preserve">, Fondo de Cultura </w:t>
                            </w:r>
                            <w:r w:rsidR="00FA1B12" w:rsidRPr="00910632">
                              <w:rPr>
                                <w:szCs w:val="20"/>
                                <w:lang w:eastAsia="es-ES"/>
                              </w:rPr>
                              <w:t xml:space="preserve">Económica,  </w:t>
                            </w:r>
                            <w:r w:rsidRPr="00910632">
                              <w:rPr>
                                <w:szCs w:val="20"/>
                                <w:lang w:eastAsia="es-ES"/>
                              </w:rPr>
                              <w:t xml:space="preserve">                          México</w:t>
                            </w:r>
                            <w:r w:rsidR="00C850A6" w:rsidRPr="00910632">
                              <w:rPr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  <w:r w:rsidRPr="00910632">
                              <w:rPr>
                                <w:szCs w:val="20"/>
                                <w:lang w:eastAsia="es-ES"/>
                              </w:rPr>
                              <w:t>D.F, 1994.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r w:rsidRPr="00910632">
                              <w:rPr>
                                <w:szCs w:val="20"/>
                              </w:rPr>
                              <w:t xml:space="preserve">Ramón Mujica Pinilla, </w:t>
                            </w:r>
                            <w:r w:rsidRPr="00910632">
                              <w:rPr>
                                <w:i/>
                                <w:szCs w:val="20"/>
                              </w:rPr>
                              <w:t>Ángeles Apócrifos en la América Virreinal</w:t>
                            </w:r>
                            <w:r w:rsidRPr="00910632">
                              <w:rPr>
                                <w:szCs w:val="20"/>
                              </w:rPr>
                              <w:t>, Fondo de Cultura Económica, Lima 1996.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r w:rsidRPr="00910632">
                              <w:rPr>
                                <w:szCs w:val="20"/>
                              </w:rPr>
                              <w:t xml:space="preserve">Eugenio Pereira Salas, </w:t>
                            </w:r>
                            <w:r w:rsidRPr="00910632">
                              <w:rPr>
                                <w:i/>
                                <w:szCs w:val="20"/>
                              </w:rPr>
                              <w:t>La Historia del arte en el Reino de Chile</w:t>
                            </w:r>
                            <w:r w:rsidRPr="00910632">
                              <w:rPr>
                                <w:szCs w:val="20"/>
                              </w:rPr>
                              <w:t>. Santiago: Ediciones de la Universidad de Chile, 1965.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r w:rsidRPr="00910632">
                              <w:rPr>
                                <w:i/>
                                <w:szCs w:val="20"/>
                              </w:rPr>
                              <w:t>Estudios sobre la Historia del Arte en Chile Republicano</w:t>
                            </w:r>
                            <w:r w:rsidRPr="00910632">
                              <w:rPr>
                                <w:szCs w:val="20"/>
                              </w:rPr>
                              <w:t>, Universidad de Chile, Santiago 1992.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r w:rsidRPr="00910632">
                              <w:rPr>
                                <w:szCs w:val="20"/>
                              </w:rPr>
                              <w:t xml:space="preserve">Gabriela Siracusano, </w:t>
                            </w:r>
                            <w:r w:rsidRPr="00910632">
                              <w:rPr>
                                <w:i/>
                                <w:szCs w:val="20"/>
                              </w:rPr>
                              <w:t>El poder de los colores, de lo material a lo simbólico en las prácticas culturales andinas. Siglos XVI-XVII</w:t>
                            </w:r>
                            <w:r w:rsidRPr="00910632">
                              <w:rPr>
                                <w:szCs w:val="20"/>
                              </w:rPr>
                              <w:t>, Fondo de cultura económica, Buenos Aires, 2005.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r w:rsidRPr="00910632">
                              <w:rPr>
                                <w:szCs w:val="20"/>
                              </w:rPr>
                              <w:t xml:space="preserve">Héctor </w:t>
                            </w:r>
                            <w:proofErr w:type="spellStart"/>
                            <w:r w:rsidRPr="00910632">
                              <w:rPr>
                                <w:szCs w:val="20"/>
                              </w:rPr>
                              <w:t>H.Schenone</w:t>
                            </w:r>
                            <w:proofErr w:type="spellEnd"/>
                            <w:r w:rsidRPr="00910632">
                              <w:rPr>
                                <w:szCs w:val="20"/>
                              </w:rPr>
                              <w:t xml:space="preserve">, </w:t>
                            </w:r>
                            <w:r w:rsidRPr="00910632">
                              <w:rPr>
                                <w:i/>
                                <w:szCs w:val="20"/>
                              </w:rPr>
                              <w:t>Iconografía del arte colonial, Los santos</w:t>
                            </w:r>
                            <w:r w:rsidRPr="00910632">
                              <w:rPr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10632">
                              <w:rPr>
                                <w:szCs w:val="20"/>
                              </w:rPr>
                              <w:t>Vol.I</w:t>
                            </w:r>
                            <w:proofErr w:type="spellEnd"/>
                            <w:r w:rsidRPr="00910632">
                              <w:rPr>
                                <w:szCs w:val="20"/>
                              </w:rPr>
                              <w:t xml:space="preserve">-II, Fundación Tarea, Buenos Aires, 1992. </w:t>
                            </w:r>
                          </w:p>
                          <w:p w:rsidR="00B13D85" w:rsidRPr="00910632" w:rsidRDefault="00C92F95" w:rsidP="0075109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proofErr w:type="spellStart"/>
                            <w:r w:rsidRPr="00910632">
                              <w:rPr>
                                <w:szCs w:val="20"/>
                              </w:rPr>
                              <w:t>TzvetanTodorov</w:t>
                            </w:r>
                            <w:proofErr w:type="spellEnd"/>
                            <w:r w:rsidRPr="00910632">
                              <w:rPr>
                                <w:i/>
                                <w:szCs w:val="20"/>
                              </w:rPr>
                              <w:t>: La conquista de América, la cuestión del otro.</w:t>
                            </w:r>
                            <w:r w:rsidR="0075109B" w:rsidRPr="00910632">
                              <w:rPr>
                                <w:i/>
                                <w:szCs w:val="20"/>
                              </w:rPr>
                              <w:t xml:space="preserve"> </w:t>
                            </w:r>
                            <w:r w:rsidRPr="00910632">
                              <w:rPr>
                                <w:szCs w:val="20"/>
                              </w:rPr>
                              <w:t>México D.F.: Siglo XXI, 1987.</w:t>
                            </w:r>
                          </w:p>
                          <w:p w:rsidR="00B13D85" w:rsidRPr="00F0227A" w:rsidRDefault="00B13D8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B13D85" w:rsidRDefault="00B13D85">
                            <w:pPr>
                              <w:spacing w:after="0" w:line="240" w:lineRule="auto"/>
                            </w:pPr>
                          </w:p>
                          <w:p w:rsidR="00B13D85" w:rsidRDefault="00B13D85">
                            <w:pPr>
                              <w:spacing w:after="0" w:line="240" w:lineRule="auto"/>
                            </w:pPr>
                            <w:bookmarkStart w:id="4" w:name="__UnoMark__196_643747193"/>
                            <w:bookmarkEnd w:id="4"/>
                          </w:p>
                        </w:tc>
                        <w:tc>
                          <w:tcPr>
                            <w:tcW w:w="5461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B13D85" w:rsidRPr="00027D3C" w:rsidRDefault="00B13D85" w:rsidP="00F0227A">
                            <w:pPr>
                              <w:pStyle w:val="Prrafodelista"/>
                              <w:spacing w:after="0" w:line="240" w:lineRule="auto"/>
                            </w:pPr>
                          </w:p>
                          <w:p w:rsidR="00B13D85" w:rsidRPr="00027D3C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F0227A">
                              <w:rPr>
                                <w:szCs w:val="24"/>
                              </w:rPr>
                              <w:t xml:space="preserve">Constanza Acuña, </w:t>
                            </w:r>
                            <w:r w:rsidRPr="00F0227A">
                              <w:rPr>
                                <w:i/>
                                <w:szCs w:val="24"/>
                              </w:rPr>
                              <w:t>Perspectivas sobre el coloniaje</w:t>
                            </w:r>
                            <w:r w:rsidRPr="00F0227A">
                              <w:rPr>
                                <w:szCs w:val="24"/>
                              </w:rPr>
                              <w:t xml:space="preserve">, Ed. 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</w:rPr>
                              <w:t>U.Alberto</w:t>
                            </w:r>
                            <w:proofErr w:type="spellEnd"/>
                            <w:r w:rsidRPr="00F0227A">
                              <w:rPr>
                                <w:szCs w:val="24"/>
                              </w:rPr>
                              <w:t xml:space="preserve"> Hurtado, Santiago, 2014.</w:t>
                            </w:r>
                          </w:p>
                          <w:p w:rsidR="00B13D85" w:rsidRPr="00027D3C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F0227A">
                              <w:rPr>
                                <w:szCs w:val="24"/>
                              </w:rPr>
                              <w:t xml:space="preserve">José María Arguedas, </w:t>
                            </w:r>
                            <w:r w:rsidRPr="00F0227A">
                              <w:rPr>
                                <w:i/>
                                <w:szCs w:val="24"/>
                              </w:rPr>
                              <w:t>Formación de una cultura nacional indoamericana</w:t>
                            </w:r>
                            <w:r w:rsidRPr="00F0227A">
                              <w:rPr>
                                <w:szCs w:val="24"/>
                              </w:rPr>
                              <w:t>, siglo XXI, México D.F, 1989.</w:t>
                            </w:r>
                          </w:p>
                          <w:p w:rsidR="00B13D85" w:rsidRPr="00027D3C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F0227A">
                              <w:rPr>
                                <w:szCs w:val="24"/>
                              </w:rPr>
                              <w:t>Carmen García-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</w:rPr>
                              <w:t>Atance</w:t>
                            </w:r>
                            <w:proofErr w:type="spellEnd"/>
                            <w:r w:rsidRPr="00F0227A">
                              <w:rPr>
                                <w:szCs w:val="24"/>
                              </w:rPr>
                              <w:t xml:space="preserve"> de Claro, “Estudio iconográfico de la serie sobre la vida de San Francisco”, </w:t>
                            </w:r>
                            <w:r w:rsidRPr="00F0227A">
                              <w:rPr>
                                <w:i/>
                                <w:szCs w:val="24"/>
                              </w:rPr>
                              <w:t>Barroco Hispanoamericano en Chile</w:t>
                            </w:r>
                            <w:r w:rsidRPr="00F0227A">
                              <w:rPr>
                                <w:szCs w:val="24"/>
                              </w:rPr>
                              <w:t>, Corporación cultural 3C, Madrid 1993.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>Bartolomé de Las Casas,</w:t>
                            </w:r>
                            <w:r w:rsidRPr="00F0227A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 xml:space="preserve"> Los indios de México y Nueva España </w:t>
                            </w:r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 xml:space="preserve">(Antología), Editorial 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>Purrúa</w:t>
                            </w:r>
                            <w:proofErr w:type="spellEnd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 xml:space="preserve">, </w:t>
                            </w: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>México D.F 1987.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 xml:space="preserve">Felipe Guamán Poma de Ayala, </w:t>
                            </w:r>
                            <w:r w:rsidRPr="00910632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 xml:space="preserve">Nueva </w:t>
                            </w:r>
                            <w:proofErr w:type="spellStart"/>
                            <w:r w:rsidRPr="00910632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>Coronica</w:t>
                            </w:r>
                            <w:proofErr w:type="spellEnd"/>
                            <w:r w:rsidRPr="00910632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 xml:space="preserve"> y Buen Gobierno</w:t>
                            </w: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 xml:space="preserve"> (1615), Siglo                                                    XXI, México D.F, 1980.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 xml:space="preserve">Gonzalo Fernández de Oviedo, </w:t>
                            </w:r>
                            <w:r w:rsidRPr="00910632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 xml:space="preserve">Sumario de la Natural Historia de las Indias                                                   </w:t>
                            </w: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 xml:space="preserve"> (1498/1499), Universidad de Bogotá, Bogotá 1995.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 xml:space="preserve">Isabel Cruz de Amenábar, </w:t>
                            </w:r>
                            <w:r w:rsidRPr="00910632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 xml:space="preserve">Arte y sociedad en Chile: 1550 – 1650, </w:t>
                            </w: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>Universidad Católica de Chile, 1986.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 xml:space="preserve">José Lezama Lima, </w:t>
                            </w:r>
                            <w:r w:rsidRPr="00910632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 xml:space="preserve">La expresión americana, </w:t>
                            </w: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>Fondo de Cultura Económica, México, 2003.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10632">
                              <w:rPr>
                                <w:szCs w:val="24"/>
                                <w:lang w:val="pt-BR"/>
                              </w:rPr>
                              <w:t xml:space="preserve">Natalia </w:t>
                            </w:r>
                            <w:proofErr w:type="spellStart"/>
                            <w:r w:rsidRPr="00910632">
                              <w:rPr>
                                <w:szCs w:val="24"/>
                                <w:lang w:val="pt-BR"/>
                              </w:rPr>
                              <w:t>Majluf</w:t>
                            </w:r>
                            <w:proofErr w:type="spellEnd"/>
                            <w:r w:rsidRPr="00910632">
                              <w:rPr>
                                <w:szCs w:val="24"/>
                                <w:lang w:val="pt-BR"/>
                              </w:rPr>
                              <w:t xml:space="preserve"> (Ed) </w:t>
                            </w:r>
                            <w:r w:rsidRPr="00910632">
                              <w:rPr>
                                <w:i/>
                                <w:szCs w:val="24"/>
                                <w:lang w:val="pt-BR"/>
                              </w:rPr>
                              <w:t>José Gil de Castro, pintor de libertadores</w:t>
                            </w:r>
                            <w:r w:rsidRPr="00910632">
                              <w:rPr>
                                <w:szCs w:val="24"/>
                                <w:lang w:val="pt-BR"/>
                              </w:rPr>
                              <w:t>, Mali, Lima, 2015.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 xml:space="preserve">Octavio Paz, </w:t>
                            </w:r>
                            <w:r w:rsidRPr="00910632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 xml:space="preserve">El laberinto de la soledad, </w:t>
                            </w: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>Cátedra, Madrid, 2003.</w:t>
                            </w:r>
                          </w:p>
                          <w:p w:rsidR="00B13D85" w:rsidRPr="00F0227A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Cs w:val="24"/>
                              </w:rPr>
                            </w:pPr>
                            <w:r w:rsidRPr="00F0227A">
                              <w:rPr>
                                <w:szCs w:val="24"/>
                              </w:rPr>
                              <w:t xml:space="preserve">Francisco 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</w:rPr>
                              <w:t>Stastny</w:t>
                            </w:r>
                            <w:proofErr w:type="spellEnd"/>
                            <w:r w:rsidRPr="00F0227A">
                              <w:rPr>
                                <w:szCs w:val="24"/>
                              </w:rPr>
                              <w:t xml:space="preserve">, “Temas clásicos en el arte colonial hispanoamericano”, La tradición clásica en el Perú Virreinal, 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</w:rPr>
                              <w:t>Ed.Teodoro</w:t>
                            </w:r>
                            <w:proofErr w:type="spellEnd"/>
                            <w:r w:rsidRPr="00F0227A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</w:rPr>
                              <w:t>Hampe</w:t>
                            </w:r>
                            <w:proofErr w:type="spellEnd"/>
                            <w:r w:rsidRPr="00F0227A">
                              <w:rPr>
                                <w:szCs w:val="24"/>
                              </w:rPr>
                              <w:t xml:space="preserve"> Martínez, Sociedad Peruana reestudios clásicos -Universidad nacional mayor de San Marcos, Lima,1999.</w:t>
                            </w:r>
                          </w:p>
                          <w:p w:rsidR="00B13D85" w:rsidRPr="00027D3C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 xml:space="preserve">Theodor de 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>Bry</w:t>
                            </w:r>
                            <w:proofErr w:type="spellEnd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 xml:space="preserve">, </w:t>
                            </w:r>
                            <w:r w:rsidRPr="00F0227A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>Grandes y pequeños viajes: América</w:t>
                            </w:r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 xml:space="preserve"> (1590-1634), Ediciones                                   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>Siruela</w:t>
                            </w:r>
                            <w:proofErr w:type="spellEnd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>, Madrid 1997.</w:t>
                            </w:r>
                          </w:p>
                          <w:p w:rsidR="00B13D85" w:rsidRPr="005A7DFE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proofErr w:type="spellStart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>Ticio</w:t>
                            </w:r>
                            <w:proofErr w:type="spellEnd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 xml:space="preserve"> Escobar, “Estéticas de las artes populares. Cuestiones sobre el arte popular”, En: SOBREVILLA, David, XIRAU, Ramón, </w:t>
                            </w:r>
                            <w:r w:rsidRPr="00F0227A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 xml:space="preserve">Enciclopedia Iberoamericana de Filosofía n° 25, </w:t>
                            </w:r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 xml:space="preserve">Editorial 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>Trotta</w:t>
                            </w:r>
                            <w:proofErr w:type="spellEnd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>, Madrid, 2003.</w:t>
                            </w:r>
                          </w:p>
                          <w:p w:rsidR="00FA1B12" w:rsidRDefault="005A7DFE" w:rsidP="00FA1B1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Alexandra Kennedy</w:t>
                            </w:r>
                            <w:r w:rsidR="00497738">
                              <w:t>,” Arte</w:t>
                            </w:r>
                            <w:r w:rsidRPr="005A7DFE">
                              <w:t xml:space="preserve"> quiteño y los </w:t>
                            </w:r>
                            <w:r>
                              <w:t xml:space="preserve">circuitos hacia el arte chileno”, En: Historia. Vol. 31. 1998: 87 – 111. </w:t>
                            </w:r>
                          </w:p>
                          <w:p w:rsidR="00FA1B12" w:rsidRDefault="005A7DFE" w:rsidP="0049773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5A7DFE">
                              <w:t>Carmen Fernández</w:t>
                            </w:r>
                            <w:r w:rsidR="00497738">
                              <w:t xml:space="preserve">, </w:t>
                            </w:r>
                            <w:r w:rsidR="00497738" w:rsidRPr="00497738">
                              <w:t>“Imaginando al Asia desde el Quito colonial: grabados, pinturas y relatos jesuitas”. Presentada en el Coloquio Brasileño de Historia del Arte. (Río de Janeiro, 2010)</w:t>
                            </w:r>
                            <w:r w:rsidR="00497738">
                              <w:t>.</w:t>
                            </w:r>
                          </w:p>
                          <w:p w:rsidR="00FA1B12" w:rsidRDefault="00497738" w:rsidP="00FA1B1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497738">
                              <w:t>Isabel Cruz de Amenábar, “Arte festivo barroco: un legado duradero”. Revista Laboratorio de Arte 10,1997. Universidad de Sevilla.</w:t>
                            </w:r>
                          </w:p>
                          <w:p w:rsidR="00FA1B12" w:rsidRDefault="00497738" w:rsidP="00FA1B1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497738">
                              <w:t>B</w:t>
                            </w:r>
                            <w:r>
                              <w:t xml:space="preserve">enjamín </w:t>
                            </w:r>
                            <w:r w:rsidRPr="00497738">
                              <w:t>Vicuña Mackenna, “La exposición del coloniaje”, pp33-47</w:t>
                            </w:r>
                            <w:r>
                              <w:t>.</w:t>
                            </w:r>
                          </w:p>
                          <w:p w:rsidR="00630CDD" w:rsidRDefault="00630CDD" w:rsidP="00630CD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Ángel Rama , “</w:t>
                            </w:r>
                            <w:r w:rsidRPr="00630CDD">
                              <w:t>Transculturación narrativa en América Latina</w:t>
                            </w:r>
                            <w:r>
                              <w:t xml:space="preserve">”, </w:t>
                            </w:r>
                            <w:r w:rsidRPr="00630CDD">
                              <w:t>Siglo XXI, 1982</w:t>
                            </w:r>
                            <w:r>
                              <w:t xml:space="preserve">. </w:t>
                            </w:r>
                          </w:p>
                          <w:p w:rsidR="00FA1B12" w:rsidRDefault="00FA1B12" w:rsidP="00FA1B12">
                            <w:pPr>
                              <w:spacing w:after="0" w:line="240" w:lineRule="auto"/>
                            </w:pPr>
                          </w:p>
                          <w:p w:rsidR="00FA1B12" w:rsidRPr="00027D3C" w:rsidRDefault="00FA1B12" w:rsidP="00FA1B12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:rsidR="000D5391" w:rsidRDefault="000D5391"/>
                  </w:txbxContent>
                </v:textbox>
                <w10:wrap type="square" anchorx="page"/>
              </v:shape>
            </w:pict>
          </mc:Fallback>
        </mc:AlternateContent>
      </w:r>
    </w:p>
    <w:sectPr w:rsidR="00B13D85">
      <w:headerReference w:type="default" r:id="rId9"/>
      <w:pgSz w:w="11906" w:h="16838"/>
      <w:pgMar w:top="851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48" w:rsidRDefault="00996248">
      <w:pPr>
        <w:spacing w:after="0" w:line="240" w:lineRule="auto"/>
      </w:pPr>
      <w:r>
        <w:separator/>
      </w:r>
    </w:p>
  </w:endnote>
  <w:endnote w:type="continuationSeparator" w:id="0">
    <w:p w:rsidR="00996248" w:rsidRDefault="0099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48" w:rsidRDefault="00996248">
      <w:pPr>
        <w:spacing w:after="0" w:line="240" w:lineRule="auto"/>
      </w:pPr>
      <w:r>
        <w:separator/>
      </w:r>
    </w:p>
  </w:footnote>
  <w:footnote w:type="continuationSeparator" w:id="0">
    <w:p w:rsidR="00996248" w:rsidRDefault="0099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D85" w:rsidRDefault="00B13D85">
    <w:pPr>
      <w:pStyle w:val="Encabezado"/>
      <w:ind w:left="-1418"/>
    </w:pPr>
  </w:p>
  <w:p w:rsidR="00B13D85" w:rsidRDefault="00B13D8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6F7"/>
    <w:multiLevelType w:val="multilevel"/>
    <w:tmpl w:val="3CCCE38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6686F"/>
    <w:multiLevelType w:val="multilevel"/>
    <w:tmpl w:val="8AF0A2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8E768C3"/>
    <w:multiLevelType w:val="hybridMultilevel"/>
    <w:tmpl w:val="76BECA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74704"/>
    <w:multiLevelType w:val="hybridMultilevel"/>
    <w:tmpl w:val="4D1CAA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85"/>
    <w:rsid w:val="00027D3C"/>
    <w:rsid w:val="000D5391"/>
    <w:rsid w:val="00437F45"/>
    <w:rsid w:val="00443096"/>
    <w:rsid w:val="00477D31"/>
    <w:rsid w:val="00497738"/>
    <w:rsid w:val="004A497C"/>
    <w:rsid w:val="005266C8"/>
    <w:rsid w:val="005A7DFE"/>
    <w:rsid w:val="00630CDD"/>
    <w:rsid w:val="006D3ACD"/>
    <w:rsid w:val="0075109B"/>
    <w:rsid w:val="00885153"/>
    <w:rsid w:val="00910632"/>
    <w:rsid w:val="00996248"/>
    <w:rsid w:val="00B13D85"/>
    <w:rsid w:val="00BE5EE5"/>
    <w:rsid w:val="00C002E6"/>
    <w:rsid w:val="00C850A6"/>
    <w:rsid w:val="00C92F95"/>
    <w:rsid w:val="00D503BB"/>
    <w:rsid w:val="00E1686E"/>
    <w:rsid w:val="00ED22E1"/>
    <w:rsid w:val="00F0227A"/>
    <w:rsid w:val="00FA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255EB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2541C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55EB2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mbolosdenumeracin">
    <w:name w:val="Símbolos de numeración"/>
    <w:qFormat/>
  </w:style>
  <w:style w:type="character" w:customStyle="1" w:styleId="WW8Num10z0">
    <w:name w:val="WW8Num10z0"/>
    <w:qFormat/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styleId="Encabezado">
    <w:name w:val="header"/>
    <w:basedOn w:val="Normal"/>
    <w:next w:val="Textodecuerpo"/>
    <w:link w:val="EncabezadoCar"/>
    <w:uiPriority w:val="99"/>
    <w:unhideWhenUsed/>
    <w:rsid w:val="00255EB2"/>
    <w:pPr>
      <w:tabs>
        <w:tab w:val="center" w:pos="4252"/>
        <w:tab w:val="right" w:pos="8504"/>
      </w:tabs>
      <w:spacing w:after="0" w:line="240" w:lineRule="auto"/>
    </w:pPr>
  </w:style>
  <w:style w:type="paragraph" w:styleId="Textodecuerpo">
    <w:name w:val="Body Text"/>
    <w:basedOn w:val="Normal"/>
    <w:pPr>
      <w:spacing w:after="140" w:line="288" w:lineRule="auto"/>
    </w:pPr>
  </w:style>
  <w:style w:type="paragraph" w:styleId="Lista">
    <w:name w:val="List"/>
    <w:basedOn w:val="Textodecuerpo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2541C"/>
    <w:rPr>
      <w:rFonts w:ascii="Lucida Grande" w:hAnsi="Lucida Grande" w:cs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</w:style>
  <w:style w:type="numbering" w:customStyle="1" w:styleId="WW8Num10">
    <w:name w:val="WW8Num10"/>
    <w:qFormat/>
  </w:style>
  <w:style w:type="paragraph" w:styleId="Prrafodelista">
    <w:name w:val="List Paragraph"/>
    <w:basedOn w:val="Normal"/>
    <w:rsid w:val="00F02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255EB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2541C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55EB2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mbolosdenumeracin">
    <w:name w:val="Símbolos de numeración"/>
    <w:qFormat/>
  </w:style>
  <w:style w:type="character" w:customStyle="1" w:styleId="WW8Num10z0">
    <w:name w:val="WW8Num10z0"/>
    <w:qFormat/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styleId="Encabezado">
    <w:name w:val="header"/>
    <w:basedOn w:val="Normal"/>
    <w:next w:val="Textodecuerpo"/>
    <w:link w:val="EncabezadoCar"/>
    <w:uiPriority w:val="99"/>
    <w:unhideWhenUsed/>
    <w:rsid w:val="00255EB2"/>
    <w:pPr>
      <w:tabs>
        <w:tab w:val="center" w:pos="4252"/>
        <w:tab w:val="right" w:pos="8504"/>
      </w:tabs>
      <w:spacing w:after="0" w:line="240" w:lineRule="auto"/>
    </w:pPr>
  </w:style>
  <w:style w:type="paragraph" w:styleId="Textodecuerpo">
    <w:name w:val="Body Text"/>
    <w:basedOn w:val="Normal"/>
    <w:pPr>
      <w:spacing w:after="140" w:line="288" w:lineRule="auto"/>
    </w:pPr>
  </w:style>
  <w:style w:type="paragraph" w:styleId="Lista">
    <w:name w:val="List"/>
    <w:basedOn w:val="Textodecuerpo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2541C"/>
    <w:rPr>
      <w:rFonts w:ascii="Lucida Grande" w:hAnsi="Lucida Grande" w:cs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</w:style>
  <w:style w:type="numbering" w:customStyle="1" w:styleId="WW8Num10">
    <w:name w:val="WW8Num10"/>
    <w:qFormat/>
  </w:style>
  <w:style w:type="paragraph" w:styleId="Prrafodelista">
    <w:name w:val="List Paragraph"/>
    <w:basedOn w:val="Normal"/>
    <w:rsid w:val="00F0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4527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ACUÑA FARIÑA</dc:creator>
  <dc:description/>
  <cp:lastModifiedBy>CONSTANZA ACUÑA FARIÑA</cp:lastModifiedBy>
  <cp:revision>2</cp:revision>
  <cp:lastPrinted>2018-09-13T01:28:00Z</cp:lastPrinted>
  <dcterms:created xsi:type="dcterms:W3CDTF">2020-03-30T23:48:00Z</dcterms:created>
  <dcterms:modified xsi:type="dcterms:W3CDTF">2020-03-30T23:48:00Z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12.0256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