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B6" w:rsidRDefault="00356A19">
      <w:pPr>
        <w:pStyle w:val="Ttulo"/>
      </w:pPr>
      <w:bookmarkStart w:id="0" w:name="_GoBack"/>
      <w:bookmarkEnd w:id="0"/>
      <w:r>
        <w:t>MECANIZACION DE LABORES AGRÍCOLAS</w:t>
      </w:r>
    </w:p>
    <w:p w:rsidR="00AB39B6" w:rsidRDefault="00AB39B6">
      <w:pPr>
        <w:pStyle w:val="Textoindependiente"/>
        <w:ind w:left="0"/>
        <w:rPr>
          <w:b/>
          <w:sz w:val="26"/>
        </w:rPr>
      </w:pPr>
    </w:p>
    <w:p w:rsidR="00AB39B6" w:rsidRDefault="00356A19">
      <w:pPr>
        <w:spacing w:before="161" w:after="5"/>
        <w:ind w:left="122"/>
        <w:rPr>
          <w:b/>
          <w:sz w:val="18"/>
        </w:rPr>
      </w:pPr>
      <w:r>
        <w:rPr>
          <w:b/>
          <w:sz w:val="18"/>
        </w:rPr>
        <w:t>IDENTIFICACIÓN DE LA ASIGNATURA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"/>
        <w:gridCol w:w="425"/>
        <w:gridCol w:w="424"/>
        <w:gridCol w:w="424"/>
        <w:gridCol w:w="568"/>
        <w:gridCol w:w="1132"/>
        <w:gridCol w:w="2267"/>
        <w:gridCol w:w="2126"/>
      </w:tblGrid>
      <w:tr w:rsidR="00AB39B6">
        <w:trPr>
          <w:trHeight w:val="414"/>
        </w:trPr>
        <w:tc>
          <w:tcPr>
            <w:tcW w:w="994" w:type="dxa"/>
            <w:shd w:val="clear" w:color="auto" w:fill="F3F3F3"/>
          </w:tcPr>
          <w:p w:rsidR="00AB39B6" w:rsidRDefault="00356A19">
            <w:pPr>
              <w:pStyle w:val="TableParagraph"/>
              <w:spacing w:before="99"/>
              <w:ind w:left="39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CODIGO</w:t>
            </w:r>
          </w:p>
        </w:tc>
        <w:tc>
          <w:tcPr>
            <w:tcW w:w="708" w:type="dxa"/>
            <w:shd w:val="clear" w:color="auto" w:fill="F3F3F3"/>
          </w:tcPr>
          <w:p w:rsidR="00AB39B6" w:rsidRDefault="00356A19">
            <w:pPr>
              <w:pStyle w:val="TableParagraph"/>
              <w:spacing w:before="99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SEM</w:t>
            </w:r>
          </w:p>
        </w:tc>
        <w:tc>
          <w:tcPr>
            <w:tcW w:w="425" w:type="dxa"/>
            <w:shd w:val="clear" w:color="auto" w:fill="F3F3F3"/>
          </w:tcPr>
          <w:p w:rsidR="00AB39B6" w:rsidRDefault="00356A19">
            <w:pPr>
              <w:pStyle w:val="TableParagraph"/>
              <w:spacing w:before="99"/>
              <w:ind w:left="70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HT</w:t>
            </w:r>
          </w:p>
        </w:tc>
        <w:tc>
          <w:tcPr>
            <w:tcW w:w="424" w:type="dxa"/>
            <w:shd w:val="clear" w:color="auto" w:fill="F3F3F3"/>
          </w:tcPr>
          <w:p w:rsidR="00AB39B6" w:rsidRDefault="00356A19">
            <w:pPr>
              <w:pStyle w:val="TableParagraph"/>
              <w:spacing w:before="99"/>
              <w:ind w:left="62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HP</w:t>
            </w:r>
          </w:p>
        </w:tc>
        <w:tc>
          <w:tcPr>
            <w:tcW w:w="424" w:type="dxa"/>
            <w:shd w:val="clear" w:color="auto" w:fill="F3F3F3"/>
          </w:tcPr>
          <w:p w:rsidR="00AB39B6" w:rsidRDefault="00356A19">
            <w:pPr>
              <w:pStyle w:val="TableParagraph"/>
              <w:spacing w:before="99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</w:t>
            </w:r>
          </w:p>
        </w:tc>
        <w:tc>
          <w:tcPr>
            <w:tcW w:w="568" w:type="dxa"/>
            <w:shd w:val="clear" w:color="auto" w:fill="F3F3F3"/>
          </w:tcPr>
          <w:p w:rsidR="00AB39B6" w:rsidRDefault="00356A19">
            <w:pPr>
              <w:pStyle w:val="TableParagraph"/>
              <w:spacing w:before="99"/>
              <w:ind w:left="84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SCT</w:t>
            </w:r>
          </w:p>
        </w:tc>
        <w:tc>
          <w:tcPr>
            <w:tcW w:w="1132" w:type="dxa"/>
            <w:shd w:val="clear" w:color="auto" w:fill="F3F3F3"/>
          </w:tcPr>
          <w:p w:rsidR="00AB39B6" w:rsidRDefault="00356A19">
            <w:pPr>
              <w:pStyle w:val="TableParagraph"/>
              <w:spacing w:before="9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REQUISITO</w:t>
            </w:r>
          </w:p>
        </w:tc>
        <w:tc>
          <w:tcPr>
            <w:tcW w:w="2267" w:type="dxa"/>
            <w:shd w:val="clear" w:color="auto" w:fill="F3F3F3"/>
          </w:tcPr>
          <w:p w:rsidR="00AB39B6" w:rsidRDefault="00356A19">
            <w:pPr>
              <w:pStyle w:val="TableParagraph"/>
              <w:spacing w:line="201" w:lineRule="exact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AREA DE FORMACION Y</w:t>
            </w:r>
          </w:p>
          <w:p w:rsidR="00AB39B6" w:rsidRDefault="00356A19">
            <w:pPr>
              <w:pStyle w:val="TableParagraph"/>
              <w:spacing w:before="2" w:line="192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TIPO DE ASIGNATURA</w:t>
            </w:r>
          </w:p>
        </w:tc>
        <w:tc>
          <w:tcPr>
            <w:tcW w:w="2126" w:type="dxa"/>
            <w:shd w:val="clear" w:color="auto" w:fill="F3F3F3"/>
          </w:tcPr>
          <w:p w:rsidR="00AB39B6" w:rsidRDefault="00356A19">
            <w:pPr>
              <w:pStyle w:val="TableParagraph"/>
              <w:spacing w:line="201" w:lineRule="exact"/>
              <w:ind w:left="360" w:right="3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</w:p>
          <w:p w:rsidR="00AB39B6" w:rsidRDefault="00356A19">
            <w:pPr>
              <w:pStyle w:val="TableParagraph"/>
              <w:spacing w:before="2" w:line="192" w:lineRule="exact"/>
              <w:ind w:left="360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</w:t>
            </w:r>
          </w:p>
        </w:tc>
      </w:tr>
      <w:tr w:rsidR="00AB39B6">
        <w:trPr>
          <w:trHeight w:val="568"/>
        </w:trPr>
        <w:tc>
          <w:tcPr>
            <w:tcW w:w="994" w:type="dxa"/>
          </w:tcPr>
          <w:p w:rsidR="00AB39B6" w:rsidRDefault="00356A19">
            <w:pPr>
              <w:pStyle w:val="TableParagraph"/>
              <w:spacing w:before="179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AG040464</w:t>
            </w:r>
          </w:p>
        </w:tc>
        <w:tc>
          <w:tcPr>
            <w:tcW w:w="708" w:type="dxa"/>
          </w:tcPr>
          <w:p w:rsidR="00AB39B6" w:rsidRDefault="00356A19">
            <w:pPr>
              <w:pStyle w:val="TableParagraph"/>
              <w:spacing w:before="179"/>
              <w:ind w:left="107"/>
              <w:rPr>
                <w:sz w:val="18"/>
              </w:rPr>
            </w:pPr>
            <w:r>
              <w:rPr>
                <w:sz w:val="18"/>
              </w:rPr>
              <w:t>Otoño</w:t>
            </w:r>
          </w:p>
        </w:tc>
        <w:tc>
          <w:tcPr>
            <w:tcW w:w="425" w:type="dxa"/>
          </w:tcPr>
          <w:p w:rsidR="00AB39B6" w:rsidRDefault="00356A19">
            <w:pPr>
              <w:pStyle w:val="TableParagraph"/>
              <w:spacing w:before="179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24" w:type="dxa"/>
          </w:tcPr>
          <w:p w:rsidR="00AB39B6" w:rsidRDefault="00356A19">
            <w:pPr>
              <w:pStyle w:val="TableParagraph"/>
              <w:spacing w:before="179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24" w:type="dxa"/>
          </w:tcPr>
          <w:p w:rsidR="00AB39B6" w:rsidRDefault="00356A19">
            <w:pPr>
              <w:pStyle w:val="TableParagraph"/>
              <w:spacing w:before="179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  <w:tc>
          <w:tcPr>
            <w:tcW w:w="568" w:type="dxa"/>
          </w:tcPr>
          <w:p w:rsidR="00AB39B6" w:rsidRDefault="00356A19">
            <w:pPr>
              <w:pStyle w:val="TableParagraph"/>
              <w:spacing w:before="179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32" w:type="dxa"/>
          </w:tcPr>
          <w:p w:rsidR="00AB39B6" w:rsidRDefault="00AB39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AB39B6" w:rsidRDefault="00356A19">
            <w:pPr>
              <w:pStyle w:val="TableParagraph"/>
              <w:spacing w:before="179"/>
              <w:ind w:left="699"/>
              <w:rPr>
                <w:sz w:val="18"/>
              </w:rPr>
            </w:pPr>
            <w:r>
              <w:rPr>
                <w:sz w:val="18"/>
              </w:rPr>
              <w:t>ELECTIVA</w:t>
            </w:r>
          </w:p>
        </w:tc>
        <w:tc>
          <w:tcPr>
            <w:tcW w:w="2126" w:type="dxa"/>
          </w:tcPr>
          <w:p w:rsidR="00AB39B6" w:rsidRDefault="00356A19">
            <w:pPr>
              <w:pStyle w:val="TableParagraph"/>
              <w:spacing w:before="75"/>
              <w:ind w:left="71" w:firstLine="96"/>
              <w:rPr>
                <w:sz w:val="18"/>
              </w:rPr>
            </w:pPr>
            <w:r>
              <w:rPr>
                <w:sz w:val="18"/>
              </w:rPr>
              <w:t>DEPARTAMENTO DE INGENIERÍA Y SUELOS</w:t>
            </w:r>
          </w:p>
        </w:tc>
      </w:tr>
    </w:tbl>
    <w:p w:rsidR="00AB39B6" w:rsidRDefault="00356A19">
      <w:pPr>
        <w:ind w:left="122"/>
        <w:rPr>
          <w:sz w:val="14"/>
        </w:rPr>
      </w:pPr>
      <w:r>
        <w:rPr>
          <w:sz w:val="14"/>
        </w:rPr>
        <w:t>Horas teóricas y prácticas expresadas en horas pedagógicas de 45 minutos, horas alumno expresadas en horas cronológicas.</w:t>
      </w:r>
    </w:p>
    <w:p w:rsidR="00AB39B6" w:rsidRDefault="00AB39B6">
      <w:pPr>
        <w:pStyle w:val="Textoindependiente"/>
        <w:ind w:left="0"/>
        <w:rPr>
          <w:sz w:val="16"/>
        </w:rPr>
      </w:pPr>
    </w:p>
    <w:p w:rsidR="00AB39B6" w:rsidRDefault="00AB39B6">
      <w:pPr>
        <w:pStyle w:val="Textoindependiente"/>
        <w:ind w:left="0"/>
        <w:rPr>
          <w:sz w:val="16"/>
        </w:rPr>
      </w:pPr>
    </w:p>
    <w:p w:rsidR="00AB39B6" w:rsidRDefault="00AB39B6">
      <w:pPr>
        <w:pStyle w:val="Textoindependiente"/>
        <w:ind w:left="0"/>
        <w:rPr>
          <w:sz w:val="16"/>
        </w:rPr>
      </w:pPr>
    </w:p>
    <w:p w:rsidR="00AB39B6" w:rsidRDefault="00AB39B6">
      <w:pPr>
        <w:pStyle w:val="Textoindependiente"/>
        <w:spacing w:before="8"/>
        <w:ind w:left="0"/>
        <w:rPr>
          <w:sz w:val="15"/>
        </w:rPr>
      </w:pPr>
    </w:p>
    <w:p w:rsidR="00AB39B6" w:rsidRDefault="00356A19">
      <w:pPr>
        <w:pStyle w:val="Ttulo1"/>
      </w:pPr>
      <w:r>
        <w:t>DESCRIPCIÓN DE LA ASIGNATURA</w:t>
      </w:r>
    </w:p>
    <w:p w:rsidR="00AB39B6" w:rsidRDefault="00356A19">
      <w:pPr>
        <w:pStyle w:val="Textoindependiente"/>
        <w:spacing w:before="1"/>
        <w:ind w:right="115"/>
        <w:jc w:val="both"/>
      </w:pPr>
      <w:r>
        <w:t>A través de la asignatura se busca entregar al estudiante un conocimiento integral mediante análisis de las interrelaciones máquina-suelo-planta para lograr la máxima eficiencia en su uso, junto con desarrollar una actitud científica y práctica para resolver problemas de la mecanización agrícola, considerando prioritariamente la importancia de la correcta selección y utilización de las máquinas agrícolas para obtener la máxima eficiencia del consumo de potencia y conservación de los recursos.</w:t>
      </w:r>
    </w:p>
    <w:p w:rsidR="00AB39B6" w:rsidRDefault="00AB39B6">
      <w:pPr>
        <w:pStyle w:val="Textoindependiente"/>
        <w:ind w:left="0"/>
        <w:rPr>
          <w:sz w:val="22"/>
        </w:rPr>
      </w:pPr>
    </w:p>
    <w:p w:rsidR="00AB39B6" w:rsidRDefault="00AB39B6">
      <w:pPr>
        <w:pStyle w:val="Textoindependiente"/>
        <w:spacing w:before="10"/>
        <w:ind w:left="0"/>
        <w:rPr>
          <w:sz w:val="17"/>
        </w:rPr>
      </w:pPr>
    </w:p>
    <w:p w:rsidR="00AB39B6" w:rsidRDefault="00356A19">
      <w:pPr>
        <w:pStyle w:val="Ttulo1"/>
      </w:pPr>
      <w:r>
        <w:t>ESTRATEGIAS METODOLÓGICAS.</w:t>
      </w:r>
    </w:p>
    <w:p w:rsidR="00AB39B6" w:rsidRDefault="00356A19">
      <w:pPr>
        <w:pStyle w:val="Textoindependiente"/>
        <w:spacing w:before="3"/>
        <w:ind w:right="108"/>
        <w:jc w:val="both"/>
      </w:pPr>
      <w:r>
        <w:t>El curso contempla cuatro tipos de actividades: (1) clases expositivas</w:t>
      </w:r>
      <w:r w:rsidR="00064AD4">
        <w:t xml:space="preserve"> </w:t>
      </w:r>
      <w:proofErr w:type="spellStart"/>
      <w:r w:rsidR="00064AD4">
        <w:t>sincronicas</w:t>
      </w:r>
      <w:proofErr w:type="spellEnd"/>
      <w:r>
        <w:t xml:space="preserve">, (2) lectura de artículos científicos, (3) prácticos de terreno y </w:t>
      </w:r>
      <w:r w:rsidR="00064AD4">
        <w:t>laboratorio al final del semestre si se dan las condiciones</w:t>
      </w:r>
      <w:r>
        <w:t xml:space="preserve">, (4) controles. Las </w:t>
      </w:r>
      <w:r>
        <w:rPr>
          <w:b/>
        </w:rPr>
        <w:t xml:space="preserve">clases expositivas </w:t>
      </w:r>
      <w:r>
        <w:t xml:space="preserve">tienen por objetivo entregar las bases de los diferentes aspectos de la mecanización que se tienen y se pueden obtener en el agro. Se complementa con las lecturas de </w:t>
      </w:r>
      <w:r>
        <w:rPr>
          <w:b/>
        </w:rPr>
        <w:t>artículos técnicos y/o científicos</w:t>
      </w:r>
      <w:r>
        <w:t>, que buscan complementar y profundizar los conocimientos adquiridos en las unidades didácticas, como agregar otros aspectos que no se analizan con profundidad.</w:t>
      </w:r>
    </w:p>
    <w:p w:rsidR="00AB39B6" w:rsidRDefault="00356A19">
      <w:pPr>
        <w:pStyle w:val="Textoindependiente"/>
        <w:spacing w:line="242" w:lineRule="auto"/>
        <w:ind w:right="111"/>
        <w:jc w:val="both"/>
      </w:pPr>
      <w:r>
        <w:t xml:space="preserve">Los </w:t>
      </w:r>
      <w:r>
        <w:rPr>
          <w:b/>
        </w:rPr>
        <w:t xml:space="preserve">prácticos </w:t>
      </w:r>
      <w:r>
        <w:t xml:space="preserve">tienen como objetivo afianzar el conocimiento adquirido y poder ver en terreno o laboratorio los aspectos donde pueden ser útiles los parámetros aprendidos. Cada práctico concluye con la elaboración de un informe escrito </w:t>
      </w:r>
      <w:proofErr w:type="spellStart"/>
      <w:r>
        <w:t>ó</w:t>
      </w:r>
      <w:proofErr w:type="spellEnd"/>
      <w:r>
        <w:t xml:space="preserve"> una presentación oral de los resultados y su interpretación, donde se le calificara el reporte entregado.</w:t>
      </w:r>
    </w:p>
    <w:p w:rsidR="00AB39B6" w:rsidRDefault="00356A19">
      <w:pPr>
        <w:pStyle w:val="Textoindependiente"/>
        <w:spacing w:line="242" w:lineRule="auto"/>
        <w:ind w:right="111"/>
        <w:jc w:val="both"/>
      </w:pPr>
      <w:r>
        <w:t xml:space="preserve">Las actividades se complementan con </w:t>
      </w:r>
      <w:r>
        <w:rPr>
          <w:b/>
        </w:rPr>
        <w:t>controles escritos</w:t>
      </w:r>
      <w:r>
        <w:t>, donde se ponderará tanto conceptos y principios teóricos como aplicaciones prácticas. Todas las actividades previamente mencionadas son de carácter obligatorio e irrecuperable; para aquéllas que son evaluadas, la inasistencia será calificada con nota 1,0.</w:t>
      </w:r>
    </w:p>
    <w:p w:rsidR="00AB39B6" w:rsidRDefault="00AB39B6">
      <w:pPr>
        <w:pStyle w:val="Textoindependiente"/>
        <w:ind w:left="0"/>
        <w:rPr>
          <w:sz w:val="22"/>
        </w:rPr>
      </w:pPr>
    </w:p>
    <w:p w:rsidR="00AB39B6" w:rsidRDefault="00356A19">
      <w:pPr>
        <w:pStyle w:val="Ttulo1"/>
        <w:spacing w:before="186"/>
      </w:pPr>
      <w:r>
        <w:t>COMPETENCIAS DE LA ASIGNATURA</w:t>
      </w:r>
    </w:p>
    <w:p w:rsidR="00AB39B6" w:rsidRDefault="00356A19">
      <w:pPr>
        <w:pStyle w:val="Prrafodelista"/>
        <w:numPr>
          <w:ilvl w:val="0"/>
          <w:numId w:val="11"/>
        </w:numPr>
        <w:tabs>
          <w:tab w:val="left" w:pos="247"/>
        </w:tabs>
        <w:spacing w:before="3"/>
        <w:ind w:right="121" w:firstLine="0"/>
        <w:jc w:val="both"/>
        <w:rPr>
          <w:sz w:val="20"/>
        </w:rPr>
      </w:pPr>
      <w:r>
        <w:rPr>
          <w:sz w:val="20"/>
        </w:rPr>
        <w:t>Conocer y entender diferentes aspectos teóricos y prácticos de las maquinas existentes como de las que se pueden hacer.</w:t>
      </w:r>
    </w:p>
    <w:p w:rsidR="00AB39B6" w:rsidRDefault="00356A19">
      <w:pPr>
        <w:pStyle w:val="Prrafodelista"/>
        <w:numPr>
          <w:ilvl w:val="0"/>
          <w:numId w:val="11"/>
        </w:numPr>
        <w:tabs>
          <w:tab w:val="left" w:pos="288"/>
        </w:tabs>
        <w:spacing w:before="1"/>
        <w:ind w:right="119" w:firstLine="0"/>
        <w:jc w:val="both"/>
        <w:rPr>
          <w:sz w:val="20"/>
        </w:rPr>
      </w:pPr>
      <w:r>
        <w:rPr>
          <w:sz w:val="20"/>
        </w:rPr>
        <w:t>Integrar los conocimientos para poder dar soluciones a los distintos problemas que se pueden mecanizar.</w:t>
      </w:r>
    </w:p>
    <w:p w:rsidR="00AB39B6" w:rsidRDefault="00AB39B6">
      <w:pPr>
        <w:pStyle w:val="Textoindependiente"/>
        <w:ind w:left="0"/>
        <w:rPr>
          <w:sz w:val="22"/>
        </w:rPr>
      </w:pPr>
    </w:p>
    <w:p w:rsidR="00AB39B6" w:rsidRDefault="00AB39B6">
      <w:pPr>
        <w:pStyle w:val="Textoindependiente"/>
        <w:spacing w:before="8"/>
        <w:ind w:left="0"/>
        <w:rPr>
          <w:sz w:val="17"/>
        </w:rPr>
      </w:pPr>
    </w:p>
    <w:p w:rsidR="00AB39B6" w:rsidRDefault="00356A19">
      <w:pPr>
        <w:pStyle w:val="Ttulo1"/>
      </w:pPr>
      <w:r>
        <w:t>RECURSOS DOCENTES:</w:t>
      </w:r>
    </w:p>
    <w:p w:rsidR="00AB39B6" w:rsidRDefault="00356A19">
      <w:pPr>
        <w:pStyle w:val="Textoindependiente"/>
        <w:spacing w:before="3"/>
        <w:ind w:right="110"/>
        <w:jc w:val="both"/>
      </w:pPr>
      <w:r>
        <w:t>Se dispone de la página del curso en u-cursos donde semanalmente se entregará información de las actividades, tareas, lecturas complementarias y actividades de terreno</w:t>
      </w:r>
      <w:r w:rsidR="00064AD4">
        <w:t xml:space="preserve"> si las hubiese</w:t>
      </w:r>
      <w:r>
        <w:t xml:space="preserve">. Las clases se realizan </w:t>
      </w:r>
      <w:r w:rsidR="00064AD4">
        <w:t>vía zoom, subiéndose el enlace a u-cursos</w:t>
      </w:r>
      <w:r>
        <w:t xml:space="preserve">. Para los prácticos de laboratorio y terreno </w:t>
      </w:r>
      <w:r w:rsidR="00064AD4">
        <w:t xml:space="preserve">en caso que al final del semestre mejoren las condiciones, se realizarán en </w:t>
      </w:r>
      <w:r>
        <w:t xml:space="preserve">el Laboratorio de Mecanización Agrícola y Bioenergía, como de las instalaciones de maquinaria de la estación Experimental </w:t>
      </w:r>
      <w:proofErr w:type="spellStart"/>
      <w:r>
        <w:t>Antumapu</w:t>
      </w:r>
      <w:proofErr w:type="spellEnd"/>
      <w:r>
        <w:t>.</w:t>
      </w:r>
    </w:p>
    <w:p w:rsidR="00AB39B6" w:rsidRDefault="00AB39B6">
      <w:pPr>
        <w:pStyle w:val="Textoindependiente"/>
        <w:ind w:left="0"/>
        <w:rPr>
          <w:sz w:val="22"/>
        </w:rPr>
      </w:pPr>
    </w:p>
    <w:p w:rsidR="00AB39B6" w:rsidRDefault="00AB39B6">
      <w:pPr>
        <w:pStyle w:val="Textoindependiente"/>
        <w:ind w:left="0"/>
        <w:rPr>
          <w:sz w:val="22"/>
        </w:rPr>
      </w:pPr>
    </w:p>
    <w:p w:rsidR="00AB39B6" w:rsidRDefault="00356A19">
      <w:pPr>
        <w:spacing w:before="135"/>
        <w:ind w:left="122"/>
        <w:rPr>
          <w:sz w:val="20"/>
        </w:rPr>
      </w:pPr>
      <w:r>
        <w:rPr>
          <w:b/>
          <w:sz w:val="20"/>
        </w:rPr>
        <w:t xml:space="preserve">CONTENIDOS </w:t>
      </w:r>
      <w:r>
        <w:rPr>
          <w:sz w:val="20"/>
        </w:rPr>
        <w:t>(No en estricto orden).</w:t>
      </w:r>
    </w:p>
    <w:p w:rsidR="00AB39B6" w:rsidRDefault="00AB39B6">
      <w:pPr>
        <w:pStyle w:val="Textoindependiente"/>
        <w:spacing w:before="6"/>
        <w:ind w:left="0"/>
        <w:rPr>
          <w:sz w:val="25"/>
        </w:rPr>
      </w:pPr>
    </w:p>
    <w:p w:rsidR="00AB39B6" w:rsidRDefault="00356A19">
      <w:pPr>
        <w:pStyle w:val="Textoindependiente"/>
        <w:ind w:left="474"/>
      </w:pPr>
      <w:r>
        <w:t>1.- Mecánica de suelos aplicada a la tracción y labranza</w:t>
      </w:r>
    </w:p>
    <w:p w:rsidR="00AB39B6" w:rsidRDefault="00356A19">
      <w:pPr>
        <w:pStyle w:val="Prrafodelista"/>
        <w:numPr>
          <w:ilvl w:val="1"/>
          <w:numId w:val="11"/>
        </w:numPr>
        <w:tabs>
          <w:tab w:val="left" w:pos="1194"/>
          <w:tab w:val="left" w:pos="1195"/>
        </w:tabs>
        <w:spacing w:line="229" w:lineRule="exact"/>
        <w:ind w:hanging="361"/>
        <w:rPr>
          <w:sz w:val="20"/>
        </w:rPr>
      </w:pPr>
      <w:r>
        <w:rPr>
          <w:sz w:val="20"/>
        </w:rPr>
        <w:t>Deformaciones del</w:t>
      </w:r>
      <w:r>
        <w:rPr>
          <w:spacing w:val="-9"/>
          <w:sz w:val="20"/>
        </w:rPr>
        <w:t xml:space="preserve"> </w:t>
      </w:r>
      <w:r>
        <w:rPr>
          <w:sz w:val="20"/>
        </w:rPr>
        <w:t>suelo,</w:t>
      </w:r>
    </w:p>
    <w:p w:rsidR="00AB39B6" w:rsidRDefault="00356A19">
      <w:pPr>
        <w:pStyle w:val="Prrafodelista"/>
        <w:numPr>
          <w:ilvl w:val="1"/>
          <w:numId w:val="11"/>
        </w:numPr>
        <w:tabs>
          <w:tab w:val="left" w:pos="1194"/>
          <w:tab w:val="left" w:pos="1195"/>
        </w:tabs>
        <w:spacing w:line="229" w:lineRule="exact"/>
        <w:ind w:hanging="361"/>
        <w:rPr>
          <w:sz w:val="20"/>
        </w:rPr>
      </w:pPr>
      <w:r>
        <w:rPr>
          <w:sz w:val="20"/>
        </w:rPr>
        <w:t>Resistencia a las</w:t>
      </w:r>
      <w:r>
        <w:rPr>
          <w:spacing w:val="-7"/>
          <w:sz w:val="20"/>
        </w:rPr>
        <w:t xml:space="preserve"> </w:t>
      </w:r>
      <w:r>
        <w:rPr>
          <w:sz w:val="20"/>
        </w:rPr>
        <w:t>cargas,</w:t>
      </w:r>
    </w:p>
    <w:p w:rsidR="00AB39B6" w:rsidRDefault="00AB39B6">
      <w:pPr>
        <w:spacing w:line="229" w:lineRule="exact"/>
        <w:rPr>
          <w:sz w:val="20"/>
        </w:rPr>
        <w:sectPr w:rsidR="00AB39B6">
          <w:type w:val="continuous"/>
          <w:pgSz w:w="11910" w:h="16840"/>
          <w:pgMar w:top="1320" w:right="10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7330"/>
      </w:tblGrid>
      <w:tr w:rsidR="00AB39B6">
        <w:trPr>
          <w:trHeight w:val="226"/>
        </w:trPr>
        <w:tc>
          <w:tcPr>
            <w:tcW w:w="7330" w:type="dxa"/>
          </w:tcPr>
          <w:p w:rsidR="00AB39B6" w:rsidRDefault="00356A19">
            <w:pPr>
              <w:pStyle w:val="TableParagraph"/>
              <w:tabs>
                <w:tab w:val="left" w:pos="919"/>
              </w:tabs>
              <w:spacing w:line="206" w:lineRule="exact"/>
              <w:ind w:left="560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z w:val="20"/>
              </w:rPr>
              <w:tab/>
              <w:t>Propiedades físicas y dinámicas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suelo.</w:t>
            </w:r>
          </w:p>
        </w:tc>
      </w:tr>
      <w:tr w:rsidR="00AB39B6">
        <w:trPr>
          <w:trHeight w:val="1151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2.- Compactación del suelo por el </w:t>
            </w:r>
            <w:r w:rsidR="00064AD4">
              <w:rPr>
                <w:sz w:val="20"/>
              </w:rPr>
              <w:t>tránsito</w:t>
            </w:r>
            <w:r>
              <w:rPr>
                <w:sz w:val="20"/>
              </w:rPr>
              <w:t xml:space="preserve"> de maquinaria.</w:t>
            </w:r>
          </w:p>
          <w:p w:rsidR="00AB39B6" w:rsidRDefault="00356A19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  <w:tab w:val="left" w:pos="9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Proceso de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compactación,</w:t>
            </w:r>
          </w:p>
          <w:p w:rsidR="00AB39B6" w:rsidRDefault="00356A19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sz w:val="20"/>
              </w:rPr>
              <w:t>Factores que afectan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compactación,</w:t>
            </w:r>
          </w:p>
          <w:p w:rsidR="00AB39B6" w:rsidRDefault="00356A19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sz w:val="20"/>
              </w:rPr>
              <w:t>Efectos de la humedad y la 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orgánica,</w:t>
            </w:r>
          </w:p>
          <w:p w:rsidR="00AB39B6" w:rsidRDefault="00356A19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  <w:tab w:val="left" w:pos="920"/>
              </w:tabs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Soluciones para evitar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compactación.</w:t>
            </w:r>
          </w:p>
        </w:tc>
      </w:tr>
      <w:tr w:rsidR="00AB39B6">
        <w:trPr>
          <w:trHeight w:val="2300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3.- El tractor como fuerza de potencia.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Parámetros de selección de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tractor,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Formas como entrega la potencia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tractor,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Comportamiento dinámico,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Rendimiento de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potencia,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Efectos de 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tracción,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Patinaje y 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efectos,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Resistencia 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rodado,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Pérdidas de la capacidad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arrastre,</w:t>
            </w:r>
          </w:p>
          <w:p w:rsidR="00AB39B6" w:rsidRDefault="00356A19">
            <w:pPr>
              <w:pStyle w:val="TableParagraph"/>
              <w:numPr>
                <w:ilvl w:val="0"/>
                <w:numId w:val="9"/>
              </w:numPr>
              <w:tabs>
                <w:tab w:val="left" w:pos="927"/>
                <w:tab w:val="left" w:pos="928"/>
                <w:tab w:val="left" w:pos="1215"/>
              </w:tabs>
              <w:spacing w:line="21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Formas de optimizar la capacidad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arrastre.</w:t>
            </w:r>
          </w:p>
        </w:tc>
      </w:tr>
      <w:tr w:rsidR="00AB39B6">
        <w:trPr>
          <w:trHeight w:val="1150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>4.- Sistemas de acople y control de los aperos,</w:t>
            </w:r>
          </w:p>
          <w:p w:rsidR="00AB39B6" w:rsidRDefault="00356A19">
            <w:pPr>
              <w:pStyle w:val="TableParagraph"/>
              <w:numPr>
                <w:ilvl w:val="0"/>
                <w:numId w:val="8"/>
              </w:numPr>
              <w:tabs>
                <w:tab w:val="left" w:pos="927"/>
                <w:tab w:val="left" w:pos="9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Métodos y normas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acople,</w:t>
            </w:r>
          </w:p>
          <w:p w:rsidR="00AB39B6" w:rsidRDefault="00356A19">
            <w:pPr>
              <w:pStyle w:val="TableParagraph"/>
              <w:numPr>
                <w:ilvl w:val="0"/>
                <w:numId w:val="8"/>
              </w:numPr>
              <w:tabs>
                <w:tab w:val="left" w:pos="927"/>
                <w:tab w:val="left" w:pos="9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Control de los aperos 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:rsidR="00AB39B6" w:rsidRDefault="00356A19">
            <w:pPr>
              <w:pStyle w:val="TableParagraph"/>
              <w:numPr>
                <w:ilvl w:val="0"/>
                <w:numId w:val="8"/>
              </w:numPr>
              <w:tabs>
                <w:tab w:val="left" w:pos="927"/>
                <w:tab w:val="left" w:pos="9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Maniobrabilidad y estabilidad.</w:t>
            </w:r>
          </w:p>
          <w:p w:rsidR="00AB39B6" w:rsidRDefault="00356A19">
            <w:pPr>
              <w:pStyle w:val="TableParagraph"/>
              <w:numPr>
                <w:ilvl w:val="0"/>
                <w:numId w:val="8"/>
              </w:numPr>
              <w:tabs>
                <w:tab w:val="left" w:pos="927"/>
                <w:tab w:val="left" w:pos="928"/>
              </w:tabs>
              <w:spacing w:before="1" w:line="21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TDF</w:t>
            </w:r>
          </w:p>
        </w:tc>
      </w:tr>
      <w:tr w:rsidR="00AB39B6">
        <w:trPr>
          <w:trHeight w:val="688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7" w:lineRule="exact"/>
              <w:ind w:left="207"/>
              <w:rPr>
                <w:sz w:val="20"/>
              </w:rPr>
            </w:pPr>
            <w:r>
              <w:rPr>
                <w:sz w:val="20"/>
              </w:rPr>
              <w:t>5.- Requerimientos de potencia de los equipos.</w:t>
            </w:r>
          </w:p>
          <w:p w:rsidR="00AB39B6" w:rsidRDefault="00356A19">
            <w:pPr>
              <w:pStyle w:val="TableParagraph"/>
              <w:numPr>
                <w:ilvl w:val="0"/>
                <w:numId w:val="7"/>
              </w:numPr>
              <w:tabs>
                <w:tab w:val="left" w:pos="927"/>
                <w:tab w:val="left" w:pos="9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Dinamómetro y 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aplicación,</w:t>
            </w:r>
          </w:p>
          <w:p w:rsidR="00AB39B6" w:rsidRDefault="00356A19">
            <w:pPr>
              <w:pStyle w:val="TableParagraph"/>
              <w:numPr>
                <w:ilvl w:val="0"/>
                <w:numId w:val="7"/>
              </w:numPr>
              <w:tabs>
                <w:tab w:val="left" w:pos="927"/>
                <w:tab w:val="left" w:pos="928"/>
                <w:tab w:val="left" w:pos="1215"/>
              </w:tabs>
              <w:spacing w:line="21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Capacidad, eficiencia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</w:tc>
      </w:tr>
      <w:tr w:rsidR="00AB39B6">
        <w:trPr>
          <w:trHeight w:val="1150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7" w:lineRule="exact"/>
              <w:ind w:left="207"/>
              <w:rPr>
                <w:sz w:val="20"/>
              </w:rPr>
            </w:pPr>
            <w:r>
              <w:rPr>
                <w:sz w:val="20"/>
              </w:rPr>
              <w:t>6.- Análisis de los test de pruebas.</w:t>
            </w:r>
          </w:p>
          <w:p w:rsidR="00AB39B6" w:rsidRDefault="00356A19">
            <w:pPr>
              <w:pStyle w:val="TableParagraph"/>
              <w:numPr>
                <w:ilvl w:val="0"/>
                <w:numId w:val="6"/>
              </w:numPr>
              <w:tabs>
                <w:tab w:val="left" w:pos="927"/>
                <w:tab w:val="left" w:pos="9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Potencia 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motor,</w:t>
            </w:r>
          </w:p>
          <w:p w:rsidR="00AB39B6" w:rsidRDefault="00356A19">
            <w:pPr>
              <w:pStyle w:val="TableParagraph"/>
              <w:numPr>
                <w:ilvl w:val="0"/>
                <w:numId w:val="6"/>
              </w:numPr>
              <w:tabs>
                <w:tab w:val="left" w:pos="927"/>
                <w:tab w:val="left" w:pos="9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Potencia a la toma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fuerza,</w:t>
            </w:r>
          </w:p>
          <w:p w:rsidR="00AB39B6" w:rsidRDefault="00356A19">
            <w:pPr>
              <w:pStyle w:val="TableParagraph"/>
              <w:numPr>
                <w:ilvl w:val="0"/>
                <w:numId w:val="6"/>
              </w:numPr>
              <w:tabs>
                <w:tab w:val="left" w:pos="927"/>
                <w:tab w:val="left" w:pos="9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Rendimiento de la barra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tiro,</w:t>
            </w:r>
          </w:p>
          <w:p w:rsidR="00AB39B6" w:rsidRDefault="00356A19">
            <w:pPr>
              <w:pStyle w:val="TableParagraph"/>
              <w:numPr>
                <w:ilvl w:val="0"/>
                <w:numId w:val="6"/>
              </w:numPr>
              <w:tabs>
                <w:tab w:val="left" w:pos="927"/>
                <w:tab w:val="left" w:pos="928"/>
              </w:tabs>
              <w:spacing w:line="21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ruido.</w:t>
            </w:r>
          </w:p>
        </w:tc>
      </w:tr>
      <w:tr w:rsidR="00AB39B6">
        <w:trPr>
          <w:trHeight w:val="1034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7.- Principios y métodos de preparación del suelo.</w:t>
            </w:r>
          </w:p>
          <w:p w:rsidR="00AB39B6" w:rsidRDefault="00356A19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sz w:val="20"/>
              </w:rPr>
              <w:t>Funciones de la labranza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suelo,</w:t>
            </w:r>
          </w:p>
          <w:p w:rsidR="00AB39B6" w:rsidRDefault="00356A19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Métodos de labranza.</w:t>
            </w:r>
          </w:p>
          <w:p w:rsidR="00AB39B6" w:rsidRDefault="00356A19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sz w:val="20"/>
              </w:rPr>
              <w:t>Efectos de los arados y las rastras en el perfil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suelo.</w:t>
            </w:r>
          </w:p>
        </w:tc>
      </w:tr>
      <w:tr w:rsidR="00AB39B6">
        <w:trPr>
          <w:trHeight w:val="344"/>
        </w:trPr>
        <w:tc>
          <w:tcPr>
            <w:tcW w:w="7330" w:type="dxa"/>
          </w:tcPr>
          <w:p w:rsidR="00AB39B6" w:rsidRDefault="00356A19">
            <w:pPr>
              <w:pStyle w:val="TableParagraph"/>
              <w:spacing w:before="110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8.- Elementos Hidráulicos</w:t>
            </w:r>
          </w:p>
        </w:tc>
      </w:tr>
      <w:tr w:rsidR="00AB39B6">
        <w:trPr>
          <w:trHeight w:val="1380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9.- Mecanización de labores de cosecha</w:t>
            </w:r>
          </w:p>
          <w:p w:rsidR="00AB39B6" w:rsidRDefault="00356A19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sz w:val="20"/>
              </w:rPr>
              <w:t>cultivos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hortícolas</w:t>
            </w:r>
          </w:p>
          <w:p w:rsidR="00AB39B6" w:rsidRDefault="00356A19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frutales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–viticultura</w:t>
            </w:r>
          </w:p>
          <w:p w:rsidR="00AB39B6" w:rsidRDefault="00356A19">
            <w:pPr>
              <w:pStyle w:val="TableParagraph"/>
              <w:numPr>
                <w:ilvl w:val="0"/>
                <w:numId w:val="4"/>
              </w:numPr>
              <w:tabs>
                <w:tab w:val="left" w:pos="2029"/>
                <w:tab w:val="left" w:pos="2030"/>
              </w:tabs>
              <w:ind w:left="2029" w:hanging="1470"/>
              <w:rPr>
                <w:sz w:val="20"/>
              </w:rPr>
            </w:pPr>
            <w:r>
              <w:rPr>
                <w:sz w:val="20"/>
              </w:rPr>
              <w:t>-olivos</w:t>
            </w:r>
          </w:p>
          <w:p w:rsidR="00AB39B6" w:rsidRDefault="00356A19">
            <w:pPr>
              <w:pStyle w:val="TableParagraph"/>
              <w:numPr>
                <w:ilvl w:val="0"/>
                <w:numId w:val="4"/>
              </w:numPr>
              <w:tabs>
                <w:tab w:val="left" w:pos="2029"/>
                <w:tab w:val="left" w:pos="2030"/>
              </w:tabs>
              <w:spacing w:line="229" w:lineRule="exact"/>
              <w:ind w:left="2029" w:hanging="1470"/>
              <w:rPr>
                <w:sz w:val="20"/>
              </w:rPr>
            </w:pPr>
            <w:r>
              <w:rPr>
                <w:sz w:val="20"/>
              </w:rPr>
              <w:t>-otros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frutales</w:t>
            </w:r>
          </w:p>
          <w:p w:rsidR="00AB39B6" w:rsidRDefault="00356A19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  <w:tab w:val="left" w:pos="1318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</w:p>
        </w:tc>
      </w:tr>
      <w:tr w:rsidR="00AB39B6">
        <w:trPr>
          <w:trHeight w:val="691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10.- Agricultura de precisión</w:t>
            </w:r>
          </w:p>
          <w:p w:rsidR="00AB39B6" w:rsidRDefault="00356A19">
            <w:pPr>
              <w:pStyle w:val="TableParagraph"/>
              <w:tabs>
                <w:tab w:val="left" w:pos="919"/>
              </w:tabs>
              <w:ind w:left="5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GPS</w:t>
            </w:r>
          </w:p>
          <w:p w:rsidR="00AB39B6" w:rsidRDefault="00356A19">
            <w:pPr>
              <w:pStyle w:val="TableParagraph"/>
              <w:spacing w:before="1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Accionamiento </w:t>
            </w:r>
            <w:r w:rsidR="00064AD4">
              <w:rPr>
                <w:sz w:val="20"/>
              </w:rPr>
              <w:t>máquinas</w:t>
            </w:r>
            <w:r>
              <w:rPr>
                <w:sz w:val="20"/>
              </w:rPr>
              <w:t xml:space="preserve"> y equipos</w:t>
            </w:r>
          </w:p>
        </w:tc>
      </w:tr>
      <w:tr w:rsidR="00AB39B6">
        <w:trPr>
          <w:trHeight w:val="919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11.- Técnicas para la protección de plantas contra las plagas y enfermedades.</w:t>
            </w:r>
          </w:p>
          <w:p w:rsidR="00AB39B6" w:rsidRDefault="00356A19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Mojamiento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cobertura,</w:t>
            </w:r>
          </w:p>
          <w:p w:rsidR="00AB39B6" w:rsidRDefault="00356A19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Sistemas de aplicación de los pesticidas,</w:t>
            </w:r>
          </w:p>
          <w:p w:rsidR="00AB39B6" w:rsidRDefault="00356A19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Factores que afectan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aplicaciones.</w:t>
            </w:r>
          </w:p>
        </w:tc>
      </w:tr>
      <w:tr w:rsidR="00AB39B6">
        <w:trPr>
          <w:trHeight w:val="1150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12.- Criterios para la selección de </w:t>
            </w:r>
            <w:r w:rsidR="00064AD4">
              <w:rPr>
                <w:sz w:val="20"/>
              </w:rPr>
              <w:t>máquinas</w:t>
            </w:r>
            <w:r>
              <w:rPr>
                <w:sz w:val="20"/>
              </w:rPr>
              <w:t xml:space="preserve"> agrícolas.</w:t>
            </w:r>
          </w:p>
          <w:p w:rsidR="00AB39B6" w:rsidRDefault="00356A1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sz w:val="20"/>
              </w:rPr>
              <w:t>Justificación de su uso a nivel 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</w:p>
          <w:p w:rsidR="00AB39B6" w:rsidRDefault="00356A1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Eficiencia de 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equipos,</w:t>
            </w:r>
          </w:p>
          <w:p w:rsidR="00AB39B6" w:rsidRDefault="00356A1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Calidad de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diseño.</w:t>
            </w:r>
          </w:p>
          <w:p w:rsidR="00AB39B6" w:rsidRDefault="00356A1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Economía de las labores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mecanizadas.</w:t>
            </w:r>
          </w:p>
        </w:tc>
      </w:tr>
      <w:tr w:rsidR="00AB39B6">
        <w:trPr>
          <w:trHeight w:val="691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13.- Análisis de los costos de operación.</w:t>
            </w:r>
          </w:p>
          <w:p w:rsidR="00AB39B6" w:rsidRDefault="00356A19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rPr>
                <w:sz w:val="20"/>
              </w:rPr>
            </w:pPr>
            <w:r>
              <w:rPr>
                <w:sz w:val="20"/>
              </w:rPr>
              <w:t>Inversión inicial,</w:t>
            </w:r>
          </w:p>
          <w:p w:rsidR="00AB39B6" w:rsidRDefault="00356A19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Costos directos e indirectos.</w:t>
            </w:r>
          </w:p>
        </w:tc>
      </w:tr>
      <w:tr w:rsidR="00AB39B6">
        <w:trPr>
          <w:trHeight w:val="226"/>
        </w:trPr>
        <w:tc>
          <w:tcPr>
            <w:tcW w:w="7330" w:type="dxa"/>
          </w:tcPr>
          <w:p w:rsidR="00AB39B6" w:rsidRDefault="00356A19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14. Electrónica (</w:t>
            </w:r>
            <w:r w:rsidR="00064AD4">
              <w:rPr>
                <w:sz w:val="20"/>
              </w:rPr>
              <w:t>analógico</w:t>
            </w:r>
            <w:r>
              <w:rPr>
                <w:sz w:val="20"/>
              </w:rPr>
              <w:t>-digital, puertas lógicas)</w:t>
            </w:r>
          </w:p>
        </w:tc>
      </w:tr>
    </w:tbl>
    <w:p w:rsidR="00AB39B6" w:rsidRDefault="00AB39B6">
      <w:pPr>
        <w:spacing w:line="206" w:lineRule="exact"/>
        <w:rPr>
          <w:sz w:val="20"/>
        </w:rPr>
        <w:sectPr w:rsidR="00AB39B6">
          <w:pgSz w:w="11910" w:h="16840"/>
          <w:pgMar w:top="1400" w:right="1020" w:bottom="280" w:left="1580" w:header="720" w:footer="720" w:gutter="0"/>
          <w:cols w:space="720"/>
        </w:sectPr>
      </w:pPr>
    </w:p>
    <w:p w:rsidR="00AB39B6" w:rsidRDefault="00356A19">
      <w:pPr>
        <w:pStyle w:val="Ttulo1"/>
        <w:spacing w:before="63"/>
      </w:pPr>
      <w:r>
        <w:lastRenderedPageBreak/>
        <w:t>BIBLIOGRAFÍA</w:t>
      </w:r>
    </w:p>
    <w:p w:rsidR="00AB39B6" w:rsidRDefault="00356A19">
      <w:pPr>
        <w:spacing w:before="120"/>
        <w:ind w:left="122"/>
        <w:rPr>
          <w:b/>
          <w:sz w:val="20"/>
        </w:rPr>
      </w:pPr>
      <w:r>
        <w:rPr>
          <w:b/>
          <w:sz w:val="20"/>
          <w:u w:val="thick"/>
        </w:rPr>
        <w:t>Libros</w:t>
      </w:r>
    </w:p>
    <w:p w:rsidR="00AB39B6" w:rsidRDefault="00356A19">
      <w:pPr>
        <w:pStyle w:val="Textoindependiente"/>
        <w:spacing w:before="123"/>
      </w:pPr>
      <w:proofErr w:type="spellStart"/>
      <w:r>
        <w:t>Anshburner</w:t>
      </w:r>
      <w:proofErr w:type="spellEnd"/>
      <w:r>
        <w:t xml:space="preserve">, John y </w:t>
      </w:r>
      <w:proofErr w:type="spellStart"/>
      <w:r>
        <w:t>Sims</w:t>
      </w:r>
      <w:proofErr w:type="spellEnd"/>
      <w:r>
        <w:t>, Brian. 1984. Elementos de diseño del tractor y herramientas de labranza. IICA.</w:t>
      </w:r>
    </w:p>
    <w:p w:rsidR="00AB39B6" w:rsidRDefault="00356A19">
      <w:pPr>
        <w:pStyle w:val="Textoindependiente"/>
        <w:spacing w:before="121" w:line="362" w:lineRule="auto"/>
        <w:ind w:right="697"/>
      </w:pPr>
      <w:proofErr w:type="spellStart"/>
      <w:r>
        <w:t>Barañao</w:t>
      </w:r>
      <w:proofErr w:type="spellEnd"/>
      <w:r>
        <w:t xml:space="preserve">, Teófilo y </w:t>
      </w:r>
      <w:proofErr w:type="spellStart"/>
      <w:r>
        <w:t>Chinesa</w:t>
      </w:r>
      <w:proofErr w:type="spellEnd"/>
      <w:r>
        <w:t xml:space="preserve">, Carlos. 1982. Maquinaria Agrícola. Ed. </w:t>
      </w:r>
      <w:proofErr w:type="spellStart"/>
      <w:r>
        <w:t>Emiferio</w:t>
      </w:r>
      <w:proofErr w:type="spellEnd"/>
      <w:r>
        <w:t xml:space="preserve"> Sur. Buenos Aires. </w:t>
      </w:r>
      <w:proofErr w:type="spellStart"/>
      <w:r>
        <w:t>Barger</w:t>
      </w:r>
      <w:proofErr w:type="spellEnd"/>
      <w:r>
        <w:t xml:space="preserve">, E. 1967. Tractor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Ed. John </w:t>
      </w:r>
      <w:proofErr w:type="spellStart"/>
      <w:r>
        <w:t>Willson</w:t>
      </w:r>
      <w:proofErr w:type="spellEnd"/>
      <w:r>
        <w:t>. Nueva York.</w:t>
      </w:r>
    </w:p>
    <w:p w:rsidR="00AB39B6" w:rsidRDefault="00356A19">
      <w:pPr>
        <w:pStyle w:val="Textoindependiente"/>
        <w:spacing w:before="4"/>
      </w:pPr>
      <w:proofErr w:type="spellStart"/>
      <w:r>
        <w:t>Berlijn</w:t>
      </w:r>
      <w:proofErr w:type="spellEnd"/>
      <w:r>
        <w:t xml:space="preserve">, </w:t>
      </w:r>
      <w:proofErr w:type="spellStart"/>
      <w:r>
        <w:t>Ir.J.D</w:t>
      </w:r>
      <w:proofErr w:type="spellEnd"/>
      <w:r>
        <w:t>. 1963. Máquinas de preparación de tierras. Ed. Universidad La Molina. Lima.</w:t>
      </w:r>
    </w:p>
    <w:p w:rsidR="00AB39B6" w:rsidRDefault="00356A19">
      <w:pPr>
        <w:pStyle w:val="Textoindependiente"/>
        <w:spacing w:before="120"/>
        <w:ind w:right="59"/>
      </w:pPr>
      <w:proofErr w:type="spellStart"/>
      <w:r>
        <w:t>Bonari</w:t>
      </w:r>
      <w:proofErr w:type="spellEnd"/>
      <w:r>
        <w:t xml:space="preserve"> </w:t>
      </w:r>
      <w:proofErr w:type="spellStart"/>
      <w:r>
        <w:t>Emico</w:t>
      </w:r>
      <w:proofErr w:type="spellEnd"/>
      <w:r>
        <w:t xml:space="preserve">, </w:t>
      </w:r>
      <w:proofErr w:type="spellStart"/>
      <w:r>
        <w:t>Mazzoncini</w:t>
      </w:r>
      <w:proofErr w:type="spellEnd"/>
      <w:r>
        <w:t xml:space="preserve"> Marco. 1999. Le </w:t>
      </w:r>
      <w:proofErr w:type="spellStart"/>
      <w:r>
        <w:t>lavorerazioni</w:t>
      </w:r>
      <w:proofErr w:type="spellEnd"/>
      <w:r>
        <w:t xml:space="preserve"> del terreno. </w:t>
      </w:r>
      <w:proofErr w:type="spellStart"/>
      <w:r>
        <w:t>Edizione</w:t>
      </w:r>
      <w:proofErr w:type="spellEnd"/>
      <w:r>
        <w:t xml:space="preserve"> L’ </w:t>
      </w:r>
      <w:proofErr w:type="spellStart"/>
      <w:r>
        <w:t>Informamatore</w:t>
      </w:r>
      <w:proofErr w:type="spellEnd"/>
      <w:r>
        <w:t xml:space="preserve"> Agrario. Verona, Italia.</w:t>
      </w:r>
    </w:p>
    <w:p w:rsidR="00AB39B6" w:rsidRDefault="00356A19">
      <w:pPr>
        <w:pStyle w:val="Textoindependiente"/>
        <w:spacing w:before="121"/>
        <w:ind w:right="59"/>
      </w:pPr>
      <w:proofErr w:type="spellStart"/>
      <w:r>
        <w:t>Borgman</w:t>
      </w:r>
      <w:proofErr w:type="spellEnd"/>
      <w:r>
        <w:t xml:space="preserve">, D. 1974. Fundamentos de operación de máquinas. Tractores. </w:t>
      </w:r>
      <w:proofErr w:type="spellStart"/>
      <w:r>
        <w:t>Deere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Moline</w:t>
      </w:r>
      <w:proofErr w:type="spellEnd"/>
      <w:r>
        <w:t>. Illinois.</w:t>
      </w:r>
    </w:p>
    <w:p w:rsidR="00AB39B6" w:rsidRDefault="00356A19">
      <w:pPr>
        <w:pStyle w:val="Textoindependiente"/>
        <w:spacing w:before="119"/>
      </w:pPr>
      <w:proofErr w:type="spellStart"/>
      <w:r>
        <w:t>Bower</w:t>
      </w:r>
      <w:proofErr w:type="spellEnd"/>
      <w:r>
        <w:t xml:space="preserve">, </w:t>
      </w:r>
      <w:proofErr w:type="spellStart"/>
      <w:r>
        <w:t>Wendel</w:t>
      </w:r>
      <w:proofErr w:type="spellEnd"/>
      <w:r>
        <w:t xml:space="preserve">. 1975. Fundamental of machine </w:t>
      </w:r>
      <w:proofErr w:type="spellStart"/>
      <w:r>
        <w:t>operation</w:t>
      </w:r>
      <w:proofErr w:type="spellEnd"/>
      <w:r>
        <w:t xml:space="preserve">. Machine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Deere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Moline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IlIinois</w:t>
      </w:r>
      <w:proofErr w:type="spellEnd"/>
      <w:r>
        <w:t>.</w:t>
      </w:r>
    </w:p>
    <w:p w:rsidR="00AB39B6" w:rsidRDefault="00356A19">
      <w:pPr>
        <w:pStyle w:val="Textoindependiente"/>
        <w:spacing w:before="121"/>
      </w:pPr>
      <w:proofErr w:type="spellStart"/>
      <w:r>
        <w:t>Breece</w:t>
      </w:r>
      <w:proofErr w:type="spellEnd"/>
      <w:r>
        <w:t xml:space="preserve">, H. Edward. 1975. Fundamentos de operación de máquinas. Siembra. </w:t>
      </w:r>
      <w:proofErr w:type="spellStart"/>
      <w:r>
        <w:t>Deere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Moline</w:t>
      </w:r>
      <w:proofErr w:type="spellEnd"/>
      <w:r>
        <w:t>.</w:t>
      </w:r>
      <w:r>
        <w:rPr>
          <w:spacing w:val="-2"/>
        </w:rPr>
        <w:t xml:space="preserve"> </w:t>
      </w:r>
      <w:r>
        <w:t>Illinois.</w:t>
      </w:r>
    </w:p>
    <w:p w:rsidR="00AB39B6" w:rsidRDefault="00356A19">
      <w:pPr>
        <w:pStyle w:val="Textoindependiente"/>
        <w:spacing w:before="121"/>
        <w:ind w:right="91"/>
      </w:pPr>
      <w:proofErr w:type="spellStart"/>
      <w:r>
        <w:t>Buckinghan</w:t>
      </w:r>
      <w:proofErr w:type="spellEnd"/>
      <w:r>
        <w:t xml:space="preserve">, Frank. 1976. Fundamentos de operación de </w:t>
      </w:r>
      <w:r w:rsidR="00064AD4">
        <w:t>máquinas</w:t>
      </w:r>
      <w:r>
        <w:t xml:space="preserve">. Cultivo. </w:t>
      </w:r>
      <w:proofErr w:type="spellStart"/>
      <w:r>
        <w:t>Deere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Moline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Illinios</w:t>
      </w:r>
      <w:proofErr w:type="spellEnd"/>
      <w:r>
        <w:t>.</w:t>
      </w:r>
    </w:p>
    <w:p w:rsidR="00AB39B6" w:rsidRDefault="00356A19">
      <w:pPr>
        <w:pStyle w:val="Textoindependiente"/>
        <w:spacing w:before="118"/>
      </w:pPr>
      <w:r>
        <w:t xml:space="preserve">Carrero José María. 1996. Maquinaria para tratamientos Fitosanitarios. Ediciones </w:t>
      </w:r>
      <w:proofErr w:type="spellStart"/>
      <w:r>
        <w:t>Mundi</w:t>
      </w:r>
      <w:proofErr w:type="spellEnd"/>
      <w:r>
        <w:t>-Prensa. Madrid, España.</w:t>
      </w:r>
    </w:p>
    <w:p w:rsidR="00AB39B6" w:rsidRDefault="00356A19">
      <w:pPr>
        <w:pStyle w:val="Textoindependiente"/>
        <w:spacing w:before="121"/>
      </w:pPr>
      <w:proofErr w:type="spellStart"/>
      <w:r>
        <w:t>Chancellor</w:t>
      </w:r>
      <w:proofErr w:type="spellEnd"/>
      <w:r>
        <w:t xml:space="preserve">, </w:t>
      </w:r>
      <w:proofErr w:type="spellStart"/>
      <w:r>
        <w:t>Willian</w:t>
      </w:r>
      <w:proofErr w:type="spellEnd"/>
      <w:r>
        <w:t xml:space="preserve">. </w:t>
      </w:r>
      <w:proofErr w:type="spellStart"/>
      <w:r>
        <w:t>Compaction</w:t>
      </w:r>
      <w:proofErr w:type="spellEnd"/>
      <w:r>
        <w:t xml:space="preserve"> of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.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. </w:t>
      </w:r>
      <w:proofErr w:type="spellStart"/>
      <w:r>
        <w:t>University</w:t>
      </w:r>
      <w:proofErr w:type="spellEnd"/>
      <w:r>
        <w:t xml:space="preserve"> of California.</w:t>
      </w:r>
    </w:p>
    <w:p w:rsidR="00AB39B6" w:rsidRDefault="00356A19">
      <w:pPr>
        <w:pStyle w:val="Textoindependiente"/>
        <w:spacing w:before="121"/>
      </w:pPr>
      <w:proofErr w:type="spellStart"/>
      <w:r>
        <w:t>Forsythe</w:t>
      </w:r>
      <w:proofErr w:type="spellEnd"/>
      <w:r>
        <w:t>, Warren. 1975. Física de suelos. Instituto Interamericano de Ciencias Agrícolas.</w:t>
      </w:r>
    </w:p>
    <w:p w:rsidR="00AB39B6" w:rsidRDefault="00356A19">
      <w:pPr>
        <w:pStyle w:val="Textoindependiente"/>
        <w:spacing w:before="118"/>
        <w:ind w:right="59"/>
      </w:pPr>
      <w:r>
        <w:t xml:space="preserve">Gill, W.R y </w:t>
      </w:r>
      <w:proofErr w:type="spellStart"/>
      <w:r>
        <w:t>Berg</w:t>
      </w:r>
      <w:proofErr w:type="spellEnd"/>
      <w:r>
        <w:t xml:space="preserve">, V. 1967.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in </w:t>
      </w:r>
      <w:proofErr w:type="spellStart"/>
      <w:r>
        <w:t>tillage</w:t>
      </w:r>
      <w:proofErr w:type="spellEnd"/>
      <w:r>
        <w:t xml:space="preserve"> and </w:t>
      </w:r>
      <w:proofErr w:type="spellStart"/>
      <w:r>
        <w:t>traction</w:t>
      </w:r>
      <w:proofErr w:type="spellEnd"/>
      <w:r>
        <w:t xml:space="preserve">.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Handbook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316. Washington. USDA.</w:t>
      </w:r>
    </w:p>
    <w:p w:rsidR="00AB39B6" w:rsidRDefault="00356A19">
      <w:pPr>
        <w:pStyle w:val="Textoindependiente"/>
        <w:spacing w:before="121"/>
      </w:pPr>
      <w:r>
        <w:t xml:space="preserve">Gracia, C. Y </w:t>
      </w:r>
      <w:proofErr w:type="spellStart"/>
      <w:r>
        <w:t>Palau</w:t>
      </w:r>
      <w:proofErr w:type="spellEnd"/>
      <w:r>
        <w:t xml:space="preserve">, E. 1983. Mecanización de los cultivos hortícolas. </w:t>
      </w:r>
      <w:proofErr w:type="spellStart"/>
      <w:r>
        <w:t>Mundi</w:t>
      </w:r>
      <w:proofErr w:type="spellEnd"/>
      <w:r>
        <w:t>-Prensa. Madrid. España</w:t>
      </w:r>
    </w:p>
    <w:p w:rsidR="00AB39B6" w:rsidRDefault="00356A19">
      <w:pPr>
        <w:pStyle w:val="Textoindependiente"/>
        <w:spacing w:before="121"/>
        <w:ind w:right="59"/>
      </w:pPr>
      <w:r>
        <w:t xml:space="preserve">Hidalgo, L. y Hidalgo, J. 2001. Ingeniería y mecanización de la vid. Ediciones </w:t>
      </w:r>
      <w:proofErr w:type="spellStart"/>
      <w:r>
        <w:t>Mundi</w:t>
      </w:r>
      <w:proofErr w:type="spellEnd"/>
      <w:r>
        <w:t>-Prensa. Madrid, España.</w:t>
      </w:r>
    </w:p>
    <w:p w:rsidR="00AB39B6" w:rsidRDefault="00356A19">
      <w:pPr>
        <w:pStyle w:val="Textoindependiente"/>
        <w:spacing w:before="120"/>
      </w:pPr>
      <w:proofErr w:type="spellStart"/>
      <w:r>
        <w:t>Hunt</w:t>
      </w:r>
      <w:proofErr w:type="spellEnd"/>
      <w:r>
        <w:t xml:space="preserve">, </w:t>
      </w:r>
      <w:proofErr w:type="spellStart"/>
      <w:r>
        <w:t>Donnel</w:t>
      </w:r>
      <w:proofErr w:type="spellEnd"/>
      <w:r>
        <w:t>. 1978. Manual de maquinaria agrícola. Universidad de Illinois.</w:t>
      </w:r>
    </w:p>
    <w:p w:rsidR="00AB39B6" w:rsidRDefault="00356A19">
      <w:pPr>
        <w:pStyle w:val="Textoindependiente"/>
        <w:spacing w:before="118"/>
      </w:pPr>
      <w:r>
        <w:t xml:space="preserve">Hughes, Harold. 1976. Fundamental of machine </w:t>
      </w:r>
      <w:proofErr w:type="spellStart"/>
      <w:r>
        <w:t>operation</w:t>
      </w:r>
      <w:proofErr w:type="spellEnd"/>
      <w:r>
        <w:t xml:space="preserve">. </w:t>
      </w:r>
      <w:proofErr w:type="spellStart"/>
      <w:r>
        <w:t>Crop</w:t>
      </w:r>
      <w:proofErr w:type="spellEnd"/>
      <w:r>
        <w:t xml:space="preserve"> </w:t>
      </w:r>
      <w:proofErr w:type="spellStart"/>
      <w:r>
        <w:t>chenical</w:t>
      </w:r>
      <w:proofErr w:type="spellEnd"/>
      <w:r>
        <w:t xml:space="preserve">. </w:t>
      </w:r>
      <w:proofErr w:type="spellStart"/>
      <w:r>
        <w:t>Deere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Miline</w:t>
      </w:r>
      <w:proofErr w:type="spellEnd"/>
      <w:r>
        <w:t>. Illinois.</w:t>
      </w:r>
    </w:p>
    <w:p w:rsidR="00AB39B6" w:rsidRDefault="00356A19">
      <w:pPr>
        <w:pStyle w:val="Textoindependiente"/>
        <w:spacing w:before="121"/>
      </w:pPr>
      <w:proofErr w:type="spellStart"/>
      <w:r>
        <w:t>Kepner</w:t>
      </w:r>
      <w:proofErr w:type="spellEnd"/>
      <w:r>
        <w:t>, R. A.</w:t>
      </w:r>
      <w:proofErr w:type="gramStart"/>
      <w:r>
        <w:t>,</w:t>
      </w:r>
      <w:proofErr w:type="spellStart"/>
      <w:r>
        <w:t>Bainer</w:t>
      </w:r>
      <w:proofErr w:type="spellEnd"/>
      <w:proofErr w:type="gramEnd"/>
      <w:r>
        <w:t xml:space="preserve">, Roy., </w:t>
      </w:r>
      <w:proofErr w:type="spellStart"/>
      <w:r>
        <w:t>Barger</w:t>
      </w:r>
      <w:proofErr w:type="spellEnd"/>
      <w:r>
        <w:t xml:space="preserve">, E. L. 1972.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farm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AVI Publishing </w:t>
      </w:r>
      <w:proofErr w:type="spellStart"/>
      <w:r>
        <w:t>Company</w:t>
      </w:r>
      <w:proofErr w:type="spellEnd"/>
      <w:r>
        <w:t xml:space="preserve">, INC. </w:t>
      </w:r>
      <w:proofErr w:type="spellStart"/>
      <w:r>
        <w:t>Westport</w:t>
      </w:r>
      <w:proofErr w:type="spellEnd"/>
      <w:r>
        <w:t>, Connecticut.</w:t>
      </w:r>
    </w:p>
    <w:p w:rsidR="00AB39B6" w:rsidRDefault="00356A19">
      <w:pPr>
        <w:pStyle w:val="Textoindependiente"/>
        <w:spacing w:before="121" w:line="362" w:lineRule="auto"/>
        <w:ind w:right="1314"/>
      </w:pPr>
      <w:proofErr w:type="spellStart"/>
      <w:r>
        <w:t>Matthews</w:t>
      </w:r>
      <w:proofErr w:type="spellEnd"/>
      <w:r>
        <w:t xml:space="preserve">, G.A. 1984. Pest </w:t>
      </w:r>
      <w:proofErr w:type="spellStart"/>
      <w:r>
        <w:t>management</w:t>
      </w:r>
      <w:proofErr w:type="spellEnd"/>
      <w:r>
        <w:t xml:space="preserve">. Imperial </w:t>
      </w:r>
      <w:proofErr w:type="spellStart"/>
      <w:r>
        <w:t>College</w:t>
      </w:r>
      <w:proofErr w:type="spellEnd"/>
      <w:r>
        <w:t xml:space="preserve">. Ed. </w:t>
      </w:r>
      <w:proofErr w:type="spellStart"/>
      <w:r>
        <w:t>Logman</w:t>
      </w:r>
      <w:proofErr w:type="spellEnd"/>
      <w:r>
        <w:t>. Londres. Muñoz, J.A. 1983. El costo de utilización de la maquinaria agrícola. Ed. ETSI. Madrid.</w:t>
      </w:r>
    </w:p>
    <w:p w:rsidR="00AB39B6" w:rsidRDefault="00356A19">
      <w:pPr>
        <w:pStyle w:val="Textoindependiente"/>
        <w:spacing w:before="4"/>
      </w:pPr>
      <w:r>
        <w:t>Ortiz-</w:t>
      </w:r>
      <w:proofErr w:type="spellStart"/>
      <w:r>
        <w:t>Cañavate</w:t>
      </w:r>
      <w:proofErr w:type="spellEnd"/>
      <w:r>
        <w:t xml:space="preserve">, J. 2003. Las </w:t>
      </w:r>
      <w:r w:rsidR="00064AD4">
        <w:t>máquinas</w:t>
      </w:r>
      <w:r>
        <w:t xml:space="preserve"> agrícolas y su aplicación. </w:t>
      </w:r>
      <w:proofErr w:type="spellStart"/>
      <w:r>
        <w:t>Mundi</w:t>
      </w:r>
      <w:proofErr w:type="spellEnd"/>
      <w:r>
        <w:t>-Prensa. Madrid, España</w:t>
      </w:r>
    </w:p>
    <w:p w:rsidR="00AB39B6" w:rsidRDefault="00356A19">
      <w:pPr>
        <w:pStyle w:val="Textoindependiente"/>
        <w:spacing w:before="120"/>
      </w:pPr>
      <w:r>
        <w:t>Ortiz-</w:t>
      </w:r>
      <w:proofErr w:type="spellStart"/>
      <w:r>
        <w:t>Cañavate</w:t>
      </w:r>
      <w:proofErr w:type="spellEnd"/>
      <w:r>
        <w:t xml:space="preserve">, Jaime y Hernanz, José Luis. 1989. Técnicas de la mecanización agrícola. Ediciones </w:t>
      </w:r>
      <w:proofErr w:type="spellStart"/>
      <w:r>
        <w:t>Mundi</w:t>
      </w:r>
      <w:proofErr w:type="spellEnd"/>
      <w:r>
        <w:t xml:space="preserve"> Prensa. Madrid.</w:t>
      </w:r>
    </w:p>
    <w:p w:rsidR="00AB39B6" w:rsidRDefault="00356A19">
      <w:pPr>
        <w:pStyle w:val="Textoindependiente"/>
        <w:spacing w:before="122"/>
        <w:ind w:right="91"/>
      </w:pPr>
      <w:r>
        <w:t xml:space="preserve">Sari </w:t>
      </w:r>
      <w:proofErr w:type="spellStart"/>
      <w:r>
        <w:t>Dino</w:t>
      </w:r>
      <w:proofErr w:type="spellEnd"/>
      <w:r>
        <w:t xml:space="preserve">, 1998. </w:t>
      </w:r>
      <w:proofErr w:type="spellStart"/>
      <w:r>
        <w:t>Atterezzature</w:t>
      </w:r>
      <w:proofErr w:type="spellEnd"/>
      <w:r>
        <w:t xml:space="preserve"> per la </w:t>
      </w:r>
      <w:proofErr w:type="spellStart"/>
      <w:r>
        <w:t>difensa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piante. </w:t>
      </w:r>
      <w:proofErr w:type="spellStart"/>
      <w:r>
        <w:t>Edizione</w:t>
      </w:r>
      <w:proofErr w:type="spellEnd"/>
      <w:r>
        <w:t xml:space="preserve"> </w:t>
      </w:r>
      <w:proofErr w:type="spellStart"/>
      <w:r>
        <w:t>L’Informatore</w:t>
      </w:r>
      <w:proofErr w:type="spellEnd"/>
      <w:r>
        <w:t xml:space="preserve"> Agrario, Verona, Italia.</w:t>
      </w:r>
    </w:p>
    <w:p w:rsidR="00AB39B6" w:rsidRDefault="00356A19">
      <w:pPr>
        <w:pStyle w:val="Textoindependiente"/>
        <w:spacing w:before="118"/>
        <w:ind w:right="697"/>
      </w:pPr>
      <w:r>
        <w:t xml:space="preserve">Gil Sierra, Jacinto. 1998. Elementos Hidráulicos en los tractores y </w:t>
      </w:r>
      <w:r w:rsidR="00064AD4">
        <w:t>Máquinas</w:t>
      </w:r>
      <w:r>
        <w:t xml:space="preserve"> agrícolas. </w:t>
      </w:r>
      <w:proofErr w:type="spellStart"/>
      <w:r>
        <w:t>Mundi</w:t>
      </w:r>
      <w:proofErr w:type="spellEnd"/>
      <w:r>
        <w:t>-  Prensa. Madrid,</w:t>
      </w:r>
      <w:r>
        <w:rPr>
          <w:spacing w:val="1"/>
        </w:rPr>
        <w:t xml:space="preserve"> </w:t>
      </w:r>
      <w:r>
        <w:t>España.</w:t>
      </w:r>
    </w:p>
    <w:p w:rsidR="00AB39B6" w:rsidRDefault="00356A19">
      <w:pPr>
        <w:pStyle w:val="Textoindependiente"/>
        <w:spacing w:before="121"/>
        <w:ind w:right="113"/>
        <w:jc w:val="both"/>
      </w:pPr>
      <w:r>
        <w:t>Villa Rojas, Roberto. 1991. Técnicas y equipos para el control químico de plagas. Publicaciones misceláneas agrícolas Nº 34. Universidad de Chile. Facultad de Ciencias Agrarias y Forestales. Departamento de Ingeniería y Suelos. Santiago.</w:t>
      </w:r>
    </w:p>
    <w:p w:rsidR="00AB39B6" w:rsidRDefault="00356A19">
      <w:pPr>
        <w:pStyle w:val="Textoindependiente"/>
        <w:spacing w:before="121"/>
        <w:jc w:val="both"/>
      </w:pPr>
      <w:r>
        <w:t>Villa Rojas, Roberto. 1998. Labranza del Suelo. Publicación Docente Nº 4. Segunda Edición.</w:t>
      </w:r>
    </w:p>
    <w:p w:rsidR="00AB39B6" w:rsidRDefault="00AB39B6">
      <w:pPr>
        <w:jc w:val="both"/>
        <w:sectPr w:rsidR="00AB39B6">
          <w:pgSz w:w="11910" w:h="16840"/>
          <w:pgMar w:top="1560" w:right="1020" w:bottom="280" w:left="1580" w:header="720" w:footer="720" w:gutter="0"/>
          <w:cols w:space="720"/>
        </w:sectPr>
      </w:pPr>
    </w:p>
    <w:p w:rsidR="00AB39B6" w:rsidRDefault="00AB39B6">
      <w:pPr>
        <w:pStyle w:val="Textoindependiente"/>
        <w:spacing w:before="7"/>
        <w:ind w:left="0"/>
        <w:rPr>
          <w:sz w:val="23"/>
        </w:rPr>
      </w:pPr>
    </w:p>
    <w:p w:rsidR="00AB39B6" w:rsidRDefault="00356A19">
      <w:pPr>
        <w:pStyle w:val="Ttulo1"/>
        <w:spacing w:before="93"/>
      </w:pPr>
      <w:r>
        <w:t>PROFESORES PARTICIPANTES (Lista no excluyente)</w:t>
      </w:r>
    </w:p>
    <w:p w:rsidR="00AB39B6" w:rsidRDefault="00AB39B6">
      <w:pPr>
        <w:pStyle w:val="Textoindependiente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401"/>
        <w:gridCol w:w="2101"/>
      </w:tblGrid>
      <w:tr w:rsidR="00AB39B6">
        <w:trPr>
          <w:trHeight w:val="256"/>
        </w:trPr>
        <w:tc>
          <w:tcPr>
            <w:tcW w:w="2641" w:type="dxa"/>
          </w:tcPr>
          <w:p w:rsidR="00AB39B6" w:rsidRDefault="00356A19">
            <w:pPr>
              <w:pStyle w:val="TableParagraph"/>
              <w:spacing w:line="225" w:lineRule="exact"/>
              <w:ind w:left="918" w:right="9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Profesor</w:t>
            </w:r>
          </w:p>
        </w:tc>
        <w:tc>
          <w:tcPr>
            <w:tcW w:w="2401" w:type="dxa"/>
          </w:tcPr>
          <w:p w:rsidR="00AB39B6" w:rsidRDefault="00356A19">
            <w:pPr>
              <w:pStyle w:val="TableParagraph"/>
              <w:spacing w:line="225" w:lineRule="exact"/>
              <w:ind w:left="0" w:right="55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Departamento</w:t>
            </w:r>
          </w:p>
        </w:tc>
        <w:tc>
          <w:tcPr>
            <w:tcW w:w="2101" w:type="dxa"/>
          </w:tcPr>
          <w:p w:rsidR="00AB39B6" w:rsidRDefault="00356A19">
            <w:pPr>
              <w:pStyle w:val="TableParagraph"/>
              <w:spacing w:line="225" w:lineRule="exact"/>
              <w:ind w:left="169"/>
              <w:rPr>
                <w:i/>
                <w:sz w:val="20"/>
              </w:rPr>
            </w:pPr>
            <w:r>
              <w:rPr>
                <w:i/>
                <w:sz w:val="20"/>
              </w:rPr>
              <w:t>Especialidad o área</w:t>
            </w:r>
          </w:p>
        </w:tc>
      </w:tr>
      <w:tr w:rsidR="00AB39B6">
        <w:trPr>
          <w:trHeight w:val="253"/>
        </w:trPr>
        <w:tc>
          <w:tcPr>
            <w:tcW w:w="2641" w:type="dxa"/>
          </w:tcPr>
          <w:p w:rsidR="00AB39B6" w:rsidRDefault="00356A19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Homer</w:t>
            </w:r>
            <w:proofErr w:type="spellEnd"/>
            <w:r>
              <w:rPr>
                <w:sz w:val="20"/>
              </w:rPr>
              <w:t xml:space="preserve"> (Responsable)</w:t>
            </w:r>
          </w:p>
        </w:tc>
        <w:tc>
          <w:tcPr>
            <w:tcW w:w="2401" w:type="dxa"/>
          </w:tcPr>
          <w:p w:rsidR="00AB39B6" w:rsidRDefault="00356A19">
            <w:pPr>
              <w:pStyle w:val="TableParagraph"/>
              <w:spacing w:line="227" w:lineRule="exact"/>
              <w:ind w:left="0" w:right="571"/>
              <w:jc w:val="right"/>
              <w:rPr>
                <w:sz w:val="20"/>
              </w:rPr>
            </w:pPr>
            <w:r>
              <w:rPr>
                <w:sz w:val="20"/>
              </w:rPr>
              <w:t>Ingeniería y Suelos</w:t>
            </w:r>
          </w:p>
        </w:tc>
        <w:tc>
          <w:tcPr>
            <w:tcW w:w="2101" w:type="dxa"/>
          </w:tcPr>
          <w:p w:rsidR="00AB39B6" w:rsidRDefault="00356A1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Mecanización</w:t>
            </w:r>
          </w:p>
        </w:tc>
      </w:tr>
      <w:tr w:rsidR="00AB39B6">
        <w:trPr>
          <w:trHeight w:val="253"/>
        </w:trPr>
        <w:tc>
          <w:tcPr>
            <w:tcW w:w="2641" w:type="dxa"/>
          </w:tcPr>
          <w:p w:rsidR="00AB39B6" w:rsidRDefault="00356A19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 xml:space="preserve">Oscar </w:t>
            </w:r>
            <w:proofErr w:type="spellStart"/>
            <w:r>
              <w:rPr>
                <w:sz w:val="20"/>
              </w:rPr>
              <w:t>Seguel</w:t>
            </w:r>
            <w:proofErr w:type="spellEnd"/>
          </w:p>
        </w:tc>
        <w:tc>
          <w:tcPr>
            <w:tcW w:w="2401" w:type="dxa"/>
          </w:tcPr>
          <w:p w:rsidR="00AB39B6" w:rsidRDefault="00356A19">
            <w:pPr>
              <w:pStyle w:val="TableParagraph"/>
              <w:spacing w:line="227" w:lineRule="exact"/>
              <w:ind w:left="0" w:right="572"/>
              <w:jc w:val="right"/>
              <w:rPr>
                <w:sz w:val="20"/>
              </w:rPr>
            </w:pPr>
            <w:r>
              <w:rPr>
                <w:sz w:val="20"/>
              </w:rPr>
              <w:t>Ingeniería y Suelos</w:t>
            </w:r>
          </w:p>
        </w:tc>
        <w:tc>
          <w:tcPr>
            <w:tcW w:w="2101" w:type="dxa"/>
          </w:tcPr>
          <w:p w:rsidR="00AB39B6" w:rsidRDefault="00356A1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Física de Suelos</w:t>
            </w:r>
          </w:p>
        </w:tc>
      </w:tr>
      <w:tr w:rsidR="00AB39B6">
        <w:trPr>
          <w:trHeight w:val="256"/>
        </w:trPr>
        <w:tc>
          <w:tcPr>
            <w:tcW w:w="2641" w:type="dxa"/>
          </w:tcPr>
          <w:p w:rsidR="00AB39B6" w:rsidRDefault="00AB39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:rsidR="00AB39B6" w:rsidRDefault="00AB39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 w:rsidR="00AB39B6" w:rsidRDefault="00AB39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B39B6" w:rsidRDefault="00AB39B6">
      <w:pPr>
        <w:pStyle w:val="Textoindependiente"/>
        <w:ind w:left="0"/>
        <w:rPr>
          <w:b/>
          <w:sz w:val="22"/>
        </w:rPr>
      </w:pPr>
    </w:p>
    <w:p w:rsidR="00AB39B6" w:rsidRDefault="00AB39B6">
      <w:pPr>
        <w:pStyle w:val="Textoindependiente"/>
        <w:spacing w:before="7"/>
        <w:ind w:left="0"/>
        <w:rPr>
          <w:b/>
          <w:sz w:val="17"/>
        </w:rPr>
      </w:pPr>
    </w:p>
    <w:p w:rsidR="00AB39B6" w:rsidRDefault="00356A19">
      <w:pPr>
        <w:ind w:left="122"/>
        <w:rPr>
          <w:b/>
          <w:sz w:val="20"/>
        </w:rPr>
      </w:pPr>
      <w:r>
        <w:rPr>
          <w:b/>
          <w:sz w:val="20"/>
        </w:rPr>
        <w:t>EVALUACIÓN DEL APRENDIZAJE. (Se redefine todos los semestres)</w:t>
      </w:r>
    </w:p>
    <w:p w:rsidR="00AB39B6" w:rsidRDefault="00AB39B6">
      <w:pPr>
        <w:pStyle w:val="Textoindependiente"/>
        <w:spacing w:before="3"/>
        <w:ind w:left="0"/>
        <w:rPr>
          <w:b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881"/>
      </w:tblGrid>
      <w:tr w:rsidR="00AB39B6">
        <w:trPr>
          <w:trHeight w:val="230"/>
        </w:trPr>
        <w:tc>
          <w:tcPr>
            <w:tcW w:w="2161" w:type="dxa"/>
          </w:tcPr>
          <w:p w:rsidR="00AB39B6" w:rsidRDefault="00356A19">
            <w:pPr>
              <w:pStyle w:val="TableParagraph"/>
              <w:spacing w:line="210" w:lineRule="exact"/>
              <w:ind w:left="501"/>
              <w:rPr>
                <w:i/>
                <w:sz w:val="20"/>
              </w:rPr>
            </w:pPr>
            <w:r>
              <w:rPr>
                <w:i/>
                <w:sz w:val="20"/>
              </w:rPr>
              <w:t>Instrumentos</w:t>
            </w:r>
          </w:p>
        </w:tc>
        <w:tc>
          <w:tcPr>
            <w:tcW w:w="2881" w:type="dxa"/>
          </w:tcPr>
          <w:p w:rsidR="00AB39B6" w:rsidRDefault="00356A19">
            <w:pPr>
              <w:pStyle w:val="TableParagraph"/>
              <w:spacing w:line="210" w:lineRule="exact"/>
              <w:ind w:left="855" w:right="8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Ponderación</w:t>
            </w:r>
          </w:p>
        </w:tc>
      </w:tr>
      <w:tr w:rsidR="00AB39B6">
        <w:trPr>
          <w:trHeight w:val="231"/>
        </w:trPr>
        <w:tc>
          <w:tcPr>
            <w:tcW w:w="2161" w:type="dxa"/>
            <w:tcBorders>
              <w:bottom w:val="nil"/>
            </w:tcBorders>
          </w:tcPr>
          <w:p w:rsidR="00AB39B6" w:rsidRDefault="00356A19">
            <w:pPr>
              <w:pStyle w:val="TableParagraph"/>
              <w:spacing w:line="212" w:lineRule="exact"/>
              <w:ind w:left="892"/>
              <w:rPr>
                <w:sz w:val="20"/>
              </w:rPr>
            </w:pPr>
            <w:r>
              <w:rPr>
                <w:sz w:val="20"/>
              </w:rPr>
              <w:t>prueba</w:t>
            </w:r>
          </w:p>
        </w:tc>
        <w:tc>
          <w:tcPr>
            <w:tcW w:w="2881" w:type="dxa"/>
            <w:tcBorders>
              <w:bottom w:val="nil"/>
            </w:tcBorders>
          </w:tcPr>
          <w:p w:rsidR="00AB39B6" w:rsidRDefault="00356A19">
            <w:pPr>
              <w:pStyle w:val="TableParagraph"/>
              <w:spacing w:line="212" w:lineRule="exact"/>
              <w:ind w:left="852" w:right="851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AB39B6">
        <w:trPr>
          <w:trHeight w:val="229"/>
        </w:trPr>
        <w:tc>
          <w:tcPr>
            <w:tcW w:w="2161" w:type="dxa"/>
            <w:tcBorders>
              <w:top w:val="nil"/>
              <w:bottom w:val="nil"/>
            </w:tcBorders>
          </w:tcPr>
          <w:p w:rsidR="00AB39B6" w:rsidRDefault="00356A19">
            <w:pPr>
              <w:pStyle w:val="TableParagraph"/>
              <w:spacing w:line="209" w:lineRule="exact"/>
              <w:ind w:left="0" w:right="521"/>
              <w:jc w:val="right"/>
              <w:rPr>
                <w:sz w:val="20"/>
              </w:rPr>
            </w:pPr>
            <w:r>
              <w:rPr>
                <w:sz w:val="20"/>
              </w:rPr>
              <w:t>Trabajo 1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AB39B6" w:rsidRDefault="00356A19">
            <w:pPr>
              <w:pStyle w:val="TableParagraph"/>
              <w:spacing w:line="209" w:lineRule="exact"/>
              <w:ind w:left="852" w:right="851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AB39B6">
        <w:trPr>
          <w:trHeight w:val="230"/>
        </w:trPr>
        <w:tc>
          <w:tcPr>
            <w:tcW w:w="2161" w:type="dxa"/>
            <w:tcBorders>
              <w:top w:val="nil"/>
              <w:bottom w:val="nil"/>
            </w:tcBorders>
          </w:tcPr>
          <w:p w:rsidR="00AB39B6" w:rsidRDefault="00356A19">
            <w:pPr>
              <w:pStyle w:val="TableParagraph"/>
              <w:spacing w:line="210" w:lineRule="exact"/>
              <w:ind w:left="0" w:right="521"/>
              <w:jc w:val="right"/>
              <w:rPr>
                <w:sz w:val="20"/>
              </w:rPr>
            </w:pPr>
            <w:r>
              <w:rPr>
                <w:sz w:val="20"/>
              </w:rPr>
              <w:t>Trabajo 2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AB39B6" w:rsidRDefault="00356A19">
            <w:pPr>
              <w:pStyle w:val="TableParagraph"/>
              <w:spacing w:line="210" w:lineRule="exact"/>
              <w:ind w:left="852" w:right="851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AB39B6">
        <w:trPr>
          <w:trHeight w:val="229"/>
        </w:trPr>
        <w:tc>
          <w:tcPr>
            <w:tcW w:w="2161" w:type="dxa"/>
            <w:tcBorders>
              <w:top w:val="nil"/>
            </w:tcBorders>
          </w:tcPr>
          <w:p w:rsidR="00AB39B6" w:rsidRDefault="00356A19">
            <w:pPr>
              <w:pStyle w:val="TableParagraph"/>
              <w:spacing w:line="210" w:lineRule="exact"/>
              <w:ind w:left="0" w:right="394"/>
              <w:jc w:val="right"/>
              <w:rPr>
                <w:sz w:val="20"/>
              </w:rPr>
            </w:pPr>
            <w:r>
              <w:rPr>
                <w:sz w:val="20"/>
              </w:rPr>
              <w:t>Trabajo final</w:t>
            </w:r>
          </w:p>
        </w:tc>
        <w:tc>
          <w:tcPr>
            <w:tcW w:w="2881" w:type="dxa"/>
            <w:tcBorders>
              <w:top w:val="nil"/>
            </w:tcBorders>
          </w:tcPr>
          <w:p w:rsidR="00AB39B6" w:rsidRDefault="00356A19">
            <w:pPr>
              <w:pStyle w:val="TableParagraph"/>
              <w:spacing w:line="210" w:lineRule="exact"/>
              <w:ind w:left="852" w:right="851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</w:tbl>
    <w:p w:rsidR="00356A19" w:rsidRDefault="00356A19"/>
    <w:sectPr w:rsidR="00356A19">
      <w:pgSz w:w="11910" w:h="16840"/>
      <w:pgMar w:top="158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8BC"/>
    <w:multiLevelType w:val="hybridMultilevel"/>
    <w:tmpl w:val="F5FC5854"/>
    <w:lvl w:ilvl="0" w:tplc="270A0FE0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8460F9E2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E70AED9E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45AC563E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22DA8FD0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A4A60A02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52A4BFFC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A9B6550A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F012766E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1">
    <w:nsid w:val="0D0D5890"/>
    <w:multiLevelType w:val="hybridMultilevel"/>
    <w:tmpl w:val="841ED756"/>
    <w:lvl w:ilvl="0" w:tplc="B080A66C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26CA6974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E45AF6CE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03981568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AAF89950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3494A312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79B6CCAE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DCA08200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A3B86292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2">
    <w:nsid w:val="302A7785"/>
    <w:multiLevelType w:val="hybridMultilevel"/>
    <w:tmpl w:val="E6C84988"/>
    <w:lvl w:ilvl="0" w:tplc="32B6EB90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B184AA4E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277ADCD4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2DD00556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EC6A218E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AA1A5516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7E921030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5560D336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43AEF7FE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3">
    <w:nsid w:val="3FA31257"/>
    <w:multiLevelType w:val="hybridMultilevel"/>
    <w:tmpl w:val="9D0675B6"/>
    <w:lvl w:ilvl="0" w:tplc="45147646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EDFC70FC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04B85D3E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8000292C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E7C4CC76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451CA59A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ACEC799A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823CB6EA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AAF62346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4">
    <w:nsid w:val="401478CE"/>
    <w:multiLevelType w:val="hybridMultilevel"/>
    <w:tmpl w:val="91C24B84"/>
    <w:lvl w:ilvl="0" w:tplc="6C740220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E924B8AC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2668B044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CAAA7DA2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4050A12C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9530F694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14184BE6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37B6C7F8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FA88FE5E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5">
    <w:nsid w:val="44082CA1"/>
    <w:multiLevelType w:val="hybridMultilevel"/>
    <w:tmpl w:val="BE66D622"/>
    <w:lvl w:ilvl="0" w:tplc="76C27598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ABBCEAD8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EF2CF64E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95984EB2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5658D0E6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B940415E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02223C3A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C8806996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F9F006EA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6">
    <w:nsid w:val="5B2D2592"/>
    <w:multiLevelType w:val="hybridMultilevel"/>
    <w:tmpl w:val="2CBC74F4"/>
    <w:lvl w:ilvl="0" w:tplc="4BA0B130">
      <w:numFmt w:val="bullet"/>
      <w:lvlText w:val="-"/>
      <w:lvlJc w:val="left"/>
      <w:pPr>
        <w:ind w:left="122" w:hanging="125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2C4CB968">
      <w:numFmt w:val="bullet"/>
      <w:lvlText w:val="-"/>
      <w:lvlJc w:val="left"/>
      <w:pPr>
        <w:ind w:left="1194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2" w:tplc="62E457CA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3" w:tplc="5C80F59C">
      <w:numFmt w:val="bullet"/>
      <w:lvlText w:val="•"/>
      <w:lvlJc w:val="left"/>
      <w:pPr>
        <w:ind w:left="3001" w:hanging="360"/>
      </w:pPr>
      <w:rPr>
        <w:rFonts w:hint="default"/>
        <w:lang w:val="es-ES" w:eastAsia="en-US" w:bidi="ar-SA"/>
      </w:rPr>
    </w:lvl>
    <w:lvl w:ilvl="4" w:tplc="F0C8A74E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5" w:tplc="EEC00542"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6" w:tplc="121C2E2C">
      <w:numFmt w:val="bullet"/>
      <w:lvlText w:val="•"/>
      <w:lvlJc w:val="left"/>
      <w:pPr>
        <w:ind w:left="5703" w:hanging="360"/>
      </w:pPr>
      <w:rPr>
        <w:rFonts w:hint="default"/>
        <w:lang w:val="es-ES" w:eastAsia="en-US" w:bidi="ar-SA"/>
      </w:rPr>
    </w:lvl>
    <w:lvl w:ilvl="7" w:tplc="92E00DFE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8" w:tplc="48DEE2F8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</w:abstractNum>
  <w:abstractNum w:abstractNumId="7">
    <w:nsid w:val="60AF5A59"/>
    <w:multiLevelType w:val="hybridMultilevel"/>
    <w:tmpl w:val="AA7E216C"/>
    <w:lvl w:ilvl="0" w:tplc="9F90CC58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F11086CA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6F56CADA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BF024C96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A5FE943A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E19CB82E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48A409EA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A1D4AEB8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418028AE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8">
    <w:nsid w:val="69750D0A"/>
    <w:multiLevelType w:val="hybridMultilevel"/>
    <w:tmpl w:val="EF74C88C"/>
    <w:lvl w:ilvl="0" w:tplc="393E8324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6818CC7A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EBE65AD6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42A4156E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9BE638D4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7DAE1ED2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B6DCC7CC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5EF093C4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4FE8E472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9">
    <w:nsid w:val="7B0D759A"/>
    <w:multiLevelType w:val="hybridMultilevel"/>
    <w:tmpl w:val="DA487BAC"/>
    <w:lvl w:ilvl="0" w:tplc="F4FE4CDC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128CF16C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6358BF70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B852C3FE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8B386996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F7681436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A120CC4C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388473CE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1D7441C2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abstractNum w:abstractNumId="10">
    <w:nsid w:val="7F14032A"/>
    <w:multiLevelType w:val="hybridMultilevel"/>
    <w:tmpl w:val="0F963FEA"/>
    <w:lvl w:ilvl="0" w:tplc="5C4E8952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9B1C16AE">
      <w:numFmt w:val="bullet"/>
      <w:lvlText w:val="•"/>
      <w:lvlJc w:val="left"/>
      <w:pPr>
        <w:ind w:left="1561" w:hanging="360"/>
      </w:pPr>
      <w:rPr>
        <w:rFonts w:hint="default"/>
        <w:lang w:val="es-ES" w:eastAsia="en-US" w:bidi="ar-SA"/>
      </w:rPr>
    </w:lvl>
    <w:lvl w:ilvl="2" w:tplc="8FCC2E78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201E96F2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573ADFB8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5" w:tplc="564C28D8">
      <w:numFmt w:val="bullet"/>
      <w:lvlText w:val="•"/>
      <w:lvlJc w:val="left"/>
      <w:pPr>
        <w:ind w:left="4125" w:hanging="360"/>
      </w:pPr>
      <w:rPr>
        <w:rFonts w:hint="default"/>
        <w:lang w:val="es-ES" w:eastAsia="en-US" w:bidi="ar-SA"/>
      </w:rPr>
    </w:lvl>
    <w:lvl w:ilvl="6" w:tplc="609CB994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7" w:tplc="FBF6ADB0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8" w:tplc="D2DCEF88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B6"/>
    <w:rsid w:val="00064AD4"/>
    <w:rsid w:val="00356A19"/>
    <w:rsid w:val="003875F5"/>
    <w:rsid w:val="00AB39B6"/>
    <w:rsid w:val="00D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3"/>
      <w:ind w:left="2311" w:right="1945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 w:hanging="361"/>
    </w:pPr>
  </w:style>
  <w:style w:type="paragraph" w:customStyle="1" w:styleId="TableParagraph">
    <w:name w:val="Table Paragraph"/>
    <w:basedOn w:val="Normal"/>
    <w:uiPriority w:val="1"/>
    <w:qFormat/>
    <w:pPr>
      <w:ind w:left="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3"/>
      <w:ind w:left="2311" w:right="1945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 w:hanging="361"/>
    </w:pPr>
  </w:style>
  <w:style w:type="paragraph" w:customStyle="1" w:styleId="TableParagraph">
    <w:name w:val="Table Paragraph"/>
    <w:basedOn w:val="Normal"/>
    <w:uiPriority w:val="1"/>
    <w:qFormat/>
    <w:pPr>
      <w:ind w:left="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Mecanizacion Labores Agricolas</vt:lpstr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Mecanizacion Labores Agricolas</dc:title>
  <dc:subject>Asignatura Magister</dc:subject>
  <dc:creator>Manejo Suelo y Agua</dc:creator>
  <cp:lastModifiedBy>Familia Silva Cerda</cp:lastModifiedBy>
  <cp:revision>2</cp:revision>
  <dcterms:created xsi:type="dcterms:W3CDTF">2021-01-26T19:42:00Z</dcterms:created>
  <dcterms:modified xsi:type="dcterms:W3CDTF">2021-01-26T19:42:00Z</dcterms:modified>
</cp:coreProperties>
</file>